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B45AD" w14:textId="62DFEE65" w:rsidR="0006450F" w:rsidRPr="008948F0" w:rsidRDefault="00B3751D" w:rsidP="008948F0">
      <w:pPr>
        <w:spacing w:line="276" w:lineRule="auto"/>
        <w:rPr>
          <w:rFonts w:ascii="Montserrat" w:eastAsia="Calibri" w:hAnsi="Montserrat" w:cs="Arial"/>
          <w:color w:val="262626" w:themeColor="text1" w:themeTint="D9"/>
        </w:rPr>
      </w:pPr>
      <w:r>
        <w:rPr>
          <w:rFonts w:ascii="Montserrat" w:eastAsia="Calibri" w:hAnsi="Montserrat" w:cs="Arial"/>
          <w:noProof/>
          <w:color w:val="262626" w:themeColor="text1" w:themeTint="D9"/>
        </w:rPr>
        <w:drawing>
          <wp:anchor distT="0" distB="0" distL="114300" distR="114300" simplePos="0" relativeHeight="251658240" behindDoc="0" locked="0" layoutInCell="1" allowOverlap="1" wp14:anchorId="43C97CF2" wp14:editId="1E3C01B8">
            <wp:simplePos x="0" y="0"/>
            <wp:positionH relativeFrom="page">
              <wp:posOffset>1364</wp:posOffset>
            </wp:positionH>
            <wp:positionV relativeFrom="page">
              <wp:posOffset>1</wp:posOffset>
            </wp:positionV>
            <wp:extent cx="7765658" cy="1006015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29 at 10.15.05.jpeg"/>
                    <pic:cNvPicPr/>
                  </pic:nvPicPr>
                  <pic:blipFill>
                    <a:blip r:embed="rId8">
                      <a:extLst>
                        <a:ext uri="{28A0092B-C50C-407E-A947-70E740481C1C}">
                          <a14:useLocalDpi xmlns:a14="http://schemas.microsoft.com/office/drawing/2010/main" val="0"/>
                        </a:ext>
                      </a:extLst>
                    </a:blip>
                    <a:stretch>
                      <a:fillRect/>
                    </a:stretch>
                  </pic:blipFill>
                  <pic:spPr>
                    <a:xfrm>
                      <a:off x="0" y="0"/>
                      <a:ext cx="7777064" cy="10074932"/>
                    </a:xfrm>
                    <a:prstGeom prst="rect">
                      <a:avLst/>
                    </a:prstGeom>
                  </pic:spPr>
                </pic:pic>
              </a:graphicData>
            </a:graphic>
            <wp14:sizeRelH relativeFrom="page">
              <wp14:pctWidth>0</wp14:pctWidth>
            </wp14:sizeRelH>
            <wp14:sizeRelV relativeFrom="page">
              <wp14:pctHeight>0</wp14:pctHeight>
            </wp14:sizeRelV>
          </wp:anchor>
        </w:drawing>
      </w:r>
      <w:r w:rsidR="0006450F" w:rsidRPr="008948F0">
        <w:rPr>
          <w:rFonts w:ascii="Montserrat" w:eastAsia="Calibri" w:hAnsi="Montserrat" w:cs="Arial"/>
          <w:color w:val="262626" w:themeColor="text1" w:themeTint="D9"/>
        </w:rPr>
        <w:br w:type="page"/>
      </w:r>
    </w:p>
    <w:p w14:paraId="4ADCC794" w14:textId="64AD354F" w:rsidR="000A14AF" w:rsidRPr="003B13BA" w:rsidRDefault="0006450F" w:rsidP="003B13BA">
      <w:pPr>
        <w:spacing w:line="276" w:lineRule="auto"/>
        <w:jc w:val="both"/>
        <w:rPr>
          <w:rFonts w:ascii="Montserrat ExtraBold" w:hAnsi="Montserrat ExtraBold" w:cs="Arial"/>
          <w:b/>
          <w:bCs/>
          <w:i/>
          <w:iCs/>
          <w:color w:val="262626" w:themeColor="text1" w:themeTint="D9"/>
          <w:sz w:val="32"/>
          <w:szCs w:val="32"/>
        </w:rPr>
      </w:pPr>
      <w:r w:rsidRPr="003B13BA">
        <w:rPr>
          <w:rFonts w:ascii="Montserrat ExtraBold" w:hAnsi="Montserrat ExtraBold" w:cs="Arial"/>
          <w:b/>
          <w:bCs/>
          <w:i/>
          <w:iCs/>
          <w:color w:val="262626" w:themeColor="text1" w:themeTint="D9"/>
          <w:sz w:val="32"/>
          <w:szCs w:val="32"/>
        </w:rPr>
        <w:lastRenderedPageBreak/>
        <w:t xml:space="preserve">Introducción </w:t>
      </w:r>
    </w:p>
    <w:p w14:paraId="12E1486B" w14:textId="77777777" w:rsidR="000A14AF" w:rsidRPr="00341156" w:rsidRDefault="000A14AF" w:rsidP="008948F0">
      <w:pPr>
        <w:spacing w:after="0" w:line="276" w:lineRule="auto"/>
        <w:jc w:val="both"/>
        <w:rPr>
          <w:rFonts w:ascii="Montserrat" w:eastAsia="Calibri" w:hAnsi="Montserrat" w:cs="Arial"/>
          <w:color w:val="262626" w:themeColor="text1" w:themeTint="D9"/>
        </w:rPr>
      </w:pPr>
    </w:p>
    <w:p w14:paraId="67A3E791" w14:textId="77777777" w:rsidR="00C74487" w:rsidRPr="00341156" w:rsidRDefault="0006450F"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 discapacidad es un concepto que evoluciona y que resulta de la interacción entre las personas con </w:t>
      </w:r>
      <w:r w:rsidR="00C74487" w:rsidRPr="00341156">
        <w:rPr>
          <w:rFonts w:ascii="Montserrat" w:eastAsia="Calibri" w:hAnsi="Montserrat" w:cs="Arial"/>
          <w:color w:val="262626" w:themeColor="text1" w:themeTint="D9"/>
        </w:rPr>
        <w:t>deficiencias -</w:t>
      </w:r>
      <w:r w:rsidRPr="00341156">
        <w:rPr>
          <w:rFonts w:ascii="Montserrat" w:eastAsia="Calibri" w:hAnsi="Montserrat" w:cs="Arial"/>
          <w:color w:val="262626" w:themeColor="text1" w:themeTint="D9"/>
        </w:rPr>
        <w:t>diversidades funcionales</w:t>
      </w:r>
      <w:r w:rsidR="00C74487"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(físicas, mentales, intelectuales o sensoriales) y las barreras que existen en el entorno, que evitan su participación plena y efectiva en la sociedad en igualdad de condiciones con las demás, vinculadas a situaciones de exclusión y discriminación que vulneran sus derechos y libertades. </w:t>
      </w:r>
    </w:p>
    <w:p w14:paraId="15F79672" w14:textId="77777777" w:rsidR="00C74487" w:rsidRPr="00341156" w:rsidRDefault="00C74487" w:rsidP="008948F0">
      <w:pPr>
        <w:spacing w:after="0" w:line="276" w:lineRule="auto"/>
        <w:jc w:val="both"/>
        <w:rPr>
          <w:rFonts w:ascii="Montserrat" w:eastAsia="Calibri" w:hAnsi="Montserrat" w:cs="Arial"/>
          <w:color w:val="262626" w:themeColor="text1" w:themeTint="D9"/>
        </w:rPr>
      </w:pPr>
    </w:p>
    <w:p w14:paraId="5653550D" w14:textId="77777777" w:rsidR="006C566A" w:rsidRPr="00341156" w:rsidRDefault="0006450F"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 discriminación hacia las personas con discapacidad se acrecienta en contextos como el que actualmente atraviesa el mundo y nuestro país con motivo de la emergencia por COVID-19</w:t>
      </w:r>
      <w:r w:rsidR="00C74487" w:rsidRPr="00341156">
        <w:rPr>
          <w:rFonts w:ascii="Montserrat" w:eastAsia="Calibri" w:hAnsi="Montserrat" w:cs="Arial"/>
          <w:color w:val="262626" w:themeColor="text1" w:themeTint="D9"/>
        </w:rPr>
        <w:t xml:space="preserve">, por lo que con la finalidad de </w:t>
      </w:r>
      <w:r w:rsidRPr="00341156">
        <w:rPr>
          <w:rFonts w:ascii="Montserrat" w:eastAsia="Calibri" w:hAnsi="Montserrat" w:cs="Arial"/>
          <w:color w:val="262626" w:themeColor="text1" w:themeTint="D9"/>
        </w:rPr>
        <w:t>plantea</w:t>
      </w:r>
      <w:r w:rsidR="00C74487" w:rsidRPr="00341156">
        <w:rPr>
          <w:rFonts w:ascii="Montserrat" w:eastAsia="Calibri" w:hAnsi="Montserrat" w:cs="Arial"/>
          <w:color w:val="262626" w:themeColor="text1" w:themeTint="D9"/>
        </w:rPr>
        <w:t>r</w:t>
      </w:r>
      <w:r w:rsidRPr="00341156">
        <w:rPr>
          <w:rFonts w:ascii="Montserrat" w:eastAsia="Calibri" w:hAnsi="Montserrat" w:cs="Arial"/>
          <w:color w:val="262626" w:themeColor="text1" w:themeTint="D9"/>
        </w:rPr>
        <w:t xml:space="preserve"> recomendaciones específicas para el cuidado de la salud de las personas con discapacidad a partir del reconocimiento de que la población con discapacidad forma parte de los grupos de mayor riesgo y que la discriminación estructural lo agudiza</w:t>
      </w:r>
      <w:r w:rsidR="00C74487" w:rsidRPr="00341156">
        <w:rPr>
          <w:rFonts w:ascii="Montserrat" w:eastAsia="Calibri" w:hAnsi="Montserrat" w:cs="Arial"/>
          <w:color w:val="262626" w:themeColor="text1" w:themeTint="D9"/>
        </w:rPr>
        <w:t xml:space="preserve">, la </w:t>
      </w:r>
      <w:r w:rsidR="000A14AF" w:rsidRPr="00341156">
        <w:rPr>
          <w:rFonts w:ascii="Montserrat" w:eastAsia="Calibri" w:hAnsi="Montserrat" w:cs="Arial"/>
          <w:color w:val="262626" w:themeColor="text1" w:themeTint="D9"/>
        </w:rPr>
        <w:t>Secretaría de Salud</w:t>
      </w:r>
      <w:r w:rsidR="006C566A" w:rsidRPr="00341156">
        <w:rPr>
          <w:rFonts w:ascii="Montserrat" w:eastAsia="Calibri" w:hAnsi="Montserrat" w:cs="Arial"/>
          <w:color w:val="262626" w:themeColor="text1" w:themeTint="D9"/>
        </w:rPr>
        <w:t xml:space="preserve"> emite la presente </w:t>
      </w:r>
      <w:r w:rsidR="006C566A" w:rsidRPr="00341156">
        <w:rPr>
          <w:rFonts w:ascii="Montserrat" w:eastAsia="Calibri" w:hAnsi="Montserrat" w:cs="Arial"/>
          <w:b/>
          <w:bCs/>
          <w:i/>
          <w:iCs/>
          <w:color w:val="262626" w:themeColor="text1" w:themeTint="D9"/>
        </w:rPr>
        <w:t>Guía para la protección de la salud de las personas con discapacidad en el contexto de COVID-19</w:t>
      </w:r>
      <w:r w:rsidR="006C566A" w:rsidRPr="00341156">
        <w:rPr>
          <w:rFonts w:ascii="Montserrat" w:eastAsia="Calibri" w:hAnsi="Montserrat" w:cs="Arial"/>
          <w:color w:val="262626" w:themeColor="text1" w:themeTint="D9"/>
        </w:rPr>
        <w:t>.</w:t>
      </w:r>
    </w:p>
    <w:p w14:paraId="55F2B20E" w14:textId="77777777" w:rsidR="00682543" w:rsidRPr="00341156" w:rsidRDefault="00682543" w:rsidP="008948F0">
      <w:pPr>
        <w:spacing w:after="0" w:line="276" w:lineRule="auto"/>
        <w:jc w:val="both"/>
        <w:rPr>
          <w:rFonts w:ascii="Montserrat" w:eastAsia="Calibri" w:hAnsi="Montserrat" w:cs="Arial"/>
          <w:color w:val="262626" w:themeColor="text1" w:themeTint="D9"/>
        </w:rPr>
      </w:pPr>
    </w:p>
    <w:p w14:paraId="5AA5B739" w14:textId="77777777" w:rsidR="006C566A" w:rsidRPr="00341156" w:rsidRDefault="00682543"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Esta </w:t>
      </w:r>
      <w:r w:rsidRPr="00341156">
        <w:rPr>
          <w:rFonts w:ascii="Montserrat" w:eastAsia="Calibri" w:hAnsi="Montserrat" w:cs="Arial"/>
          <w:i/>
          <w:iCs/>
          <w:color w:val="262626" w:themeColor="text1" w:themeTint="D9"/>
        </w:rPr>
        <w:t>Guía</w:t>
      </w:r>
      <w:r w:rsidRPr="00341156">
        <w:rPr>
          <w:rFonts w:ascii="Montserrat" w:eastAsia="Calibri" w:hAnsi="Montserrat" w:cs="Arial"/>
          <w:color w:val="262626" w:themeColor="text1" w:themeTint="D9"/>
        </w:rPr>
        <w:t xml:space="preserve"> está basada en un trabajo coordinado y colaborativo con el Movimiento Tres Doce y otras organizaciones de la sociedad civil, personas profesionistas en la materia, familiares de personas con discapacidad, así como con instituciones públicas, como el Consejo Nacional para Prevenir la Discriminación (Conapred) y el Consejo Nacional para el Desarrollo y la Inclusión de las Personas con Discapacidad (Conadis).</w:t>
      </w:r>
    </w:p>
    <w:p w14:paraId="2272F461" w14:textId="77777777" w:rsidR="00682543" w:rsidRPr="00341156" w:rsidRDefault="00682543" w:rsidP="008948F0">
      <w:pPr>
        <w:spacing w:after="0" w:line="276" w:lineRule="auto"/>
        <w:jc w:val="both"/>
        <w:rPr>
          <w:rFonts w:ascii="Montserrat" w:eastAsia="Calibri" w:hAnsi="Montserrat" w:cs="Arial"/>
          <w:color w:val="262626" w:themeColor="text1" w:themeTint="D9"/>
        </w:rPr>
      </w:pPr>
    </w:p>
    <w:p w14:paraId="2F15EB94" w14:textId="77777777" w:rsidR="00682543" w:rsidRPr="00341156" w:rsidRDefault="00682543"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 presente </w:t>
      </w:r>
      <w:r w:rsidRPr="00341156">
        <w:rPr>
          <w:rFonts w:ascii="Montserrat" w:eastAsia="Calibri" w:hAnsi="Montserrat" w:cs="Arial"/>
          <w:i/>
          <w:iCs/>
          <w:color w:val="262626" w:themeColor="text1" w:themeTint="D9"/>
        </w:rPr>
        <w:t>Guía</w:t>
      </w:r>
      <w:r w:rsidRPr="00341156">
        <w:rPr>
          <w:rFonts w:ascii="Montserrat" w:eastAsia="Calibri" w:hAnsi="Montserrat" w:cs="Arial"/>
          <w:color w:val="262626" w:themeColor="text1" w:themeTint="D9"/>
        </w:rPr>
        <w:t xml:space="preserve"> tiene como finalidad señalar las medidas básicas a implementar para la protección a la salud de las personas con discapacidad ante la emergencia por COVID-19, para que nadie se quede atrás y nadie se quede afuera de la respuesta sanitaria para prevenir y atender esta enfermedad. Las medidas están dirigidas a las propias personas con discapacidad, sus familias, redes de apoyo y personas de asistencia personal; a las instituciones de acogimiento o espacios de internamiento donde viven las personas con discapacidad (albergues, asilos para personas mayores, hospitales psiquiátricos, centros de rehabilitación psicosocial, entre otros); al personal de salud y administrativo de las instituciones que brindan atención médica; así como a los medios de comunicación y las autoridades sanitarias.</w:t>
      </w:r>
    </w:p>
    <w:p w14:paraId="76FB6B66" w14:textId="77777777" w:rsidR="00682543" w:rsidRPr="00341156" w:rsidRDefault="00682543" w:rsidP="008948F0">
      <w:pPr>
        <w:spacing w:after="0" w:line="276" w:lineRule="auto"/>
        <w:jc w:val="both"/>
        <w:rPr>
          <w:rFonts w:ascii="Montserrat" w:eastAsia="Calibri" w:hAnsi="Montserrat" w:cs="Arial"/>
          <w:color w:val="262626" w:themeColor="text1" w:themeTint="D9"/>
        </w:rPr>
      </w:pPr>
    </w:p>
    <w:p w14:paraId="265411B5" w14:textId="77777777" w:rsidR="00467977" w:rsidRPr="00341156" w:rsidRDefault="00682543"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 </w:t>
      </w:r>
      <w:r w:rsidRPr="00341156">
        <w:rPr>
          <w:rFonts w:ascii="Montserrat" w:eastAsia="Calibri" w:hAnsi="Montserrat" w:cs="Arial"/>
          <w:i/>
          <w:iCs/>
          <w:color w:val="262626" w:themeColor="text1" w:themeTint="D9"/>
        </w:rPr>
        <w:t>Guía</w:t>
      </w:r>
      <w:r w:rsidRPr="00341156">
        <w:rPr>
          <w:rFonts w:ascii="Montserrat" w:eastAsia="Calibri" w:hAnsi="Montserrat" w:cs="Arial"/>
          <w:color w:val="262626" w:themeColor="text1" w:themeTint="D9"/>
        </w:rPr>
        <w:t xml:space="preserve"> se fundamenta en las obligaciones del Estado mexicano de garantizar, promover, proteger y respetar los derechos y libertades fundamentales de las personas con discapacidad –en particular, su derecho a la salud, principal derecho afectado por la emergencia por COVID-19– y en cumplimiento de la legislación aplicable.</w:t>
      </w:r>
      <w:r w:rsidRPr="00341156">
        <w:rPr>
          <w:rStyle w:val="Refdenotaalpie"/>
          <w:rFonts w:ascii="Montserrat" w:eastAsia="Calibri" w:hAnsi="Montserrat" w:cs="Arial"/>
          <w:color w:val="262626" w:themeColor="text1" w:themeTint="D9"/>
        </w:rPr>
        <w:footnoteReference w:id="1"/>
      </w:r>
      <w:r w:rsidRPr="00341156">
        <w:rPr>
          <w:rFonts w:ascii="Montserrat" w:eastAsia="Calibri" w:hAnsi="Montserrat" w:cs="Arial"/>
          <w:color w:val="262626" w:themeColor="text1" w:themeTint="D9"/>
        </w:rPr>
        <w:t xml:space="preserve"> L</w:t>
      </w:r>
      <w:r w:rsidR="00467977" w:rsidRPr="00341156">
        <w:rPr>
          <w:rFonts w:ascii="Montserrat" w:eastAsia="Calibri" w:hAnsi="Montserrat" w:cs="Arial"/>
          <w:color w:val="262626" w:themeColor="text1" w:themeTint="D9"/>
        </w:rPr>
        <w:t xml:space="preserve">a </w:t>
      </w:r>
      <w:r w:rsidR="00467977" w:rsidRPr="00341156">
        <w:rPr>
          <w:rFonts w:ascii="Montserrat" w:eastAsia="Calibri" w:hAnsi="Montserrat" w:cs="Arial"/>
          <w:i/>
          <w:iCs/>
          <w:color w:val="262626" w:themeColor="text1" w:themeTint="D9"/>
        </w:rPr>
        <w:t>Guía</w:t>
      </w:r>
      <w:r w:rsidR="00467977" w:rsidRPr="00341156">
        <w:rPr>
          <w:rFonts w:ascii="Montserrat" w:eastAsia="Calibri" w:hAnsi="Montserrat" w:cs="Arial"/>
          <w:color w:val="262626" w:themeColor="text1" w:themeTint="D9"/>
        </w:rPr>
        <w:t xml:space="preserve"> define:</w:t>
      </w:r>
    </w:p>
    <w:p w14:paraId="023804BB" w14:textId="77777777" w:rsidR="006211F3" w:rsidRPr="00341156" w:rsidRDefault="006211F3" w:rsidP="008948F0">
      <w:pPr>
        <w:spacing w:after="0" w:line="276" w:lineRule="auto"/>
        <w:jc w:val="both"/>
        <w:rPr>
          <w:rFonts w:ascii="Montserrat" w:eastAsia="Calibri" w:hAnsi="Montserrat" w:cs="Arial"/>
          <w:color w:val="262626" w:themeColor="text1" w:themeTint="D9"/>
        </w:rPr>
      </w:pPr>
    </w:p>
    <w:p w14:paraId="3A1A2159" w14:textId="77777777" w:rsidR="00467977" w:rsidRPr="00341156" w:rsidRDefault="00467977" w:rsidP="008948F0">
      <w:pPr>
        <w:pStyle w:val="Prrafodelista"/>
        <w:numPr>
          <w:ilvl w:val="0"/>
          <w:numId w:val="12"/>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Las formas de comunicación </w:t>
      </w:r>
      <w:r w:rsidR="00682543" w:rsidRPr="00341156">
        <w:rPr>
          <w:rFonts w:ascii="Montserrat" w:eastAsia="Calibri" w:hAnsi="Montserrat" w:cs="Arial"/>
          <w:color w:val="262626" w:themeColor="text1" w:themeTint="D9"/>
        </w:rPr>
        <w:t xml:space="preserve">que deben adoptar las autoridades sanitarias y medios de comunicación para favorecer el </w:t>
      </w:r>
      <w:r w:rsidRPr="00341156">
        <w:rPr>
          <w:rFonts w:ascii="Montserrat" w:eastAsia="Calibri" w:hAnsi="Montserrat" w:cs="Arial"/>
          <w:color w:val="262626" w:themeColor="text1" w:themeTint="D9"/>
        </w:rPr>
        <w:t xml:space="preserve">acceso a la información </w:t>
      </w:r>
      <w:r w:rsidR="0011237C" w:rsidRPr="00341156">
        <w:rPr>
          <w:rFonts w:ascii="Montserrat" w:eastAsia="Calibri" w:hAnsi="Montserrat" w:cs="Arial"/>
          <w:color w:val="262626" w:themeColor="text1" w:themeTint="D9"/>
        </w:rPr>
        <w:t xml:space="preserve">de las personas con discapacidad </w:t>
      </w:r>
      <w:r w:rsidRPr="00341156">
        <w:rPr>
          <w:rFonts w:ascii="Montserrat" w:eastAsia="Calibri" w:hAnsi="Montserrat" w:cs="Arial"/>
          <w:color w:val="262626" w:themeColor="text1" w:themeTint="D9"/>
        </w:rPr>
        <w:t>respecto a COVID-19</w:t>
      </w:r>
      <w:r w:rsidR="0011237C" w:rsidRPr="00341156">
        <w:rPr>
          <w:rFonts w:ascii="Montserrat" w:eastAsia="Calibri" w:hAnsi="Montserrat" w:cs="Arial"/>
          <w:color w:val="262626" w:themeColor="text1" w:themeTint="D9"/>
        </w:rPr>
        <w:t xml:space="preserve">, así como las diferencias por tipo de </w:t>
      </w:r>
      <w:r w:rsidRPr="00341156">
        <w:rPr>
          <w:rFonts w:ascii="Montserrat" w:eastAsia="Calibri" w:hAnsi="Montserrat" w:cs="Arial"/>
          <w:color w:val="262626" w:themeColor="text1" w:themeTint="D9"/>
        </w:rPr>
        <w:t>discapacidad.</w:t>
      </w:r>
    </w:p>
    <w:p w14:paraId="177E1BA5" w14:textId="77777777" w:rsidR="00467977" w:rsidRPr="00341156" w:rsidRDefault="00467977" w:rsidP="008948F0">
      <w:pPr>
        <w:pStyle w:val="Prrafodelista"/>
        <w:numPr>
          <w:ilvl w:val="0"/>
          <w:numId w:val="12"/>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medidas de protección, vigilancia y cuidados con motivo de COVID-19 que deben adoptar las personas con discapacidad, sus familias</w:t>
      </w:r>
      <w:r w:rsidR="0011237C"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redes de apoyo</w:t>
      </w:r>
      <w:r w:rsidR="0011237C" w:rsidRPr="00341156">
        <w:rPr>
          <w:rFonts w:ascii="Montserrat" w:eastAsia="Calibri" w:hAnsi="Montserrat" w:cs="Arial"/>
          <w:color w:val="262626" w:themeColor="text1" w:themeTint="D9"/>
        </w:rPr>
        <w:t xml:space="preserve"> y personas de asistencia personal</w:t>
      </w:r>
      <w:r w:rsidRPr="00341156">
        <w:rPr>
          <w:rFonts w:ascii="Montserrat" w:eastAsia="Calibri" w:hAnsi="Montserrat" w:cs="Arial"/>
          <w:color w:val="262626" w:themeColor="text1" w:themeTint="D9"/>
        </w:rPr>
        <w:t>.</w:t>
      </w:r>
    </w:p>
    <w:p w14:paraId="5BF737EC" w14:textId="77777777" w:rsidR="00467977" w:rsidRPr="00341156" w:rsidRDefault="00467977" w:rsidP="008948F0">
      <w:pPr>
        <w:pStyle w:val="Prrafodelista"/>
        <w:numPr>
          <w:ilvl w:val="0"/>
          <w:numId w:val="12"/>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medidas que deben adoptar las instituciones de acogi</w:t>
      </w:r>
      <w:r w:rsidR="00920DAC" w:rsidRPr="00341156">
        <w:rPr>
          <w:rFonts w:ascii="Montserrat" w:eastAsia="Calibri" w:hAnsi="Montserrat" w:cs="Arial"/>
          <w:color w:val="262626" w:themeColor="text1" w:themeTint="D9"/>
        </w:rPr>
        <w:t>miento</w:t>
      </w:r>
      <w:r w:rsidRPr="00341156">
        <w:rPr>
          <w:rFonts w:ascii="Montserrat" w:eastAsia="Calibri" w:hAnsi="Montserrat" w:cs="Arial"/>
          <w:color w:val="262626" w:themeColor="text1" w:themeTint="D9"/>
        </w:rPr>
        <w:t xml:space="preserve"> y espacios de internamiento en donde viven las personas con discapacidad, para prevenir y atender contagios de COVID-19.</w:t>
      </w:r>
    </w:p>
    <w:p w14:paraId="36292E4E" w14:textId="5DBBB315" w:rsidR="00467977" w:rsidRPr="00341156" w:rsidRDefault="00467977" w:rsidP="008948F0">
      <w:pPr>
        <w:pStyle w:val="Prrafodelista"/>
        <w:numPr>
          <w:ilvl w:val="0"/>
          <w:numId w:val="12"/>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Las medidas diferenciadas de protección a la salud que deben adoptar las instituciones </w:t>
      </w:r>
      <w:r w:rsidR="00682543" w:rsidRPr="00341156">
        <w:rPr>
          <w:rFonts w:ascii="Montserrat" w:eastAsia="Calibri" w:hAnsi="Montserrat" w:cs="Arial"/>
          <w:color w:val="262626" w:themeColor="text1" w:themeTint="D9"/>
        </w:rPr>
        <w:t>de atención a la</w:t>
      </w:r>
      <w:r w:rsidRPr="00341156">
        <w:rPr>
          <w:rFonts w:ascii="Montserrat" w:eastAsia="Calibri" w:hAnsi="Montserrat" w:cs="Arial"/>
          <w:color w:val="262626" w:themeColor="text1" w:themeTint="D9"/>
        </w:rPr>
        <w:t xml:space="preserve"> salud para atender a las personas con discapacidad </w:t>
      </w:r>
      <w:r w:rsidR="00920DAC" w:rsidRPr="00341156">
        <w:rPr>
          <w:rFonts w:ascii="Montserrat" w:eastAsia="Calibri" w:hAnsi="Montserrat" w:cs="Arial"/>
          <w:color w:val="262626" w:themeColor="text1" w:themeTint="D9"/>
        </w:rPr>
        <w:t>con</w:t>
      </w:r>
      <w:r w:rsidRPr="00341156">
        <w:rPr>
          <w:rFonts w:ascii="Montserrat" w:eastAsia="Calibri" w:hAnsi="Montserrat" w:cs="Arial"/>
          <w:color w:val="262626" w:themeColor="text1" w:themeTint="D9"/>
        </w:rPr>
        <w:t xml:space="preserve"> COVID-19 o </w:t>
      </w:r>
      <w:r w:rsidR="006643D3" w:rsidRPr="00341156">
        <w:rPr>
          <w:rFonts w:ascii="Montserrat" w:eastAsia="Calibri" w:hAnsi="Montserrat" w:cs="Arial"/>
          <w:color w:val="262626" w:themeColor="text1" w:themeTint="D9"/>
        </w:rPr>
        <w:t>co</w:t>
      </w:r>
      <w:r w:rsidR="00AF1A4C" w:rsidRPr="00341156">
        <w:rPr>
          <w:rFonts w:ascii="Montserrat" w:eastAsia="Calibri" w:hAnsi="Montserrat" w:cs="Arial"/>
          <w:color w:val="262626" w:themeColor="text1" w:themeTint="D9"/>
        </w:rPr>
        <w:t>mo</w:t>
      </w:r>
      <w:r w:rsidR="006643D3" w:rsidRPr="00341156">
        <w:rPr>
          <w:rFonts w:ascii="Montserrat" w:eastAsia="Calibri" w:hAnsi="Montserrat" w:cs="Arial"/>
          <w:color w:val="262626" w:themeColor="text1" w:themeTint="D9"/>
        </w:rPr>
        <w:t xml:space="preserve"> </w:t>
      </w:r>
      <w:r w:rsidR="00920DAC" w:rsidRPr="00341156">
        <w:rPr>
          <w:rFonts w:ascii="Montserrat" w:eastAsia="Calibri" w:hAnsi="Montserrat" w:cs="Arial"/>
          <w:color w:val="262626" w:themeColor="text1" w:themeTint="D9"/>
        </w:rPr>
        <w:t>casos sospechosos.</w:t>
      </w:r>
    </w:p>
    <w:p w14:paraId="555FC9AD" w14:textId="30F7F27B" w:rsidR="00E76486" w:rsidRPr="00341156" w:rsidRDefault="00E76486" w:rsidP="008948F0">
      <w:pPr>
        <w:spacing w:line="276" w:lineRule="auto"/>
        <w:rPr>
          <w:rFonts w:ascii="Montserrat" w:eastAsia="Calibri" w:hAnsi="Montserrat" w:cs="Arial"/>
          <w:color w:val="262626" w:themeColor="text1" w:themeTint="D9"/>
        </w:rPr>
      </w:pPr>
    </w:p>
    <w:p w14:paraId="56C8D593" w14:textId="3F7FE4AA" w:rsidR="000A14AF" w:rsidRPr="003B13BA" w:rsidRDefault="002E6546" w:rsidP="003B13BA">
      <w:pPr>
        <w:spacing w:line="276" w:lineRule="auto"/>
        <w:jc w:val="both"/>
        <w:rPr>
          <w:rFonts w:ascii="Montserrat ExtraBold" w:hAnsi="Montserrat ExtraBold" w:cs="Arial"/>
          <w:b/>
          <w:bCs/>
          <w:i/>
          <w:iCs/>
          <w:color w:val="262626" w:themeColor="text1" w:themeTint="D9"/>
          <w:sz w:val="32"/>
          <w:szCs w:val="32"/>
        </w:rPr>
      </w:pPr>
      <w:r w:rsidRPr="003B13BA">
        <w:rPr>
          <w:rFonts w:ascii="Montserrat ExtraBold" w:hAnsi="Montserrat ExtraBold" w:cs="Arial"/>
          <w:b/>
          <w:bCs/>
          <w:i/>
          <w:iCs/>
          <w:color w:val="262626" w:themeColor="text1" w:themeTint="D9"/>
          <w:sz w:val="32"/>
          <w:szCs w:val="32"/>
        </w:rPr>
        <w:t>Guía</w:t>
      </w:r>
      <w:r w:rsidR="000A6677" w:rsidRPr="003B13BA">
        <w:rPr>
          <w:rFonts w:ascii="Montserrat ExtraBold" w:hAnsi="Montserrat ExtraBold" w:cs="Arial"/>
          <w:b/>
          <w:bCs/>
          <w:i/>
          <w:iCs/>
          <w:color w:val="262626" w:themeColor="text1" w:themeTint="D9"/>
          <w:sz w:val="32"/>
          <w:szCs w:val="32"/>
        </w:rPr>
        <w:t xml:space="preserve"> de medidas básicas</w:t>
      </w:r>
    </w:p>
    <w:p w14:paraId="71B65F89" w14:textId="77777777" w:rsidR="004B5A02" w:rsidRPr="00341156" w:rsidRDefault="004B5A02" w:rsidP="008948F0">
      <w:pPr>
        <w:spacing w:after="0" w:line="276" w:lineRule="auto"/>
        <w:rPr>
          <w:rFonts w:ascii="Montserrat" w:hAnsi="Montserrat" w:cs="Arial"/>
          <w:color w:val="262626" w:themeColor="text1" w:themeTint="D9"/>
        </w:rPr>
      </w:pPr>
    </w:p>
    <w:p w14:paraId="7C7C03A0" w14:textId="77777777" w:rsidR="004B5A02" w:rsidRPr="00341156" w:rsidRDefault="004B5A02" w:rsidP="008948F0">
      <w:pPr>
        <w:pStyle w:val="Prrafodelista"/>
        <w:numPr>
          <w:ilvl w:val="1"/>
          <w:numId w:val="4"/>
        </w:num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Acceso a la información y comunicación</w:t>
      </w:r>
    </w:p>
    <w:p w14:paraId="3CA410E1" w14:textId="77777777" w:rsidR="00F668CE" w:rsidRPr="00341156" w:rsidRDefault="00F668CE" w:rsidP="008948F0">
      <w:pPr>
        <w:spacing w:after="0" w:line="276" w:lineRule="auto"/>
        <w:jc w:val="both"/>
        <w:rPr>
          <w:rFonts w:ascii="Montserrat" w:hAnsi="Montserrat" w:cs="Arial"/>
          <w:color w:val="262626" w:themeColor="text1" w:themeTint="D9"/>
        </w:rPr>
      </w:pPr>
    </w:p>
    <w:p w14:paraId="7D285609" w14:textId="5BDA7EF2" w:rsidR="003B3E1C" w:rsidRPr="00341156" w:rsidRDefault="00F668CE" w:rsidP="008948F0">
      <w:p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Contar con información pertinente, oportuna, veraz</w:t>
      </w:r>
      <w:r w:rsidR="00A806AE"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 xml:space="preserve">en un lenguaje comprensible por toda la población </w:t>
      </w:r>
      <w:r w:rsidR="00A806AE" w:rsidRPr="00341156">
        <w:rPr>
          <w:rFonts w:ascii="Montserrat" w:hAnsi="Montserrat" w:cs="Arial"/>
          <w:color w:val="262626" w:themeColor="text1" w:themeTint="D9"/>
        </w:rPr>
        <w:t xml:space="preserve">y en formatos accesibles </w:t>
      </w:r>
      <w:r w:rsidRPr="00341156">
        <w:rPr>
          <w:rFonts w:ascii="Montserrat" w:hAnsi="Montserrat" w:cs="Arial"/>
          <w:color w:val="262626" w:themeColor="text1" w:themeTint="D9"/>
        </w:rPr>
        <w:t xml:space="preserve">puede </w:t>
      </w:r>
      <w:r w:rsidR="005F41D9" w:rsidRPr="00341156">
        <w:rPr>
          <w:rFonts w:ascii="Montserrat" w:hAnsi="Montserrat" w:cs="Arial"/>
          <w:color w:val="262626" w:themeColor="text1" w:themeTint="D9"/>
        </w:rPr>
        <w:t>representar</w:t>
      </w:r>
      <w:r w:rsidRPr="00341156">
        <w:rPr>
          <w:rFonts w:ascii="Montserrat" w:hAnsi="Montserrat" w:cs="Arial"/>
          <w:color w:val="262626" w:themeColor="text1" w:themeTint="D9"/>
        </w:rPr>
        <w:t xml:space="preserve"> la diferencia </w:t>
      </w:r>
      <w:r w:rsidR="005F41D9" w:rsidRPr="00341156">
        <w:rPr>
          <w:rFonts w:ascii="Montserrat" w:hAnsi="Montserrat" w:cs="Arial"/>
          <w:color w:val="262626" w:themeColor="text1" w:themeTint="D9"/>
        </w:rPr>
        <w:t xml:space="preserve">en cuanto a afectaciones a la salud, o bien, </w:t>
      </w:r>
      <w:r w:rsidRPr="00341156">
        <w:rPr>
          <w:rFonts w:ascii="Montserrat" w:hAnsi="Montserrat" w:cs="Arial"/>
          <w:color w:val="262626" w:themeColor="text1" w:themeTint="D9"/>
        </w:rPr>
        <w:t>entre la vida y la muerte</w:t>
      </w:r>
      <w:r w:rsidR="003B3E1C" w:rsidRPr="00341156">
        <w:rPr>
          <w:rFonts w:ascii="Montserrat" w:hAnsi="Montserrat" w:cs="Arial"/>
          <w:color w:val="262626" w:themeColor="text1" w:themeTint="D9"/>
        </w:rPr>
        <w:t xml:space="preserve"> de las personas </w:t>
      </w:r>
      <w:r w:rsidRPr="00341156">
        <w:rPr>
          <w:rFonts w:ascii="Montserrat" w:hAnsi="Montserrat" w:cs="Arial"/>
          <w:color w:val="262626" w:themeColor="text1" w:themeTint="D9"/>
        </w:rPr>
        <w:t xml:space="preserve">en medio de emergencias sanitarias como la </w:t>
      </w:r>
      <w:r w:rsidR="005D4915" w:rsidRPr="00341156">
        <w:rPr>
          <w:rFonts w:ascii="Montserrat" w:hAnsi="Montserrat" w:cs="Arial"/>
          <w:color w:val="262626" w:themeColor="text1" w:themeTint="D9"/>
        </w:rPr>
        <w:t>presente</w:t>
      </w:r>
      <w:r w:rsidR="005F41D9" w:rsidRPr="00341156">
        <w:rPr>
          <w:rFonts w:ascii="Montserrat" w:hAnsi="Montserrat" w:cs="Arial"/>
          <w:color w:val="262626" w:themeColor="text1" w:themeTint="D9"/>
        </w:rPr>
        <w:t xml:space="preserve"> </w:t>
      </w:r>
      <w:r w:rsidR="00236C2B" w:rsidRPr="00341156">
        <w:rPr>
          <w:rFonts w:ascii="Montserrat" w:hAnsi="Montserrat" w:cs="Arial"/>
          <w:color w:val="262626" w:themeColor="text1" w:themeTint="D9"/>
        </w:rPr>
        <w:t>emergencia por COVID-19</w:t>
      </w:r>
      <w:r w:rsidRPr="00341156">
        <w:rPr>
          <w:rFonts w:ascii="Montserrat" w:hAnsi="Montserrat" w:cs="Arial"/>
          <w:color w:val="262626" w:themeColor="text1" w:themeTint="D9"/>
        </w:rPr>
        <w:t>.</w:t>
      </w:r>
    </w:p>
    <w:p w14:paraId="0F79905B" w14:textId="77777777" w:rsidR="003B3E1C" w:rsidRPr="00341156" w:rsidRDefault="003B3E1C" w:rsidP="008948F0">
      <w:pPr>
        <w:spacing w:after="0" w:line="276" w:lineRule="auto"/>
        <w:jc w:val="both"/>
        <w:rPr>
          <w:rFonts w:ascii="Montserrat" w:hAnsi="Montserrat" w:cs="Arial"/>
          <w:color w:val="262626" w:themeColor="text1" w:themeTint="D9"/>
        </w:rPr>
      </w:pPr>
    </w:p>
    <w:p w14:paraId="45A3BAEA" w14:textId="77777777" w:rsidR="00F668CE" w:rsidRPr="00341156" w:rsidRDefault="0011237C" w:rsidP="008948F0">
      <w:p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Por ello, </w:t>
      </w:r>
      <w:r w:rsidR="003B3E1C" w:rsidRPr="00341156">
        <w:rPr>
          <w:rFonts w:ascii="Montserrat" w:hAnsi="Montserrat" w:cs="Arial"/>
          <w:color w:val="262626" w:themeColor="text1" w:themeTint="D9"/>
        </w:rPr>
        <w:t>resulta necesario la adopción</w:t>
      </w:r>
      <w:r w:rsidRPr="00341156">
        <w:rPr>
          <w:rFonts w:ascii="Montserrat" w:hAnsi="Montserrat" w:cs="Arial"/>
          <w:color w:val="262626" w:themeColor="text1" w:themeTint="D9"/>
        </w:rPr>
        <w:t xml:space="preserve"> </w:t>
      </w:r>
      <w:r w:rsidR="005F4822" w:rsidRPr="00341156">
        <w:rPr>
          <w:rFonts w:ascii="Montserrat" w:hAnsi="Montserrat" w:cs="Arial"/>
          <w:color w:val="262626" w:themeColor="text1" w:themeTint="D9"/>
        </w:rPr>
        <w:t xml:space="preserve">de </w:t>
      </w:r>
      <w:r w:rsidRPr="00341156">
        <w:rPr>
          <w:rFonts w:ascii="Montserrat" w:hAnsi="Montserrat" w:cs="Arial"/>
          <w:color w:val="262626" w:themeColor="text1" w:themeTint="D9"/>
        </w:rPr>
        <w:t>medidas para garantizar el acceso a la información y las comunicaciones de las personas con discapacidad</w:t>
      </w:r>
      <w:r w:rsidR="003B3E1C" w:rsidRPr="00341156">
        <w:rPr>
          <w:rFonts w:ascii="Montserrat" w:hAnsi="Montserrat" w:cs="Arial"/>
          <w:color w:val="262626" w:themeColor="text1" w:themeTint="D9"/>
        </w:rPr>
        <w:t xml:space="preserve"> </w:t>
      </w:r>
      <w:r w:rsidR="000A6677" w:rsidRPr="00341156">
        <w:rPr>
          <w:rFonts w:ascii="Montserrat" w:hAnsi="Montserrat" w:cs="Arial"/>
          <w:color w:val="262626" w:themeColor="text1" w:themeTint="D9"/>
        </w:rPr>
        <w:t>frente a</w:t>
      </w:r>
      <w:r w:rsidR="00055263" w:rsidRPr="00341156">
        <w:rPr>
          <w:rFonts w:ascii="Montserrat" w:hAnsi="Montserrat" w:cs="Arial"/>
          <w:color w:val="262626" w:themeColor="text1" w:themeTint="D9"/>
        </w:rPr>
        <w:t xml:space="preserve">l </w:t>
      </w:r>
      <w:r w:rsidR="003B3E1C" w:rsidRPr="00341156">
        <w:rPr>
          <w:rFonts w:ascii="Montserrat" w:hAnsi="Montserrat" w:cs="Arial"/>
          <w:color w:val="262626" w:themeColor="text1" w:themeTint="D9"/>
        </w:rPr>
        <w:t>COVID-19 por parte de las autoridades sanitarias y los medios de comunicación.</w:t>
      </w:r>
    </w:p>
    <w:p w14:paraId="35468444" w14:textId="77777777" w:rsidR="002E6546" w:rsidRPr="00341156" w:rsidRDefault="002E6546" w:rsidP="008948F0">
      <w:pPr>
        <w:spacing w:after="0" w:line="276" w:lineRule="auto"/>
        <w:jc w:val="both"/>
        <w:rPr>
          <w:rFonts w:ascii="Montserrat" w:hAnsi="Montserrat" w:cs="Arial"/>
          <w:color w:val="262626" w:themeColor="text1" w:themeTint="D9"/>
        </w:rPr>
      </w:pPr>
    </w:p>
    <w:p w14:paraId="6D4CF5B3" w14:textId="77777777" w:rsidR="002E6546" w:rsidRPr="00341156" w:rsidRDefault="002E6546"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Consideraciones para las autoridades sanitarias y medios de comunicación</w:t>
      </w:r>
    </w:p>
    <w:p w14:paraId="3C7ABB6E" w14:textId="77777777" w:rsidR="002E6546" w:rsidRPr="00341156" w:rsidRDefault="002E6546" w:rsidP="008948F0">
      <w:pPr>
        <w:spacing w:after="0" w:line="276" w:lineRule="auto"/>
        <w:jc w:val="both"/>
        <w:rPr>
          <w:rFonts w:ascii="Montserrat" w:eastAsia="Calibri" w:hAnsi="Montserrat" w:cs="Arial"/>
          <w:color w:val="262626" w:themeColor="text1" w:themeTint="D9"/>
        </w:rPr>
      </w:pPr>
    </w:p>
    <w:p w14:paraId="4B7537E9" w14:textId="77777777" w:rsidR="005963CB" w:rsidRPr="00341156" w:rsidRDefault="004B5A02" w:rsidP="008948F0">
      <w:p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t xml:space="preserve">A. </w:t>
      </w:r>
      <w:r w:rsidR="003B3E1C" w:rsidRPr="00341156">
        <w:rPr>
          <w:rFonts w:ascii="Montserrat" w:eastAsia="Calibri" w:hAnsi="Montserrat" w:cs="Arial"/>
          <w:b/>
          <w:bCs/>
          <w:color w:val="262626" w:themeColor="text1" w:themeTint="D9"/>
        </w:rPr>
        <w:t>Consideraciones</w:t>
      </w:r>
      <w:r w:rsidRPr="00341156">
        <w:rPr>
          <w:rFonts w:ascii="Montserrat" w:eastAsia="Calibri" w:hAnsi="Montserrat" w:cs="Arial"/>
          <w:b/>
          <w:bCs/>
          <w:color w:val="262626" w:themeColor="text1" w:themeTint="D9"/>
        </w:rPr>
        <w:t xml:space="preserve"> generales</w:t>
      </w:r>
    </w:p>
    <w:p w14:paraId="6AEED463" w14:textId="77777777" w:rsidR="005963CB" w:rsidRPr="00341156" w:rsidRDefault="005963CB" w:rsidP="008948F0">
      <w:pPr>
        <w:spacing w:after="0" w:line="276" w:lineRule="auto"/>
        <w:jc w:val="both"/>
        <w:rPr>
          <w:rFonts w:ascii="Montserrat" w:eastAsia="Calibri" w:hAnsi="Montserrat" w:cs="Arial"/>
          <w:color w:val="262626" w:themeColor="text1" w:themeTint="D9"/>
        </w:rPr>
      </w:pPr>
    </w:p>
    <w:p w14:paraId="6756C5A2" w14:textId="77777777" w:rsidR="005D4915" w:rsidRPr="00341156" w:rsidRDefault="00F668CE" w:rsidP="008948F0">
      <w:pPr>
        <w:pStyle w:val="Prrafodelista"/>
        <w:numPr>
          <w:ilvl w:val="0"/>
          <w:numId w:val="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Difundir información acerca de</w:t>
      </w:r>
      <w:r w:rsidR="005F41D9"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COVID-19</w:t>
      </w:r>
      <w:r w:rsidR="005F41D9" w:rsidRPr="00341156">
        <w:rPr>
          <w:rFonts w:ascii="Montserrat" w:eastAsia="Calibri" w:hAnsi="Montserrat" w:cs="Arial"/>
          <w:color w:val="262626" w:themeColor="text1" w:themeTint="D9"/>
        </w:rPr>
        <w:t xml:space="preserve">, </w:t>
      </w:r>
      <w:r w:rsidR="00A806AE" w:rsidRPr="00341156">
        <w:rPr>
          <w:rFonts w:ascii="Montserrat" w:eastAsia="Calibri" w:hAnsi="Montserrat" w:cs="Arial"/>
          <w:color w:val="262626" w:themeColor="text1" w:themeTint="D9"/>
        </w:rPr>
        <w:t>los</w:t>
      </w:r>
      <w:r w:rsidR="005F41D9" w:rsidRPr="00341156">
        <w:rPr>
          <w:rFonts w:ascii="Montserrat" w:eastAsia="Calibri" w:hAnsi="Montserrat" w:cs="Arial"/>
          <w:color w:val="262626" w:themeColor="text1" w:themeTint="D9"/>
        </w:rPr>
        <w:t xml:space="preserve"> síntomas</w:t>
      </w:r>
      <w:r w:rsidR="00A806AE" w:rsidRPr="00341156">
        <w:rPr>
          <w:rFonts w:ascii="Montserrat" w:eastAsia="Calibri" w:hAnsi="Montserrat" w:cs="Arial"/>
          <w:color w:val="262626" w:themeColor="text1" w:themeTint="D9"/>
        </w:rPr>
        <w:t xml:space="preserve"> leves y los graves; las</w:t>
      </w:r>
      <w:r w:rsidR="000851AB"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formas de contagio</w:t>
      </w:r>
      <w:r w:rsidR="00555484" w:rsidRPr="00341156">
        <w:rPr>
          <w:rFonts w:ascii="Montserrat" w:eastAsia="Calibri" w:hAnsi="Montserrat" w:cs="Arial"/>
          <w:color w:val="262626" w:themeColor="text1" w:themeTint="D9"/>
        </w:rPr>
        <w:t xml:space="preserve">; </w:t>
      </w:r>
      <w:r w:rsidR="000851AB" w:rsidRPr="00341156">
        <w:rPr>
          <w:rFonts w:ascii="Montserrat" w:eastAsia="Calibri" w:hAnsi="Montserrat" w:cs="Arial"/>
          <w:color w:val="262626" w:themeColor="text1" w:themeTint="D9"/>
        </w:rPr>
        <w:t xml:space="preserve">las </w:t>
      </w:r>
      <w:r w:rsidRPr="00341156">
        <w:rPr>
          <w:rFonts w:ascii="Montserrat" w:eastAsia="Calibri" w:hAnsi="Montserrat" w:cs="Arial"/>
          <w:color w:val="262626" w:themeColor="text1" w:themeTint="D9"/>
        </w:rPr>
        <w:t>medidas de prevención, protección e higiene</w:t>
      </w:r>
      <w:r w:rsidR="00555484"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w:t>
      </w:r>
      <w:r w:rsidR="005D4915" w:rsidRPr="00341156">
        <w:rPr>
          <w:rFonts w:ascii="Montserrat" w:eastAsia="Calibri" w:hAnsi="Montserrat" w:cs="Arial"/>
          <w:color w:val="262626" w:themeColor="text1" w:themeTint="D9"/>
        </w:rPr>
        <w:t xml:space="preserve">los </w:t>
      </w:r>
      <w:r w:rsidRPr="00341156">
        <w:rPr>
          <w:rFonts w:ascii="Montserrat" w:eastAsia="Calibri" w:hAnsi="Montserrat" w:cs="Arial"/>
          <w:color w:val="262626" w:themeColor="text1" w:themeTint="D9"/>
        </w:rPr>
        <w:t>grupos con mayor riesgo de contagiarse</w:t>
      </w:r>
      <w:r w:rsidR="005D4915" w:rsidRPr="00341156">
        <w:rPr>
          <w:rFonts w:ascii="Montserrat" w:eastAsia="Calibri" w:hAnsi="Montserrat" w:cs="Arial"/>
          <w:color w:val="262626" w:themeColor="text1" w:themeTint="D9"/>
        </w:rPr>
        <w:t xml:space="preserve"> y desarrollar </w:t>
      </w:r>
      <w:r w:rsidR="00055263" w:rsidRPr="00341156">
        <w:rPr>
          <w:rFonts w:ascii="Montserrat" w:eastAsia="Calibri" w:hAnsi="Montserrat" w:cs="Arial"/>
          <w:color w:val="262626" w:themeColor="text1" w:themeTint="D9"/>
        </w:rPr>
        <w:t>enfermedad grave</w:t>
      </w:r>
      <w:r w:rsidR="00A806AE" w:rsidRPr="00341156">
        <w:rPr>
          <w:rFonts w:ascii="Montserrat" w:eastAsia="Calibri" w:hAnsi="Montserrat" w:cs="Arial"/>
          <w:color w:val="262626" w:themeColor="text1" w:themeTint="D9"/>
        </w:rPr>
        <w:t xml:space="preserve"> y cómo buscar atención médica</w:t>
      </w:r>
      <w:r w:rsidR="005D4915" w:rsidRPr="00341156">
        <w:rPr>
          <w:rFonts w:ascii="Montserrat" w:eastAsia="Calibri" w:hAnsi="Montserrat" w:cs="Arial"/>
          <w:color w:val="262626" w:themeColor="text1" w:themeTint="D9"/>
        </w:rPr>
        <w:t>.</w:t>
      </w:r>
    </w:p>
    <w:p w14:paraId="06E8D8CF" w14:textId="77777777" w:rsidR="00A806AE" w:rsidRPr="00341156" w:rsidRDefault="00A806AE" w:rsidP="008948F0">
      <w:pPr>
        <w:pStyle w:val="Prrafodelista"/>
        <w:numPr>
          <w:ilvl w:val="0"/>
          <w:numId w:val="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Garantizar que la información sea oportuna, pertinente y difundida a través de formatos accesibles, con lenguajes sencillos, sin tecnicismos, fácil de comprender y con ideas concretas.</w:t>
      </w:r>
    </w:p>
    <w:p w14:paraId="2DD22177" w14:textId="77777777" w:rsidR="00A806AE" w:rsidRPr="00341156" w:rsidRDefault="00A806AE" w:rsidP="008948F0">
      <w:pPr>
        <w:pStyle w:val="Prrafodelista"/>
        <w:numPr>
          <w:ilvl w:val="0"/>
          <w:numId w:val="5"/>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Incorporar en los mensajes sobre atención de COVID-19 que las personas con discapacidad tienen igual valor y dignidad, así como los mismos derechos que toda la población, y que deben tener acceso a los servicios de salud en igualdad de condiciones.</w:t>
      </w:r>
    </w:p>
    <w:p w14:paraId="715AA8C5" w14:textId="77777777" w:rsidR="00F668CE" w:rsidRPr="00341156" w:rsidRDefault="005D4915" w:rsidP="008948F0">
      <w:pPr>
        <w:pStyle w:val="Prrafodelista"/>
        <w:numPr>
          <w:ilvl w:val="0"/>
          <w:numId w:val="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 xml:space="preserve">Identificar las </w:t>
      </w:r>
      <w:r w:rsidR="00F668CE" w:rsidRPr="00341156">
        <w:rPr>
          <w:rFonts w:ascii="Montserrat" w:eastAsia="Calibri" w:hAnsi="Montserrat" w:cs="Arial"/>
          <w:color w:val="262626" w:themeColor="text1" w:themeTint="D9"/>
        </w:rPr>
        <w:t>pregunta</w:t>
      </w:r>
      <w:r w:rsidRPr="00341156">
        <w:rPr>
          <w:rFonts w:ascii="Montserrat" w:eastAsia="Calibri" w:hAnsi="Montserrat" w:cs="Arial"/>
          <w:color w:val="262626" w:themeColor="text1" w:themeTint="D9"/>
        </w:rPr>
        <w:t xml:space="preserve">s y </w:t>
      </w:r>
      <w:r w:rsidR="00F668CE" w:rsidRPr="00341156">
        <w:rPr>
          <w:rFonts w:ascii="Montserrat" w:eastAsia="Calibri" w:hAnsi="Montserrat" w:cs="Arial"/>
          <w:color w:val="262626" w:themeColor="text1" w:themeTint="D9"/>
        </w:rPr>
        <w:t>duda</w:t>
      </w:r>
      <w:r w:rsidR="000851AB" w:rsidRPr="00341156">
        <w:rPr>
          <w:rFonts w:ascii="Montserrat" w:eastAsia="Calibri" w:hAnsi="Montserrat" w:cs="Arial"/>
          <w:color w:val="262626" w:themeColor="text1" w:themeTint="D9"/>
        </w:rPr>
        <w:t>s</w:t>
      </w:r>
      <w:r w:rsidR="00F668CE" w:rsidRPr="00341156">
        <w:rPr>
          <w:rFonts w:ascii="Montserrat" w:eastAsia="Calibri" w:hAnsi="Montserrat" w:cs="Arial"/>
          <w:color w:val="262626" w:themeColor="text1" w:themeTint="D9"/>
        </w:rPr>
        <w:t xml:space="preserve"> frecuentes</w:t>
      </w:r>
      <w:r w:rsidRPr="00341156">
        <w:rPr>
          <w:rFonts w:ascii="Montserrat" w:eastAsia="Calibri" w:hAnsi="Montserrat" w:cs="Arial"/>
          <w:color w:val="262626" w:themeColor="text1" w:themeTint="D9"/>
        </w:rPr>
        <w:t xml:space="preserve"> y elaborar formatos de respuestas puntuales que promuevan la adopción de decisiones responsables e informadas.</w:t>
      </w:r>
    </w:p>
    <w:p w14:paraId="3E0985E7" w14:textId="77777777" w:rsidR="004020B9" w:rsidRPr="00341156" w:rsidRDefault="004020B9" w:rsidP="008948F0">
      <w:pPr>
        <w:pStyle w:val="Prrafodelista"/>
        <w:numPr>
          <w:ilvl w:val="0"/>
          <w:numId w:val="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Publicar un</w:t>
      </w:r>
      <w:r w:rsidR="005D4915" w:rsidRPr="00341156">
        <w:rPr>
          <w:rFonts w:ascii="Montserrat" w:eastAsia="Calibri" w:hAnsi="Montserrat" w:cs="Arial"/>
          <w:color w:val="262626" w:themeColor="text1" w:themeTint="D9"/>
        </w:rPr>
        <w:t>a lista</w:t>
      </w:r>
      <w:r w:rsidRPr="00341156">
        <w:rPr>
          <w:rFonts w:ascii="Montserrat" w:eastAsia="Calibri" w:hAnsi="Montserrat" w:cs="Arial"/>
          <w:color w:val="262626" w:themeColor="text1" w:themeTint="D9"/>
        </w:rPr>
        <w:t xml:space="preserve"> de los establecimientos de salud </w:t>
      </w:r>
      <w:r w:rsidR="006643D3" w:rsidRPr="00341156">
        <w:rPr>
          <w:rFonts w:ascii="Montserrat" w:eastAsia="Calibri" w:hAnsi="Montserrat" w:cs="Arial"/>
          <w:color w:val="262626" w:themeColor="text1" w:themeTint="D9"/>
        </w:rPr>
        <w:t xml:space="preserve">accesibles y con personal capacitado </w:t>
      </w:r>
      <w:r w:rsidR="003B3E1C" w:rsidRPr="00341156">
        <w:rPr>
          <w:rFonts w:ascii="Montserrat" w:eastAsia="Calibri" w:hAnsi="Montserrat" w:cs="Arial"/>
          <w:color w:val="262626" w:themeColor="text1" w:themeTint="D9"/>
        </w:rPr>
        <w:t>a los cuales</w:t>
      </w:r>
      <w:r w:rsidRPr="00341156">
        <w:rPr>
          <w:rFonts w:ascii="Montserrat" w:eastAsia="Calibri" w:hAnsi="Montserrat" w:cs="Arial"/>
          <w:color w:val="262626" w:themeColor="text1" w:themeTint="D9"/>
        </w:rPr>
        <w:t xml:space="preserve"> acudir en caso de </w:t>
      </w:r>
      <w:r w:rsidR="003B3E1C" w:rsidRPr="00341156">
        <w:rPr>
          <w:rFonts w:ascii="Montserrat" w:eastAsia="Calibri" w:hAnsi="Montserrat" w:cs="Arial"/>
          <w:color w:val="262626" w:themeColor="text1" w:themeTint="D9"/>
        </w:rPr>
        <w:t xml:space="preserve">requerir atención médica por </w:t>
      </w:r>
      <w:r w:rsidRPr="00341156">
        <w:rPr>
          <w:rFonts w:ascii="Montserrat" w:eastAsia="Calibri" w:hAnsi="Montserrat" w:cs="Arial"/>
          <w:color w:val="262626" w:themeColor="text1" w:themeTint="D9"/>
        </w:rPr>
        <w:t>contraer COVID-19 o sospecha</w:t>
      </w:r>
      <w:r w:rsidR="00673301" w:rsidRPr="00341156">
        <w:rPr>
          <w:rFonts w:ascii="Montserrat" w:eastAsia="Calibri" w:hAnsi="Montserrat" w:cs="Arial"/>
          <w:color w:val="262626" w:themeColor="text1" w:themeTint="D9"/>
        </w:rPr>
        <w:t xml:space="preserve"> de tenerla</w:t>
      </w:r>
      <w:r w:rsidRPr="00341156">
        <w:rPr>
          <w:rFonts w:ascii="Montserrat" w:eastAsia="Calibri" w:hAnsi="Montserrat" w:cs="Arial"/>
          <w:color w:val="262626" w:themeColor="text1" w:themeTint="D9"/>
        </w:rPr>
        <w:t>.</w:t>
      </w:r>
    </w:p>
    <w:p w14:paraId="0E62BDF8" w14:textId="0ADABFF8" w:rsidR="0042418E" w:rsidRPr="00341156" w:rsidRDefault="0042418E" w:rsidP="008948F0">
      <w:pPr>
        <w:pStyle w:val="Prrafodelista"/>
        <w:numPr>
          <w:ilvl w:val="0"/>
          <w:numId w:val="5"/>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Informar sobre los posibles efectos estresantes que pueden enfrentar las personas durante la </w:t>
      </w:r>
      <w:r w:rsidR="001B513B" w:rsidRPr="00341156">
        <w:rPr>
          <w:rFonts w:ascii="Montserrat" w:eastAsia="Calibri" w:hAnsi="Montserrat" w:cs="Arial"/>
          <w:color w:val="262626" w:themeColor="text1" w:themeTint="D9"/>
        </w:rPr>
        <w:t>epidemia COVID-19</w:t>
      </w:r>
      <w:r w:rsidRPr="00341156">
        <w:rPr>
          <w:rFonts w:ascii="Montserrat" w:eastAsia="Calibri" w:hAnsi="Montserrat" w:cs="Arial"/>
          <w:color w:val="262626" w:themeColor="text1" w:themeTint="D9"/>
        </w:rPr>
        <w:t xml:space="preserve"> y los modos de enfrentarlos</w:t>
      </w:r>
      <w:r w:rsidR="006643D3" w:rsidRPr="00341156">
        <w:rPr>
          <w:rFonts w:ascii="Montserrat" w:eastAsia="Calibri" w:hAnsi="Montserrat" w:cs="Arial"/>
          <w:color w:val="262626" w:themeColor="text1" w:themeTint="D9"/>
        </w:rPr>
        <w:t>,</w:t>
      </w:r>
      <w:r w:rsidR="006643D3" w:rsidRPr="00341156">
        <w:rPr>
          <w:rFonts w:ascii="Montserrat" w:hAnsi="Montserrat"/>
          <w:color w:val="262626" w:themeColor="text1" w:themeTint="D9"/>
        </w:rPr>
        <w:t xml:space="preserve"> </w:t>
      </w:r>
      <w:r w:rsidR="006643D3" w:rsidRPr="00341156">
        <w:rPr>
          <w:rFonts w:ascii="Montserrat" w:eastAsia="Calibri" w:hAnsi="Montserrat" w:cs="Arial"/>
          <w:color w:val="262626" w:themeColor="text1" w:themeTint="D9"/>
        </w:rPr>
        <w:t>con énfasis en la población que ya tiene una condición de discapacidad psicosocial.</w:t>
      </w:r>
    </w:p>
    <w:p w14:paraId="7D1E9EC5" w14:textId="77777777" w:rsidR="009E77D3" w:rsidRPr="00341156" w:rsidRDefault="009E77D3" w:rsidP="008948F0">
      <w:pPr>
        <w:pStyle w:val="Prrafodelista"/>
        <w:numPr>
          <w:ilvl w:val="0"/>
          <w:numId w:val="5"/>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Garantizar que la información que se difunda sobre COVID-19 no tenga mensajes de alarma, ni tampoco imágenes que puedan alterar la estabilidad emocional de ninguna persona.</w:t>
      </w:r>
    </w:p>
    <w:p w14:paraId="1ABDD6F1" w14:textId="77777777" w:rsidR="008707E9" w:rsidRPr="00341156" w:rsidRDefault="008707E9" w:rsidP="008948F0">
      <w:pPr>
        <w:pStyle w:val="Prrafodelista"/>
        <w:numPr>
          <w:ilvl w:val="0"/>
          <w:numId w:val="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Garantizar la accesibilidad </w:t>
      </w:r>
      <w:r w:rsidR="00055263" w:rsidRPr="00341156">
        <w:rPr>
          <w:rFonts w:ascii="Montserrat" w:eastAsia="Calibri" w:hAnsi="Montserrat" w:cs="Arial"/>
          <w:color w:val="262626" w:themeColor="text1" w:themeTint="D9"/>
        </w:rPr>
        <w:t xml:space="preserve">del sitio </w:t>
      </w:r>
      <w:r w:rsidRPr="00341156">
        <w:rPr>
          <w:rFonts w:ascii="Montserrat" w:eastAsia="Calibri" w:hAnsi="Montserrat" w:cs="Arial"/>
          <w:color w:val="262626" w:themeColor="text1" w:themeTint="D9"/>
        </w:rPr>
        <w:t>coronavirus.go</w:t>
      </w:r>
      <w:r w:rsidR="00055263" w:rsidRPr="00341156">
        <w:rPr>
          <w:rFonts w:ascii="Montserrat" w:eastAsia="Calibri" w:hAnsi="Montserrat" w:cs="Arial"/>
          <w:color w:val="262626" w:themeColor="text1" w:themeTint="D9"/>
        </w:rPr>
        <w:t>b</w:t>
      </w:r>
      <w:r w:rsidRPr="00341156">
        <w:rPr>
          <w:rFonts w:ascii="Montserrat" w:eastAsia="Calibri" w:hAnsi="Montserrat" w:cs="Arial"/>
          <w:color w:val="262626" w:themeColor="text1" w:themeTint="D9"/>
        </w:rPr>
        <w:t>.mx.</w:t>
      </w:r>
    </w:p>
    <w:p w14:paraId="7FEB9A43" w14:textId="77777777" w:rsidR="0042418E" w:rsidRPr="00341156" w:rsidRDefault="0042418E" w:rsidP="008948F0">
      <w:pPr>
        <w:spacing w:after="0" w:line="276" w:lineRule="auto"/>
        <w:jc w:val="both"/>
        <w:rPr>
          <w:rFonts w:ascii="Montserrat" w:eastAsia="Calibri" w:hAnsi="Montserrat" w:cs="Arial"/>
          <w:color w:val="262626" w:themeColor="text1" w:themeTint="D9"/>
        </w:rPr>
      </w:pPr>
    </w:p>
    <w:p w14:paraId="0C89FDD2" w14:textId="77777777" w:rsidR="006211F3" w:rsidRPr="00341156" w:rsidRDefault="006211F3" w:rsidP="008948F0">
      <w:pPr>
        <w:spacing w:after="0" w:line="276" w:lineRule="auto"/>
        <w:jc w:val="both"/>
        <w:rPr>
          <w:rFonts w:ascii="Montserrat" w:eastAsia="Calibri" w:hAnsi="Montserrat" w:cs="Arial"/>
          <w:color w:val="262626" w:themeColor="text1" w:themeTint="D9"/>
        </w:rPr>
      </w:pPr>
    </w:p>
    <w:p w14:paraId="24DB0FF9" w14:textId="77777777" w:rsidR="004B5A02" w:rsidRPr="00341156" w:rsidRDefault="004B5A02"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B. </w:t>
      </w:r>
      <w:r w:rsidR="003B3E1C" w:rsidRPr="00341156">
        <w:rPr>
          <w:rFonts w:ascii="Montserrat" w:hAnsi="Montserrat" w:cs="Arial"/>
          <w:b/>
          <w:bCs/>
          <w:color w:val="262626" w:themeColor="text1" w:themeTint="D9"/>
        </w:rPr>
        <w:t>Consideraciones</w:t>
      </w:r>
      <w:r w:rsidRPr="00341156">
        <w:rPr>
          <w:rFonts w:ascii="Montserrat" w:hAnsi="Montserrat" w:cs="Arial"/>
          <w:b/>
          <w:bCs/>
          <w:color w:val="262626" w:themeColor="text1" w:themeTint="D9"/>
        </w:rPr>
        <w:t xml:space="preserve"> </w:t>
      </w:r>
      <w:r w:rsidR="002E6546" w:rsidRPr="00341156">
        <w:rPr>
          <w:rFonts w:ascii="Montserrat" w:hAnsi="Montserrat" w:cs="Arial"/>
          <w:b/>
          <w:bCs/>
          <w:color w:val="262626" w:themeColor="text1" w:themeTint="D9"/>
        </w:rPr>
        <w:t>p</w:t>
      </w:r>
      <w:r w:rsidRPr="00341156">
        <w:rPr>
          <w:rFonts w:ascii="Montserrat" w:hAnsi="Montserrat" w:cs="Arial"/>
          <w:b/>
          <w:bCs/>
          <w:color w:val="262626" w:themeColor="text1" w:themeTint="D9"/>
        </w:rPr>
        <w:t>or tipo de discapacidad</w:t>
      </w:r>
    </w:p>
    <w:p w14:paraId="03007D28" w14:textId="77777777" w:rsidR="004B5A02" w:rsidRPr="00341156" w:rsidRDefault="004B5A02" w:rsidP="008948F0">
      <w:pPr>
        <w:spacing w:after="0" w:line="276" w:lineRule="auto"/>
        <w:jc w:val="both"/>
        <w:rPr>
          <w:rFonts w:ascii="Montserrat" w:hAnsi="Montserrat" w:cs="Arial"/>
          <w:color w:val="262626" w:themeColor="text1" w:themeTint="D9"/>
        </w:rPr>
      </w:pPr>
    </w:p>
    <w:p w14:paraId="44CE15C3" w14:textId="77777777" w:rsidR="004B5A02" w:rsidRPr="00341156" w:rsidRDefault="006211F3" w:rsidP="008948F0">
      <w:pPr>
        <w:pStyle w:val="Prrafodelista"/>
        <w:spacing w:after="0" w:line="276" w:lineRule="auto"/>
        <w:ind w:hanging="578"/>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1.- </w:t>
      </w:r>
      <w:r w:rsidR="00623C9E"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auditiva</w:t>
      </w:r>
    </w:p>
    <w:p w14:paraId="3125B674" w14:textId="77777777" w:rsidR="003725E8" w:rsidRPr="00341156" w:rsidRDefault="000077B4" w:rsidP="008948F0">
      <w:pPr>
        <w:pStyle w:val="Prrafodelista"/>
        <w:numPr>
          <w:ilvl w:val="0"/>
          <w:numId w:val="10"/>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que la información difund</w:t>
      </w:r>
      <w:r w:rsidR="00060B92" w:rsidRPr="00341156">
        <w:rPr>
          <w:rFonts w:ascii="Montserrat" w:hAnsi="Montserrat" w:cs="Arial"/>
          <w:color w:val="262626" w:themeColor="text1" w:themeTint="D9"/>
        </w:rPr>
        <w:t>id</w:t>
      </w:r>
      <w:r w:rsidRPr="00341156">
        <w:rPr>
          <w:rFonts w:ascii="Montserrat" w:hAnsi="Montserrat" w:cs="Arial"/>
          <w:color w:val="262626" w:themeColor="text1" w:themeTint="D9"/>
        </w:rPr>
        <w:t xml:space="preserve">a sobre COVID-19 </w:t>
      </w:r>
      <w:r w:rsidR="00060B92" w:rsidRPr="00341156">
        <w:rPr>
          <w:rFonts w:ascii="Montserrat" w:hAnsi="Montserrat" w:cs="Arial"/>
          <w:color w:val="262626" w:themeColor="text1" w:themeTint="D9"/>
        </w:rPr>
        <w:t>en</w:t>
      </w:r>
      <w:r w:rsidRPr="00341156">
        <w:rPr>
          <w:rFonts w:ascii="Montserrat" w:hAnsi="Montserrat" w:cs="Arial"/>
          <w:color w:val="262626" w:themeColor="text1" w:themeTint="D9"/>
        </w:rPr>
        <w:t xml:space="preserve"> medios de comunicación masiva, </w:t>
      </w:r>
      <w:r w:rsidR="00673301" w:rsidRPr="00341156">
        <w:rPr>
          <w:rFonts w:ascii="Montserrat" w:hAnsi="Montserrat" w:cs="Arial"/>
          <w:color w:val="262626" w:themeColor="text1" w:themeTint="D9"/>
        </w:rPr>
        <w:t xml:space="preserve">ya sea </w:t>
      </w:r>
      <w:r w:rsidRPr="00341156">
        <w:rPr>
          <w:rFonts w:ascii="Montserrat" w:hAnsi="Montserrat" w:cs="Arial"/>
          <w:color w:val="262626" w:themeColor="text1" w:themeTint="D9"/>
        </w:rPr>
        <w:t xml:space="preserve">en tiempo real o mediante videos grabados, </w:t>
      </w:r>
      <w:r w:rsidR="00673301" w:rsidRPr="00341156">
        <w:rPr>
          <w:rFonts w:ascii="Montserrat" w:hAnsi="Montserrat" w:cs="Arial"/>
          <w:color w:val="262626" w:themeColor="text1" w:themeTint="D9"/>
        </w:rPr>
        <w:t xml:space="preserve">además de tener las características señaladas en las consideraciones generales, </w:t>
      </w:r>
      <w:r w:rsidRPr="00341156">
        <w:rPr>
          <w:rFonts w:ascii="Montserrat" w:hAnsi="Montserrat" w:cs="Arial"/>
          <w:color w:val="262626" w:themeColor="text1" w:themeTint="D9"/>
        </w:rPr>
        <w:t xml:space="preserve">sea accesible </w:t>
      </w:r>
      <w:r w:rsidR="00060B92" w:rsidRPr="00341156">
        <w:rPr>
          <w:rFonts w:ascii="Montserrat" w:hAnsi="Montserrat" w:cs="Arial"/>
          <w:color w:val="262626" w:themeColor="text1" w:themeTint="D9"/>
        </w:rPr>
        <w:t>a través de</w:t>
      </w:r>
      <w:r w:rsidR="003725E8" w:rsidRPr="00341156">
        <w:rPr>
          <w:rFonts w:ascii="Montserrat" w:hAnsi="Montserrat" w:cs="Arial"/>
          <w:color w:val="262626" w:themeColor="text1" w:themeTint="D9"/>
        </w:rPr>
        <w:t>:</w:t>
      </w:r>
    </w:p>
    <w:p w14:paraId="0ED55E1B" w14:textId="77777777" w:rsidR="003725E8" w:rsidRPr="00341156" w:rsidRDefault="003725E8" w:rsidP="008948F0">
      <w:pPr>
        <w:pStyle w:val="Prrafodelista"/>
        <w:numPr>
          <w:ilvl w:val="0"/>
          <w:numId w:val="2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w:t>
      </w:r>
      <w:r w:rsidR="000077B4" w:rsidRPr="00341156">
        <w:rPr>
          <w:rFonts w:ascii="Montserrat" w:hAnsi="Montserrat" w:cs="Arial"/>
          <w:color w:val="262626" w:themeColor="text1" w:themeTint="D9"/>
        </w:rPr>
        <w:t>a interpretación en Lengua de Señas Mexicana (LSM)</w:t>
      </w:r>
      <w:r w:rsidR="006211F3" w:rsidRPr="00341156">
        <w:rPr>
          <w:rFonts w:ascii="Montserrat" w:hAnsi="Montserrat" w:cs="Arial"/>
          <w:color w:val="262626" w:themeColor="text1" w:themeTint="D9"/>
        </w:rPr>
        <w:t>.</w:t>
      </w:r>
      <w:r w:rsidR="00F02611" w:rsidRPr="00341156">
        <w:rPr>
          <w:rStyle w:val="Refdenotaalpie"/>
          <w:rFonts w:ascii="Montserrat" w:hAnsi="Montserrat" w:cs="Arial"/>
          <w:color w:val="262626" w:themeColor="text1" w:themeTint="D9"/>
        </w:rPr>
        <w:footnoteReference w:id="2"/>
      </w:r>
    </w:p>
    <w:p w14:paraId="2A87DCBF" w14:textId="77777777" w:rsidR="000077B4" w:rsidRPr="00341156" w:rsidRDefault="003725E8" w:rsidP="008948F0">
      <w:pPr>
        <w:pStyle w:val="Prrafodelista"/>
        <w:numPr>
          <w:ilvl w:val="0"/>
          <w:numId w:val="2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w:t>
      </w:r>
      <w:r w:rsidR="000077B4" w:rsidRPr="00341156">
        <w:rPr>
          <w:rFonts w:ascii="Montserrat" w:hAnsi="Montserrat" w:cs="Arial"/>
          <w:color w:val="262626" w:themeColor="text1" w:themeTint="D9"/>
        </w:rPr>
        <w:t xml:space="preserve">a incorporación de </w:t>
      </w:r>
      <w:r w:rsidR="003016B9" w:rsidRPr="00341156">
        <w:rPr>
          <w:rFonts w:ascii="Montserrat" w:hAnsi="Montserrat" w:cs="Arial"/>
          <w:color w:val="262626" w:themeColor="text1" w:themeTint="D9"/>
        </w:rPr>
        <w:t>subtítulos</w:t>
      </w:r>
      <w:r w:rsidR="000077B4" w:rsidRPr="00341156">
        <w:rPr>
          <w:rFonts w:ascii="Montserrat" w:hAnsi="Montserrat" w:cs="Arial"/>
          <w:color w:val="262626" w:themeColor="text1" w:themeTint="D9"/>
        </w:rPr>
        <w:t xml:space="preserve"> en español</w:t>
      </w:r>
      <w:r w:rsidR="00673301" w:rsidRPr="00341156">
        <w:rPr>
          <w:rFonts w:ascii="Montserrat" w:hAnsi="Montserrat" w:cs="Arial"/>
          <w:color w:val="262626" w:themeColor="text1" w:themeTint="D9"/>
        </w:rPr>
        <w:t>, en textos perceptibles y con contraste.</w:t>
      </w:r>
    </w:p>
    <w:p w14:paraId="392C41EF" w14:textId="77777777" w:rsidR="00555484" w:rsidRPr="00341156" w:rsidRDefault="003016B9" w:rsidP="008948F0">
      <w:pPr>
        <w:pStyle w:val="Prrafodelista"/>
        <w:numPr>
          <w:ilvl w:val="0"/>
          <w:numId w:val="10"/>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Promover</w:t>
      </w:r>
      <w:r w:rsidR="00555484" w:rsidRPr="00341156">
        <w:rPr>
          <w:rFonts w:ascii="Montserrat" w:hAnsi="Montserrat" w:cs="Arial"/>
          <w:color w:val="262626" w:themeColor="text1" w:themeTint="D9"/>
        </w:rPr>
        <w:t xml:space="preserve"> que la interpretación en LSM se lleve a cabo</w:t>
      </w:r>
      <w:r w:rsidR="00FE046C" w:rsidRPr="00341156">
        <w:rPr>
          <w:rFonts w:ascii="Montserrat" w:hAnsi="Montserrat" w:cs="Arial"/>
          <w:color w:val="262626" w:themeColor="text1" w:themeTint="D9"/>
        </w:rPr>
        <w:t xml:space="preserve"> por intérpretes certificados</w:t>
      </w:r>
      <w:r w:rsidR="00673301" w:rsidRPr="00341156">
        <w:rPr>
          <w:rFonts w:ascii="Montserrat" w:hAnsi="Montserrat" w:cs="Arial"/>
          <w:color w:val="262626" w:themeColor="text1" w:themeTint="D9"/>
        </w:rPr>
        <w:t xml:space="preserve"> y capacitados respecto a la información técnico-médica sanitaria</w:t>
      </w:r>
      <w:r w:rsidR="005E2D9B" w:rsidRPr="00341156">
        <w:rPr>
          <w:rFonts w:ascii="Montserrat" w:hAnsi="Montserrat" w:cs="Arial"/>
          <w:color w:val="262626" w:themeColor="text1" w:themeTint="D9"/>
        </w:rPr>
        <w:t>, ya que u</w:t>
      </w:r>
      <w:r w:rsidR="00FE046C" w:rsidRPr="00341156">
        <w:rPr>
          <w:rFonts w:ascii="Montserrat" w:hAnsi="Montserrat" w:cs="Arial"/>
          <w:color w:val="262626" w:themeColor="text1" w:themeTint="D9"/>
        </w:rPr>
        <w:t>na seña mal empleada o el entendimiento erróneo de la persona intérprete para transmitir la información puede tener consecuencia</w:t>
      </w:r>
      <w:r w:rsidRPr="00341156">
        <w:rPr>
          <w:rFonts w:ascii="Montserrat" w:hAnsi="Montserrat" w:cs="Arial"/>
          <w:color w:val="262626" w:themeColor="text1" w:themeTint="D9"/>
        </w:rPr>
        <w:t>s</w:t>
      </w:r>
      <w:r w:rsidR="00FE046C" w:rsidRPr="00341156">
        <w:rPr>
          <w:rFonts w:ascii="Montserrat" w:hAnsi="Montserrat" w:cs="Arial"/>
          <w:color w:val="262626" w:themeColor="text1" w:themeTint="D9"/>
        </w:rPr>
        <w:t xml:space="preserve"> </w:t>
      </w:r>
      <w:r w:rsidR="0012445B" w:rsidRPr="00341156">
        <w:rPr>
          <w:rFonts w:ascii="Montserrat" w:hAnsi="Montserrat" w:cs="Arial"/>
          <w:color w:val="262626" w:themeColor="text1" w:themeTint="D9"/>
        </w:rPr>
        <w:t xml:space="preserve">graves, </w:t>
      </w:r>
      <w:r w:rsidR="005E2D9B" w:rsidRPr="00341156">
        <w:rPr>
          <w:rFonts w:ascii="Montserrat" w:hAnsi="Montserrat" w:cs="Arial"/>
          <w:color w:val="262626" w:themeColor="text1" w:themeTint="D9"/>
        </w:rPr>
        <w:t>y</w:t>
      </w:r>
      <w:r w:rsidR="0012445B" w:rsidRPr="00341156">
        <w:rPr>
          <w:rFonts w:ascii="Montserrat" w:hAnsi="Montserrat" w:cs="Arial"/>
          <w:color w:val="262626" w:themeColor="text1" w:themeTint="D9"/>
        </w:rPr>
        <w:t xml:space="preserve"> generar </w:t>
      </w:r>
      <w:r w:rsidR="00673301" w:rsidRPr="00341156">
        <w:rPr>
          <w:rFonts w:ascii="Montserrat" w:hAnsi="Montserrat" w:cs="Arial"/>
          <w:color w:val="262626" w:themeColor="text1" w:themeTint="D9"/>
        </w:rPr>
        <w:t>confusión respecto a los datos emitidos.</w:t>
      </w:r>
    </w:p>
    <w:p w14:paraId="71EA50A7" w14:textId="77777777" w:rsidR="005E2D9B" w:rsidRPr="00341156" w:rsidRDefault="000F3980" w:rsidP="008948F0">
      <w:pPr>
        <w:pStyle w:val="Prrafodelista"/>
        <w:numPr>
          <w:ilvl w:val="0"/>
          <w:numId w:val="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que el r</w:t>
      </w:r>
      <w:r w:rsidR="00673301" w:rsidRPr="00341156">
        <w:rPr>
          <w:rFonts w:ascii="Montserrat" w:hAnsi="Montserrat" w:cs="Arial"/>
          <w:color w:val="262626" w:themeColor="text1" w:themeTint="D9"/>
        </w:rPr>
        <w:t xml:space="preserve">ecuadro de la interpretación en LSM </w:t>
      </w:r>
      <w:r w:rsidRPr="00341156">
        <w:rPr>
          <w:rFonts w:ascii="Montserrat" w:hAnsi="Montserrat" w:cs="Arial"/>
          <w:color w:val="262626" w:themeColor="text1" w:themeTint="D9"/>
        </w:rPr>
        <w:t>se</w:t>
      </w:r>
      <w:r w:rsidR="004773DF" w:rsidRPr="00341156">
        <w:rPr>
          <w:rFonts w:ascii="Montserrat" w:hAnsi="Montserrat" w:cs="Arial"/>
          <w:color w:val="262626" w:themeColor="text1" w:themeTint="D9"/>
        </w:rPr>
        <w:t>a</w:t>
      </w:r>
      <w:r w:rsidRPr="00341156">
        <w:rPr>
          <w:rFonts w:ascii="Montserrat" w:hAnsi="Montserrat" w:cs="Arial"/>
          <w:color w:val="262626" w:themeColor="text1" w:themeTint="D9"/>
        </w:rPr>
        <w:t xml:space="preserve"> completamente</w:t>
      </w:r>
      <w:r w:rsidR="003B3E1C" w:rsidRPr="00341156">
        <w:rPr>
          <w:rFonts w:ascii="Montserrat" w:hAnsi="Montserrat" w:cs="Arial"/>
          <w:color w:val="262626" w:themeColor="text1" w:themeTint="D9"/>
        </w:rPr>
        <w:t xml:space="preserve"> </w:t>
      </w:r>
      <w:r w:rsidR="004773DF" w:rsidRPr="00341156">
        <w:rPr>
          <w:rFonts w:ascii="Montserrat" w:hAnsi="Montserrat" w:cs="Arial"/>
          <w:color w:val="262626" w:themeColor="text1" w:themeTint="D9"/>
        </w:rPr>
        <w:t>visible</w:t>
      </w:r>
      <w:r w:rsidR="005E2D9B" w:rsidRPr="00341156">
        <w:rPr>
          <w:rFonts w:ascii="Montserrat" w:hAnsi="Montserrat" w:cs="Arial"/>
          <w:color w:val="262626" w:themeColor="text1" w:themeTint="D9"/>
        </w:rPr>
        <w:t>,</w:t>
      </w:r>
      <w:r w:rsidR="004773DF" w:rsidRPr="00341156">
        <w:rPr>
          <w:rFonts w:ascii="Montserrat" w:hAnsi="Montserrat" w:cs="Arial"/>
          <w:color w:val="262626" w:themeColor="text1" w:themeTint="D9"/>
        </w:rPr>
        <w:t xml:space="preserve"> </w:t>
      </w:r>
      <w:r w:rsidR="005E2D9B" w:rsidRPr="00341156">
        <w:rPr>
          <w:rFonts w:ascii="Montserrat" w:hAnsi="Montserrat" w:cs="Arial"/>
          <w:color w:val="262626" w:themeColor="text1" w:themeTint="D9"/>
        </w:rPr>
        <w:t xml:space="preserve">de por lo menos una sexta parte de la pantalla, ubicado </w:t>
      </w:r>
      <w:r w:rsidR="003B3E1C" w:rsidRPr="00341156">
        <w:rPr>
          <w:rFonts w:ascii="Montserrat" w:hAnsi="Montserrat" w:cs="Arial"/>
          <w:color w:val="262626" w:themeColor="text1" w:themeTint="D9"/>
        </w:rPr>
        <w:t xml:space="preserve">en el </w:t>
      </w:r>
      <w:r w:rsidR="004773DF" w:rsidRPr="00341156">
        <w:rPr>
          <w:rFonts w:ascii="Montserrat" w:hAnsi="Montserrat" w:cs="Arial"/>
          <w:color w:val="262626" w:themeColor="text1" w:themeTint="D9"/>
        </w:rPr>
        <w:t>ángulo</w:t>
      </w:r>
      <w:r w:rsidR="003B3E1C" w:rsidRPr="00341156">
        <w:rPr>
          <w:rFonts w:ascii="Montserrat" w:hAnsi="Montserrat" w:cs="Arial"/>
          <w:color w:val="262626" w:themeColor="text1" w:themeTint="D9"/>
        </w:rPr>
        <w:t xml:space="preserve"> inferior derecho de </w:t>
      </w:r>
      <w:r w:rsidR="005E2D9B" w:rsidRPr="00341156">
        <w:rPr>
          <w:rFonts w:ascii="Montserrat" w:hAnsi="Montserrat" w:cs="Arial"/>
          <w:color w:val="262626" w:themeColor="text1" w:themeTint="D9"/>
        </w:rPr>
        <w:t xml:space="preserve">misma, y </w:t>
      </w:r>
      <w:r w:rsidRPr="00341156">
        <w:rPr>
          <w:rFonts w:ascii="Montserrat" w:hAnsi="Montserrat" w:cs="Arial"/>
          <w:color w:val="262626" w:themeColor="text1" w:themeTint="D9"/>
        </w:rPr>
        <w:t>sin que lo obstruyan lo</w:t>
      </w:r>
      <w:r w:rsidR="00673301" w:rsidRPr="00341156">
        <w:rPr>
          <w:rFonts w:ascii="Montserrat" w:hAnsi="Montserrat" w:cs="Arial"/>
          <w:color w:val="262626" w:themeColor="text1" w:themeTint="D9"/>
        </w:rPr>
        <w:t xml:space="preserve">gotipos institucionales o </w:t>
      </w:r>
      <w:r w:rsidRPr="00341156">
        <w:rPr>
          <w:rFonts w:ascii="Montserrat" w:hAnsi="Montserrat" w:cs="Arial"/>
          <w:color w:val="262626" w:themeColor="text1" w:themeTint="D9"/>
        </w:rPr>
        <w:t xml:space="preserve">los </w:t>
      </w:r>
      <w:r w:rsidR="00673301" w:rsidRPr="00341156">
        <w:rPr>
          <w:rFonts w:ascii="Montserrat" w:hAnsi="Montserrat" w:cs="Arial"/>
          <w:color w:val="262626" w:themeColor="text1" w:themeTint="D9"/>
        </w:rPr>
        <w:t xml:space="preserve">cintillos </w:t>
      </w:r>
      <w:r w:rsidRPr="00341156">
        <w:rPr>
          <w:rFonts w:ascii="Montserrat" w:hAnsi="Montserrat" w:cs="Arial"/>
          <w:color w:val="262626" w:themeColor="text1" w:themeTint="D9"/>
        </w:rPr>
        <w:t>que</w:t>
      </w:r>
      <w:r w:rsidR="00673301" w:rsidRPr="00341156">
        <w:rPr>
          <w:rFonts w:ascii="Montserrat" w:hAnsi="Montserrat" w:cs="Arial"/>
          <w:color w:val="262626" w:themeColor="text1" w:themeTint="D9"/>
        </w:rPr>
        <w:t xml:space="preserve"> resumen la información que se proporciona</w:t>
      </w:r>
      <w:r w:rsidR="005E2D9B" w:rsidRPr="00341156">
        <w:rPr>
          <w:rFonts w:ascii="Montserrat" w:hAnsi="Montserrat" w:cs="Arial"/>
          <w:color w:val="262626" w:themeColor="text1" w:themeTint="D9"/>
        </w:rPr>
        <w:t xml:space="preserve">. </w:t>
      </w:r>
      <w:r w:rsidR="0082486C" w:rsidRPr="00341156">
        <w:rPr>
          <w:rFonts w:ascii="Montserrat" w:hAnsi="Montserrat" w:cs="Arial"/>
          <w:color w:val="262626" w:themeColor="text1" w:themeTint="D9"/>
        </w:rPr>
        <w:t xml:space="preserve"> </w:t>
      </w:r>
    </w:p>
    <w:p w14:paraId="3886F661" w14:textId="0B1508AE" w:rsidR="0082486C" w:rsidRPr="00341156" w:rsidRDefault="006567BB" w:rsidP="008948F0">
      <w:pPr>
        <w:pStyle w:val="Prrafodelista"/>
        <w:numPr>
          <w:ilvl w:val="0"/>
          <w:numId w:val="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Se pone</w:t>
      </w:r>
      <w:r w:rsidR="0082486C" w:rsidRPr="00341156">
        <w:rPr>
          <w:rFonts w:ascii="Montserrat" w:hAnsi="Montserrat" w:cs="Arial"/>
          <w:color w:val="262626" w:themeColor="text1" w:themeTint="D9"/>
        </w:rPr>
        <w:t xml:space="preserve"> a disposición de</w:t>
      </w:r>
      <w:r w:rsidR="00092F69" w:rsidRPr="00341156">
        <w:rPr>
          <w:rFonts w:ascii="Montserrat" w:hAnsi="Montserrat" w:cs="Arial"/>
          <w:color w:val="262626" w:themeColor="text1" w:themeTint="D9"/>
        </w:rPr>
        <w:t xml:space="preserve"> las personas sordas</w:t>
      </w:r>
      <w:r w:rsidR="0082486C" w:rsidRPr="00341156">
        <w:rPr>
          <w:rFonts w:ascii="Montserrat" w:hAnsi="Montserrat" w:cs="Arial"/>
          <w:color w:val="262626" w:themeColor="text1" w:themeTint="D9"/>
        </w:rPr>
        <w:t xml:space="preserve"> un servicio de </w:t>
      </w:r>
      <w:r w:rsidRPr="00341156">
        <w:rPr>
          <w:rFonts w:ascii="Montserrat" w:hAnsi="Montserrat" w:cs="Arial"/>
          <w:color w:val="262626" w:themeColor="text1" w:themeTint="D9"/>
        </w:rPr>
        <w:t xml:space="preserve">intérprete en LSM para </w:t>
      </w:r>
      <w:r w:rsidR="0082486C" w:rsidRPr="00341156">
        <w:rPr>
          <w:rFonts w:ascii="Montserrat" w:hAnsi="Montserrat" w:cs="Arial"/>
          <w:color w:val="262626" w:themeColor="text1" w:themeTint="D9"/>
        </w:rPr>
        <w:t>videollamad</w:t>
      </w:r>
      <w:r w:rsidRPr="00341156">
        <w:rPr>
          <w:rFonts w:ascii="Montserrat" w:hAnsi="Montserrat" w:cs="Arial"/>
          <w:color w:val="262626" w:themeColor="text1" w:themeTint="D9"/>
        </w:rPr>
        <w:t>a</w:t>
      </w:r>
      <w:r w:rsidR="00871491" w:rsidRPr="00341156">
        <w:rPr>
          <w:rFonts w:ascii="Montserrat" w:hAnsi="Montserrat" w:cs="Arial"/>
          <w:color w:val="262626" w:themeColor="text1" w:themeTint="D9"/>
        </w:rPr>
        <w:t xml:space="preserve">, considerando que no todas las personas sordas </w:t>
      </w:r>
      <w:r w:rsidR="00092F69" w:rsidRPr="00341156">
        <w:rPr>
          <w:rFonts w:ascii="Montserrat" w:hAnsi="Montserrat" w:cs="Arial"/>
          <w:color w:val="262626" w:themeColor="text1" w:themeTint="D9"/>
        </w:rPr>
        <w:t xml:space="preserve">podrán hacer uso del chat toda vez que no todas </w:t>
      </w:r>
      <w:r w:rsidR="00871491" w:rsidRPr="00341156">
        <w:rPr>
          <w:rFonts w:ascii="Montserrat" w:hAnsi="Montserrat" w:cs="Arial"/>
          <w:color w:val="262626" w:themeColor="text1" w:themeTint="D9"/>
        </w:rPr>
        <w:t>saben leer y escribir.</w:t>
      </w:r>
      <w:r w:rsidR="0082486C" w:rsidRPr="00341156">
        <w:rPr>
          <w:rFonts w:ascii="Montserrat" w:hAnsi="Montserrat" w:cs="Arial"/>
          <w:color w:val="262626" w:themeColor="text1" w:themeTint="D9"/>
        </w:rPr>
        <w:t xml:space="preserve"> </w:t>
      </w:r>
    </w:p>
    <w:p w14:paraId="2CA6C9FF" w14:textId="77777777" w:rsidR="0082486C" w:rsidRPr="00341156" w:rsidRDefault="0082486C" w:rsidP="008948F0">
      <w:pPr>
        <w:pStyle w:val="Prrafodelista"/>
        <w:spacing w:after="0" w:line="276" w:lineRule="auto"/>
        <w:jc w:val="both"/>
        <w:rPr>
          <w:rFonts w:ascii="Montserrat" w:hAnsi="Montserrat" w:cs="Arial"/>
          <w:color w:val="262626" w:themeColor="text1" w:themeTint="D9"/>
        </w:rPr>
      </w:pPr>
    </w:p>
    <w:p w14:paraId="159FFE8D" w14:textId="77777777" w:rsidR="00D5717D"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lastRenderedPageBreak/>
        <w:t xml:space="preserve">2.- </w:t>
      </w:r>
      <w:r w:rsidR="00623C9E"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intelectual</w:t>
      </w:r>
      <w:r w:rsidR="00D5717D" w:rsidRPr="00341156">
        <w:rPr>
          <w:rFonts w:ascii="Montserrat" w:hAnsi="Montserrat" w:cs="Arial"/>
          <w:b/>
          <w:bCs/>
          <w:color w:val="262626" w:themeColor="text1" w:themeTint="D9"/>
        </w:rPr>
        <w:t xml:space="preserve">, </w:t>
      </w:r>
      <w:r w:rsidR="0012445B" w:rsidRPr="00341156">
        <w:rPr>
          <w:rFonts w:ascii="Montserrat" w:hAnsi="Montserrat" w:cs="Arial"/>
          <w:b/>
          <w:bCs/>
          <w:color w:val="262626" w:themeColor="text1" w:themeTint="D9"/>
        </w:rPr>
        <w:t>personas con la condición del espectro autista</w:t>
      </w:r>
      <w:r w:rsidR="002B15F7" w:rsidRPr="00341156">
        <w:rPr>
          <w:rFonts w:ascii="Montserrat" w:hAnsi="Montserrat"/>
          <w:color w:val="262626" w:themeColor="text1" w:themeTint="D9"/>
          <w:vertAlign w:val="superscript"/>
        </w:rPr>
        <w:footnoteReference w:id="3"/>
      </w:r>
      <w:r w:rsidR="00D5717D" w:rsidRPr="00341156">
        <w:rPr>
          <w:rFonts w:ascii="Montserrat" w:hAnsi="Montserrat" w:cs="Arial"/>
          <w:b/>
          <w:bCs/>
          <w:color w:val="262626" w:themeColor="text1" w:themeTint="D9"/>
        </w:rPr>
        <w:t xml:space="preserve"> y discapacidad múltiple</w:t>
      </w:r>
    </w:p>
    <w:p w14:paraId="35F52291" w14:textId="77777777" w:rsidR="003725E8" w:rsidRPr="00341156" w:rsidRDefault="00D5717D" w:rsidP="008948F0">
      <w:pPr>
        <w:pStyle w:val="Prrafodelista"/>
        <w:numPr>
          <w:ilvl w:val="0"/>
          <w:numId w:val="13"/>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Difundir información sobre COVID-19 a través de</w:t>
      </w:r>
      <w:r w:rsidR="003725E8" w:rsidRPr="00341156">
        <w:rPr>
          <w:rFonts w:ascii="Montserrat" w:hAnsi="Montserrat" w:cs="Arial"/>
          <w:color w:val="262626" w:themeColor="text1" w:themeTint="D9"/>
        </w:rPr>
        <w:t>:</w:t>
      </w:r>
    </w:p>
    <w:p w14:paraId="183BE91F" w14:textId="77777777" w:rsidR="003725E8" w:rsidRPr="00341156" w:rsidRDefault="003725E8" w:rsidP="008948F0">
      <w:pPr>
        <w:pStyle w:val="Prrafodelista"/>
        <w:numPr>
          <w:ilvl w:val="0"/>
          <w:numId w:val="2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w:t>
      </w:r>
      <w:r w:rsidR="00D5717D" w:rsidRPr="00341156">
        <w:rPr>
          <w:rFonts w:ascii="Montserrat" w:hAnsi="Montserrat" w:cs="Arial"/>
          <w:color w:val="262626" w:themeColor="text1" w:themeTint="D9"/>
        </w:rPr>
        <w:t>ectura fácil</w:t>
      </w:r>
      <w:r w:rsidR="006211F3" w:rsidRPr="00341156">
        <w:rPr>
          <w:rFonts w:ascii="Montserrat" w:hAnsi="Montserrat" w:cs="Arial"/>
          <w:color w:val="262626" w:themeColor="text1" w:themeTint="D9"/>
        </w:rPr>
        <w:t>.</w:t>
      </w:r>
      <w:r w:rsidR="00AD41AC" w:rsidRPr="00341156">
        <w:rPr>
          <w:rStyle w:val="Refdenotaalpie"/>
          <w:rFonts w:ascii="Montserrat" w:hAnsi="Montserrat" w:cs="Arial"/>
          <w:color w:val="262626" w:themeColor="text1" w:themeTint="D9"/>
        </w:rPr>
        <w:footnoteReference w:id="4"/>
      </w:r>
    </w:p>
    <w:p w14:paraId="4D6B18F0" w14:textId="0A4BA316" w:rsidR="003725E8" w:rsidRPr="00341156" w:rsidRDefault="003725E8" w:rsidP="008948F0">
      <w:pPr>
        <w:pStyle w:val="Prrafodelista"/>
        <w:numPr>
          <w:ilvl w:val="0"/>
          <w:numId w:val="2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U</w:t>
      </w:r>
      <w:r w:rsidR="00D5717D" w:rsidRPr="00341156">
        <w:rPr>
          <w:rFonts w:ascii="Montserrat" w:hAnsi="Montserrat" w:cs="Arial"/>
          <w:color w:val="262626" w:themeColor="text1" w:themeTint="D9"/>
        </w:rPr>
        <w:t>so de pictogramas</w:t>
      </w:r>
      <w:r w:rsidR="00F11D51" w:rsidRPr="00341156">
        <w:rPr>
          <w:rStyle w:val="Refdenotaalpie"/>
          <w:rFonts w:ascii="Montserrat" w:hAnsi="Montserrat" w:cs="Arial"/>
          <w:color w:val="262626" w:themeColor="text1" w:themeTint="D9"/>
        </w:rPr>
        <w:footnoteReference w:id="5"/>
      </w:r>
      <w:r w:rsidR="00D5717D" w:rsidRPr="00341156">
        <w:rPr>
          <w:rFonts w:ascii="Montserrat" w:hAnsi="Montserrat" w:cs="Arial"/>
          <w:color w:val="262626" w:themeColor="text1" w:themeTint="D9"/>
        </w:rPr>
        <w:t xml:space="preserve"> </w:t>
      </w:r>
      <w:r w:rsidR="006567BB" w:rsidRPr="00341156">
        <w:rPr>
          <w:rFonts w:ascii="Montserrat" w:hAnsi="Montserrat" w:cs="Arial"/>
          <w:color w:val="262626" w:themeColor="text1" w:themeTint="D9"/>
        </w:rPr>
        <w:t>o imágenes como</w:t>
      </w:r>
      <w:r w:rsidR="00D5717D" w:rsidRPr="00341156">
        <w:rPr>
          <w:rFonts w:ascii="Montserrat" w:hAnsi="Montserrat" w:cs="Arial"/>
          <w:color w:val="262626" w:themeColor="text1" w:themeTint="D9"/>
        </w:rPr>
        <w:t xml:space="preserve"> </w:t>
      </w:r>
      <w:r w:rsidR="00D5717D" w:rsidRPr="00341156">
        <w:rPr>
          <w:rFonts w:ascii="Montserrat" w:hAnsi="Montserrat" w:cs="Arial"/>
          <w:i/>
          <w:iCs/>
          <w:color w:val="262626" w:themeColor="text1" w:themeTint="D9"/>
        </w:rPr>
        <w:t>Boardmaker</w:t>
      </w:r>
      <w:r w:rsidR="00D5717D" w:rsidRPr="00341156">
        <w:rPr>
          <w:rFonts w:ascii="Montserrat" w:hAnsi="Montserrat" w:cs="Arial"/>
          <w:color w:val="262626" w:themeColor="text1" w:themeTint="D9"/>
        </w:rPr>
        <w:t xml:space="preserve"> (galería de símbolos o dibujos)</w:t>
      </w:r>
      <w:r w:rsidR="006211F3" w:rsidRPr="00341156">
        <w:rPr>
          <w:rFonts w:ascii="Montserrat" w:hAnsi="Montserrat" w:cs="Arial"/>
          <w:color w:val="262626" w:themeColor="text1" w:themeTint="D9"/>
        </w:rPr>
        <w:t>.</w:t>
      </w:r>
    </w:p>
    <w:p w14:paraId="20A87E64" w14:textId="77777777" w:rsidR="004B5A02" w:rsidRPr="00341156" w:rsidRDefault="003725E8" w:rsidP="008948F0">
      <w:pPr>
        <w:pStyle w:val="Prrafodelista"/>
        <w:numPr>
          <w:ilvl w:val="0"/>
          <w:numId w:val="2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V</w:t>
      </w:r>
      <w:r w:rsidR="00F11D51" w:rsidRPr="00341156">
        <w:rPr>
          <w:rFonts w:ascii="Montserrat" w:hAnsi="Montserrat" w:cs="Arial"/>
          <w:color w:val="262626" w:themeColor="text1" w:themeTint="D9"/>
        </w:rPr>
        <w:t>ideos o láminas</w:t>
      </w:r>
      <w:r w:rsidR="00871491" w:rsidRPr="00341156">
        <w:rPr>
          <w:rFonts w:ascii="Montserrat" w:hAnsi="Montserrat" w:cs="Arial"/>
          <w:color w:val="262626" w:themeColor="text1" w:themeTint="D9"/>
        </w:rPr>
        <w:t xml:space="preserve"> elaboradas con un diseño universal, para que sea útiles para todos los tipos de discapacidad. </w:t>
      </w:r>
    </w:p>
    <w:p w14:paraId="7B057593" w14:textId="77777777" w:rsidR="00871491" w:rsidRPr="00341156" w:rsidRDefault="00871491" w:rsidP="008948F0">
      <w:pPr>
        <w:pStyle w:val="Prrafodelista"/>
        <w:spacing w:after="0" w:line="276" w:lineRule="auto"/>
        <w:ind w:left="142"/>
        <w:jc w:val="both"/>
        <w:rPr>
          <w:rFonts w:ascii="Montserrat" w:hAnsi="Montserrat" w:cs="Arial"/>
          <w:b/>
          <w:bCs/>
          <w:color w:val="262626" w:themeColor="text1" w:themeTint="D9"/>
        </w:rPr>
      </w:pPr>
    </w:p>
    <w:p w14:paraId="1B7C91E6" w14:textId="77777777" w:rsidR="004B5A02"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3.- </w:t>
      </w:r>
      <w:r w:rsidR="00623C9E" w:rsidRPr="00341156">
        <w:rPr>
          <w:rFonts w:ascii="Montserrat" w:hAnsi="Montserrat" w:cs="Arial"/>
          <w:b/>
          <w:bCs/>
          <w:color w:val="262626" w:themeColor="text1" w:themeTint="D9"/>
        </w:rPr>
        <w:t>Personas con p</w:t>
      </w:r>
      <w:r w:rsidR="004B5A02" w:rsidRPr="00341156">
        <w:rPr>
          <w:rFonts w:ascii="Montserrat" w:hAnsi="Montserrat" w:cs="Arial"/>
          <w:b/>
          <w:bCs/>
          <w:color w:val="262626" w:themeColor="text1" w:themeTint="D9"/>
        </w:rPr>
        <w:t>arálisis cerebral</w:t>
      </w:r>
    </w:p>
    <w:p w14:paraId="14F5E406" w14:textId="77777777" w:rsidR="003016B9" w:rsidRPr="00341156" w:rsidRDefault="00573938" w:rsidP="008948F0">
      <w:pPr>
        <w:pStyle w:val="Prrafodelista"/>
        <w:numPr>
          <w:ilvl w:val="0"/>
          <w:numId w:val="8"/>
        </w:numPr>
        <w:spacing w:after="0" w:line="276" w:lineRule="auto"/>
        <w:jc w:val="both"/>
        <w:rPr>
          <w:rFonts w:ascii="Montserrat" w:hAnsi="Montserrat" w:cs="Arial"/>
          <w:b/>
          <w:bCs/>
          <w:color w:val="262626" w:themeColor="text1" w:themeTint="D9"/>
        </w:rPr>
      </w:pPr>
      <w:bookmarkStart w:id="1" w:name="_Hlk37892974"/>
      <w:r w:rsidRPr="00341156">
        <w:rPr>
          <w:rFonts w:ascii="Montserrat" w:hAnsi="Montserrat" w:cs="Arial"/>
          <w:color w:val="262626" w:themeColor="text1" w:themeTint="D9"/>
        </w:rPr>
        <w:t>Difundir información sobre COVID-19 a través de</w:t>
      </w:r>
      <w:r w:rsidR="003016B9" w:rsidRPr="00341156">
        <w:rPr>
          <w:rFonts w:ascii="Montserrat" w:hAnsi="Montserrat" w:cs="Arial"/>
          <w:color w:val="262626" w:themeColor="text1" w:themeTint="D9"/>
        </w:rPr>
        <w:t>:</w:t>
      </w:r>
    </w:p>
    <w:p w14:paraId="383967E3" w14:textId="77777777" w:rsidR="00573938" w:rsidRPr="00341156" w:rsidRDefault="003016B9" w:rsidP="008948F0">
      <w:pPr>
        <w:pStyle w:val="Prrafodelista"/>
        <w:numPr>
          <w:ilvl w:val="0"/>
          <w:numId w:val="36"/>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U</w:t>
      </w:r>
      <w:r w:rsidR="00573938" w:rsidRPr="00341156">
        <w:rPr>
          <w:rFonts w:ascii="Montserrat" w:hAnsi="Montserrat" w:cs="Arial"/>
          <w:color w:val="262626" w:themeColor="text1" w:themeTint="D9"/>
        </w:rPr>
        <w:t>so de</w:t>
      </w:r>
      <w:bookmarkEnd w:id="1"/>
      <w:r w:rsidR="00573938" w:rsidRPr="00341156">
        <w:rPr>
          <w:rFonts w:ascii="Montserrat" w:hAnsi="Montserrat" w:cs="Arial"/>
          <w:color w:val="262626" w:themeColor="text1" w:themeTint="D9"/>
        </w:rPr>
        <w:t xml:space="preserve"> videos, trípticos, dibujos o cuentos.</w:t>
      </w:r>
    </w:p>
    <w:p w14:paraId="0D5341AA" w14:textId="77777777" w:rsidR="00623C9E" w:rsidRPr="00341156" w:rsidRDefault="00623C9E" w:rsidP="008948F0">
      <w:pPr>
        <w:pStyle w:val="Prrafodelista"/>
        <w:numPr>
          <w:ilvl w:val="0"/>
          <w:numId w:val="8"/>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Las personas con parálisis cerebral pueden presentar algunas alteraciones en la comunicación y el lenguaje oral, por lo tanto, se debe tener en cu</w:t>
      </w:r>
      <w:r w:rsidR="00F11D51" w:rsidRPr="00341156">
        <w:rPr>
          <w:rFonts w:ascii="Montserrat" w:hAnsi="Montserrat" w:cs="Arial"/>
          <w:color w:val="262626" w:themeColor="text1" w:themeTint="D9"/>
        </w:rPr>
        <w:t>e</w:t>
      </w:r>
      <w:r w:rsidRPr="00341156">
        <w:rPr>
          <w:rFonts w:ascii="Montserrat" w:hAnsi="Montserrat" w:cs="Arial"/>
          <w:color w:val="262626" w:themeColor="text1" w:themeTint="D9"/>
        </w:rPr>
        <w:t>nta que para facilitar la comunicación se puede utilizar, entre otros</w:t>
      </w:r>
      <w:r w:rsidR="00CF568B" w:rsidRPr="00341156">
        <w:rPr>
          <w:rFonts w:ascii="Montserrat" w:hAnsi="Montserrat" w:cs="Arial"/>
          <w:color w:val="262626" w:themeColor="text1" w:themeTint="D9"/>
        </w:rPr>
        <w:t xml:space="preserve"> recursos</w:t>
      </w:r>
      <w:r w:rsidRPr="00341156">
        <w:rPr>
          <w:rFonts w:ascii="Montserrat" w:hAnsi="Montserrat" w:cs="Arial"/>
          <w:color w:val="262626" w:themeColor="text1" w:themeTint="D9"/>
        </w:rPr>
        <w:t>: tableros con pictogramas y abecedario</w:t>
      </w:r>
      <w:r w:rsidR="00CF568B"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códigos básicos de comunicación que se apoyarán con el uso del “sí” y “no”</w:t>
      </w:r>
      <w:r w:rsidR="00CF568B" w:rsidRPr="00341156">
        <w:rPr>
          <w:rFonts w:ascii="Montserrat" w:hAnsi="Montserrat" w:cs="Arial"/>
          <w:color w:val="262626" w:themeColor="text1" w:themeTint="D9"/>
        </w:rPr>
        <w:t xml:space="preserve"> y </w:t>
      </w:r>
      <w:r w:rsidRPr="00341156">
        <w:rPr>
          <w:rFonts w:ascii="Montserrat" w:hAnsi="Montserrat" w:cs="Arial"/>
          <w:color w:val="262626" w:themeColor="text1" w:themeTint="D9"/>
        </w:rPr>
        <w:t>expresiones gestuales y corporales.</w:t>
      </w:r>
    </w:p>
    <w:p w14:paraId="4E0AD433" w14:textId="77777777" w:rsidR="00573938" w:rsidRPr="00341156" w:rsidRDefault="00573938" w:rsidP="008948F0">
      <w:pPr>
        <w:spacing w:after="0" w:line="276" w:lineRule="auto"/>
        <w:jc w:val="both"/>
        <w:rPr>
          <w:rFonts w:ascii="Montserrat" w:hAnsi="Montserrat" w:cs="Arial"/>
          <w:color w:val="262626" w:themeColor="text1" w:themeTint="D9"/>
        </w:rPr>
      </w:pPr>
    </w:p>
    <w:p w14:paraId="107B8046" w14:textId="77777777" w:rsidR="003725E8"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4.- </w:t>
      </w:r>
      <w:r w:rsidR="003C43C3"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motriz</w:t>
      </w:r>
    </w:p>
    <w:p w14:paraId="6CF4A570" w14:textId="77777777" w:rsidR="003725E8" w:rsidRPr="00341156" w:rsidRDefault="00BF7D46" w:rsidP="008948F0">
      <w:pPr>
        <w:pStyle w:val="Prrafodelista"/>
        <w:numPr>
          <w:ilvl w:val="0"/>
          <w:numId w:val="26"/>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Difundir información </w:t>
      </w:r>
      <w:r w:rsidR="00517BF3" w:rsidRPr="00341156">
        <w:rPr>
          <w:rFonts w:ascii="Montserrat" w:hAnsi="Montserrat" w:cs="Arial"/>
          <w:color w:val="262626" w:themeColor="text1" w:themeTint="D9"/>
        </w:rPr>
        <w:t>acerca de las medidas de higiene y limpieza</w:t>
      </w:r>
      <w:r w:rsidR="001120DD"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continua</w:t>
      </w:r>
      <w:r w:rsidR="001120DD" w:rsidRPr="00341156">
        <w:rPr>
          <w:rFonts w:ascii="Montserrat" w:hAnsi="Montserrat" w:cs="Arial"/>
          <w:color w:val="262626" w:themeColor="text1" w:themeTint="D9"/>
        </w:rPr>
        <w:t xml:space="preserve"> que </w:t>
      </w:r>
      <w:r w:rsidRPr="00341156">
        <w:rPr>
          <w:rFonts w:ascii="Montserrat" w:hAnsi="Montserrat" w:cs="Arial"/>
          <w:color w:val="262626" w:themeColor="text1" w:themeTint="D9"/>
        </w:rPr>
        <w:t xml:space="preserve">las personas con discapacidad motriz </w:t>
      </w:r>
      <w:r w:rsidR="001120DD" w:rsidRPr="00341156">
        <w:rPr>
          <w:rFonts w:ascii="Montserrat" w:hAnsi="Montserrat" w:cs="Arial"/>
          <w:color w:val="262626" w:themeColor="text1" w:themeTint="D9"/>
        </w:rPr>
        <w:t>deben aplicar a las ayudas técnicas que utilizan para su desplazamiento.</w:t>
      </w:r>
    </w:p>
    <w:p w14:paraId="007BB9BF" w14:textId="77777777" w:rsidR="00A27529" w:rsidRPr="00341156" w:rsidRDefault="00BF7D46" w:rsidP="008948F0">
      <w:pPr>
        <w:pStyle w:val="Prrafodelista"/>
        <w:numPr>
          <w:ilvl w:val="0"/>
          <w:numId w:val="26"/>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Difundir información acerca de </w:t>
      </w:r>
      <w:r w:rsidR="00A27529" w:rsidRPr="00341156">
        <w:rPr>
          <w:rFonts w:ascii="Montserrat" w:hAnsi="Montserrat" w:cs="Arial"/>
          <w:color w:val="262626" w:themeColor="text1" w:themeTint="D9"/>
        </w:rPr>
        <w:t xml:space="preserve">las medidas de accesibilidad </w:t>
      </w:r>
      <w:r w:rsidRPr="00341156">
        <w:rPr>
          <w:rFonts w:ascii="Montserrat" w:hAnsi="Montserrat" w:cs="Arial"/>
          <w:color w:val="262626" w:themeColor="text1" w:themeTint="D9"/>
        </w:rPr>
        <w:t xml:space="preserve">física </w:t>
      </w:r>
      <w:r w:rsidR="00C07F58" w:rsidRPr="00341156">
        <w:rPr>
          <w:rFonts w:ascii="Montserrat" w:hAnsi="Montserrat" w:cs="Arial"/>
          <w:color w:val="262626" w:themeColor="text1" w:themeTint="D9"/>
        </w:rPr>
        <w:t xml:space="preserve">que deben adoptarse </w:t>
      </w:r>
      <w:r w:rsidRPr="00341156">
        <w:rPr>
          <w:rFonts w:ascii="Montserrat" w:hAnsi="Montserrat" w:cs="Arial"/>
          <w:color w:val="262626" w:themeColor="text1" w:themeTint="D9"/>
        </w:rPr>
        <w:t>en los establecimientos y centros de salud para que las personas con discapacidad motriz puedan ingresar y desplazarse.</w:t>
      </w:r>
    </w:p>
    <w:p w14:paraId="259171D6" w14:textId="77777777" w:rsidR="00836893" w:rsidRPr="00341156" w:rsidRDefault="00836893" w:rsidP="008948F0">
      <w:pPr>
        <w:spacing w:after="0" w:line="276" w:lineRule="auto"/>
        <w:jc w:val="both"/>
        <w:rPr>
          <w:rFonts w:ascii="Montserrat" w:hAnsi="Montserrat" w:cs="Arial"/>
          <w:color w:val="262626" w:themeColor="text1" w:themeTint="D9"/>
        </w:rPr>
      </w:pPr>
    </w:p>
    <w:p w14:paraId="57C8E0FB" w14:textId="77777777" w:rsidR="004B5A02"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5.- </w:t>
      </w:r>
      <w:r w:rsidR="003C43C3"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psicosocial</w:t>
      </w:r>
    </w:p>
    <w:p w14:paraId="506BD20A" w14:textId="77777777" w:rsidR="003725E8" w:rsidRPr="00341156" w:rsidRDefault="00A601F9" w:rsidP="008948F0">
      <w:pPr>
        <w:pStyle w:val="Prrafodelista"/>
        <w:numPr>
          <w:ilvl w:val="0"/>
          <w:numId w:val="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Difundir información sobre COVID-19 a través de</w:t>
      </w:r>
      <w:r w:rsidR="003725E8" w:rsidRPr="00341156">
        <w:rPr>
          <w:rFonts w:ascii="Montserrat" w:hAnsi="Montserrat" w:cs="Arial"/>
          <w:color w:val="262626" w:themeColor="text1" w:themeTint="D9"/>
        </w:rPr>
        <w:t>:</w:t>
      </w:r>
    </w:p>
    <w:p w14:paraId="5365AB7D" w14:textId="77777777" w:rsidR="003725E8" w:rsidRPr="00341156" w:rsidRDefault="003725E8" w:rsidP="008948F0">
      <w:pPr>
        <w:pStyle w:val="Prrafodelista"/>
        <w:numPr>
          <w:ilvl w:val="0"/>
          <w:numId w:val="29"/>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w:t>
      </w:r>
      <w:r w:rsidR="00A601F9" w:rsidRPr="00341156">
        <w:rPr>
          <w:rFonts w:ascii="Montserrat" w:hAnsi="Montserrat" w:cs="Arial"/>
          <w:color w:val="262626" w:themeColor="text1" w:themeTint="D9"/>
        </w:rPr>
        <w:t>ectura fácil</w:t>
      </w:r>
      <w:r w:rsidR="006211F3" w:rsidRPr="00341156">
        <w:rPr>
          <w:rFonts w:ascii="Montserrat" w:hAnsi="Montserrat" w:cs="Arial"/>
          <w:color w:val="262626" w:themeColor="text1" w:themeTint="D9"/>
        </w:rPr>
        <w:t>.</w:t>
      </w:r>
    </w:p>
    <w:p w14:paraId="7E70BCCA" w14:textId="77777777" w:rsidR="00A601F9" w:rsidRPr="00341156" w:rsidRDefault="003725E8" w:rsidP="008948F0">
      <w:pPr>
        <w:pStyle w:val="Prrafodelista"/>
        <w:numPr>
          <w:ilvl w:val="0"/>
          <w:numId w:val="29"/>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U</w:t>
      </w:r>
      <w:r w:rsidR="00A601F9" w:rsidRPr="00341156">
        <w:rPr>
          <w:rFonts w:ascii="Montserrat" w:hAnsi="Montserrat" w:cs="Arial"/>
          <w:color w:val="262626" w:themeColor="text1" w:themeTint="D9"/>
        </w:rPr>
        <w:t>so de pictogramas.</w:t>
      </w:r>
    </w:p>
    <w:p w14:paraId="46077E2E" w14:textId="77777777" w:rsidR="004B5A02" w:rsidRPr="00341156" w:rsidRDefault="004B5A02" w:rsidP="008948F0">
      <w:pPr>
        <w:pStyle w:val="Prrafodelista"/>
        <w:spacing w:after="0" w:line="276" w:lineRule="auto"/>
        <w:jc w:val="both"/>
        <w:rPr>
          <w:rFonts w:ascii="Montserrat" w:hAnsi="Montserrat" w:cs="Arial"/>
          <w:color w:val="262626" w:themeColor="text1" w:themeTint="D9"/>
        </w:rPr>
      </w:pPr>
    </w:p>
    <w:p w14:paraId="28807AA9" w14:textId="77777777" w:rsidR="004B5A02"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6.- </w:t>
      </w:r>
      <w:r w:rsidR="003C43C3"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visual</w:t>
      </w:r>
    </w:p>
    <w:p w14:paraId="63EE77F7" w14:textId="77777777" w:rsidR="008A7345" w:rsidRPr="00341156" w:rsidRDefault="00BF7D46"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lastRenderedPageBreak/>
        <w:t>Difundir información sobre C</w:t>
      </w:r>
      <w:r w:rsidR="003C43C3" w:rsidRPr="00341156">
        <w:rPr>
          <w:rFonts w:ascii="Montserrat" w:hAnsi="Montserrat" w:cs="Arial"/>
          <w:color w:val="262626" w:themeColor="text1" w:themeTint="D9"/>
        </w:rPr>
        <w:t>OVID-19 a través de</w:t>
      </w:r>
      <w:r w:rsidR="008A7345" w:rsidRPr="00341156">
        <w:rPr>
          <w:rFonts w:ascii="Montserrat" w:hAnsi="Montserrat" w:cs="Arial"/>
          <w:color w:val="262626" w:themeColor="text1" w:themeTint="D9"/>
        </w:rPr>
        <w:t>:</w:t>
      </w:r>
    </w:p>
    <w:p w14:paraId="4E7D1F03" w14:textId="77777777" w:rsidR="008A7345" w:rsidRPr="00341156" w:rsidRDefault="003C43C3" w:rsidP="008948F0">
      <w:pPr>
        <w:pStyle w:val="Prrafodelista"/>
        <w:numPr>
          <w:ilvl w:val="0"/>
          <w:numId w:val="2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Sistema de Escritura Braille</w:t>
      </w:r>
      <w:r w:rsidR="006211F3" w:rsidRPr="00341156">
        <w:rPr>
          <w:rFonts w:ascii="Montserrat" w:hAnsi="Montserrat" w:cs="Arial"/>
          <w:color w:val="262626" w:themeColor="text1" w:themeTint="D9"/>
        </w:rPr>
        <w:t>.</w:t>
      </w:r>
      <w:r w:rsidR="008A7345" w:rsidRPr="00341156">
        <w:rPr>
          <w:rStyle w:val="Refdenotaalpie"/>
          <w:rFonts w:ascii="Montserrat" w:hAnsi="Montserrat" w:cs="Arial"/>
          <w:color w:val="262626" w:themeColor="text1" w:themeTint="D9"/>
        </w:rPr>
        <w:footnoteReference w:id="6"/>
      </w:r>
    </w:p>
    <w:p w14:paraId="311B9F97" w14:textId="77777777" w:rsidR="00BF7D46" w:rsidRPr="00341156" w:rsidRDefault="00BF7D46" w:rsidP="008948F0">
      <w:pPr>
        <w:pStyle w:val="Prrafodelista"/>
        <w:numPr>
          <w:ilvl w:val="0"/>
          <w:numId w:val="2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Archivos Word</w:t>
      </w:r>
      <w:r w:rsidR="005F4822"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en caso de que la información se transmita por medios digitales</w:t>
      </w:r>
      <w:r w:rsidR="005F4822"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para garantizar que pueda ser leída por los lectores de pantalla</w:t>
      </w:r>
      <w:r w:rsidRPr="00341156">
        <w:rPr>
          <w:rStyle w:val="Refdenotaalpie"/>
          <w:rFonts w:ascii="Montserrat" w:hAnsi="Montserrat" w:cs="Arial"/>
          <w:color w:val="262626" w:themeColor="text1" w:themeTint="D9"/>
        </w:rPr>
        <w:footnoteReference w:id="7"/>
      </w:r>
      <w:r w:rsidRPr="00341156">
        <w:rPr>
          <w:rFonts w:ascii="Montserrat" w:hAnsi="Montserrat" w:cs="Arial"/>
          <w:color w:val="262626" w:themeColor="text1" w:themeTint="D9"/>
        </w:rPr>
        <w:t xml:space="preserve"> de computadoras o teléfonos. </w:t>
      </w:r>
      <w:r w:rsidR="005F4822" w:rsidRPr="00341156">
        <w:rPr>
          <w:rFonts w:ascii="Montserrat" w:hAnsi="Montserrat" w:cs="Arial"/>
          <w:color w:val="262626" w:themeColor="text1" w:themeTint="D9"/>
        </w:rPr>
        <w:t>También se recomienda el uso de macrotipos</w:t>
      </w:r>
      <w:r w:rsidR="005F4822" w:rsidRPr="00341156">
        <w:rPr>
          <w:rStyle w:val="Refdenotaalpie"/>
          <w:rFonts w:ascii="Montserrat" w:hAnsi="Montserrat" w:cs="Arial"/>
          <w:color w:val="262626" w:themeColor="text1" w:themeTint="D9"/>
        </w:rPr>
        <w:footnoteReference w:id="8"/>
      </w:r>
      <w:r w:rsidR="005F4822" w:rsidRPr="00341156">
        <w:rPr>
          <w:rStyle w:val="Refdenotaalpie"/>
          <w:rFonts w:ascii="Montserrat" w:hAnsi="Montserrat" w:cs="Arial"/>
          <w:color w:val="262626" w:themeColor="text1" w:themeTint="D9"/>
        </w:rPr>
        <w:t xml:space="preserve"> </w:t>
      </w:r>
      <w:r w:rsidR="005F4822" w:rsidRPr="00341156">
        <w:rPr>
          <w:rFonts w:ascii="Montserrat" w:hAnsi="Montserrat" w:cs="Arial"/>
          <w:color w:val="262626" w:themeColor="text1" w:themeTint="D9"/>
        </w:rPr>
        <w:t xml:space="preserve"> y de audio descripción de imágenes</w:t>
      </w:r>
      <w:r w:rsidR="005F4822" w:rsidRPr="00341156">
        <w:rPr>
          <w:rStyle w:val="Refdenotaalpie"/>
          <w:rFonts w:ascii="Montserrat" w:hAnsi="Montserrat" w:cs="Arial"/>
          <w:color w:val="262626" w:themeColor="text1" w:themeTint="D9"/>
        </w:rPr>
        <w:footnoteReference w:id="9"/>
      </w:r>
      <w:r w:rsidR="005F4822" w:rsidRPr="00341156">
        <w:rPr>
          <w:rFonts w:ascii="Montserrat" w:hAnsi="Montserrat" w:cs="Arial"/>
          <w:color w:val="262626" w:themeColor="text1" w:themeTint="D9"/>
        </w:rPr>
        <w:t xml:space="preserve"> en los documentos digitales.</w:t>
      </w:r>
    </w:p>
    <w:p w14:paraId="0BC6341B" w14:textId="77777777" w:rsidR="00613CBC" w:rsidRPr="00341156" w:rsidRDefault="005F4822"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En caso de que la</w:t>
      </w:r>
      <w:r w:rsidR="008A7345" w:rsidRPr="00341156">
        <w:rPr>
          <w:rFonts w:ascii="Montserrat" w:hAnsi="Montserrat" w:cs="Arial"/>
          <w:color w:val="262626" w:themeColor="text1" w:themeTint="D9"/>
        </w:rPr>
        <w:t xml:space="preserve"> información</w:t>
      </w:r>
      <w:r w:rsidRPr="00341156">
        <w:rPr>
          <w:rFonts w:ascii="Montserrat" w:hAnsi="Montserrat" w:cs="Arial"/>
          <w:color w:val="262626" w:themeColor="text1" w:themeTint="D9"/>
        </w:rPr>
        <w:t xml:space="preserve"> </w:t>
      </w:r>
      <w:r w:rsidR="000B6EE0" w:rsidRPr="00341156">
        <w:rPr>
          <w:rFonts w:ascii="Montserrat" w:hAnsi="Montserrat" w:cs="Arial"/>
          <w:color w:val="262626" w:themeColor="text1" w:themeTint="D9"/>
        </w:rPr>
        <w:t xml:space="preserve">sobre </w:t>
      </w:r>
      <w:r w:rsidRPr="00341156">
        <w:rPr>
          <w:rFonts w:ascii="Montserrat" w:hAnsi="Montserrat" w:cs="Arial"/>
          <w:color w:val="262626" w:themeColor="text1" w:themeTint="D9"/>
        </w:rPr>
        <w:t xml:space="preserve">COVID-19 </w:t>
      </w:r>
      <w:r w:rsidR="008A7345" w:rsidRPr="00341156">
        <w:rPr>
          <w:rFonts w:ascii="Montserrat" w:hAnsi="Montserrat" w:cs="Arial"/>
          <w:color w:val="262626" w:themeColor="text1" w:themeTint="D9"/>
        </w:rPr>
        <w:t>se transmit</w:t>
      </w:r>
      <w:r w:rsidRPr="00341156">
        <w:rPr>
          <w:rFonts w:ascii="Montserrat" w:hAnsi="Montserrat" w:cs="Arial"/>
          <w:color w:val="262626" w:themeColor="text1" w:themeTint="D9"/>
        </w:rPr>
        <w:t>a</w:t>
      </w:r>
      <w:r w:rsidR="008A7345" w:rsidRPr="00341156">
        <w:rPr>
          <w:rFonts w:ascii="Montserrat" w:hAnsi="Montserrat" w:cs="Arial"/>
          <w:color w:val="262626" w:themeColor="text1" w:themeTint="D9"/>
        </w:rPr>
        <w:t xml:space="preserve"> a través de </w:t>
      </w:r>
      <w:r w:rsidR="00613CBC" w:rsidRPr="00341156">
        <w:rPr>
          <w:rFonts w:ascii="Montserrat" w:hAnsi="Montserrat" w:cs="Arial"/>
          <w:color w:val="262626" w:themeColor="text1" w:themeTint="D9"/>
        </w:rPr>
        <w:t xml:space="preserve">conferencias de prensa y entrevistas, </w:t>
      </w:r>
      <w:r w:rsidR="008A7345" w:rsidRPr="00341156">
        <w:rPr>
          <w:rFonts w:ascii="Montserrat" w:hAnsi="Montserrat" w:cs="Arial"/>
          <w:color w:val="262626" w:themeColor="text1" w:themeTint="D9"/>
        </w:rPr>
        <w:t>se debe considerar las siguientes recomendaciones:</w:t>
      </w:r>
    </w:p>
    <w:p w14:paraId="4DC9B7E4" w14:textId="77777777" w:rsidR="00613CBC" w:rsidRPr="00341156" w:rsidRDefault="005F4822" w:rsidP="008948F0">
      <w:pPr>
        <w:pStyle w:val="Prrafodelista"/>
        <w:numPr>
          <w:ilvl w:val="0"/>
          <w:numId w:val="2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Al presentar</w:t>
      </w:r>
      <w:r w:rsidR="00613CBC" w:rsidRPr="00341156">
        <w:rPr>
          <w:rFonts w:ascii="Montserrat" w:hAnsi="Montserrat" w:cs="Arial"/>
          <w:color w:val="262626" w:themeColor="text1" w:themeTint="D9"/>
        </w:rPr>
        <w:t xml:space="preserve"> diapositivas o gráficas, explicarlas en voz alta, haciendo énfasis en los datos relevantes.</w:t>
      </w:r>
    </w:p>
    <w:p w14:paraId="4EA075A0" w14:textId="77777777" w:rsidR="00613CBC" w:rsidRPr="00341156" w:rsidRDefault="005F4822" w:rsidP="008948F0">
      <w:pPr>
        <w:pStyle w:val="Prrafodelista"/>
        <w:numPr>
          <w:ilvl w:val="0"/>
          <w:numId w:val="2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Al proyectar</w:t>
      </w:r>
      <w:r w:rsidR="00613CBC" w:rsidRPr="00341156">
        <w:rPr>
          <w:rFonts w:ascii="Montserrat" w:hAnsi="Montserrat" w:cs="Arial"/>
          <w:color w:val="262626" w:themeColor="text1" w:themeTint="D9"/>
        </w:rPr>
        <w:t xml:space="preserve"> videos, describirlos a una velocidad moderada</w:t>
      </w:r>
      <w:r w:rsidRPr="00341156">
        <w:rPr>
          <w:rFonts w:ascii="Montserrat" w:hAnsi="Montserrat" w:cs="Arial"/>
          <w:color w:val="262626" w:themeColor="text1" w:themeTint="D9"/>
        </w:rPr>
        <w:t xml:space="preserve">, incluyendo </w:t>
      </w:r>
      <w:r w:rsidR="00613CBC" w:rsidRPr="00341156">
        <w:rPr>
          <w:rFonts w:ascii="Montserrat" w:hAnsi="Montserrat" w:cs="Arial"/>
          <w:color w:val="262626" w:themeColor="text1" w:themeTint="D9"/>
        </w:rPr>
        <w:t>las imágenes.</w:t>
      </w:r>
    </w:p>
    <w:p w14:paraId="7CCD661F" w14:textId="77777777" w:rsidR="005F4822" w:rsidRPr="00341156" w:rsidRDefault="005F4822" w:rsidP="008948F0">
      <w:pPr>
        <w:pStyle w:val="Prrafodelista"/>
        <w:numPr>
          <w:ilvl w:val="0"/>
          <w:numId w:val="2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Priorizar la difusión de información a través de la radio para las personas con discapacidad visual, considerando que es el medio de </w:t>
      </w:r>
      <w:r w:rsidR="008A7345" w:rsidRPr="00341156">
        <w:rPr>
          <w:rFonts w:ascii="Montserrat" w:hAnsi="Montserrat" w:cs="Arial"/>
          <w:color w:val="262626" w:themeColor="text1" w:themeTint="D9"/>
        </w:rPr>
        <w:t xml:space="preserve">comunicación más aceptado entre </w:t>
      </w:r>
      <w:r w:rsidRPr="00341156">
        <w:rPr>
          <w:rFonts w:ascii="Montserrat" w:hAnsi="Montserrat" w:cs="Arial"/>
          <w:color w:val="262626" w:themeColor="text1" w:themeTint="D9"/>
        </w:rPr>
        <w:t>ellas.</w:t>
      </w:r>
    </w:p>
    <w:p w14:paraId="6ED39BC9" w14:textId="77777777" w:rsidR="008A7345" w:rsidRPr="00341156" w:rsidRDefault="008A7345" w:rsidP="008948F0">
      <w:pPr>
        <w:spacing w:after="0" w:line="276" w:lineRule="auto"/>
        <w:jc w:val="both"/>
        <w:rPr>
          <w:rFonts w:ascii="Montserrat" w:hAnsi="Montserrat" w:cs="Arial"/>
          <w:color w:val="262626" w:themeColor="text1" w:themeTint="D9"/>
        </w:rPr>
      </w:pPr>
    </w:p>
    <w:p w14:paraId="470C56D8" w14:textId="77777777" w:rsidR="006211F3" w:rsidRPr="00341156" w:rsidRDefault="006211F3" w:rsidP="008948F0">
      <w:pPr>
        <w:spacing w:after="0" w:line="276" w:lineRule="auto"/>
        <w:jc w:val="both"/>
        <w:rPr>
          <w:rFonts w:ascii="Montserrat" w:hAnsi="Montserrat" w:cs="Arial"/>
          <w:color w:val="262626" w:themeColor="text1" w:themeTint="D9"/>
        </w:rPr>
      </w:pPr>
    </w:p>
    <w:p w14:paraId="3F6C7ACE" w14:textId="77777777" w:rsidR="001769CA" w:rsidRPr="00341156" w:rsidRDefault="001769CA" w:rsidP="008948F0">
      <w:pPr>
        <w:pStyle w:val="Prrafodelista"/>
        <w:numPr>
          <w:ilvl w:val="1"/>
          <w:numId w:val="4"/>
        </w:num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Medidas de protección y vigilancia</w:t>
      </w:r>
      <w:r w:rsidR="007D0F79" w:rsidRPr="00341156">
        <w:rPr>
          <w:rFonts w:ascii="Montserrat" w:hAnsi="Montserrat" w:cs="Arial"/>
          <w:b/>
          <w:bCs/>
          <w:color w:val="262626" w:themeColor="text1" w:themeTint="D9"/>
        </w:rPr>
        <w:t xml:space="preserve"> (d</w:t>
      </w:r>
      <w:r w:rsidR="006E56EE" w:rsidRPr="00341156">
        <w:rPr>
          <w:rFonts w:ascii="Montserrat" w:hAnsi="Montserrat" w:cs="Arial"/>
          <w:b/>
          <w:bCs/>
          <w:color w:val="262626" w:themeColor="text1" w:themeTint="D9"/>
        </w:rPr>
        <w:t xml:space="preserve">irigidas a </w:t>
      </w:r>
      <w:r w:rsidRPr="00341156">
        <w:rPr>
          <w:rFonts w:ascii="Montserrat" w:hAnsi="Montserrat" w:cs="Arial"/>
          <w:b/>
          <w:bCs/>
          <w:color w:val="262626" w:themeColor="text1" w:themeTint="D9"/>
        </w:rPr>
        <w:t>personas con discapacidad</w:t>
      </w:r>
      <w:r w:rsidR="006E56EE" w:rsidRPr="00341156">
        <w:rPr>
          <w:rFonts w:ascii="Montserrat" w:hAnsi="Montserrat" w:cs="Arial"/>
          <w:b/>
          <w:bCs/>
          <w:color w:val="262626" w:themeColor="text1" w:themeTint="D9"/>
        </w:rPr>
        <w:t>,</w:t>
      </w:r>
      <w:r w:rsidRPr="00341156">
        <w:rPr>
          <w:rFonts w:ascii="Montserrat" w:hAnsi="Montserrat" w:cs="Arial"/>
          <w:b/>
          <w:bCs/>
          <w:color w:val="262626" w:themeColor="text1" w:themeTint="D9"/>
        </w:rPr>
        <w:t xml:space="preserve"> </w:t>
      </w:r>
      <w:r w:rsidR="00113378" w:rsidRPr="00341156">
        <w:rPr>
          <w:rFonts w:ascii="Montserrat" w:hAnsi="Montserrat" w:cs="Arial"/>
          <w:b/>
          <w:bCs/>
          <w:color w:val="262626" w:themeColor="text1" w:themeTint="D9"/>
        </w:rPr>
        <w:t xml:space="preserve">su </w:t>
      </w:r>
      <w:r w:rsidRPr="00341156">
        <w:rPr>
          <w:rFonts w:ascii="Montserrat" w:hAnsi="Montserrat" w:cs="Arial"/>
          <w:b/>
          <w:bCs/>
          <w:color w:val="262626" w:themeColor="text1" w:themeTint="D9"/>
        </w:rPr>
        <w:t>familia</w:t>
      </w:r>
      <w:r w:rsidR="006E56EE" w:rsidRPr="00341156">
        <w:rPr>
          <w:rFonts w:ascii="Montserrat" w:hAnsi="Montserrat" w:cs="Arial"/>
          <w:b/>
          <w:bCs/>
          <w:color w:val="262626" w:themeColor="text1" w:themeTint="D9"/>
        </w:rPr>
        <w:t>, r</w:t>
      </w:r>
      <w:r w:rsidRPr="00341156">
        <w:rPr>
          <w:rFonts w:ascii="Montserrat" w:hAnsi="Montserrat" w:cs="Arial"/>
          <w:b/>
          <w:bCs/>
          <w:color w:val="262626" w:themeColor="text1" w:themeTint="D9"/>
        </w:rPr>
        <w:t>edes de apoyo</w:t>
      </w:r>
      <w:r w:rsidR="007D0F79" w:rsidRPr="00341156">
        <w:rPr>
          <w:rFonts w:ascii="Montserrat" w:hAnsi="Montserrat" w:cs="Arial"/>
          <w:b/>
          <w:bCs/>
          <w:color w:val="262626" w:themeColor="text1" w:themeTint="D9"/>
        </w:rPr>
        <w:t xml:space="preserve">, </w:t>
      </w:r>
      <w:r w:rsidR="005F4822" w:rsidRPr="00341156">
        <w:rPr>
          <w:rFonts w:ascii="Montserrat" w:hAnsi="Montserrat" w:cs="Arial"/>
          <w:b/>
          <w:bCs/>
          <w:color w:val="262626" w:themeColor="text1" w:themeTint="D9"/>
        </w:rPr>
        <w:t xml:space="preserve">personas de asistencia personal, </w:t>
      </w:r>
      <w:r w:rsidR="00113378" w:rsidRPr="00341156">
        <w:rPr>
          <w:rFonts w:ascii="Montserrat" w:hAnsi="Montserrat" w:cs="Arial"/>
          <w:b/>
          <w:bCs/>
          <w:color w:val="262626" w:themeColor="text1" w:themeTint="D9"/>
        </w:rPr>
        <w:t xml:space="preserve">y las </w:t>
      </w:r>
      <w:r w:rsidR="007D0F79" w:rsidRPr="00341156">
        <w:rPr>
          <w:rFonts w:ascii="Montserrat" w:hAnsi="Montserrat" w:cs="Arial"/>
          <w:b/>
          <w:bCs/>
          <w:color w:val="262626" w:themeColor="text1" w:themeTint="D9"/>
        </w:rPr>
        <w:t>organizaciones de y para personas con discapacidad)</w:t>
      </w:r>
    </w:p>
    <w:p w14:paraId="3FAFFE9D" w14:textId="77777777" w:rsidR="001769CA" w:rsidRPr="00341156" w:rsidRDefault="001769CA" w:rsidP="008948F0">
      <w:pPr>
        <w:spacing w:after="0" w:line="276" w:lineRule="auto"/>
        <w:jc w:val="both"/>
        <w:rPr>
          <w:rFonts w:ascii="Montserrat" w:hAnsi="Montserrat" w:cs="Arial"/>
          <w:color w:val="262626" w:themeColor="text1" w:themeTint="D9"/>
        </w:rPr>
      </w:pPr>
    </w:p>
    <w:p w14:paraId="5DC79557" w14:textId="77777777" w:rsidR="00BA2A49" w:rsidRPr="00341156" w:rsidRDefault="000D313E" w:rsidP="008948F0">
      <w:p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Las medidas de protección y vigilancia que </w:t>
      </w:r>
      <w:r w:rsidR="009E77D3" w:rsidRPr="00341156">
        <w:rPr>
          <w:rFonts w:ascii="Montserrat" w:hAnsi="Montserrat" w:cs="Arial"/>
          <w:color w:val="262626" w:themeColor="text1" w:themeTint="D9"/>
        </w:rPr>
        <w:t>se adopten</w:t>
      </w:r>
      <w:r w:rsidRPr="00341156">
        <w:rPr>
          <w:rFonts w:ascii="Montserrat" w:hAnsi="Montserrat" w:cs="Arial"/>
          <w:color w:val="262626" w:themeColor="text1" w:themeTint="D9"/>
        </w:rPr>
        <w:t xml:space="preserve"> por las propias personas con discapacidad, por sus familias, redes de apoyo, </w:t>
      </w:r>
      <w:r w:rsidR="008564C8" w:rsidRPr="00341156">
        <w:rPr>
          <w:rFonts w:ascii="Montserrat" w:hAnsi="Montserrat" w:cs="Arial"/>
          <w:color w:val="262626" w:themeColor="text1" w:themeTint="D9"/>
        </w:rPr>
        <w:t xml:space="preserve">personas </w:t>
      </w:r>
      <w:r w:rsidR="009E77D3" w:rsidRPr="00341156">
        <w:rPr>
          <w:rFonts w:ascii="Montserrat" w:hAnsi="Montserrat" w:cs="Arial"/>
          <w:color w:val="262626" w:themeColor="text1" w:themeTint="D9"/>
        </w:rPr>
        <w:t>de asistencia personal</w:t>
      </w:r>
      <w:r w:rsidR="00DA58FC" w:rsidRPr="00341156">
        <w:rPr>
          <w:rFonts w:ascii="Montserrat" w:hAnsi="Montserrat" w:cs="Arial"/>
          <w:color w:val="262626" w:themeColor="text1" w:themeTint="D9"/>
        </w:rPr>
        <w:t>,</w:t>
      </w:r>
      <w:r w:rsidR="006D5C8F" w:rsidRPr="00341156">
        <w:rPr>
          <w:rFonts w:ascii="Montserrat" w:hAnsi="Montserrat" w:cs="Arial"/>
          <w:color w:val="262626" w:themeColor="text1" w:themeTint="D9"/>
        </w:rPr>
        <w:t xml:space="preserve"> y </w:t>
      </w:r>
      <w:r w:rsidRPr="00341156">
        <w:rPr>
          <w:rFonts w:ascii="Montserrat" w:hAnsi="Montserrat" w:cs="Arial"/>
          <w:color w:val="262626" w:themeColor="text1" w:themeTint="D9"/>
        </w:rPr>
        <w:t xml:space="preserve">organizaciones de y para personas con discapacidad </w:t>
      </w:r>
      <w:r w:rsidR="009E77D3" w:rsidRPr="00341156">
        <w:rPr>
          <w:rFonts w:ascii="Montserrat" w:hAnsi="Montserrat" w:cs="Arial"/>
          <w:color w:val="262626" w:themeColor="text1" w:themeTint="D9"/>
        </w:rPr>
        <w:t>serán</w:t>
      </w:r>
      <w:r w:rsidRPr="00341156">
        <w:rPr>
          <w:rFonts w:ascii="Montserrat" w:hAnsi="Montserrat" w:cs="Arial"/>
          <w:color w:val="262626" w:themeColor="text1" w:themeTint="D9"/>
        </w:rPr>
        <w:t xml:space="preserve"> fundamentales </w:t>
      </w:r>
      <w:r w:rsidR="00C948CA" w:rsidRPr="00341156">
        <w:rPr>
          <w:rFonts w:ascii="Montserrat" w:hAnsi="Montserrat" w:cs="Arial"/>
          <w:color w:val="262626" w:themeColor="text1" w:themeTint="D9"/>
        </w:rPr>
        <w:t xml:space="preserve">durante la </w:t>
      </w:r>
      <w:r w:rsidR="00113378" w:rsidRPr="00341156">
        <w:rPr>
          <w:rFonts w:ascii="Montserrat" w:hAnsi="Montserrat" w:cs="Arial"/>
          <w:color w:val="262626" w:themeColor="text1" w:themeTint="D9"/>
        </w:rPr>
        <w:t>emergencia por</w:t>
      </w:r>
      <w:r w:rsidRPr="00341156">
        <w:rPr>
          <w:rFonts w:ascii="Montserrat" w:hAnsi="Montserrat" w:cs="Arial"/>
          <w:color w:val="262626" w:themeColor="text1" w:themeTint="D9"/>
        </w:rPr>
        <w:t xml:space="preserve"> COVID-19</w:t>
      </w:r>
      <w:r w:rsidR="00BA2A49" w:rsidRPr="00341156">
        <w:rPr>
          <w:rFonts w:ascii="Montserrat" w:hAnsi="Montserrat" w:cs="Arial"/>
          <w:color w:val="262626" w:themeColor="text1" w:themeTint="D9"/>
        </w:rPr>
        <w:t>.</w:t>
      </w:r>
    </w:p>
    <w:p w14:paraId="4CB90F4F" w14:textId="77777777" w:rsidR="00BA2A49" w:rsidRPr="00341156" w:rsidRDefault="00BA2A49" w:rsidP="008948F0">
      <w:pPr>
        <w:spacing w:after="0" w:line="276" w:lineRule="auto"/>
        <w:jc w:val="both"/>
        <w:rPr>
          <w:rFonts w:ascii="Montserrat" w:hAnsi="Montserrat" w:cs="Arial"/>
          <w:color w:val="262626" w:themeColor="text1" w:themeTint="D9"/>
        </w:rPr>
      </w:pPr>
    </w:p>
    <w:p w14:paraId="728D2855" w14:textId="10C35236" w:rsidR="00BA2A49" w:rsidRPr="00341156" w:rsidRDefault="00BA2A49" w:rsidP="008948F0">
      <w:p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A través de ellas se </w:t>
      </w:r>
      <w:r w:rsidR="00C948CA" w:rsidRPr="00341156">
        <w:rPr>
          <w:rFonts w:ascii="Montserrat" w:hAnsi="Montserrat" w:cs="Arial"/>
          <w:color w:val="262626" w:themeColor="text1" w:themeTint="D9"/>
        </w:rPr>
        <w:t xml:space="preserve">puede generar </w:t>
      </w:r>
      <w:r w:rsidRPr="00341156">
        <w:rPr>
          <w:rFonts w:ascii="Montserrat" w:hAnsi="Montserrat" w:cs="Arial"/>
          <w:color w:val="262626" w:themeColor="text1" w:themeTint="D9"/>
        </w:rPr>
        <w:t>acciones de autocuidado</w:t>
      </w:r>
      <w:r w:rsidR="0069465F" w:rsidRPr="00341156">
        <w:rPr>
          <w:rFonts w:ascii="Montserrat" w:hAnsi="Montserrat" w:cs="Arial"/>
          <w:color w:val="262626" w:themeColor="text1" w:themeTint="D9"/>
        </w:rPr>
        <w:t xml:space="preserve"> y</w:t>
      </w:r>
      <w:r w:rsidRPr="00341156">
        <w:rPr>
          <w:rFonts w:ascii="Montserrat" w:hAnsi="Montserrat" w:cs="Arial"/>
          <w:color w:val="262626" w:themeColor="text1" w:themeTint="D9"/>
        </w:rPr>
        <w:t xml:space="preserve"> cuidado comunitario</w:t>
      </w:r>
      <w:r w:rsidR="005F4822" w:rsidRPr="00341156">
        <w:rPr>
          <w:rFonts w:ascii="Montserrat" w:hAnsi="Montserrat" w:cs="Arial"/>
          <w:color w:val="262626" w:themeColor="text1" w:themeTint="D9"/>
        </w:rPr>
        <w:t xml:space="preserve"> </w:t>
      </w:r>
      <w:r w:rsidR="0069465F" w:rsidRPr="00341156">
        <w:rPr>
          <w:rFonts w:ascii="Montserrat" w:hAnsi="Montserrat" w:cs="Arial"/>
          <w:color w:val="262626" w:themeColor="text1" w:themeTint="D9"/>
        </w:rPr>
        <w:t>para adoptar medidas de higiene a favor de las personas con discapacidad</w:t>
      </w:r>
      <w:r w:rsidR="00DA58FC" w:rsidRPr="00341156">
        <w:rPr>
          <w:rFonts w:ascii="Montserrat" w:hAnsi="Montserrat" w:cs="Arial"/>
          <w:color w:val="262626" w:themeColor="text1" w:themeTint="D9"/>
        </w:rPr>
        <w:t xml:space="preserve"> y</w:t>
      </w:r>
      <w:r w:rsidR="006B5FBB" w:rsidRPr="00341156">
        <w:rPr>
          <w:rFonts w:ascii="Montserrat" w:hAnsi="Montserrat" w:cs="Arial"/>
          <w:color w:val="262626" w:themeColor="text1" w:themeTint="D9"/>
        </w:rPr>
        <w:t xml:space="preserve"> prevenir el contagio de COVID-19, saber cómo actuar en caso de </w:t>
      </w:r>
      <w:r w:rsidR="00C948CA" w:rsidRPr="00341156">
        <w:rPr>
          <w:rFonts w:ascii="Montserrat" w:hAnsi="Montserrat" w:cs="Arial"/>
          <w:color w:val="262626" w:themeColor="text1" w:themeTint="D9"/>
        </w:rPr>
        <w:t xml:space="preserve">tener la enfermedad, o bien, </w:t>
      </w:r>
      <w:r w:rsidR="00DA58FC" w:rsidRPr="00341156">
        <w:rPr>
          <w:rFonts w:ascii="Montserrat" w:hAnsi="Montserrat" w:cs="Arial"/>
          <w:color w:val="262626" w:themeColor="text1" w:themeTint="D9"/>
        </w:rPr>
        <w:t>disminuir las</w:t>
      </w:r>
      <w:r w:rsidR="0069465F" w:rsidRPr="00341156">
        <w:rPr>
          <w:rFonts w:ascii="Montserrat" w:hAnsi="Montserrat" w:cs="Arial"/>
          <w:color w:val="262626" w:themeColor="text1" w:themeTint="D9"/>
        </w:rPr>
        <w:t xml:space="preserve"> alteraciones emocionales </w:t>
      </w:r>
      <w:r w:rsidR="00BA684F" w:rsidRPr="00341156">
        <w:rPr>
          <w:rFonts w:ascii="Montserrat" w:hAnsi="Montserrat" w:cs="Arial"/>
          <w:color w:val="262626" w:themeColor="text1" w:themeTint="D9"/>
        </w:rPr>
        <w:t>en las personas con discapacidad</w:t>
      </w:r>
      <w:r w:rsidR="0069465F" w:rsidRPr="00341156">
        <w:rPr>
          <w:rFonts w:ascii="Montserrat" w:hAnsi="Montserrat" w:cs="Arial"/>
          <w:color w:val="262626" w:themeColor="text1" w:themeTint="D9"/>
        </w:rPr>
        <w:t xml:space="preserve"> </w:t>
      </w:r>
      <w:r w:rsidR="00DA58FC" w:rsidRPr="00341156">
        <w:rPr>
          <w:rFonts w:ascii="Montserrat" w:hAnsi="Montserrat" w:cs="Arial"/>
          <w:color w:val="262626" w:themeColor="text1" w:themeTint="D9"/>
        </w:rPr>
        <w:t xml:space="preserve">con motivo de la </w:t>
      </w:r>
      <w:r w:rsidR="001B513B" w:rsidRPr="00341156">
        <w:rPr>
          <w:rFonts w:ascii="Montserrat" w:hAnsi="Montserrat" w:cs="Arial"/>
          <w:color w:val="262626" w:themeColor="text1" w:themeTint="D9"/>
        </w:rPr>
        <w:t>epidemia</w:t>
      </w:r>
      <w:r w:rsidR="0069465F" w:rsidRPr="00341156">
        <w:rPr>
          <w:rFonts w:ascii="Montserrat" w:hAnsi="Montserrat" w:cs="Arial"/>
          <w:color w:val="262626" w:themeColor="text1" w:themeTint="D9"/>
        </w:rPr>
        <w:t>.</w:t>
      </w:r>
    </w:p>
    <w:p w14:paraId="2C512E88" w14:textId="77777777" w:rsidR="008564C8" w:rsidRPr="00341156" w:rsidRDefault="008564C8" w:rsidP="008948F0">
      <w:pPr>
        <w:spacing w:after="0" w:line="276" w:lineRule="auto"/>
        <w:jc w:val="both"/>
        <w:rPr>
          <w:rFonts w:ascii="Montserrat" w:hAnsi="Montserrat" w:cs="Arial"/>
          <w:color w:val="262626" w:themeColor="text1" w:themeTint="D9"/>
        </w:rPr>
      </w:pPr>
    </w:p>
    <w:p w14:paraId="4172CF61" w14:textId="77777777" w:rsidR="002E6C06" w:rsidRPr="00341156" w:rsidRDefault="001769CA" w:rsidP="008948F0">
      <w:pPr>
        <w:spacing w:after="0" w:line="276" w:lineRule="auto"/>
        <w:jc w:val="both"/>
        <w:rPr>
          <w:rFonts w:ascii="Montserrat" w:eastAsia="Calibri" w:hAnsi="Montserrat" w:cs="Arial"/>
          <w:b/>
          <w:bCs/>
          <w:color w:val="262626" w:themeColor="text1" w:themeTint="D9"/>
        </w:rPr>
      </w:pPr>
      <w:bookmarkStart w:id="2" w:name="_Hlk37854074"/>
      <w:r w:rsidRPr="00341156">
        <w:rPr>
          <w:rFonts w:ascii="Montserrat" w:eastAsia="Calibri" w:hAnsi="Montserrat" w:cs="Arial"/>
          <w:b/>
          <w:bCs/>
          <w:color w:val="262626" w:themeColor="text1" w:themeTint="D9"/>
        </w:rPr>
        <w:lastRenderedPageBreak/>
        <w:t xml:space="preserve">A. </w:t>
      </w:r>
      <w:r w:rsidR="003C7FBE" w:rsidRPr="00341156">
        <w:rPr>
          <w:rFonts w:ascii="Montserrat" w:eastAsia="Calibri" w:hAnsi="Montserrat" w:cs="Arial"/>
          <w:b/>
          <w:bCs/>
          <w:color w:val="262626" w:themeColor="text1" w:themeTint="D9"/>
        </w:rPr>
        <w:t>Medidas de protección y vigilancia a llevar a cabo por las personas con discapacidad</w:t>
      </w:r>
    </w:p>
    <w:p w14:paraId="6C8A8A03" w14:textId="77777777" w:rsidR="002E6C06" w:rsidRPr="00341156" w:rsidRDefault="002E6C06" w:rsidP="008948F0">
      <w:pPr>
        <w:spacing w:after="0" w:line="276" w:lineRule="auto"/>
        <w:jc w:val="both"/>
        <w:rPr>
          <w:rFonts w:ascii="Montserrat" w:eastAsia="Calibri" w:hAnsi="Montserrat" w:cs="Arial"/>
          <w:color w:val="262626" w:themeColor="text1" w:themeTint="D9"/>
        </w:rPr>
      </w:pPr>
    </w:p>
    <w:p w14:paraId="19DD83C3" w14:textId="77777777" w:rsidR="00790873"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1.- </w:t>
      </w:r>
      <w:r w:rsidR="00790873" w:rsidRPr="00341156">
        <w:rPr>
          <w:rFonts w:ascii="Montserrat" w:hAnsi="Montserrat" w:cs="Arial"/>
          <w:b/>
          <w:bCs/>
          <w:color w:val="262626" w:themeColor="text1" w:themeTint="D9"/>
        </w:rPr>
        <w:t xml:space="preserve">Qué es COVID-19 y </w:t>
      </w:r>
      <w:r w:rsidR="00BA684F" w:rsidRPr="00341156">
        <w:rPr>
          <w:rFonts w:ascii="Montserrat" w:hAnsi="Montserrat" w:cs="Arial"/>
          <w:b/>
          <w:bCs/>
          <w:color w:val="262626" w:themeColor="text1" w:themeTint="D9"/>
        </w:rPr>
        <w:t xml:space="preserve">cuáles son sus </w:t>
      </w:r>
      <w:r w:rsidR="00790873" w:rsidRPr="00341156">
        <w:rPr>
          <w:rFonts w:ascii="Montserrat" w:hAnsi="Montserrat" w:cs="Arial"/>
          <w:b/>
          <w:bCs/>
          <w:color w:val="262626" w:themeColor="text1" w:themeTint="D9"/>
        </w:rPr>
        <w:t>formas de contagio</w:t>
      </w:r>
    </w:p>
    <w:p w14:paraId="62148E41" w14:textId="77777777" w:rsidR="00DA58FC" w:rsidRPr="00341156" w:rsidRDefault="00113378" w:rsidP="008948F0">
      <w:pPr>
        <w:pStyle w:val="Prrafodelista"/>
        <w:numPr>
          <w:ilvl w:val="0"/>
          <w:numId w:val="15"/>
        </w:num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color w:val="262626" w:themeColor="text1" w:themeTint="D9"/>
        </w:rPr>
        <w:t xml:space="preserve">El </w:t>
      </w:r>
      <w:r w:rsidR="00790873" w:rsidRPr="00341156">
        <w:rPr>
          <w:rFonts w:ascii="Montserrat" w:eastAsia="Calibri" w:hAnsi="Montserrat" w:cs="Arial"/>
          <w:color w:val="262626" w:themeColor="text1" w:themeTint="D9"/>
        </w:rPr>
        <w:t xml:space="preserve">COVID-19 es una enfermedad que </w:t>
      </w:r>
      <w:r w:rsidRPr="00341156">
        <w:rPr>
          <w:rFonts w:ascii="Montserrat" w:eastAsia="Calibri" w:hAnsi="Montserrat" w:cs="Arial"/>
          <w:color w:val="262626" w:themeColor="text1" w:themeTint="D9"/>
        </w:rPr>
        <w:t xml:space="preserve">la </w:t>
      </w:r>
      <w:r w:rsidR="00790873" w:rsidRPr="00341156">
        <w:rPr>
          <w:rFonts w:ascii="Montserrat" w:eastAsia="Calibri" w:hAnsi="Montserrat" w:cs="Arial"/>
          <w:color w:val="262626" w:themeColor="text1" w:themeTint="D9"/>
        </w:rPr>
        <w:t xml:space="preserve">provoca </w:t>
      </w:r>
      <w:r w:rsidR="00B91AB3" w:rsidRPr="00341156">
        <w:rPr>
          <w:rFonts w:ascii="Montserrat" w:eastAsia="Calibri" w:hAnsi="Montserrat" w:cs="Arial"/>
          <w:color w:val="262626" w:themeColor="text1" w:themeTint="D9"/>
        </w:rPr>
        <w:t xml:space="preserve">el </w:t>
      </w:r>
      <w:r w:rsidR="00790873" w:rsidRPr="00341156">
        <w:rPr>
          <w:rFonts w:ascii="Montserrat" w:eastAsia="Calibri" w:hAnsi="Montserrat" w:cs="Arial"/>
          <w:color w:val="262626" w:themeColor="text1" w:themeTint="D9"/>
        </w:rPr>
        <w:t>virus llama</w:t>
      </w:r>
      <w:r w:rsidR="000B6EE0" w:rsidRPr="00341156">
        <w:rPr>
          <w:rFonts w:ascii="Montserrat" w:eastAsia="Calibri" w:hAnsi="Montserrat" w:cs="Arial"/>
          <w:color w:val="262626" w:themeColor="text1" w:themeTint="D9"/>
        </w:rPr>
        <w:t>do</w:t>
      </w:r>
      <w:r w:rsidR="00790873" w:rsidRPr="00341156">
        <w:rPr>
          <w:rFonts w:ascii="Montserrat" w:eastAsia="Calibri" w:hAnsi="Montserrat" w:cs="Arial"/>
          <w:color w:val="262626" w:themeColor="text1" w:themeTint="D9"/>
        </w:rPr>
        <w:t xml:space="preserve"> </w:t>
      </w:r>
      <w:r w:rsidR="003725E8" w:rsidRPr="00341156">
        <w:rPr>
          <w:rFonts w:ascii="Montserrat" w:eastAsia="Calibri" w:hAnsi="Montserrat" w:cs="Arial"/>
          <w:color w:val="262626" w:themeColor="text1" w:themeTint="D9"/>
        </w:rPr>
        <w:t>SARS-CoV</w:t>
      </w:r>
      <w:r w:rsidRPr="00341156">
        <w:rPr>
          <w:rFonts w:ascii="Montserrat" w:eastAsia="Calibri" w:hAnsi="Montserrat" w:cs="Arial"/>
          <w:color w:val="262626" w:themeColor="text1" w:themeTint="D9"/>
        </w:rPr>
        <w:t>-</w:t>
      </w:r>
      <w:r w:rsidR="003725E8" w:rsidRPr="00341156">
        <w:rPr>
          <w:rFonts w:ascii="Montserrat" w:eastAsia="Calibri" w:hAnsi="Montserrat" w:cs="Arial"/>
          <w:color w:val="262626" w:themeColor="text1" w:themeTint="D9"/>
        </w:rPr>
        <w:t>2</w:t>
      </w:r>
      <w:r w:rsidR="006D5C8F" w:rsidRPr="00341156">
        <w:rPr>
          <w:rFonts w:ascii="Montserrat" w:eastAsia="Calibri" w:hAnsi="Montserrat" w:cs="Arial"/>
          <w:color w:val="262626" w:themeColor="text1" w:themeTint="D9"/>
        </w:rPr>
        <w:t>.</w:t>
      </w:r>
    </w:p>
    <w:p w14:paraId="49A23937" w14:textId="77777777" w:rsidR="00790873" w:rsidRPr="00341156" w:rsidRDefault="00DA58FC" w:rsidP="008948F0">
      <w:pPr>
        <w:pStyle w:val="Prrafodelista"/>
        <w:numPr>
          <w:ilvl w:val="0"/>
          <w:numId w:val="1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El SARS-CoV</w:t>
      </w:r>
      <w:r w:rsidR="00113378"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2 es</w:t>
      </w:r>
      <w:r w:rsidR="006D5C8F"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 xml:space="preserve">de la familia de los </w:t>
      </w:r>
      <w:r w:rsidR="003725E8" w:rsidRPr="00341156">
        <w:rPr>
          <w:rFonts w:ascii="Montserrat" w:eastAsia="Calibri" w:hAnsi="Montserrat" w:cs="Arial"/>
          <w:color w:val="262626" w:themeColor="text1" w:themeTint="D9"/>
        </w:rPr>
        <w:t>coronavirus</w:t>
      </w:r>
      <w:r w:rsidR="006D5C8F" w:rsidRPr="00341156">
        <w:rPr>
          <w:rFonts w:ascii="Montserrat" w:hAnsi="Montserrat" w:cs="Arial"/>
          <w:color w:val="262626" w:themeColor="text1" w:themeTint="D9"/>
        </w:rPr>
        <w:t xml:space="preserve"> </w:t>
      </w:r>
      <w:r w:rsidR="006D5C8F" w:rsidRPr="00341156">
        <w:rPr>
          <w:rFonts w:ascii="Montserrat" w:eastAsia="Calibri" w:hAnsi="Montserrat" w:cs="Arial"/>
          <w:color w:val="262626" w:themeColor="text1" w:themeTint="D9"/>
        </w:rPr>
        <w:t>que causan distintas enfermedades (desde el resfriado común</w:t>
      </w:r>
      <w:r w:rsidRPr="00341156">
        <w:rPr>
          <w:rFonts w:ascii="Montserrat" w:eastAsia="Calibri" w:hAnsi="Montserrat" w:cs="Arial"/>
          <w:color w:val="262626" w:themeColor="text1" w:themeTint="D9"/>
        </w:rPr>
        <w:t>,</w:t>
      </w:r>
      <w:r w:rsidR="006D5C8F" w:rsidRPr="00341156">
        <w:rPr>
          <w:rFonts w:ascii="Montserrat" w:eastAsia="Calibri" w:hAnsi="Montserrat" w:cs="Arial"/>
          <w:color w:val="262626" w:themeColor="text1" w:themeTint="D9"/>
        </w:rPr>
        <w:t xml:space="preserve"> hasta enfermedades respiratorias más graves).</w:t>
      </w:r>
    </w:p>
    <w:p w14:paraId="6F79D881" w14:textId="77777777" w:rsidR="00790873" w:rsidRPr="00341156" w:rsidRDefault="00113378"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El </w:t>
      </w:r>
      <w:r w:rsidR="00DB279A" w:rsidRPr="00341156">
        <w:rPr>
          <w:rFonts w:ascii="Montserrat" w:eastAsia="Calibri" w:hAnsi="Montserrat" w:cs="Arial"/>
          <w:color w:val="262626" w:themeColor="text1" w:themeTint="D9"/>
        </w:rPr>
        <w:t>C</w:t>
      </w:r>
      <w:r w:rsidR="00790873" w:rsidRPr="00341156">
        <w:rPr>
          <w:rFonts w:ascii="Montserrat" w:eastAsia="Calibri" w:hAnsi="Montserrat" w:cs="Arial"/>
          <w:color w:val="262626" w:themeColor="text1" w:themeTint="D9"/>
        </w:rPr>
        <w:t>OVID-19 se transmite a través de</w:t>
      </w:r>
      <w:r w:rsidRPr="00341156">
        <w:rPr>
          <w:rFonts w:ascii="Montserrat" w:eastAsia="Calibri" w:hAnsi="Montserrat" w:cs="Arial"/>
          <w:color w:val="262626" w:themeColor="text1" w:themeTint="D9"/>
        </w:rPr>
        <w:t xml:space="preserve"> las</w:t>
      </w:r>
      <w:r w:rsidR="00790873" w:rsidRPr="00341156">
        <w:rPr>
          <w:rFonts w:ascii="Montserrat" w:eastAsia="Calibri" w:hAnsi="Montserrat" w:cs="Arial"/>
          <w:color w:val="262626" w:themeColor="text1" w:themeTint="D9"/>
        </w:rPr>
        <w:t xml:space="preserve"> gotas de saliva que expulsa una persona </w:t>
      </w:r>
      <w:r w:rsidR="000B6EE0" w:rsidRPr="00341156">
        <w:rPr>
          <w:rFonts w:ascii="Montserrat" w:eastAsia="Calibri" w:hAnsi="Montserrat" w:cs="Arial"/>
          <w:color w:val="262626" w:themeColor="text1" w:themeTint="D9"/>
        </w:rPr>
        <w:t xml:space="preserve">portadora del virus o </w:t>
      </w:r>
      <w:r w:rsidR="00790873" w:rsidRPr="00341156">
        <w:rPr>
          <w:rFonts w:ascii="Montserrat" w:eastAsia="Calibri" w:hAnsi="Montserrat" w:cs="Arial"/>
          <w:color w:val="262626" w:themeColor="text1" w:themeTint="D9"/>
        </w:rPr>
        <w:t xml:space="preserve">enferma al </w:t>
      </w:r>
      <w:r w:rsidR="00DB279A" w:rsidRPr="00341156">
        <w:rPr>
          <w:rFonts w:ascii="Montserrat" w:eastAsia="Calibri" w:hAnsi="Montserrat" w:cs="Arial"/>
          <w:color w:val="262626" w:themeColor="text1" w:themeTint="D9"/>
        </w:rPr>
        <w:t xml:space="preserve">hablar, gritar, cantar, </w:t>
      </w:r>
      <w:r w:rsidR="00790873" w:rsidRPr="00341156">
        <w:rPr>
          <w:rFonts w:ascii="Montserrat" w:eastAsia="Calibri" w:hAnsi="Montserrat" w:cs="Arial"/>
          <w:color w:val="262626" w:themeColor="text1" w:themeTint="D9"/>
        </w:rPr>
        <w:t>toser o estornudar.</w:t>
      </w:r>
      <w:r w:rsidR="000B6EE0" w:rsidRPr="00341156">
        <w:rPr>
          <w:rFonts w:ascii="Montserrat" w:eastAsia="Calibri" w:hAnsi="Montserrat" w:cs="Arial"/>
          <w:color w:val="262626" w:themeColor="text1" w:themeTint="D9"/>
        </w:rPr>
        <w:t xml:space="preserve"> El virus entra al cuerpo de las personas por la boca, nariz y ojos.</w:t>
      </w:r>
    </w:p>
    <w:p w14:paraId="3073D1CA" w14:textId="77777777" w:rsidR="00790873" w:rsidRPr="00341156" w:rsidRDefault="00790873"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También se puede transmitir cuando se toca una superficie contaminada con </w:t>
      </w:r>
      <w:r w:rsidR="00DB279A" w:rsidRPr="00341156">
        <w:rPr>
          <w:rFonts w:ascii="Montserrat" w:eastAsia="Calibri" w:hAnsi="Montserrat" w:cs="Arial"/>
          <w:color w:val="262626" w:themeColor="text1" w:themeTint="D9"/>
        </w:rPr>
        <w:t>el virus</w:t>
      </w:r>
      <w:r w:rsidRPr="00341156">
        <w:rPr>
          <w:rFonts w:ascii="Montserrat" w:eastAsia="Calibri" w:hAnsi="Montserrat" w:cs="Arial"/>
          <w:color w:val="262626" w:themeColor="text1" w:themeTint="D9"/>
        </w:rPr>
        <w:t xml:space="preserve"> y después </w:t>
      </w:r>
      <w:r w:rsidR="00971FDE" w:rsidRPr="00341156">
        <w:rPr>
          <w:rFonts w:ascii="Montserrat" w:eastAsia="Calibri" w:hAnsi="Montserrat" w:cs="Arial"/>
          <w:color w:val="262626" w:themeColor="text1" w:themeTint="D9"/>
        </w:rPr>
        <w:t xml:space="preserve">se </w:t>
      </w:r>
      <w:r w:rsidRPr="00341156">
        <w:rPr>
          <w:rFonts w:ascii="Montserrat" w:eastAsia="Calibri" w:hAnsi="Montserrat" w:cs="Arial"/>
          <w:color w:val="262626" w:themeColor="text1" w:themeTint="D9"/>
        </w:rPr>
        <w:t>to</w:t>
      </w:r>
      <w:r w:rsidR="00971FDE" w:rsidRPr="00341156">
        <w:rPr>
          <w:rFonts w:ascii="Montserrat" w:eastAsia="Calibri" w:hAnsi="Montserrat" w:cs="Arial"/>
          <w:color w:val="262626" w:themeColor="text1" w:themeTint="D9"/>
        </w:rPr>
        <w:t>ca la boc</w:t>
      </w:r>
      <w:r w:rsidRPr="00341156">
        <w:rPr>
          <w:rFonts w:ascii="Montserrat" w:eastAsia="Calibri" w:hAnsi="Montserrat" w:cs="Arial"/>
          <w:color w:val="262626" w:themeColor="text1" w:themeTint="D9"/>
        </w:rPr>
        <w:t xml:space="preserve">a, nariz </w:t>
      </w:r>
      <w:r w:rsidR="003725E8" w:rsidRPr="00341156">
        <w:rPr>
          <w:rFonts w:ascii="Montserrat" w:eastAsia="Calibri" w:hAnsi="Montserrat" w:cs="Arial"/>
          <w:color w:val="262626" w:themeColor="text1" w:themeTint="D9"/>
        </w:rPr>
        <w:t>u</w:t>
      </w:r>
      <w:r w:rsidRPr="00341156">
        <w:rPr>
          <w:rFonts w:ascii="Montserrat" w:eastAsia="Calibri" w:hAnsi="Montserrat" w:cs="Arial"/>
          <w:color w:val="262626" w:themeColor="text1" w:themeTint="D9"/>
        </w:rPr>
        <w:t xml:space="preserve"> ojos</w:t>
      </w:r>
      <w:r w:rsidR="000B6EE0" w:rsidRPr="00341156">
        <w:rPr>
          <w:rFonts w:ascii="Montserrat" w:eastAsia="Calibri" w:hAnsi="Montserrat" w:cs="Arial"/>
          <w:color w:val="262626" w:themeColor="text1" w:themeTint="D9"/>
        </w:rPr>
        <w:t xml:space="preserve"> con las manos</w:t>
      </w:r>
      <w:r w:rsidRPr="00341156">
        <w:rPr>
          <w:rFonts w:ascii="Montserrat" w:eastAsia="Calibri" w:hAnsi="Montserrat" w:cs="Arial"/>
          <w:color w:val="262626" w:themeColor="text1" w:themeTint="D9"/>
        </w:rPr>
        <w:t>.</w:t>
      </w:r>
    </w:p>
    <w:p w14:paraId="6643EED9" w14:textId="77777777" w:rsidR="00790873" w:rsidRPr="00341156" w:rsidRDefault="00790873" w:rsidP="008948F0">
      <w:pPr>
        <w:spacing w:after="0" w:line="276" w:lineRule="auto"/>
        <w:jc w:val="both"/>
        <w:rPr>
          <w:rFonts w:ascii="Montserrat" w:eastAsia="Calibri" w:hAnsi="Montserrat" w:cs="Arial"/>
          <w:color w:val="262626" w:themeColor="text1" w:themeTint="D9"/>
        </w:rPr>
      </w:pPr>
    </w:p>
    <w:p w14:paraId="572EEB13" w14:textId="77777777" w:rsidR="0044481E"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2.- </w:t>
      </w:r>
      <w:r w:rsidR="000851AB" w:rsidRPr="00341156">
        <w:rPr>
          <w:rFonts w:ascii="Montserrat" w:hAnsi="Montserrat" w:cs="Arial"/>
          <w:b/>
          <w:bCs/>
          <w:color w:val="262626" w:themeColor="text1" w:themeTint="D9"/>
        </w:rPr>
        <w:t>P</w:t>
      </w:r>
      <w:r w:rsidR="00790873" w:rsidRPr="00341156">
        <w:rPr>
          <w:rFonts w:ascii="Montserrat" w:hAnsi="Montserrat" w:cs="Arial"/>
          <w:b/>
          <w:bCs/>
          <w:color w:val="262626" w:themeColor="text1" w:themeTint="D9"/>
        </w:rPr>
        <w:t>ara evitar contagiarte, debes hacer lo siguiente</w:t>
      </w:r>
    </w:p>
    <w:p w14:paraId="3DFD157D" w14:textId="77777777" w:rsidR="00DC1220" w:rsidRPr="00341156" w:rsidRDefault="00DC1220"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Lava </w:t>
      </w:r>
      <w:r w:rsidR="00E40009" w:rsidRPr="00341156">
        <w:rPr>
          <w:rFonts w:ascii="Montserrat" w:eastAsia="Calibri" w:hAnsi="Montserrat" w:cs="Arial"/>
          <w:color w:val="262626" w:themeColor="text1" w:themeTint="D9"/>
        </w:rPr>
        <w:t>tus</w:t>
      </w:r>
      <w:r w:rsidRPr="00341156">
        <w:rPr>
          <w:rFonts w:ascii="Montserrat" w:eastAsia="Calibri" w:hAnsi="Montserrat" w:cs="Arial"/>
          <w:color w:val="262626" w:themeColor="text1" w:themeTint="D9"/>
        </w:rPr>
        <w:t xml:space="preserve"> manos </w:t>
      </w:r>
      <w:r w:rsidR="00DB279A" w:rsidRPr="00341156">
        <w:rPr>
          <w:rFonts w:ascii="Montserrat" w:eastAsia="Calibri" w:hAnsi="Montserrat" w:cs="Arial"/>
          <w:color w:val="262626" w:themeColor="text1" w:themeTint="D9"/>
        </w:rPr>
        <w:t>frecuentemente</w:t>
      </w:r>
      <w:r w:rsidRPr="00341156">
        <w:rPr>
          <w:rFonts w:ascii="Montserrat" w:eastAsia="Calibri" w:hAnsi="Montserrat" w:cs="Arial"/>
          <w:color w:val="262626" w:themeColor="text1" w:themeTint="D9"/>
        </w:rPr>
        <w:t xml:space="preserve"> con agua y jabó</w:t>
      </w:r>
      <w:r w:rsidR="00E40009" w:rsidRPr="00341156">
        <w:rPr>
          <w:rFonts w:ascii="Montserrat" w:eastAsia="Calibri" w:hAnsi="Montserrat" w:cs="Arial"/>
          <w:color w:val="262626" w:themeColor="text1" w:themeTint="D9"/>
        </w:rPr>
        <w:t>n</w:t>
      </w:r>
      <w:r w:rsidRPr="00341156">
        <w:rPr>
          <w:rFonts w:ascii="Montserrat" w:eastAsia="Calibri" w:hAnsi="Montserrat" w:cs="Arial"/>
          <w:color w:val="262626" w:themeColor="text1" w:themeTint="D9"/>
        </w:rPr>
        <w:t>, por lo menos durante 20 segundos</w:t>
      </w:r>
      <w:r w:rsidR="00DB279A" w:rsidRPr="00341156">
        <w:rPr>
          <w:rFonts w:ascii="Montserrat" w:eastAsia="Calibri" w:hAnsi="Montserrat" w:cs="Arial"/>
          <w:color w:val="262626" w:themeColor="text1" w:themeTint="D9"/>
        </w:rPr>
        <w:t xml:space="preserve"> cada vez</w:t>
      </w:r>
      <w:r w:rsidR="00E45E46" w:rsidRPr="00341156">
        <w:rPr>
          <w:rFonts w:ascii="Montserrat" w:eastAsia="Calibri" w:hAnsi="Montserrat" w:cs="Arial"/>
          <w:color w:val="262626" w:themeColor="text1" w:themeTint="D9"/>
        </w:rPr>
        <w:t>.</w:t>
      </w:r>
    </w:p>
    <w:p w14:paraId="312E313B" w14:textId="6F4DBBBE" w:rsidR="00DC1220" w:rsidRPr="00341156" w:rsidRDefault="00DC1220"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Solo en caso de no haber agua y jabón, usa gel desinfectante (</w:t>
      </w:r>
      <w:r w:rsidR="008032C3" w:rsidRPr="00341156">
        <w:rPr>
          <w:rFonts w:ascii="Montserrat" w:eastAsia="Calibri" w:hAnsi="Montserrat" w:cs="Arial"/>
          <w:color w:val="262626" w:themeColor="text1" w:themeTint="D9"/>
        </w:rPr>
        <w:t xml:space="preserve">concentración de alcohol </w:t>
      </w:r>
      <w:r w:rsidR="00E14B74" w:rsidRPr="00341156">
        <w:rPr>
          <w:rFonts w:ascii="Montserrat" w:eastAsia="Calibri" w:hAnsi="Montserrat" w:cs="Arial"/>
          <w:color w:val="262626" w:themeColor="text1" w:themeTint="D9"/>
        </w:rPr>
        <w:t xml:space="preserve">mayor al </w:t>
      </w:r>
      <w:r w:rsidR="00113378" w:rsidRPr="00341156">
        <w:rPr>
          <w:rFonts w:ascii="Montserrat" w:eastAsia="Calibri" w:hAnsi="Montserrat" w:cs="Arial"/>
          <w:color w:val="262626" w:themeColor="text1" w:themeTint="D9"/>
        </w:rPr>
        <w:t>6</w:t>
      </w:r>
      <w:r w:rsidRPr="00341156">
        <w:rPr>
          <w:rFonts w:ascii="Montserrat" w:eastAsia="Calibri" w:hAnsi="Montserrat" w:cs="Arial"/>
          <w:color w:val="262626" w:themeColor="text1" w:themeTint="D9"/>
        </w:rPr>
        <w:t>0%).</w:t>
      </w:r>
    </w:p>
    <w:p w14:paraId="54236F96" w14:textId="77777777" w:rsidR="000F4535" w:rsidRPr="00341156" w:rsidRDefault="000F4535"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No toques tu nariz, ojos y boca si tus manos están </w:t>
      </w:r>
      <w:r w:rsidR="000D779A" w:rsidRPr="00341156">
        <w:rPr>
          <w:rFonts w:ascii="Montserrat" w:eastAsia="Calibri" w:hAnsi="Montserrat" w:cs="Arial"/>
          <w:color w:val="262626" w:themeColor="text1" w:themeTint="D9"/>
        </w:rPr>
        <w:t>sucias</w:t>
      </w:r>
      <w:r w:rsidRPr="00341156">
        <w:rPr>
          <w:rFonts w:ascii="Montserrat" w:eastAsia="Calibri" w:hAnsi="Montserrat" w:cs="Arial"/>
          <w:color w:val="262626" w:themeColor="text1" w:themeTint="D9"/>
        </w:rPr>
        <w:t>.</w:t>
      </w:r>
    </w:p>
    <w:p w14:paraId="6E7CAE72" w14:textId="77777777" w:rsidR="00E40009" w:rsidRPr="00341156" w:rsidRDefault="000D779A"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Siempre aplica la etiqueta respiratoria: s</w:t>
      </w:r>
      <w:r w:rsidR="00E40009" w:rsidRPr="00341156">
        <w:rPr>
          <w:rFonts w:ascii="Montserrat" w:eastAsia="Calibri" w:hAnsi="Montserrat" w:cs="Arial"/>
          <w:color w:val="262626" w:themeColor="text1" w:themeTint="D9"/>
        </w:rPr>
        <w:t>i estornudas o toses, cubre tu nariz y boca con la parte interna de tu codo, o bien, con un pañuelo desechable que debes tirar a la basura en una bolsa de plástico</w:t>
      </w:r>
      <w:r w:rsidR="00DA58FC" w:rsidRPr="00341156">
        <w:rPr>
          <w:rFonts w:ascii="Montserrat" w:eastAsia="Calibri" w:hAnsi="Montserrat" w:cs="Arial"/>
          <w:color w:val="262626" w:themeColor="text1" w:themeTint="D9"/>
        </w:rPr>
        <w:t xml:space="preserve"> después de usarlo</w:t>
      </w:r>
      <w:r w:rsidR="00E40009"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Luego debes lavar tus manos. </w:t>
      </w:r>
    </w:p>
    <w:p w14:paraId="403D4D44" w14:textId="77777777" w:rsidR="00790873" w:rsidRPr="00341156" w:rsidRDefault="00790873"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Desinfecta</w:t>
      </w:r>
      <w:r w:rsidR="00562AFF" w:rsidRPr="00341156">
        <w:rPr>
          <w:rFonts w:ascii="Montserrat" w:eastAsia="Calibri" w:hAnsi="Montserrat" w:cs="Arial"/>
          <w:color w:val="262626" w:themeColor="text1" w:themeTint="D9"/>
        </w:rPr>
        <w:t xml:space="preserve"> de manera continua</w:t>
      </w:r>
      <w:r w:rsidRPr="00341156">
        <w:rPr>
          <w:rFonts w:ascii="Montserrat" w:eastAsia="Calibri" w:hAnsi="Montserrat" w:cs="Arial"/>
          <w:color w:val="262626" w:themeColor="text1" w:themeTint="D9"/>
        </w:rPr>
        <w:t xml:space="preserve"> las superficies y los objetos que más tocas</w:t>
      </w:r>
      <w:r w:rsidR="00971FDE"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como una puerta, tu celular, tu computadora</w:t>
      </w:r>
      <w:r w:rsidR="004750E1" w:rsidRPr="00341156">
        <w:rPr>
          <w:rFonts w:ascii="Montserrat" w:eastAsia="Calibri" w:hAnsi="Montserrat" w:cs="Arial"/>
          <w:color w:val="262626" w:themeColor="text1" w:themeTint="D9"/>
        </w:rPr>
        <w:t xml:space="preserve">, </w:t>
      </w:r>
      <w:r w:rsidR="000D779A" w:rsidRPr="00341156">
        <w:rPr>
          <w:rFonts w:ascii="Montserrat" w:eastAsia="Calibri" w:hAnsi="Montserrat" w:cs="Arial"/>
          <w:color w:val="262626" w:themeColor="text1" w:themeTint="D9"/>
        </w:rPr>
        <w:t>etcétera</w:t>
      </w:r>
      <w:r w:rsidRPr="00341156">
        <w:rPr>
          <w:rFonts w:ascii="Montserrat" w:eastAsia="Calibri" w:hAnsi="Montserrat" w:cs="Arial"/>
          <w:color w:val="262626" w:themeColor="text1" w:themeTint="D9"/>
        </w:rPr>
        <w:t>.</w:t>
      </w:r>
    </w:p>
    <w:p w14:paraId="0AC9FB4E" w14:textId="77777777" w:rsidR="00506484" w:rsidRPr="00341156" w:rsidRDefault="00506484"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Ventila el espacio que habites.</w:t>
      </w:r>
    </w:p>
    <w:p w14:paraId="01BA8B66" w14:textId="77777777" w:rsidR="004750E1" w:rsidRPr="00341156" w:rsidRDefault="004750E1"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Desinfecta </w:t>
      </w:r>
      <w:r w:rsidR="00DA58FC" w:rsidRPr="00341156">
        <w:rPr>
          <w:rFonts w:ascii="Montserrat" w:eastAsia="Calibri" w:hAnsi="Montserrat" w:cs="Arial"/>
          <w:color w:val="262626" w:themeColor="text1" w:themeTint="D9"/>
        </w:rPr>
        <w:t>de manera continua</w:t>
      </w:r>
      <w:r w:rsidRPr="00341156">
        <w:rPr>
          <w:rFonts w:ascii="Montserrat" w:eastAsia="Calibri" w:hAnsi="Montserrat" w:cs="Arial"/>
          <w:color w:val="262626" w:themeColor="text1" w:themeTint="D9"/>
        </w:rPr>
        <w:t xml:space="preserve"> las ayudas técnicas que utilizas, como el bastón blanco, sillas de ruedas, muletas, andaderas, tableros, </w:t>
      </w:r>
      <w:r w:rsidR="00F30F57" w:rsidRPr="00341156">
        <w:rPr>
          <w:rFonts w:ascii="Montserrat" w:eastAsia="Calibri" w:hAnsi="Montserrat" w:cs="Arial"/>
          <w:color w:val="262626" w:themeColor="text1" w:themeTint="D9"/>
        </w:rPr>
        <w:t xml:space="preserve">prótesis, </w:t>
      </w:r>
      <w:r w:rsidR="000D779A" w:rsidRPr="00341156">
        <w:rPr>
          <w:rFonts w:ascii="Montserrat" w:eastAsia="Calibri" w:hAnsi="Montserrat" w:cs="Arial"/>
          <w:color w:val="262626" w:themeColor="text1" w:themeTint="D9"/>
        </w:rPr>
        <w:t>etcétera</w:t>
      </w:r>
      <w:r w:rsidRPr="00341156">
        <w:rPr>
          <w:rFonts w:ascii="Montserrat" w:eastAsia="Calibri" w:hAnsi="Montserrat" w:cs="Arial"/>
          <w:color w:val="262626" w:themeColor="text1" w:themeTint="D9"/>
        </w:rPr>
        <w:t>.</w:t>
      </w:r>
    </w:p>
    <w:p w14:paraId="6C827409" w14:textId="77777777" w:rsidR="00D7793F" w:rsidRPr="00341156" w:rsidRDefault="00D7793F"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Limpia de manera continua a tu animal de servicio o perro guía,</w:t>
      </w:r>
      <w:r w:rsidRPr="00341156">
        <w:rPr>
          <w:rStyle w:val="Refdenotaalpie"/>
          <w:rFonts w:ascii="Montserrat" w:eastAsia="Calibri" w:hAnsi="Montserrat" w:cs="Arial"/>
          <w:color w:val="262626" w:themeColor="text1" w:themeTint="D9"/>
        </w:rPr>
        <w:footnoteReference w:id="10"/>
      </w:r>
      <w:r w:rsidRPr="00341156">
        <w:rPr>
          <w:rFonts w:ascii="Montserrat" w:eastAsia="Calibri" w:hAnsi="Montserrat" w:cs="Arial"/>
          <w:color w:val="262626" w:themeColor="text1" w:themeTint="D9"/>
        </w:rPr>
        <w:t xml:space="preserve"> en particular si sales a la calle con él. </w:t>
      </w:r>
    </w:p>
    <w:p w14:paraId="63AA6F03" w14:textId="77777777" w:rsidR="000F4535" w:rsidRPr="00341156" w:rsidRDefault="000F4535"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Mantén una “sana distancia” de las demás personas. La sana distancia es el espacio que tenemos alrededor de nuestro cuerpo cuando extendemos los brazos</w:t>
      </w:r>
      <w:r w:rsidR="00DA58FC" w:rsidRPr="00341156">
        <w:rPr>
          <w:rFonts w:ascii="Montserrat" w:eastAsia="Calibri" w:hAnsi="Montserrat" w:cs="Arial"/>
          <w:color w:val="262626" w:themeColor="text1" w:themeTint="D9"/>
        </w:rPr>
        <w:t xml:space="preserve"> hacia los lados</w:t>
      </w:r>
      <w:r w:rsidRPr="00341156">
        <w:rPr>
          <w:rFonts w:ascii="Montserrat" w:eastAsia="Calibri" w:hAnsi="Montserrat" w:cs="Arial"/>
          <w:color w:val="262626" w:themeColor="text1" w:themeTint="D9"/>
        </w:rPr>
        <w:t>.</w:t>
      </w:r>
    </w:p>
    <w:p w14:paraId="1C71ACAB" w14:textId="77777777" w:rsidR="00DA58FC" w:rsidRPr="00341156" w:rsidRDefault="00DA58FC"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Evita estar en contacto con personas que tengan enfermedades respiratorias.</w:t>
      </w:r>
    </w:p>
    <w:p w14:paraId="4FF9E926" w14:textId="77777777" w:rsidR="002241F8" w:rsidRPr="00341156" w:rsidRDefault="002241F8"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Infórmate de las medidas que los establecimientos y centros de salud adoptarán para continuar ofreciendo los servicios médicos y terapias que no puedan posponerse.</w:t>
      </w:r>
    </w:p>
    <w:p w14:paraId="41722627" w14:textId="77777777" w:rsidR="00506484" w:rsidRPr="00341156" w:rsidRDefault="000D779A"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¡Quédate en casa! Sólo puedes salir en casos indispensables para comprar alimentos o </w:t>
      </w:r>
      <w:r w:rsidR="00475463" w:rsidRPr="00341156">
        <w:rPr>
          <w:rFonts w:ascii="Montserrat" w:eastAsia="Calibri" w:hAnsi="Montserrat" w:cs="Arial"/>
          <w:color w:val="262626" w:themeColor="text1" w:themeTint="D9"/>
        </w:rPr>
        <w:t>medicinas</w:t>
      </w:r>
      <w:r w:rsidRPr="00341156">
        <w:rPr>
          <w:rFonts w:ascii="Montserrat" w:eastAsia="Calibri" w:hAnsi="Montserrat" w:cs="Arial"/>
          <w:color w:val="262626" w:themeColor="text1" w:themeTint="D9"/>
        </w:rPr>
        <w:t>.</w:t>
      </w:r>
    </w:p>
    <w:p w14:paraId="532E8DB8" w14:textId="77777777" w:rsidR="000D779A" w:rsidRPr="00341156" w:rsidRDefault="000D779A" w:rsidP="008948F0">
      <w:pPr>
        <w:pStyle w:val="Prrafodelista"/>
        <w:spacing w:line="276" w:lineRule="auto"/>
        <w:jc w:val="both"/>
        <w:rPr>
          <w:rFonts w:ascii="Montserrat" w:eastAsia="Calibri" w:hAnsi="Montserrat" w:cs="Arial"/>
          <w:color w:val="262626" w:themeColor="text1" w:themeTint="D9"/>
        </w:rPr>
      </w:pPr>
    </w:p>
    <w:p w14:paraId="3BFFA6BB" w14:textId="77777777" w:rsidR="00DB279A"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3.- </w:t>
      </w:r>
      <w:r w:rsidR="00DB279A" w:rsidRPr="00341156">
        <w:rPr>
          <w:rFonts w:ascii="Montserrat" w:hAnsi="Montserrat" w:cs="Arial"/>
          <w:b/>
          <w:bCs/>
          <w:color w:val="262626" w:themeColor="text1" w:themeTint="D9"/>
        </w:rPr>
        <w:t xml:space="preserve">Quiénes son los grupos </w:t>
      </w:r>
      <w:r w:rsidR="00943632" w:rsidRPr="00341156">
        <w:rPr>
          <w:rFonts w:ascii="Montserrat" w:hAnsi="Montserrat" w:cs="Arial"/>
          <w:b/>
          <w:bCs/>
          <w:color w:val="262626" w:themeColor="text1" w:themeTint="D9"/>
        </w:rPr>
        <w:t xml:space="preserve">con mayor riesgo de </w:t>
      </w:r>
      <w:r w:rsidR="00475463" w:rsidRPr="00341156">
        <w:rPr>
          <w:rFonts w:ascii="Montserrat" w:hAnsi="Montserrat" w:cs="Arial"/>
          <w:b/>
          <w:bCs/>
          <w:color w:val="262626" w:themeColor="text1" w:themeTint="D9"/>
        </w:rPr>
        <w:t>complicaciones por COVID-19</w:t>
      </w:r>
    </w:p>
    <w:p w14:paraId="59AC3A6F" w14:textId="77777777" w:rsidR="00DB279A" w:rsidRPr="00341156" w:rsidRDefault="00DB279A" w:rsidP="008948F0">
      <w:pPr>
        <w:pStyle w:val="Prrafodelista"/>
        <w:numPr>
          <w:ilvl w:val="0"/>
          <w:numId w:val="3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personas mayores</w:t>
      </w:r>
      <w:r w:rsidR="00D5528C" w:rsidRPr="00341156">
        <w:rPr>
          <w:rFonts w:ascii="Montserrat" w:eastAsia="Calibri" w:hAnsi="Montserrat" w:cs="Arial"/>
          <w:color w:val="262626" w:themeColor="text1" w:themeTint="D9"/>
        </w:rPr>
        <w:t xml:space="preserve"> de 60 años</w:t>
      </w:r>
      <w:r w:rsidR="00475463" w:rsidRPr="00341156">
        <w:rPr>
          <w:rFonts w:ascii="Montserrat" w:eastAsia="Calibri" w:hAnsi="Montserrat" w:cs="Arial"/>
          <w:color w:val="262626" w:themeColor="text1" w:themeTint="D9"/>
        </w:rPr>
        <w:t xml:space="preserve"> cumplidos</w:t>
      </w:r>
      <w:r w:rsidR="00D5528C" w:rsidRPr="00341156">
        <w:rPr>
          <w:rFonts w:ascii="Montserrat" w:eastAsia="Calibri" w:hAnsi="Montserrat" w:cs="Arial"/>
          <w:color w:val="262626" w:themeColor="text1" w:themeTint="D9"/>
        </w:rPr>
        <w:t>.</w:t>
      </w:r>
    </w:p>
    <w:p w14:paraId="3F4AA0BF" w14:textId="77777777" w:rsidR="00152B6F" w:rsidRPr="00341156" w:rsidRDefault="00DB279A" w:rsidP="008948F0">
      <w:pPr>
        <w:pStyle w:val="Prrafodelista"/>
        <w:numPr>
          <w:ilvl w:val="0"/>
          <w:numId w:val="3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 xml:space="preserve">Las personas con </w:t>
      </w:r>
      <w:r w:rsidR="00152B6F" w:rsidRPr="00341156">
        <w:rPr>
          <w:rFonts w:ascii="Montserrat" w:eastAsia="Calibri" w:hAnsi="Montserrat" w:cs="Arial"/>
          <w:color w:val="262626" w:themeColor="text1" w:themeTint="D9"/>
        </w:rPr>
        <w:t>enfermedades crónicas</w:t>
      </w:r>
      <w:r w:rsidR="00943632" w:rsidRPr="00341156">
        <w:rPr>
          <w:rFonts w:ascii="Montserrat" w:eastAsia="Calibri" w:hAnsi="Montserrat" w:cs="Arial"/>
          <w:color w:val="262626" w:themeColor="text1" w:themeTint="D9"/>
        </w:rPr>
        <w:t xml:space="preserve"> o degenerativas </w:t>
      </w:r>
      <w:r w:rsidR="00152B6F" w:rsidRPr="00341156">
        <w:rPr>
          <w:rFonts w:ascii="Montserrat" w:eastAsia="Calibri" w:hAnsi="Montserrat" w:cs="Arial"/>
          <w:color w:val="262626" w:themeColor="text1" w:themeTint="D9"/>
        </w:rPr>
        <w:t xml:space="preserve">como </w:t>
      </w:r>
      <w:r w:rsidR="00475463" w:rsidRPr="00341156">
        <w:rPr>
          <w:rFonts w:ascii="Montserrat" w:eastAsia="Calibri" w:hAnsi="Montserrat" w:cs="Arial"/>
          <w:color w:val="262626" w:themeColor="text1" w:themeTint="D9"/>
        </w:rPr>
        <w:t xml:space="preserve">obesidad, </w:t>
      </w:r>
      <w:r w:rsidRPr="00341156">
        <w:rPr>
          <w:rFonts w:ascii="Montserrat" w:eastAsia="Calibri" w:hAnsi="Montserrat" w:cs="Arial"/>
          <w:color w:val="262626" w:themeColor="text1" w:themeTint="D9"/>
        </w:rPr>
        <w:t xml:space="preserve">diabetes, hipertensión arterial, </w:t>
      </w:r>
      <w:r w:rsidR="00D5528C" w:rsidRPr="00341156">
        <w:rPr>
          <w:rFonts w:ascii="Montserrat" w:eastAsia="Calibri" w:hAnsi="Montserrat" w:cs="Arial"/>
          <w:color w:val="262626" w:themeColor="text1" w:themeTint="D9"/>
        </w:rPr>
        <w:t>cáncer</w:t>
      </w:r>
      <w:r w:rsidR="00943632" w:rsidRPr="00341156">
        <w:rPr>
          <w:rFonts w:ascii="Montserrat" w:eastAsia="Calibri" w:hAnsi="Montserrat" w:cs="Arial"/>
          <w:color w:val="262626" w:themeColor="text1" w:themeTint="D9"/>
        </w:rPr>
        <w:t>;</w:t>
      </w:r>
      <w:r w:rsidR="00D5528C" w:rsidRPr="00341156">
        <w:rPr>
          <w:rFonts w:ascii="Montserrat" w:eastAsia="Calibri" w:hAnsi="Montserrat" w:cs="Arial"/>
          <w:color w:val="262626" w:themeColor="text1" w:themeTint="D9"/>
        </w:rPr>
        <w:t xml:space="preserve"> </w:t>
      </w:r>
      <w:r w:rsidR="00943632" w:rsidRPr="00341156">
        <w:rPr>
          <w:rFonts w:ascii="Montserrat" w:eastAsia="Calibri" w:hAnsi="Montserrat" w:cs="Arial"/>
          <w:color w:val="262626" w:themeColor="text1" w:themeTint="D9"/>
        </w:rPr>
        <w:t xml:space="preserve">con </w:t>
      </w:r>
      <w:r w:rsidRPr="00341156">
        <w:rPr>
          <w:rFonts w:ascii="Montserrat" w:eastAsia="Calibri" w:hAnsi="Montserrat" w:cs="Arial"/>
          <w:color w:val="262626" w:themeColor="text1" w:themeTint="D9"/>
        </w:rPr>
        <w:t>enfermedades cardiacas, pulmonares</w:t>
      </w:r>
      <w:r w:rsidR="00D5528C"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del riñón</w:t>
      </w:r>
      <w:r w:rsidR="00D5528C" w:rsidRPr="00341156">
        <w:rPr>
          <w:rFonts w:ascii="Montserrat" w:eastAsia="Calibri" w:hAnsi="Montserrat" w:cs="Arial"/>
          <w:color w:val="262626" w:themeColor="text1" w:themeTint="D9"/>
        </w:rPr>
        <w:t>, o</w:t>
      </w:r>
      <w:r w:rsidRPr="00341156">
        <w:rPr>
          <w:rFonts w:ascii="Montserrat" w:eastAsia="Calibri" w:hAnsi="Montserrat" w:cs="Arial"/>
          <w:color w:val="262626" w:themeColor="text1" w:themeTint="D9"/>
        </w:rPr>
        <w:t xml:space="preserve"> neurológicas</w:t>
      </w:r>
      <w:r w:rsidR="00943632" w:rsidRPr="00341156">
        <w:rPr>
          <w:rFonts w:ascii="Montserrat" w:eastAsia="Calibri" w:hAnsi="Montserrat" w:cs="Arial"/>
          <w:color w:val="262626" w:themeColor="text1" w:themeTint="D9"/>
        </w:rPr>
        <w:t xml:space="preserve">; o con </w:t>
      </w:r>
      <w:r w:rsidR="00152B6F" w:rsidRPr="00341156">
        <w:rPr>
          <w:rFonts w:ascii="Montserrat" w:eastAsia="Calibri" w:hAnsi="Montserrat" w:cs="Arial"/>
          <w:color w:val="262626" w:themeColor="text1" w:themeTint="D9"/>
        </w:rPr>
        <w:t xml:space="preserve">inmunosupresión </w:t>
      </w:r>
      <w:r w:rsidR="00F14C92" w:rsidRPr="00341156">
        <w:rPr>
          <w:rFonts w:ascii="Montserrat" w:eastAsia="Calibri" w:hAnsi="Montserrat" w:cs="Arial"/>
          <w:color w:val="262626" w:themeColor="text1" w:themeTint="D9"/>
        </w:rPr>
        <w:t>ya sea por me</w:t>
      </w:r>
      <w:r w:rsidR="00152B6F" w:rsidRPr="00341156">
        <w:rPr>
          <w:rFonts w:ascii="Montserrat" w:eastAsia="Calibri" w:hAnsi="Montserrat" w:cs="Arial"/>
          <w:color w:val="262626" w:themeColor="text1" w:themeTint="D9"/>
        </w:rPr>
        <w:t xml:space="preserve">dicamentos o </w:t>
      </w:r>
      <w:r w:rsidR="00F14C92" w:rsidRPr="00341156">
        <w:rPr>
          <w:rFonts w:ascii="Montserrat" w:eastAsia="Calibri" w:hAnsi="Montserrat" w:cs="Arial"/>
          <w:color w:val="262626" w:themeColor="text1" w:themeTint="D9"/>
        </w:rPr>
        <w:t>quienes</w:t>
      </w:r>
      <w:r w:rsidR="00152B6F" w:rsidRPr="00341156">
        <w:rPr>
          <w:rFonts w:ascii="Montserrat" w:eastAsia="Calibri" w:hAnsi="Montserrat" w:cs="Arial"/>
          <w:color w:val="262626" w:themeColor="text1" w:themeTint="D9"/>
        </w:rPr>
        <w:t xml:space="preserve"> viven con VIH</w:t>
      </w:r>
      <w:r w:rsidR="00F14C92" w:rsidRPr="00341156">
        <w:rPr>
          <w:rFonts w:ascii="Montserrat" w:eastAsia="Calibri" w:hAnsi="Montserrat" w:cs="Arial"/>
          <w:color w:val="262626" w:themeColor="text1" w:themeTint="D9"/>
        </w:rPr>
        <w:t>.</w:t>
      </w:r>
    </w:p>
    <w:p w14:paraId="2D0592DC" w14:textId="77777777" w:rsidR="00152B6F" w:rsidRPr="00341156" w:rsidRDefault="00152B6F" w:rsidP="008948F0">
      <w:pPr>
        <w:pStyle w:val="Prrafodelista"/>
        <w:numPr>
          <w:ilvl w:val="0"/>
          <w:numId w:val="3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personas fumadoras</w:t>
      </w:r>
      <w:r w:rsidR="00D11FB7" w:rsidRPr="00341156">
        <w:rPr>
          <w:rFonts w:ascii="Montserrat" w:eastAsia="Calibri" w:hAnsi="Montserrat" w:cs="Arial"/>
          <w:color w:val="262626" w:themeColor="text1" w:themeTint="D9"/>
        </w:rPr>
        <w:t>.</w:t>
      </w:r>
    </w:p>
    <w:p w14:paraId="49DFC2BC" w14:textId="77777777" w:rsidR="00562AFF" w:rsidRPr="00341156" w:rsidRDefault="004C4F3C" w:rsidP="008948F0">
      <w:pPr>
        <w:pStyle w:val="Prrafodelista"/>
        <w:numPr>
          <w:ilvl w:val="0"/>
          <w:numId w:val="3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m</w:t>
      </w:r>
      <w:r w:rsidR="00D11FB7" w:rsidRPr="00341156">
        <w:rPr>
          <w:rFonts w:ascii="Montserrat" w:eastAsia="Calibri" w:hAnsi="Montserrat" w:cs="Arial"/>
          <w:color w:val="262626" w:themeColor="text1" w:themeTint="D9"/>
        </w:rPr>
        <w:t>ujeres embarazada</w:t>
      </w:r>
      <w:r w:rsidR="00475463" w:rsidRPr="00341156">
        <w:rPr>
          <w:rFonts w:ascii="Montserrat" w:eastAsia="Calibri" w:hAnsi="Montserrat" w:cs="Arial"/>
          <w:color w:val="262626" w:themeColor="text1" w:themeTint="D9"/>
        </w:rPr>
        <w:t>s</w:t>
      </w:r>
      <w:r w:rsidR="00D11FB7" w:rsidRPr="00341156">
        <w:rPr>
          <w:rFonts w:ascii="Montserrat" w:eastAsia="Calibri" w:hAnsi="Montserrat" w:cs="Arial"/>
          <w:color w:val="262626" w:themeColor="text1" w:themeTint="D9"/>
        </w:rPr>
        <w:t>.</w:t>
      </w:r>
    </w:p>
    <w:p w14:paraId="283E84B5" w14:textId="77777777" w:rsidR="00475463" w:rsidRPr="00341156" w:rsidRDefault="00475463" w:rsidP="008948F0">
      <w:pPr>
        <w:pStyle w:val="Prrafodelista"/>
        <w:numPr>
          <w:ilvl w:val="0"/>
          <w:numId w:val="3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Las personas con discapacidad.</w:t>
      </w:r>
    </w:p>
    <w:p w14:paraId="0175E880" w14:textId="77777777" w:rsidR="00BA3138" w:rsidRPr="00341156" w:rsidRDefault="00BA3138" w:rsidP="008948F0">
      <w:pPr>
        <w:spacing w:after="0" w:line="276" w:lineRule="auto"/>
        <w:ind w:left="708"/>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Las personas con discapacidad </w:t>
      </w:r>
      <w:r w:rsidR="009813F5" w:rsidRPr="00341156">
        <w:rPr>
          <w:rFonts w:ascii="Montserrat" w:eastAsia="Calibri" w:hAnsi="Montserrat" w:cs="Arial"/>
          <w:color w:val="262626" w:themeColor="text1" w:themeTint="D9"/>
        </w:rPr>
        <w:t>podrían ser u</w:t>
      </w:r>
      <w:r w:rsidRPr="00341156">
        <w:rPr>
          <w:rFonts w:ascii="Montserrat" w:eastAsia="Calibri" w:hAnsi="Montserrat" w:cs="Arial"/>
          <w:color w:val="262626" w:themeColor="text1" w:themeTint="D9"/>
        </w:rPr>
        <w:t xml:space="preserve">no de los grupos con mayor riesgo de </w:t>
      </w:r>
      <w:r w:rsidR="00475463" w:rsidRPr="00341156">
        <w:rPr>
          <w:rFonts w:ascii="Montserrat" w:eastAsia="Calibri" w:hAnsi="Montserrat" w:cs="Arial"/>
          <w:color w:val="262626" w:themeColor="text1" w:themeTint="D9"/>
        </w:rPr>
        <w:t>complicaciones por COVID-19</w:t>
      </w:r>
      <w:r w:rsidRPr="00341156">
        <w:rPr>
          <w:rFonts w:ascii="Montserrat" w:eastAsia="Calibri" w:hAnsi="Montserrat" w:cs="Arial"/>
          <w:color w:val="262626" w:themeColor="text1" w:themeTint="D9"/>
        </w:rPr>
        <w:t xml:space="preserve"> debido a la presencia de los factores antes citados</w:t>
      </w:r>
      <w:r w:rsidR="004C4F3C"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combinados con la existencia </w:t>
      </w:r>
      <w:r w:rsidR="00DF6F64" w:rsidRPr="00341156">
        <w:rPr>
          <w:rFonts w:ascii="Montserrat" w:eastAsia="Calibri" w:hAnsi="Montserrat" w:cs="Arial"/>
          <w:color w:val="262626" w:themeColor="text1" w:themeTint="D9"/>
        </w:rPr>
        <w:t>de otros elementos</w:t>
      </w:r>
      <w:r w:rsidRPr="00341156">
        <w:rPr>
          <w:rFonts w:ascii="Montserrat" w:eastAsia="Calibri" w:hAnsi="Montserrat" w:cs="Arial"/>
          <w:color w:val="262626" w:themeColor="text1" w:themeTint="D9"/>
        </w:rPr>
        <w:t xml:space="preserve"> </w:t>
      </w:r>
      <w:r w:rsidR="00FE2210" w:rsidRPr="00341156">
        <w:rPr>
          <w:rFonts w:ascii="Montserrat" w:eastAsia="Calibri" w:hAnsi="Montserrat" w:cs="Arial"/>
          <w:color w:val="262626" w:themeColor="text1" w:themeTint="D9"/>
        </w:rPr>
        <w:t>como l</w:t>
      </w:r>
      <w:r w:rsidR="00DF6F64" w:rsidRPr="00341156">
        <w:rPr>
          <w:rFonts w:ascii="Montserrat" w:eastAsia="Calibri" w:hAnsi="Montserrat" w:cs="Arial"/>
          <w:color w:val="262626" w:themeColor="text1" w:themeTint="D9"/>
        </w:rPr>
        <w:t>o</w:t>
      </w:r>
      <w:r w:rsidR="00FE2210" w:rsidRPr="00341156">
        <w:rPr>
          <w:rFonts w:ascii="Montserrat" w:eastAsia="Calibri" w:hAnsi="Montserrat" w:cs="Arial"/>
          <w:color w:val="262626" w:themeColor="text1" w:themeTint="D9"/>
        </w:rPr>
        <w:t>s descrit</w:t>
      </w:r>
      <w:r w:rsidR="00DF6F64" w:rsidRPr="00341156">
        <w:rPr>
          <w:rFonts w:ascii="Montserrat" w:eastAsia="Calibri" w:hAnsi="Montserrat" w:cs="Arial"/>
          <w:color w:val="262626" w:themeColor="text1" w:themeTint="D9"/>
        </w:rPr>
        <w:t>o</w:t>
      </w:r>
      <w:r w:rsidR="00FE2210" w:rsidRPr="00341156">
        <w:rPr>
          <w:rFonts w:ascii="Montserrat" w:eastAsia="Calibri" w:hAnsi="Montserrat" w:cs="Arial"/>
          <w:color w:val="262626" w:themeColor="text1" w:themeTint="D9"/>
        </w:rPr>
        <w:t>s a continuación</w:t>
      </w:r>
      <w:r w:rsidRPr="00341156">
        <w:rPr>
          <w:rFonts w:ascii="Montserrat" w:eastAsia="Calibri" w:hAnsi="Montserrat" w:cs="Arial"/>
          <w:color w:val="262626" w:themeColor="text1" w:themeTint="D9"/>
        </w:rPr>
        <w:t>:</w:t>
      </w:r>
    </w:p>
    <w:p w14:paraId="23653AB0" w14:textId="77777777" w:rsidR="00D5528C" w:rsidRPr="00341156" w:rsidRDefault="00D5528C" w:rsidP="008948F0">
      <w:pPr>
        <w:pStyle w:val="Prrafodelista"/>
        <w:numPr>
          <w:ilvl w:val="0"/>
          <w:numId w:val="4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Falta o limitado acceso a la información sobre las medidas de </w:t>
      </w:r>
      <w:r w:rsidR="00FE2210" w:rsidRPr="00341156">
        <w:rPr>
          <w:rFonts w:ascii="Montserrat" w:eastAsia="Calibri" w:hAnsi="Montserrat" w:cs="Arial"/>
          <w:color w:val="262626" w:themeColor="text1" w:themeTint="D9"/>
        </w:rPr>
        <w:t>higiene y prevención</w:t>
      </w:r>
      <w:r w:rsidR="004C4F3C" w:rsidRPr="00341156">
        <w:rPr>
          <w:rFonts w:ascii="Montserrat" w:eastAsia="Calibri" w:hAnsi="Montserrat" w:cs="Arial"/>
          <w:color w:val="262626" w:themeColor="text1" w:themeTint="D9"/>
        </w:rPr>
        <w:t>.</w:t>
      </w:r>
    </w:p>
    <w:p w14:paraId="7D8930A6" w14:textId="77777777" w:rsidR="00D5528C" w:rsidRPr="00341156" w:rsidRDefault="00F50728" w:rsidP="008948F0">
      <w:pPr>
        <w:pStyle w:val="Prrafodelista"/>
        <w:numPr>
          <w:ilvl w:val="0"/>
          <w:numId w:val="4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Condiciones autoinmunes</w:t>
      </w:r>
      <w:r w:rsidR="00FE2210" w:rsidRPr="00341156">
        <w:rPr>
          <w:rFonts w:ascii="Montserrat" w:eastAsia="Calibri" w:hAnsi="Montserrat" w:cs="Arial"/>
          <w:color w:val="262626" w:themeColor="text1" w:themeTint="D9"/>
        </w:rPr>
        <w:t xml:space="preserve"> o de salud subyacentes</w:t>
      </w:r>
      <w:r w:rsidR="003C7FBE" w:rsidRPr="00341156">
        <w:rPr>
          <w:rFonts w:ascii="Montserrat" w:eastAsia="Calibri" w:hAnsi="Montserrat" w:cs="Arial"/>
          <w:color w:val="262626" w:themeColor="text1" w:themeTint="D9"/>
        </w:rPr>
        <w:t xml:space="preserve"> (según el tipo de discapacidad)</w:t>
      </w:r>
      <w:r w:rsidR="004C4F3C" w:rsidRPr="00341156">
        <w:rPr>
          <w:rFonts w:ascii="Montserrat" w:eastAsia="Calibri" w:hAnsi="Montserrat" w:cs="Arial"/>
          <w:color w:val="262626" w:themeColor="text1" w:themeTint="D9"/>
        </w:rPr>
        <w:t>.</w:t>
      </w:r>
    </w:p>
    <w:p w14:paraId="131C5D49" w14:textId="77777777" w:rsidR="003C7FBE" w:rsidRPr="00341156" w:rsidRDefault="003C7FBE" w:rsidP="008948F0">
      <w:pPr>
        <w:pStyle w:val="Prrafodelista"/>
        <w:numPr>
          <w:ilvl w:val="0"/>
          <w:numId w:val="43"/>
        </w:numPr>
        <w:spacing w:after="0" w:line="276" w:lineRule="auto"/>
        <w:jc w:val="both"/>
        <w:rPr>
          <w:rFonts w:ascii="Montserrat" w:eastAsia="Calibri" w:hAnsi="Montserrat" w:cs="Arial"/>
          <w:color w:val="262626" w:themeColor="text1" w:themeTint="D9"/>
        </w:rPr>
      </w:pPr>
      <w:bookmarkStart w:id="3" w:name="_Hlk38472485"/>
      <w:r w:rsidRPr="00341156">
        <w:rPr>
          <w:rFonts w:ascii="Montserrat" w:eastAsia="Calibri" w:hAnsi="Montserrat" w:cs="Arial"/>
          <w:color w:val="262626" w:themeColor="text1" w:themeTint="D9"/>
        </w:rPr>
        <w:t xml:space="preserve">Elevada </w:t>
      </w:r>
      <w:r w:rsidR="00E33D94" w:rsidRPr="00341156">
        <w:rPr>
          <w:rFonts w:ascii="Montserrat" w:eastAsia="Calibri" w:hAnsi="Montserrat" w:cs="Arial"/>
          <w:color w:val="262626" w:themeColor="text1" w:themeTint="D9"/>
        </w:rPr>
        <w:t xml:space="preserve">proporción de personas con discapacidad </w:t>
      </w:r>
      <w:bookmarkEnd w:id="3"/>
      <w:r w:rsidRPr="00341156">
        <w:rPr>
          <w:rFonts w:ascii="Montserrat" w:eastAsia="Calibri" w:hAnsi="Montserrat" w:cs="Arial"/>
          <w:color w:val="262626" w:themeColor="text1" w:themeTint="D9"/>
        </w:rPr>
        <w:t>con edades superiores a 60 años (55%).</w:t>
      </w:r>
    </w:p>
    <w:p w14:paraId="423376E3" w14:textId="77777777" w:rsidR="003C7FBE" w:rsidRPr="00341156" w:rsidRDefault="003C7FBE" w:rsidP="008948F0">
      <w:pPr>
        <w:pStyle w:val="Prrafodelista"/>
        <w:numPr>
          <w:ilvl w:val="0"/>
          <w:numId w:val="4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Dificultades para contar con apoyos personales.</w:t>
      </w:r>
    </w:p>
    <w:p w14:paraId="4B64B33D" w14:textId="77777777" w:rsidR="00DF6F64" w:rsidRPr="00341156" w:rsidRDefault="00DF6F64" w:rsidP="008948F0">
      <w:pPr>
        <w:pStyle w:val="Prrafodelista"/>
        <w:numPr>
          <w:ilvl w:val="0"/>
          <w:numId w:val="4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Usuarias de medicamentos con potencial interacción farmacológica con el tratamiento </w:t>
      </w:r>
      <w:r w:rsidR="00971FDE" w:rsidRPr="00341156">
        <w:rPr>
          <w:rFonts w:ascii="Montserrat" w:eastAsia="Calibri" w:hAnsi="Montserrat" w:cs="Arial"/>
          <w:color w:val="262626" w:themeColor="text1" w:themeTint="D9"/>
        </w:rPr>
        <w:t>contra</w:t>
      </w:r>
      <w:r w:rsidRPr="00341156">
        <w:rPr>
          <w:rFonts w:ascii="Montserrat" w:eastAsia="Calibri" w:hAnsi="Montserrat" w:cs="Arial"/>
          <w:color w:val="262626" w:themeColor="text1" w:themeTint="D9"/>
        </w:rPr>
        <w:t xml:space="preserve"> COVID-19.</w:t>
      </w:r>
    </w:p>
    <w:p w14:paraId="713CFDA7" w14:textId="77777777" w:rsidR="00F50728" w:rsidRPr="00341156" w:rsidRDefault="00F50728" w:rsidP="008948F0">
      <w:pPr>
        <w:pStyle w:val="Prrafodelista"/>
        <w:numPr>
          <w:ilvl w:val="0"/>
          <w:numId w:val="4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Obstáculos para guardar sana distancia</w:t>
      </w:r>
      <w:r w:rsidR="003C7FBE" w:rsidRPr="00341156">
        <w:rPr>
          <w:rFonts w:ascii="Montserrat" w:eastAsia="Calibri" w:hAnsi="Montserrat" w:cs="Arial"/>
          <w:color w:val="262626" w:themeColor="text1" w:themeTint="D9"/>
        </w:rPr>
        <w:t xml:space="preserve">, considerando que algunas personas con discapacidad requieren </w:t>
      </w:r>
      <w:r w:rsidR="00E7523F" w:rsidRPr="00341156">
        <w:rPr>
          <w:rFonts w:ascii="Montserrat" w:eastAsia="Calibri" w:hAnsi="Montserrat" w:cs="Arial"/>
          <w:color w:val="262626" w:themeColor="text1" w:themeTint="D9"/>
        </w:rPr>
        <w:t>de personas de apoyo o de asistencia personal</w:t>
      </w:r>
      <w:r w:rsidR="003C7FBE" w:rsidRPr="00341156">
        <w:rPr>
          <w:rFonts w:ascii="Montserrat" w:eastAsia="Calibri" w:hAnsi="Montserrat" w:cs="Arial"/>
          <w:color w:val="262626" w:themeColor="text1" w:themeTint="D9"/>
        </w:rPr>
        <w:t xml:space="preserve"> para su movilidad, alimentación, aseo</w:t>
      </w:r>
      <w:r w:rsidR="00971FDE" w:rsidRPr="00341156">
        <w:rPr>
          <w:rFonts w:ascii="Montserrat" w:eastAsia="Calibri" w:hAnsi="Montserrat" w:cs="Arial"/>
          <w:color w:val="262626" w:themeColor="text1" w:themeTint="D9"/>
        </w:rPr>
        <w:t xml:space="preserve"> y otras actividades</w:t>
      </w:r>
      <w:r w:rsidR="00E7523F" w:rsidRPr="00341156">
        <w:rPr>
          <w:rFonts w:ascii="Montserrat" w:eastAsia="Calibri" w:hAnsi="Montserrat" w:cs="Arial"/>
          <w:color w:val="262626" w:themeColor="text1" w:themeTint="D9"/>
        </w:rPr>
        <w:t xml:space="preserve"> de la vida cotidiana, o bien, para disminuir alteraciones emocionales</w:t>
      </w:r>
      <w:r w:rsidR="004C4F3C" w:rsidRPr="00341156">
        <w:rPr>
          <w:rFonts w:ascii="Montserrat" w:eastAsia="Calibri" w:hAnsi="Montserrat" w:cs="Arial"/>
          <w:color w:val="262626" w:themeColor="text1" w:themeTint="D9"/>
        </w:rPr>
        <w:t>.</w:t>
      </w:r>
      <w:r w:rsidR="00635983" w:rsidRPr="00341156">
        <w:rPr>
          <w:rStyle w:val="Refdenotaalpie"/>
          <w:rFonts w:ascii="Montserrat" w:eastAsia="Calibri" w:hAnsi="Montserrat" w:cs="Arial"/>
          <w:color w:val="262626" w:themeColor="text1" w:themeTint="D9"/>
        </w:rPr>
        <w:footnoteReference w:id="11"/>
      </w:r>
    </w:p>
    <w:p w14:paraId="4BDBEF58" w14:textId="77777777" w:rsidR="004C4F3C" w:rsidRPr="00341156" w:rsidRDefault="00E33D94" w:rsidP="008948F0">
      <w:pPr>
        <w:pStyle w:val="Prrafodelista"/>
        <w:numPr>
          <w:ilvl w:val="0"/>
          <w:numId w:val="4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Elevada proporción de personas con discapacidad que viven</w:t>
      </w:r>
      <w:r w:rsidR="004C4F3C" w:rsidRPr="00341156">
        <w:rPr>
          <w:rFonts w:ascii="Montserrat" w:eastAsia="Calibri" w:hAnsi="Montserrat" w:cs="Arial"/>
          <w:color w:val="262626" w:themeColor="text1" w:themeTint="D9"/>
        </w:rPr>
        <w:t xml:space="preserve"> en condiciones de pobreza</w:t>
      </w:r>
      <w:r w:rsidR="003C7FBE" w:rsidRPr="00341156">
        <w:rPr>
          <w:rFonts w:ascii="Montserrat" w:eastAsia="Calibri" w:hAnsi="Montserrat" w:cs="Arial"/>
          <w:color w:val="262626" w:themeColor="text1" w:themeTint="D9"/>
        </w:rPr>
        <w:t xml:space="preserve"> (48.6%)</w:t>
      </w:r>
      <w:r w:rsidR="004C4F3C" w:rsidRPr="00341156">
        <w:rPr>
          <w:rFonts w:ascii="Montserrat" w:eastAsia="Calibri" w:hAnsi="Montserrat" w:cs="Arial"/>
          <w:color w:val="262626" w:themeColor="text1" w:themeTint="D9"/>
        </w:rPr>
        <w:t>.</w:t>
      </w:r>
    </w:p>
    <w:p w14:paraId="4F79F097" w14:textId="77777777" w:rsidR="00506484" w:rsidRPr="00341156" w:rsidRDefault="00506484" w:rsidP="008948F0">
      <w:pPr>
        <w:pStyle w:val="Prrafodelista"/>
        <w:spacing w:line="276" w:lineRule="auto"/>
        <w:jc w:val="both"/>
        <w:rPr>
          <w:rFonts w:ascii="Montserrat" w:eastAsia="Calibri" w:hAnsi="Montserrat" w:cs="Arial"/>
          <w:color w:val="262626" w:themeColor="text1" w:themeTint="D9"/>
        </w:rPr>
      </w:pPr>
    </w:p>
    <w:p w14:paraId="140FA0BB" w14:textId="77777777" w:rsidR="000F4535"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4.- </w:t>
      </w:r>
      <w:r w:rsidR="00467977" w:rsidRPr="00341156">
        <w:rPr>
          <w:rFonts w:ascii="Montserrat" w:hAnsi="Montserrat" w:cs="Arial"/>
          <w:b/>
          <w:bCs/>
          <w:color w:val="262626" w:themeColor="text1" w:themeTint="D9"/>
        </w:rPr>
        <w:t>S</w:t>
      </w:r>
      <w:r w:rsidR="000F4535" w:rsidRPr="00341156">
        <w:rPr>
          <w:rFonts w:ascii="Montserrat" w:hAnsi="Montserrat" w:cs="Arial"/>
          <w:b/>
          <w:bCs/>
          <w:color w:val="262626" w:themeColor="text1" w:themeTint="D9"/>
        </w:rPr>
        <w:t>íntomas de COVID-19</w:t>
      </w:r>
      <w:r w:rsidR="00790873" w:rsidRPr="00341156">
        <w:rPr>
          <w:rFonts w:ascii="Montserrat" w:hAnsi="Montserrat" w:cs="Arial"/>
          <w:b/>
          <w:bCs/>
          <w:color w:val="262626" w:themeColor="text1" w:themeTint="D9"/>
        </w:rPr>
        <w:t xml:space="preserve"> y qué hacer en caso de tenerlos</w:t>
      </w:r>
    </w:p>
    <w:p w14:paraId="3695F18A" w14:textId="77777777" w:rsidR="003725E8" w:rsidRPr="00341156" w:rsidRDefault="000F4535"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Los síntomas </w:t>
      </w:r>
      <w:r w:rsidR="00290B6F" w:rsidRPr="00341156">
        <w:rPr>
          <w:rFonts w:ascii="Montserrat" w:eastAsia="Calibri" w:hAnsi="Montserrat" w:cs="Arial"/>
          <w:color w:val="262626" w:themeColor="text1" w:themeTint="D9"/>
        </w:rPr>
        <w:t xml:space="preserve">básicos </w:t>
      </w:r>
      <w:r w:rsidRPr="00341156">
        <w:rPr>
          <w:rFonts w:ascii="Montserrat" w:eastAsia="Calibri" w:hAnsi="Montserrat" w:cs="Arial"/>
          <w:color w:val="262626" w:themeColor="text1" w:themeTint="D9"/>
        </w:rPr>
        <w:t>de</w:t>
      </w:r>
      <w:r w:rsidR="00290B6F" w:rsidRPr="00341156">
        <w:rPr>
          <w:rFonts w:ascii="Montserrat" w:eastAsia="Calibri" w:hAnsi="Montserrat" w:cs="Arial"/>
          <w:color w:val="262626" w:themeColor="text1" w:themeTint="D9"/>
        </w:rPr>
        <w:t>l</w:t>
      </w:r>
      <w:r w:rsidRPr="00341156">
        <w:rPr>
          <w:rFonts w:ascii="Montserrat" w:eastAsia="Calibri" w:hAnsi="Montserrat" w:cs="Arial"/>
          <w:color w:val="262626" w:themeColor="text1" w:themeTint="D9"/>
        </w:rPr>
        <w:t xml:space="preserve"> COVID-19 son:</w:t>
      </w:r>
    </w:p>
    <w:p w14:paraId="315FF92D" w14:textId="77777777" w:rsidR="00290B6F" w:rsidRPr="00341156" w:rsidRDefault="00290B6F" w:rsidP="008948F0">
      <w:pPr>
        <w:pStyle w:val="Prrafodelista"/>
        <w:numPr>
          <w:ilvl w:val="0"/>
          <w:numId w:val="30"/>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Cumplir al menos dos de los siguientes: </w:t>
      </w:r>
    </w:p>
    <w:p w14:paraId="49E6F61C" w14:textId="77777777" w:rsidR="003725E8" w:rsidRPr="00341156" w:rsidRDefault="00502CC3" w:rsidP="008948F0">
      <w:pPr>
        <w:pStyle w:val="Prrafodelista"/>
        <w:numPr>
          <w:ilvl w:val="0"/>
          <w:numId w:val="44"/>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T</w:t>
      </w:r>
      <w:r w:rsidR="000F4535" w:rsidRPr="00341156">
        <w:rPr>
          <w:rFonts w:ascii="Montserrat" w:eastAsia="Calibri" w:hAnsi="Montserrat" w:cs="Arial"/>
          <w:color w:val="262626" w:themeColor="text1" w:themeTint="D9"/>
        </w:rPr>
        <w:t>os</w:t>
      </w:r>
      <w:r w:rsidRPr="00341156">
        <w:rPr>
          <w:rFonts w:ascii="Montserrat" w:eastAsia="Calibri" w:hAnsi="Montserrat" w:cs="Arial"/>
          <w:color w:val="262626" w:themeColor="text1" w:themeTint="D9"/>
        </w:rPr>
        <w:t xml:space="preserve"> seca</w:t>
      </w:r>
      <w:r w:rsidR="006211F3" w:rsidRPr="00341156">
        <w:rPr>
          <w:rFonts w:ascii="Montserrat" w:eastAsia="Calibri" w:hAnsi="Montserrat" w:cs="Arial"/>
          <w:color w:val="262626" w:themeColor="text1" w:themeTint="D9"/>
        </w:rPr>
        <w:t>.</w:t>
      </w:r>
    </w:p>
    <w:p w14:paraId="3C7C63F1" w14:textId="77777777" w:rsidR="003725E8" w:rsidRPr="00341156" w:rsidRDefault="004C4F3C" w:rsidP="008948F0">
      <w:pPr>
        <w:pStyle w:val="Prrafodelista"/>
        <w:numPr>
          <w:ilvl w:val="0"/>
          <w:numId w:val="44"/>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F</w:t>
      </w:r>
      <w:r w:rsidR="000F4535" w:rsidRPr="00341156">
        <w:rPr>
          <w:rFonts w:ascii="Montserrat" w:eastAsia="Calibri" w:hAnsi="Montserrat" w:cs="Arial"/>
          <w:color w:val="262626" w:themeColor="text1" w:themeTint="D9"/>
        </w:rPr>
        <w:t>iebre</w:t>
      </w:r>
      <w:r w:rsidR="001527C5" w:rsidRPr="00341156">
        <w:rPr>
          <w:rFonts w:ascii="Montserrat" w:eastAsia="Calibri" w:hAnsi="Montserrat" w:cs="Arial"/>
          <w:color w:val="262626" w:themeColor="text1" w:themeTint="D9"/>
        </w:rPr>
        <w:t xml:space="preserve"> (temperatura de más de 38 grados)</w:t>
      </w:r>
      <w:r w:rsidR="006211F3" w:rsidRPr="00341156">
        <w:rPr>
          <w:rFonts w:ascii="Montserrat" w:eastAsia="Calibri" w:hAnsi="Montserrat" w:cs="Arial"/>
          <w:color w:val="262626" w:themeColor="text1" w:themeTint="D9"/>
        </w:rPr>
        <w:t>.</w:t>
      </w:r>
    </w:p>
    <w:p w14:paraId="0B12F13E" w14:textId="77777777" w:rsidR="000F4535" w:rsidRPr="00341156" w:rsidRDefault="004C4F3C" w:rsidP="008948F0">
      <w:pPr>
        <w:pStyle w:val="Prrafodelista"/>
        <w:numPr>
          <w:ilvl w:val="0"/>
          <w:numId w:val="44"/>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w:t>
      </w:r>
      <w:r w:rsidR="000F4535" w:rsidRPr="00341156">
        <w:rPr>
          <w:rFonts w:ascii="Montserrat" w:eastAsia="Calibri" w:hAnsi="Montserrat" w:cs="Arial"/>
          <w:color w:val="262626" w:themeColor="text1" w:themeTint="D9"/>
        </w:rPr>
        <w:t>olor de cabeza.</w:t>
      </w:r>
    </w:p>
    <w:p w14:paraId="70BD7F15" w14:textId="4394F954" w:rsidR="00D5528C" w:rsidRPr="00341156" w:rsidRDefault="00B14951"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Acompañado de al </w:t>
      </w:r>
      <w:r w:rsidR="00290B6F" w:rsidRPr="00341156">
        <w:rPr>
          <w:rFonts w:ascii="Montserrat" w:eastAsia="Calibri" w:hAnsi="Montserrat" w:cs="Arial"/>
          <w:color w:val="262626" w:themeColor="text1" w:themeTint="D9"/>
        </w:rPr>
        <w:t>menos de</w:t>
      </w:r>
      <w:r w:rsidR="000F4535" w:rsidRPr="00341156">
        <w:rPr>
          <w:rFonts w:ascii="Montserrat" w:eastAsia="Calibri" w:hAnsi="Montserrat" w:cs="Arial"/>
          <w:color w:val="262626" w:themeColor="text1" w:themeTint="D9"/>
        </w:rPr>
        <w:t xml:space="preserve"> alguno de los siguientes:</w:t>
      </w:r>
    </w:p>
    <w:p w14:paraId="468A5EB4" w14:textId="77777777"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Dolor o ardor de garganta.</w:t>
      </w:r>
    </w:p>
    <w:p w14:paraId="455FEE71" w14:textId="77777777"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Escurrimiento nasal.</w:t>
      </w:r>
    </w:p>
    <w:p w14:paraId="0C4B30BB" w14:textId="77777777"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Ojos rojos.</w:t>
      </w:r>
    </w:p>
    <w:p w14:paraId="3B993AF1" w14:textId="77777777"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Dolores en músculos y articulaciones.</w:t>
      </w:r>
    </w:p>
    <w:p w14:paraId="5227EE2F" w14:textId="77777777"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Dificultad para respirar (casos graves).</w:t>
      </w:r>
    </w:p>
    <w:p w14:paraId="60E95238" w14:textId="299251BE" w:rsidR="006271F5" w:rsidRPr="00341156" w:rsidRDefault="006271F5" w:rsidP="008948F0">
      <w:pPr>
        <w:pStyle w:val="Prrafodelista"/>
        <w:numPr>
          <w:ilvl w:val="0"/>
          <w:numId w:val="45"/>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Dolor en el pecho (casos graves).</w:t>
      </w:r>
    </w:p>
    <w:p w14:paraId="7CBC5633" w14:textId="77777777" w:rsidR="003725E8" w:rsidRPr="00341156" w:rsidRDefault="0044481E" w:rsidP="008948F0">
      <w:pPr>
        <w:pStyle w:val="Prrafodelista"/>
        <w:numPr>
          <w:ilvl w:val="0"/>
          <w:numId w:val="3"/>
        </w:numPr>
        <w:spacing w:after="0" w:line="276" w:lineRule="auto"/>
        <w:jc w:val="both"/>
        <w:rPr>
          <w:rFonts w:ascii="Montserrat" w:eastAsia="Calibri" w:hAnsi="Montserrat" w:cs="Arial"/>
          <w:color w:val="262626" w:themeColor="text1" w:themeTint="D9"/>
          <w:u w:val="single"/>
        </w:rPr>
      </w:pPr>
      <w:r w:rsidRPr="00341156">
        <w:rPr>
          <w:rFonts w:ascii="Montserrat" w:eastAsia="Calibri" w:hAnsi="Montserrat" w:cs="Arial"/>
          <w:color w:val="262626" w:themeColor="text1" w:themeTint="D9"/>
          <w:u w:val="single"/>
        </w:rPr>
        <w:t xml:space="preserve">Si presentas algunos de esos síntomas </w:t>
      </w:r>
      <w:bookmarkStart w:id="4" w:name="_Hlk38750770"/>
      <w:r w:rsidR="00290B6F" w:rsidRPr="00341156">
        <w:rPr>
          <w:rFonts w:ascii="Montserrat" w:eastAsia="Calibri" w:hAnsi="Montserrat" w:cs="Arial"/>
          <w:color w:val="262626" w:themeColor="text1" w:themeTint="D9"/>
          <w:u w:val="single"/>
        </w:rPr>
        <w:t xml:space="preserve">puedes usar alguno de los siguientes medios para comunicarte y </w:t>
      </w:r>
      <w:r w:rsidRPr="00341156">
        <w:rPr>
          <w:rFonts w:ascii="Montserrat" w:eastAsia="Calibri" w:hAnsi="Montserrat" w:cs="Arial"/>
          <w:color w:val="262626" w:themeColor="text1" w:themeTint="D9"/>
          <w:u w:val="single"/>
        </w:rPr>
        <w:t>recibir orientación médica:</w:t>
      </w:r>
      <w:bookmarkStart w:id="5" w:name="_Hlk37921732"/>
    </w:p>
    <w:bookmarkEnd w:id="4"/>
    <w:p w14:paraId="6043EEDE" w14:textId="77777777" w:rsidR="003725E8" w:rsidRPr="00341156" w:rsidRDefault="00290B6F"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 xml:space="preserve">Teléfono de la Unidad de Inteligencia Epidemiológica y Sanitaria </w:t>
      </w:r>
      <w:r w:rsidR="0044481E" w:rsidRPr="00341156">
        <w:rPr>
          <w:rFonts w:ascii="Montserrat" w:eastAsia="Calibri" w:hAnsi="Montserrat" w:cs="Arial"/>
          <w:b/>
          <w:bCs/>
          <w:color w:val="262626" w:themeColor="text1" w:themeTint="D9"/>
        </w:rPr>
        <w:t>800 0044 800</w:t>
      </w:r>
      <w:bookmarkEnd w:id="5"/>
    </w:p>
    <w:p w14:paraId="292F9CBB" w14:textId="77777777" w:rsidR="00290B6F" w:rsidRPr="00341156" w:rsidRDefault="00290B6F" w:rsidP="008948F0">
      <w:pPr>
        <w:pStyle w:val="Prrafodelista"/>
        <w:numPr>
          <w:ilvl w:val="0"/>
          <w:numId w:val="31"/>
        </w:numPr>
        <w:spacing w:line="276" w:lineRule="auto"/>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lastRenderedPageBreak/>
        <w:t>Línea telefónica de Fundación Teletó</w:t>
      </w:r>
      <w:r w:rsidR="00CD4C0D" w:rsidRPr="00341156">
        <w:rPr>
          <w:rFonts w:ascii="Montserrat" w:eastAsia="Calibri" w:hAnsi="Montserrat" w:cs="Arial"/>
          <w:b/>
          <w:bCs/>
          <w:color w:val="262626" w:themeColor="text1" w:themeTint="D9"/>
        </w:rPr>
        <w:t>n</w:t>
      </w:r>
      <w:r w:rsidRPr="00341156">
        <w:rPr>
          <w:rFonts w:ascii="Montserrat" w:eastAsia="Calibri" w:hAnsi="Montserrat" w:cs="Arial"/>
          <w:b/>
          <w:bCs/>
          <w:color w:val="262626" w:themeColor="text1" w:themeTint="D9"/>
        </w:rPr>
        <w:t xml:space="preserve"> 800 8353866</w:t>
      </w:r>
    </w:p>
    <w:p w14:paraId="229C82DC" w14:textId="77777777" w:rsidR="003725E8" w:rsidRPr="00341156" w:rsidRDefault="00CD4C0D"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 xml:space="preserve">Número Nacional de Emergencias </w:t>
      </w:r>
      <w:r w:rsidR="0044481E" w:rsidRPr="00341156">
        <w:rPr>
          <w:rFonts w:ascii="Montserrat" w:eastAsia="Calibri" w:hAnsi="Montserrat" w:cs="Arial"/>
          <w:b/>
          <w:bCs/>
          <w:color w:val="262626" w:themeColor="text1" w:themeTint="D9"/>
        </w:rPr>
        <w:t>911</w:t>
      </w:r>
    </w:p>
    <w:p w14:paraId="6954EBFD" w14:textId="77777777" w:rsidR="00CD4C0D" w:rsidRPr="00341156" w:rsidRDefault="00CD4C0D"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 xml:space="preserve">Locatel </w:t>
      </w:r>
      <w:r w:rsidR="0044481E" w:rsidRPr="00341156">
        <w:rPr>
          <w:rFonts w:ascii="Montserrat" w:eastAsia="Calibri" w:hAnsi="Montserrat" w:cs="Arial"/>
          <w:b/>
          <w:bCs/>
          <w:color w:val="262626" w:themeColor="text1" w:themeTint="D9"/>
        </w:rPr>
        <w:t>55 56 58 11 11</w:t>
      </w:r>
      <w:r w:rsidR="00D5528C" w:rsidRPr="00341156">
        <w:rPr>
          <w:rFonts w:ascii="Montserrat" w:eastAsia="Calibri" w:hAnsi="Montserrat" w:cs="Arial"/>
          <w:b/>
          <w:bCs/>
          <w:color w:val="262626" w:themeColor="text1" w:themeTint="D9"/>
        </w:rPr>
        <w:t xml:space="preserve"> </w:t>
      </w:r>
    </w:p>
    <w:p w14:paraId="79EE4058" w14:textId="77777777" w:rsidR="0044481E" w:rsidRPr="00341156" w:rsidRDefault="00CD4C0D"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 xml:space="preserve">Llama al </w:t>
      </w:r>
      <w:r w:rsidR="00D5528C" w:rsidRPr="00341156">
        <w:rPr>
          <w:rFonts w:ascii="Montserrat" w:eastAsia="Calibri" w:hAnsi="Montserrat" w:cs="Arial"/>
          <w:b/>
          <w:bCs/>
          <w:color w:val="262626" w:themeColor="text1" w:themeTint="D9"/>
        </w:rPr>
        <w:t xml:space="preserve">número de salud </w:t>
      </w:r>
      <w:r w:rsidRPr="00341156">
        <w:rPr>
          <w:rFonts w:ascii="Montserrat" w:eastAsia="Calibri" w:hAnsi="Montserrat" w:cs="Arial"/>
          <w:b/>
          <w:bCs/>
          <w:color w:val="262626" w:themeColor="text1" w:themeTint="D9"/>
        </w:rPr>
        <w:t>del estado</w:t>
      </w:r>
      <w:r w:rsidR="00485630" w:rsidRPr="00341156">
        <w:rPr>
          <w:rFonts w:ascii="Montserrat" w:eastAsia="Calibri" w:hAnsi="Montserrat" w:cs="Arial"/>
          <w:b/>
          <w:bCs/>
          <w:color w:val="262626" w:themeColor="text1" w:themeTint="D9"/>
        </w:rPr>
        <w:t xml:space="preserve"> donde vivas</w:t>
      </w:r>
      <w:r w:rsidRPr="00341156">
        <w:rPr>
          <w:rFonts w:ascii="Montserrat" w:eastAsia="Calibri" w:hAnsi="Montserrat" w:cs="Arial"/>
          <w:b/>
          <w:bCs/>
          <w:color w:val="262626" w:themeColor="text1" w:themeTint="D9"/>
        </w:rPr>
        <w:t>,</w:t>
      </w:r>
      <w:r w:rsidRPr="00341156">
        <w:rPr>
          <w:rFonts w:ascii="Montserrat" w:hAnsi="Montserrat"/>
          <w:color w:val="262626" w:themeColor="text1" w:themeTint="D9"/>
        </w:rPr>
        <w:t xml:space="preserve"> </w:t>
      </w:r>
      <w:r w:rsidRPr="00341156">
        <w:rPr>
          <w:rFonts w:ascii="Montserrat" w:eastAsia="Calibri" w:hAnsi="Montserrat" w:cs="Arial"/>
          <w:b/>
          <w:bCs/>
          <w:color w:val="262626" w:themeColor="text1" w:themeTint="D9"/>
        </w:rPr>
        <w:t xml:space="preserve">el directorio lo puedes consultar al final de este documento o en la página </w:t>
      </w:r>
      <w:r w:rsidR="00E923D5" w:rsidRPr="00341156">
        <w:fldChar w:fldCharType="begin"/>
      </w:r>
      <w:r w:rsidR="00E923D5" w:rsidRPr="00341156">
        <w:instrText xml:space="preserve"> HYPERLINK "https://www.coronavirus.gob.mx/contacto/" \l "directorio" </w:instrText>
      </w:r>
      <w:r w:rsidR="00E923D5" w:rsidRPr="00341156">
        <w:fldChar w:fldCharType="separate"/>
      </w:r>
      <w:r w:rsidRPr="00341156">
        <w:rPr>
          <w:rStyle w:val="Hipervnculo"/>
          <w:rFonts w:ascii="Montserrat" w:eastAsia="Calibri" w:hAnsi="Montserrat" w:cs="Arial"/>
          <w:b/>
          <w:bCs/>
          <w:color w:val="262626" w:themeColor="text1" w:themeTint="D9"/>
        </w:rPr>
        <w:t>https://www.coronavirus.gob.mx/contacto/#directorio</w:t>
      </w:r>
      <w:r w:rsidR="00E923D5" w:rsidRPr="00341156">
        <w:rPr>
          <w:rStyle w:val="Hipervnculo"/>
          <w:rFonts w:ascii="Montserrat" w:eastAsia="Calibri" w:hAnsi="Montserrat" w:cs="Arial"/>
          <w:b/>
          <w:bCs/>
          <w:color w:val="262626" w:themeColor="text1" w:themeTint="D9"/>
        </w:rPr>
        <w:fldChar w:fldCharType="end"/>
      </w:r>
    </w:p>
    <w:p w14:paraId="44275E57" w14:textId="05F801F7" w:rsidR="00E7523F" w:rsidRPr="00341156" w:rsidRDefault="00196957"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 xml:space="preserve">Pregúntale a Susana Distancia en </w:t>
      </w:r>
      <w:r w:rsidR="006211F3" w:rsidRPr="00341156">
        <w:rPr>
          <w:rFonts w:ascii="Montserrat" w:eastAsia="Calibri" w:hAnsi="Montserrat" w:cs="Arial"/>
          <w:b/>
          <w:bCs/>
          <w:color w:val="262626" w:themeColor="text1" w:themeTint="D9"/>
        </w:rPr>
        <w:t xml:space="preserve">Whatsapp </w:t>
      </w:r>
      <w:r w:rsidR="00E22174" w:rsidRPr="00341156">
        <w:rPr>
          <w:rFonts w:ascii="Montserrat" w:eastAsia="Calibri" w:hAnsi="Montserrat" w:cs="Arial"/>
          <w:b/>
          <w:bCs/>
          <w:color w:val="262626" w:themeColor="text1" w:themeTint="D9"/>
        </w:rPr>
        <w:t>55 8633 8589</w:t>
      </w:r>
      <w:r w:rsidRPr="00341156">
        <w:rPr>
          <w:rFonts w:ascii="Montserrat" w:eastAsia="Calibri" w:hAnsi="Montserrat" w:cs="Arial"/>
          <w:b/>
          <w:bCs/>
          <w:color w:val="262626" w:themeColor="text1" w:themeTint="D9"/>
        </w:rPr>
        <w:t xml:space="preserve"> (envía un mensaje que diga “Hola”). </w:t>
      </w:r>
    </w:p>
    <w:p w14:paraId="16700273" w14:textId="0032D3B4" w:rsidR="006567BB" w:rsidRPr="00341156" w:rsidRDefault="006567BB" w:rsidP="008948F0">
      <w:pPr>
        <w:pStyle w:val="Prrafodelista"/>
        <w:numPr>
          <w:ilvl w:val="0"/>
          <w:numId w:val="3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Apoyo de ILSM mediante videollamadas a los números disponibles en el Anexo 2.</w:t>
      </w:r>
    </w:p>
    <w:p w14:paraId="355AF883" w14:textId="77777777" w:rsidR="008C6017" w:rsidRPr="00341156" w:rsidRDefault="008C6017" w:rsidP="008948F0">
      <w:pPr>
        <w:spacing w:after="0" w:line="276" w:lineRule="auto"/>
        <w:jc w:val="both"/>
        <w:rPr>
          <w:rFonts w:ascii="Montserrat" w:eastAsia="Calibri" w:hAnsi="Montserrat" w:cs="Arial"/>
          <w:color w:val="262626" w:themeColor="text1" w:themeTint="D9"/>
        </w:rPr>
      </w:pPr>
    </w:p>
    <w:p w14:paraId="7DFC894F" w14:textId="77777777" w:rsidR="0074730B" w:rsidRPr="00341156" w:rsidRDefault="00790873"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No acudas </w:t>
      </w:r>
      <w:r w:rsidR="00196957" w:rsidRPr="00341156">
        <w:rPr>
          <w:rFonts w:ascii="Montserrat" w:eastAsia="Calibri" w:hAnsi="Montserrat" w:cs="Arial"/>
          <w:color w:val="262626" w:themeColor="text1" w:themeTint="D9"/>
        </w:rPr>
        <w:t xml:space="preserve">a recibir atención </w:t>
      </w:r>
      <w:r w:rsidR="0074730B" w:rsidRPr="00341156">
        <w:rPr>
          <w:rFonts w:ascii="Montserrat" w:eastAsia="Calibri" w:hAnsi="Montserrat" w:cs="Arial"/>
          <w:color w:val="262626" w:themeColor="text1" w:themeTint="D9"/>
        </w:rPr>
        <w:t>médica, con tu médico o al hospital</w:t>
      </w:r>
      <w:r w:rsidR="00E7523F"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w:t>
      </w:r>
      <w:r w:rsidR="0097277B" w:rsidRPr="00341156">
        <w:rPr>
          <w:rFonts w:ascii="Montserrat" w:eastAsia="Calibri" w:hAnsi="Montserrat" w:cs="Arial"/>
          <w:color w:val="262626" w:themeColor="text1" w:themeTint="D9"/>
        </w:rPr>
        <w:t xml:space="preserve">excepto en los siguientes casos: </w:t>
      </w:r>
      <w:r w:rsidR="0074730B" w:rsidRPr="00341156">
        <w:rPr>
          <w:rFonts w:ascii="Montserrat" w:eastAsia="Calibri" w:hAnsi="Montserrat" w:cs="Arial"/>
          <w:color w:val="262626" w:themeColor="text1" w:themeTint="D9"/>
        </w:rPr>
        <w:t xml:space="preserve"> </w:t>
      </w:r>
    </w:p>
    <w:p w14:paraId="5C2CA617" w14:textId="6CF6733B" w:rsidR="00790873" w:rsidRPr="00341156" w:rsidRDefault="00BA0C6B" w:rsidP="008948F0">
      <w:pPr>
        <w:pStyle w:val="Prrafodelista"/>
        <w:numPr>
          <w:ilvl w:val="0"/>
          <w:numId w:val="4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Si tienes</w:t>
      </w:r>
      <w:r w:rsidR="007E143A" w:rsidRPr="00341156">
        <w:rPr>
          <w:rFonts w:ascii="Montserrat" w:eastAsia="Calibri" w:hAnsi="Montserrat" w:cs="Arial"/>
          <w:color w:val="262626" w:themeColor="text1" w:themeTint="D9"/>
        </w:rPr>
        <w:t xml:space="preserve"> </w:t>
      </w:r>
      <w:r w:rsidR="0074730B" w:rsidRPr="00341156">
        <w:rPr>
          <w:rFonts w:ascii="Montserrat" w:eastAsia="Calibri" w:hAnsi="Montserrat" w:cs="Arial"/>
          <w:color w:val="262626" w:themeColor="text1" w:themeTint="D9"/>
        </w:rPr>
        <w:t>dificultad para respirar</w:t>
      </w:r>
      <w:r w:rsidR="007E143A" w:rsidRPr="00341156">
        <w:rPr>
          <w:rFonts w:ascii="Montserrat" w:eastAsia="Calibri" w:hAnsi="Montserrat" w:cs="Arial"/>
          <w:color w:val="262626" w:themeColor="text1" w:themeTint="D9"/>
        </w:rPr>
        <w:t xml:space="preserve">, sin importar </w:t>
      </w:r>
      <w:r w:rsidRPr="00341156">
        <w:rPr>
          <w:rFonts w:ascii="Montserrat" w:eastAsia="Calibri" w:hAnsi="Montserrat" w:cs="Arial"/>
          <w:color w:val="262626" w:themeColor="text1" w:themeTint="D9"/>
        </w:rPr>
        <w:t>tu</w:t>
      </w:r>
      <w:r w:rsidR="007E143A" w:rsidRPr="00341156">
        <w:rPr>
          <w:rFonts w:ascii="Montserrat" w:eastAsia="Calibri" w:hAnsi="Montserrat" w:cs="Arial"/>
          <w:color w:val="262626" w:themeColor="text1" w:themeTint="D9"/>
        </w:rPr>
        <w:t xml:space="preserve"> edad o si tiene</w:t>
      </w:r>
      <w:r w:rsidRPr="00341156">
        <w:rPr>
          <w:rFonts w:ascii="Montserrat" w:eastAsia="Calibri" w:hAnsi="Montserrat" w:cs="Arial"/>
          <w:color w:val="262626" w:themeColor="text1" w:themeTint="D9"/>
        </w:rPr>
        <w:t>s</w:t>
      </w:r>
      <w:r w:rsidR="007E143A" w:rsidRPr="00341156">
        <w:rPr>
          <w:rFonts w:ascii="Montserrat" w:eastAsia="Calibri" w:hAnsi="Montserrat" w:cs="Arial"/>
          <w:color w:val="262626" w:themeColor="text1" w:themeTint="D9"/>
        </w:rPr>
        <w:t xml:space="preserve"> o no enfermedades previas. La dificultad para respirar se manifiesta con los siguientes síntomas: </w:t>
      </w:r>
    </w:p>
    <w:p w14:paraId="37ECAD14" w14:textId="5F4DC60E" w:rsidR="007E143A" w:rsidRPr="00341156" w:rsidRDefault="007E143A" w:rsidP="008948F0">
      <w:pPr>
        <w:pStyle w:val="Prrafodelista"/>
        <w:numPr>
          <w:ilvl w:val="0"/>
          <w:numId w:val="49"/>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Si </w:t>
      </w:r>
      <w:r w:rsidR="00BA0C6B" w:rsidRPr="00341156">
        <w:rPr>
          <w:rFonts w:ascii="Montserrat" w:eastAsia="Calibri" w:hAnsi="Montserrat" w:cs="Arial"/>
          <w:color w:val="262626" w:themeColor="text1" w:themeTint="D9"/>
        </w:rPr>
        <w:t>te</w:t>
      </w:r>
      <w:r w:rsidRPr="00341156">
        <w:rPr>
          <w:rFonts w:ascii="Montserrat" w:eastAsia="Calibri" w:hAnsi="Montserrat" w:cs="Arial"/>
          <w:color w:val="262626" w:themeColor="text1" w:themeTint="D9"/>
        </w:rPr>
        <w:t xml:space="preserve"> cansa</w:t>
      </w:r>
      <w:r w:rsidR="00BA0C6B"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 xml:space="preserve"> con esfuerzos muy pequeños.</w:t>
      </w:r>
    </w:p>
    <w:p w14:paraId="0DB8A140" w14:textId="6ECF920D" w:rsidR="007E143A" w:rsidRPr="00341156" w:rsidRDefault="007E143A" w:rsidP="008948F0">
      <w:pPr>
        <w:pStyle w:val="Prrafodelista"/>
        <w:numPr>
          <w:ilvl w:val="0"/>
          <w:numId w:val="49"/>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Si </w:t>
      </w:r>
      <w:r w:rsidR="00BA0C6B" w:rsidRPr="00341156">
        <w:rPr>
          <w:rFonts w:ascii="Montserrat" w:eastAsia="Calibri" w:hAnsi="Montserrat" w:cs="Arial"/>
          <w:color w:val="262626" w:themeColor="text1" w:themeTint="D9"/>
        </w:rPr>
        <w:t>t</w:t>
      </w:r>
      <w:r w:rsidRPr="00341156">
        <w:rPr>
          <w:rFonts w:ascii="Montserrat" w:eastAsia="Calibri" w:hAnsi="Montserrat" w:cs="Arial"/>
          <w:color w:val="262626" w:themeColor="text1" w:themeTint="D9"/>
        </w:rPr>
        <w:t xml:space="preserve">e cuesta mucho trabajo jalar aire y </w:t>
      </w:r>
      <w:r w:rsidR="00BA0C6B" w:rsidRPr="00341156">
        <w:rPr>
          <w:rFonts w:ascii="Montserrat" w:eastAsia="Calibri" w:hAnsi="Montserrat" w:cs="Arial"/>
          <w:color w:val="262626" w:themeColor="text1" w:themeTint="D9"/>
        </w:rPr>
        <w:t>t</w:t>
      </w:r>
      <w:r w:rsidRPr="00341156">
        <w:rPr>
          <w:rFonts w:ascii="Montserrat" w:eastAsia="Calibri" w:hAnsi="Montserrat" w:cs="Arial"/>
          <w:color w:val="262626" w:themeColor="text1" w:themeTint="D9"/>
        </w:rPr>
        <w:t>e duele el pecho al respirar.</w:t>
      </w:r>
    </w:p>
    <w:p w14:paraId="7F0EC493" w14:textId="77777777" w:rsidR="0074730B" w:rsidRPr="00341156" w:rsidRDefault="007E143A" w:rsidP="008948F0">
      <w:pPr>
        <w:pStyle w:val="Prrafodelista"/>
        <w:numPr>
          <w:ilvl w:val="0"/>
          <w:numId w:val="4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Si formas parte de alguno de los </w:t>
      </w:r>
      <w:r w:rsidR="0074730B" w:rsidRPr="00341156">
        <w:rPr>
          <w:rFonts w:ascii="Montserrat" w:eastAsia="Calibri" w:hAnsi="Montserrat" w:cs="Arial"/>
          <w:color w:val="262626" w:themeColor="text1" w:themeTint="D9"/>
        </w:rPr>
        <w:t xml:space="preserve">grupos de mayor riesgo de complicaciones por COVID-19: personas mayores de 60 años cumplidos; personas con enfermedades crónicas o degenerativas como obesidad, </w:t>
      </w:r>
      <w:r w:rsidRPr="00341156">
        <w:rPr>
          <w:rFonts w:ascii="Montserrat" w:eastAsia="Calibri" w:hAnsi="Montserrat" w:cs="Arial"/>
          <w:color w:val="262626" w:themeColor="text1" w:themeTint="D9"/>
        </w:rPr>
        <w:t xml:space="preserve">diabetes, hipertensión arterial, cáncer; con enfermedades cardiacas, pulmonares, del riñón, o neurológicas; o con inmunosupresión ya sea por medicamentos o quienes viven con VIH; personas fumadoras; mujeres embarazadas; o personas con discapacidad. </w:t>
      </w:r>
    </w:p>
    <w:p w14:paraId="749841AC" w14:textId="77777777" w:rsidR="0074730B" w:rsidRPr="00341156" w:rsidRDefault="007E143A" w:rsidP="008948F0">
      <w:pPr>
        <w:pStyle w:val="Prrafodelista"/>
        <w:numPr>
          <w:ilvl w:val="0"/>
          <w:numId w:val="47"/>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Si así te lo indican en la orientación telefónica. </w:t>
      </w:r>
    </w:p>
    <w:p w14:paraId="101C5082" w14:textId="77777777" w:rsidR="00871491" w:rsidRPr="00341156" w:rsidRDefault="00871491"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No te automediques, sobre todo si tomas algún otro medicamento por enfermedades previas.</w:t>
      </w:r>
    </w:p>
    <w:p w14:paraId="294949CB" w14:textId="77777777" w:rsidR="0044481E" w:rsidRPr="00341156" w:rsidRDefault="00790873"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La mayoría de las personas que </w:t>
      </w:r>
      <w:r w:rsidR="00E7523F" w:rsidRPr="00341156">
        <w:rPr>
          <w:rFonts w:ascii="Montserrat" w:eastAsia="Calibri" w:hAnsi="Montserrat" w:cs="Arial"/>
          <w:color w:val="262626" w:themeColor="text1" w:themeTint="D9"/>
        </w:rPr>
        <w:t xml:space="preserve">se </w:t>
      </w:r>
      <w:r w:rsidRPr="00341156">
        <w:rPr>
          <w:rFonts w:ascii="Montserrat" w:eastAsia="Calibri" w:hAnsi="Montserrat" w:cs="Arial"/>
          <w:color w:val="262626" w:themeColor="text1" w:themeTint="D9"/>
        </w:rPr>
        <w:t>enfermen de</w:t>
      </w:r>
      <w:r w:rsidR="00196957" w:rsidRPr="00341156">
        <w:rPr>
          <w:rFonts w:ascii="Montserrat" w:eastAsia="Calibri" w:hAnsi="Montserrat" w:cs="Arial"/>
          <w:color w:val="262626" w:themeColor="text1" w:themeTint="D9"/>
        </w:rPr>
        <w:t>l</w:t>
      </w:r>
      <w:r w:rsidRPr="00341156">
        <w:rPr>
          <w:rFonts w:ascii="Montserrat" w:eastAsia="Calibri" w:hAnsi="Montserrat" w:cs="Arial"/>
          <w:color w:val="262626" w:themeColor="text1" w:themeTint="D9"/>
        </w:rPr>
        <w:t xml:space="preserve"> COVID-19 no </w:t>
      </w:r>
      <w:r w:rsidR="00D5528C" w:rsidRPr="00341156">
        <w:rPr>
          <w:rFonts w:ascii="Montserrat" w:eastAsia="Calibri" w:hAnsi="Montserrat" w:cs="Arial"/>
          <w:color w:val="262626" w:themeColor="text1" w:themeTint="D9"/>
        </w:rPr>
        <w:t>necesitarán</w:t>
      </w:r>
      <w:r w:rsidRPr="00341156">
        <w:rPr>
          <w:rFonts w:ascii="Montserrat" w:eastAsia="Calibri" w:hAnsi="Montserrat" w:cs="Arial"/>
          <w:color w:val="262626" w:themeColor="text1" w:themeTint="D9"/>
        </w:rPr>
        <w:t xml:space="preserve"> atención médica, y </w:t>
      </w:r>
      <w:r w:rsidR="00AE46BD" w:rsidRPr="00341156">
        <w:rPr>
          <w:rFonts w:ascii="Montserrat" w:eastAsia="Calibri" w:hAnsi="Montserrat" w:cs="Arial"/>
          <w:color w:val="262626" w:themeColor="text1" w:themeTint="D9"/>
        </w:rPr>
        <w:t xml:space="preserve">se </w:t>
      </w:r>
      <w:r w:rsidR="00196957" w:rsidRPr="00341156">
        <w:rPr>
          <w:rFonts w:ascii="Montserrat" w:eastAsia="Calibri" w:hAnsi="Montserrat" w:cs="Arial"/>
          <w:color w:val="262626" w:themeColor="text1" w:themeTint="D9"/>
        </w:rPr>
        <w:t xml:space="preserve">mejorarán </w:t>
      </w:r>
      <w:r w:rsidRPr="00341156">
        <w:rPr>
          <w:rFonts w:ascii="Montserrat" w:eastAsia="Calibri" w:hAnsi="Montserrat" w:cs="Arial"/>
          <w:color w:val="262626" w:themeColor="text1" w:themeTint="D9"/>
        </w:rPr>
        <w:t>por sí solas</w:t>
      </w:r>
      <w:r w:rsidR="00AE46BD" w:rsidRPr="00341156">
        <w:rPr>
          <w:rFonts w:ascii="Montserrat" w:eastAsia="Calibri" w:hAnsi="Montserrat" w:cs="Arial"/>
          <w:color w:val="262626" w:themeColor="text1" w:themeTint="D9"/>
        </w:rPr>
        <w:t xml:space="preserve"> en </w:t>
      </w:r>
      <w:r w:rsidR="00196957" w:rsidRPr="00341156">
        <w:rPr>
          <w:rFonts w:ascii="Montserrat" w:eastAsia="Calibri" w:hAnsi="Montserrat" w:cs="Arial"/>
          <w:color w:val="262626" w:themeColor="text1" w:themeTint="D9"/>
        </w:rPr>
        <w:t>14 días</w:t>
      </w:r>
      <w:r w:rsidRPr="00341156">
        <w:rPr>
          <w:rFonts w:ascii="Montserrat" w:eastAsia="Calibri" w:hAnsi="Montserrat" w:cs="Arial"/>
          <w:color w:val="262626" w:themeColor="text1" w:themeTint="D9"/>
        </w:rPr>
        <w:t>.</w:t>
      </w:r>
    </w:p>
    <w:p w14:paraId="7BA0BDEB" w14:textId="77777777" w:rsidR="00790873" w:rsidRPr="00341156" w:rsidRDefault="00790873"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No todas las personas </w:t>
      </w:r>
      <w:r w:rsidR="00E7523F" w:rsidRPr="00341156">
        <w:rPr>
          <w:rFonts w:ascii="Montserrat" w:eastAsia="Calibri" w:hAnsi="Montserrat" w:cs="Arial"/>
          <w:color w:val="262626" w:themeColor="text1" w:themeTint="D9"/>
        </w:rPr>
        <w:t>con</w:t>
      </w:r>
      <w:r w:rsidRPr="00341156">
        <w:rPr>
          <w:rFonts w:ascii="Montserrat" w:eastAsia="Calibri" w:hAnsi="Montserrat" w:cs="Arial"/>
          <w:color w:val="262626" w:themeColor="text1" w:themeTint="D9"/>
        </w:rPr>
        <w:t xml:space="preserve"> los síntomas anteriores tienen COVID-19, puede tratarse de otras enfermedades</w:t>
      </w:r>
      <w:r w:rsidR="004C4F3C" w:rsidRPr="00341156">
        <w:rPr>
          <w:rFonts w:ascii="Montserrat" w:eastAsia="Calibri" w:hAnsi="Montserrat" w:cs="Arial"/>
          <w:color w:val="262626" w:themeColor="text1" w:themeTint="D9"/>
        </w:rPr>
        <w:t xml:space="preserve"> respiratorias</w:t>
      </w:r>
      <w:r w:rsidR="00196957" w:rsidRPr="00341156">
        <w:rPr>
          <w:rFonts w:ascii="Montserrat" w:eastAsia="Calibri" w:hAnsi="Montserrat" w:cs="Arial"/>
          <w:color w:val="262626" w:themeColor="text1" w:themeTint="D9"/>
        </w:rPr>
        <w:t>, sin embargo, siempre debes vigilar tu salud</w:t>
      </w:r>
      <w:r w:rsidRPr="00341156">
        <w:rPr>
          <w:rFonts w:ascii="Montserrat" w:eastAsia="Calibri" w:hAnsi="Montserrat" w:cs="Arial"/>
          <w:color w:val="262626" w:themeColor="text1" w:themeTint="D9"/>
        </w:rPr>
        <w:t>.</w:t>
      </w:r>
    </w:p>
    <w:p w14:paraId="32DA4E22" w14:textId="12C52A64" w:rsidR="001B763F" w:rsidRPr="00341156" w:rsidRDefault="001B763F" w:rsidP="008948F0">
      <w:pPr>
        <w:spacing w:line="276" w:lineRule="auto"/>
        <w:rPr>
          <w:rFonts w:ascii="Montserrat" w:eastAsia="Calibri" w:hAnsi="Montserrat" w:cs="Arial"/>
          <w:color w:val="262626" w:themeColor="text1" w:themeTint="D9"/>
        </w:rPr>
      </w:pPr>
    </w:p>
    <w:p w14:paraId="7BF449B0" w14:textId="77777777" w:rsidR="007F71FE" w:rsidRPr="00341156" w:rsidRDefault="006211F3"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5.- </w:t>
      </w:r>
      <w:r w:rsidR="00A601F9" w:rsidRPr="00341156">
        <w:rPr>
          <w:rFonts w:ascii="Montserrat" w:hAnsi="Montserrat" w:cs="Arial"/>
          <w:b/>
          <w:bCs/>
          <w:color w:val="262626" w:themeColor="text1" w:themeTint="D9"/>
        </w:rPr>
        <w:t>Apoyo emocional</w:t>
      </w:r>
    </w:p>
    <w:p w14:paraId="65BBCEE2" w14:textId="77777777" w:rsidR="00344FF3" w:rsidRPr="00341156" w:rsidRDefault="007F71FE" w:rsidP="008948F0">
      <w:pPr>
        <w:pStyle w:val="Prrafodelista"/>
        <w:numPr>
          <w:ilvl w:val="0"/>
          <w:numId w:val="19"/>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Si </w:t>
      </w:r>
      <w:r w:rsidR="00A601F9" w:rsidRPr="00341156">
        <w:rPr>
          <w:rFonts w:ascii="Montserrat" w:eastAsia="Calibri" w:hAnsi="Montserrat" w:cs="Arial"/>
          <w:color w:val="262626" w:themeColor="text1" w:themeTint="D9"/>
        </w:rPr>
        <w:t>en algún momento de la emergencia sanitaria sientes tristeza, enojo, ansiedad, o te preocupa algo, puedes solicitar orientación</w:t>
      </w:r>
      <w:r w:rsidRPr="00341156">
        <w:rPr>
          <w:rFonts w:ascii="Montserrat" w:eastAsia="Calibri" w:hAnsi="Montserrat" w:cs="Arial"/>
          <w:color w:val="262626" w:themeColor="text1" w:themeTint="D9"/>
        </w:rPr>
        <w:t xml:space="preserve"> o algún tipo de ayuda emocional </w:t>
      </w:r>
      <w:r w:rsidR="00A601F9" w:rsidRPr="00341156">
        <w:rPr>
          <w:rFonts w:ascii="Montserrat" w:eastAsia="Calibri" w:hAnsi="Montserrat" w:cs="Arial"/>
          <w:color w:val="262626" w:themeColor="text1" w:themeTint="D9"/>
        </w:rPr>
        <w:t xml:space="preserve">marcando a los </w:t>
      </w:r>
      <w:r w:rsidRPr="00341156">
        <w:rPr>
          <w:rFonts w:ascii="Montserrat" w:eastAsia="Calibri" w:hAnsi="Montserrat" w:cs="Arial"/>
          <w:color w:val="262626" w:themeColor="text1" w:themeTint="D9"/>
        </w:rPr>
        <w:t>siguiente</w:t>
      </w:r>
      <w:r w:rsidR="00A601F9"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 xml:space="preserve"> teléfono</w:t>
      </w:r>
      <w:r w:rsidR="00A601F9"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w:t>
      </w:r>
    </w:p>
    <w:p w14:paraId="70FCAE4F" w14:textId="77777777" w:rsidR="00344FF3" w:rsidRPr="00341156" w:rsidRDefault="00A601F9" w:rsidP="008948F0">
      <w:pPr>
        <w:pStyle w:val="Prrafodelista"/>
        <w:numPr>
          <w:ilvl w:val="0"/>
          <w:numId w:val="20"/>
        </w:num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t xml:space="preserve">Línea de la vida </w:t>
      </w:r>
      <w:r w:rsidR="007F71FE" w:rsidRPr="00341156">
        <w:rPr>
          <w:rFonts w:ascii="Montserrat" w:eastAsia="Calibri" w:hAnsi="Montserrat" w:cs="Arial"/>
          <w:b/>
          <w:bCs/>
          <w:color w:val="262626" w:themeColor="text1" w:themeTint="D9"/>
        </w:rPr>
        <w:t xml:space="preserve">800 </w:t>
      </w:r>
      <w:r w:rsidRPr="00341156">
        <w:rPr>
          <w:rFonts w:ascii="Montserrat" w:eastAsia="Calibri" w:hAnsi="Montserrat" w:cs="Arial"/>
          <w:b/>
          <w:bCs/>
          <w:color w:val="262626" w:themeColor="text1" w:themeTint="D9"/>
        </w:rPr>
        <w:t>911 2000</w:t>
      </w:r>
      <w:r w:rsidR="00344FF3" w:rsidRPr="00341156">
        <w:rPr>
          <w:rFonts w:ascii="Montserrat" w:eastAsia="Calibri" w:hAnsi="Montserrat" w:cs="Arial"/>
          <w:color w:val="262626" w:themeColor="text1" w:themeTint="D9"/>
        </w:rPr>
        <w:t xml:space="preserve">, 24 horas </w:t>
      </w:r>
      <w:r w:rsidR="001B763F" w:rsidRPr="00341156">
        <w:rPr>
          <w:rFonts w:ascii="Montserrat" w:eastAsia="Calibri" w:hAnsi="Montserrat" w:cs="Arial"/>
          <w:color w:val="262626" w:themeColor="text1" w:themeTint="D9"/>
        </w:rPr>
        <w:t xml:space="preserve">y los 7 </w:t>
      </w:r>
      <w:r w:rsidR="00344FF3" w:rsidRPr="00341156">
        <w:rPr>
          <w:rFonts w:ascii="Montserrat" w:eastAsia="Calibri" w:hAnsi="Montserrat" w:cs="Arial"/>
          <w:color w:val="262626" w:themeColor="text1" w:themeTint="D9"/>
        </w:rPr>
        <w:t>día</w:t>
      </w:r>
      <w:r w:rsidR="001B763F" w:rsidRPr="00341156">
        <w:rPr>
          <w:rFonts w:ascii="Montserrat" w:eastAsia="Calibri" w:hAnsi="Montserrat" w:cs="Arial"/>
          <w:color w:val="262626" w:themeColor="text1" w:themeTint="D9"/>
        </w:rPr>
        <w:t>s de la semana</w:t>
      </w:r>
      <w:r w:rsidR="00344FF3" w:rsidRPr="00341156">
        <w:rPr>
          <w:rFonts w:ascii="Montserrat" w:eastAsia="Calibri" w:hAnsi="Montserrat" w:cs="Arial"/>
          <w:color w:val="262626" w:themeColor="text1" w:themeTint="D9"/>
        </w:rPr>
        <w:t>.</w:t>
      </w:r>
    </w:p>
    <w:p w14:paraId="28B7F05B" w14:textId="77777777" w:rsidR="00344FF3" w:rsidRPr="00341156" w:rsidRDefault="00A601F9" w:rsidP="008948F0">
      <w:pPr>
        <w:pStyle w:val="Prrafodelista"/>
        <w:numPr>
          <w:ilvl w:val="0"/>
          <w:numId w:val="20"/>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Atención psicológica UNAM 55 50 25 08 55</w:t>
      </w:r>
      <w:r w:rsidR="00344FF3" w:rsidRPr="00341156">
        <w:rPr>
          <w:rFonts w:ascii="Montserrat" w:eastAsia="Calibri" w:hAnsi="Montserrat" w:cs="Arial"/>
          <w:color w:val="262626" w:themeColor="text1" w:themeTint="D9"/>
        </w:rPr>
        <w:t>, de lunes a viernes de 9 de la mañana a 6 de la tarde.</w:t>
      </w:r>
    </w:p>
    <w:p w14:paraId="338C9D04" w14:textId="77777777" w:rsidR="00344FF3" w:rsidRPr="00341156" w:rsidRDefault="00344FF3" w:rsidP="008948F0">
      <w:pPr>
        <w:pStyle w:val="Prrafodelista"/>
        <w:numPr>
          <w:ilvl w:val="1"/>
          <w:numId w:val="2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Locatel 55 56 58 11 11 o 55 54 84 04 43</w:t>
      </w:r>
      <w:r w:rsidRPr="00341156">
        <w:rPr>
          <w:rFonts w:ascii="Montserrat" w:eastAsia="Calibri" w:hAnsi="Montserrat" w:cs="Arial"/>
          <w:color w:val="262626" w:themeColor="text1" w:themeTint="D9"/>
        </w:rPr>
        <w:t>, 24 horas del día</w:t>
      </w:r>
      <w:r w:rsidR="00474CEE" w:rsidRPr="00341156">
        <w:rPr>
          <w:rFonts w:ascii="Montserrat" w:eastAsia="Calibri" w:hAnsi="Montserrat" w:cs="Arial"/>
          <w:color w:val="262626" w:themeColor="text1" w:themeTint="D9"/>
        </w:rPr>
        <w:t xml:space="preserve"> y 7 días de la semana</w:t>
      </w:r>
      <w:r w:rsidRPr="00341156">
        <w:rPr>
          <w:rFonts w:ascii="Montserrat" w:eastAsia="Calibri" w:hAnsi="Montserrat" w:cs="Arial"/>
          <w:color w:val="262626" w:themeColor="text1" w:themeTint="D9"/>
        </w:rPr>
        <w:t>.</w:t>
      </w:r>
    </w:p>
    <w:p w14:paraId="347060A5" w14:textId="42EB9365" w:rsidR="007F71FE" w:rsidRPr="00341156" w:rsidRDefault="00344FF3" w:rsidP="008948F0">
      <w:pPr>
        <w:pStyle w:val="Prrafodelista"/>
        <w:numPr>
          <w:ilvl w:val="1"/>
          <w:numId w:val="2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Centros de integración juvenil 55 52 12 12 12</w:t>
      </w:r>
      <w:r w:rsidRPr="00341156">
        <w:rPr>
          <w:rFonts w:ascii="Montserrat" w:eastAsia="Calibri" w:hAnsi="Montserrat" w:cs="Arial"/>
          <w:color w:val="262626" w:themeColor="text1" w:themeTint="D9"/>
        </w:rPr>
        <w:t>, de lunes a viernes de 8:30 de la mañana a las 10 de la noche.</w:t>
      </w:r>
    </w:p>
    <w:p w14:paraId="62827211" w14:textId="34CC4BB2" w:rsidR="00067782" w:rsidRPr="00341156" w:rsidRDefault="00067782" w:rsidP="008948F0">
      <w:pPr>
        <w:pStyle w:val="Prrafodelista"/>
        <w:numPr>
          <w:ilvl w:val="0"/>
          <w:numId w:val="21"/>
        </w:numPr>
        <w:spacing w:after="0" w:line="276" w:lineRule="auto"/>
        <w:ind w:left="1418"/>
        <w:jc w:val="both"/>
        <w:rPr>
          <w:rFonts w:ascii="Montserrat" w:eastAsia="Calibri" w:hAnsi="Montserrat" w:cs="Arial"/>
          <w:color w:val="262626" w:themeColor="text1" w:themeTint="D9"/>
        </w:rPr>
      </w:pPr>
      <w:r w:rsidRPr="00341156">
        <w:rPr>
          <w:rFonts w:ascii="Montserrat" w:eastAsia="Calibri" w:hAnsi="Montserrat" w:cs="Arial"/>
          <w:b/>
          <w:bCs/>
          <w:color w:val="262626" w:themeColor="text1" w:themeTint="D9"/>
        </w:rPr>
        <w:t>Apoyo de ILSM mediante videollamadas a los números disponibles en el Anexo 2.</w:t>
      </w:r>
    </w:p>
    <w:p w14:paraId="56386AA3" w14:textId="77777777" w:rsidR="00344FF3" w:rsidRPr="00341156" w:rsidRDefault="00344FF3" w:rsidP="008948F0">
      <w:pPr>
        <w:pStyle w:val="Prrafodelista"/>
        <w:numPr>
          <w:ilvl w:val="0"/>
          <w:numId w:val="19"/>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 xml:space="preserve">También puedes ingresar a la página de </w:t>
      </w:r>
      <w:r w:rsidRPr="00341156">
        <w:rPr>
          <w:rFonts w:ascii="Montserrat" w:eastAsia="Calibri" w:hAnsi="Montserrat" w:cs="Arial"/>
          <w:b/>
          <w:bCs/>
          <w:color w:val="262626" w:themeColor="text1" w:themeTint="D9"/>
        </w:rPr>
        <w:t>coronavirus.gob.mx</w:t>
      </w:r>
      <w:r w:rsidRPr="00341156">
        <w:rPr>
          <w:rFonts w:ascii="Montserrat" w:eastAsia="Calibri" w:hAnsi="Montserrat" w:cs="Arial"/>
          <w:color w:val="262626" w:themeColor="text1" w:themeTint="D9"/>
        </w:rPr>
        <w:t>, en la sección “Cuida tu salud mental”, en donde podrás encontrar más información, ayuda, y contestar un cuestionario para la detección de riesgos a la salud mental</w:t>
      </w:r>
      <w:r w:rsidR="00545FF5" w:rsidRPr="00341156">
        <w:rPr>
          <w:rFonts w:ascii="Montserrat" w:eastAsia="Calibri" w:hAnsi="Montserrat" w:cs="Arial"/>
          <w:color w:val="262626" w:themeColor="text1" w:themeTint="D9"/>
        </w:rPr>
        <w:t xml:space="preserve">: </w:t>
      </w:r>
      <w:r w:rsidR="00E923D5" w:rsidRPr="00341156">
        <w:fldChar w:fldCharType="begin"/>
      </w:r>
      <w:r w:rsidR="00E923D5" w:rsidRPr="00341156">
        <w:instrText xml:space="preserve"> HYPERLINK "https://misalud.unam.mx/covid19/" </w:instrText>
      </w:r>
      <w:r w:rsidR="00E923D5" w:rsidRPr="00341156">
        <w:fldChar w:fldCharType="separate"/>
      </w:r>
      <w:r w:rsidR="00545FF5" w:rsidRPr="00341156">
        <w:rPr>
          <w:rStyle w:val="Hipervnculo"/>
          <w:rFonts w:ascii="Montserrat" w:eastAsia="Calibri" w:hAnsi="Montserrat" w:cs="Arial"/>
          <w:b/>
          <w:bCs/>
          <w:color w:val="262626" w:themeColor="text1" w:themeTint="D9"/>
        </w:rPr>
        <w:t>https://misalud.unam.mx/covid19/</w:t>
      </w:r>
      <w:r w:rsidR="00E923D5" w:rsidRPr="00341156">
        <w:rPr>
          <w:rStyle w:val="Hipervnculo"/>
          <w:rFonts w:ascii="Montserrat" w:eastAsia="Calibri" w:hAnsi="Montserrat" w:cs="Arial"/>
          <w:b/>
          <w:bCs/>
          <w:color w:val="262626" w:themeColor="text1" w:themeTint="D9"/>
        </w:rPr>
        <w:fldChar w:fldCharType="end"/>
      </w:r>
      <w:r w:rsidR="00474CEE" w:rsidRPr="00341156">
        <w:rPr>
          <w:rFonts w:ascii="Montserrat" w:eastAsia="Calibri" w:hAnsi="Montserrat" w:cs="Arial"/>
          <w:color w:val="262626" w:themeColor="text1" w:themeTint="D9"/>
        </w:rPr>
        <w:t xml:space="preserve"> </w:t>
      </w:r>
    </w:p>
    <w:p w14:paraId="4D5FE11B" w14:textId="77777777" w:rsidR="0042418E" w:rsidRPr="00341156" w:rsidRDefault="0042418E" w:rsidP="008948F0">
      <w:pPr>
        <w:pStyle w:val="Prrafodelista"/>
        <w:numPr>
          <w:ilvl w:val="0"/>
          <w:numId w:val="19"/>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Evita la exposición excesiva a la información sobre COVID-19.</w:t>
      </w:r>
    </w:p>
    <w:p w14:paraId="724BA63E" w14:textId="77777777" w:rsidR="00DD37B5" w:rsidRPr="00341156" w:rsidRDefault="00DD37B5" w:rsidP="008948F0">
      <w:pPr>
        <w:pStyle w:val="Prrafodelista"/>
        <w:spacing w:after="0" w:line="276" w:lineRule="auto"/>
        <w:jc w:val="both"/>
        <w:rPr>
          <w:rFonts w:ascii="Montserrat" w:eastAsia="Calibri" w:hAnsi="Montserrat" w:cs="Arial"/>
          <w:color w:val="262626" w:themeColor="text1" w:themeTint="D9"/>
        </w:rPr>
      </w:pPr>
    </w:p>
    <w:p w14:paraId="5B3585C4" w14:textId="77777777" w:rsidR="00DD37B5" w:rsidRPr="00341156" w:rsidRDefault="00DD37B5" w:rsidP="008948F0">
      <w:p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t>6.</w:t>
      </w:r>
      <w:r w:rsidR="00EC72C2" w:rsidRPr="00341156">
        <w:rPr>
          <w:rFonts w:ascii="Montserrat" w:eastAsia="Calibri" w:hAnsi="Montserrat" w:cs="Arial"/>
          <w:b/>
          <w:bCs/>
          <w:color w:val="262626" w:themeColor="text1" w:themeTint="D9"/>
        </w:rPr>
        <w:t>-</w:t>
      </w:r>
      <w:r w:rsidRPr="00341156">
        <w:rPr>
          <w:rFonts w:ascii="Montserrat" w:eastAsia="Calibri" w:hAnsi="Montserrat" w:cs="Arial"/>
          <w:b/>
          <w:bCs/>
          <w:color w:val="262626" w:themeColor="text1" w:themeTint="D9"/>
        </w:rPr>
        <w:t xml:space="preserve"> Si enfrentas violencia de género  </w:t>
      </w:r>
    </w:p>
    <w:p w14:paraId="2F59AA1D" w14:textId="77777777" w:rsidR="00DD37B5" w:rsidRPr="00341156" w:rsidRDefault="00DD37B5" w:rsidP="008948F0">
      <w:pPr>
        <w:pStyle w:val="Prrafodelista"/>
        <w:numPr>
          <w:ilvl w:val="0"/>
          <w:numId w:val="46"/>
        </w:num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color w:val="262626" w:themeColor="text1" w:themeTint="D9"/>
        </w:rPr>
        <w:t xml:space="preserve">Puedes llamar al Número Nacional de Emergencias 911 en dónde recibirás orientación acerca de qué hacer o a dónde acudir. </w:t>
      </w:r>
    </w:p>
    <w:p w14:paraId="1DDFE252" w14:textId="77777777" w:rsidR="007E143A" w:rsidRPr="00341156" w:rsidRDefault="007E143A" w:rsidP="008948F0">
      <w:pPr>
        <w:pStyle w:val="Prrafodelista"/>
        <w:numPr>
          <w:ilvl w:val="0"/>
          <w:numId w:val="4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También puedes buscar ayuda en la </w:t>
      </w:r>
      <w:r w:rsidR="00A62B1B" w:rsidRPr="00341156">
        <w:rPr>
          <w:rFonts w:ascii="Montserrat" w:eastAsia="Calibri" w:hAnsi="Montserrat" w:cs="Arial"/>
          <w:color w:val="262626" w:themeColor="text1" w:themeTint="D9"/>
        </w:rPr>
        <w:t>Red Nacional de Refugios</w:t>
      </w:r>
      <w:r w:rsidRPr="00341156">
        <w:rPr>
          <w:rFonts w:ascii="Montserrat" w:eastAsia="Calibri" w:hAnsi="Montserrat" w:cs="Arial"/>
          <w:color w:val="262626" w:themeColor="text1" w:themeTint="D9"/>
        </w:rPr>
        <w:t xml:space="preserve">. </w:t>
      </w:r>
    </w:p>
    <w:p w14:paraId="30FA17B7" w14:textId="77777777" w:rsidR="00D14771" w:rsidRPr="00341156" w:rsidRDefault="00D14771" w:rsidP="008948F0">
      <w:pPr>
        <w:pStyle w:val="Prrafodelista"/>
        <w:numPr>
          <w:ilvl w:val="0"/>
          <w:numId w:val="48"/>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Zona Metropolitana</w:t>
      </w:r>
      <w:r w:rsidR="007E143A" w:rsidRPr="00341156">
        <w:rPr>
          <w:rFonts w:ascii="Montserrat" w:eastAsia="Calibri" w:hAnsi="Montserrat" w:cs="Arial"/>
          <w:color w:val="262626" w:themeColor="text1" w:themeTint="D9"/>
        </w:rPr>
        <w:t xml:space="preserve"> y CDMX: </w:t>
      </w:r>
      <w:r w:rsidRPr="00341156">
        <w:rPr>
          <w:rFonts w:ascii="Montserrat" w:eastAsia="Calibri" w:hAnsi="Montserrat" w:cs="Arial"/>
          <w:color w:val="262626" w:themeColor="text1" w:themeTint="D9"/>
        </w:rPr>
        <w:t>52436432</w:t>
      </w:r>
      <w:r w:rsidR="007E143A" w:rsidRPr="00341156">
        <w:rPr>
          <w:rFonts w:ascii="Montserrat" w:eastAsia="Calibri" w:hAnsi="Montserrat" w:cs="Arial"/>
          <w:color w:val="262626" w:themeColor="text1" w:themeTint="D9"/>
        </w:rPr>
        <w:t xml:space="preserve"> </w:t>
      </w:r>
    </w:p>
    <w:p w14:paraId="056C9C9A" w14:textId="77777777" w:rsidR="007E143A" w:rsidRPr="00341156" w:rsidRDefault="007E143A" w:rsidP="008948F0">
      <w:pPr>
        <w:pStyle w:val="Prrafodelista"/>
        <w:numPr>
          <w:ilvl w:val="0"/>
          <w:numId w:val="48"/>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Línea nacional: 800 8224460</w:t>
      </w:r>
    </w:p>
    <w:p w14:paraId="32C0809C" w14:textId="77777777" w:rsidR="00FD1229" w:rsidRPr="00341156" w:rsidRDefault="00FD1229" w:rsidP="008948F0">
      <w:pPr>
        <w:pStyle w:val="Prrafodelista"/>
        <w:numPr>
          <w:ilvl w:val="0"/>
          <w:numId w:val="46"/>
        </w:num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color w:val="262626" w:themeColor="text1" w:themeTint="D9"/>
        </w:rPr>
        <w:t xml:space="preserve">También puedes entrar a la página de coronavirus.gob.mx, en la sección de “Acciones con perspectiva de género”, en donde te brindarán información acerca de las unidades médicas con servicios especializados de atención a la violencia, </w:t>
      </w:r>
      <w:r w:rsidR="00EC72C2" w:rsidRPr="00341156">
        <w:rPr>
          <w:rFonts w:ascii="Montserrat" w:eastAsia="Calibri" w:hAnsi="Montserrat" w:cs="Arial"/>
          <w:color w:val="262626" w:themeColor="text1" w:themeTint="D9"/>
        </w:rPr>
        <w:t>de acuerdo con el</w:t>
      </w:r>
      <w:r w:rsidRPr="00341156">
        <w:rPr>
          <w:rFonts w:ascii="Montserrat" w:eastAsia="Calibri" w:hAnsi="Montserrat" w:cs="Arial"/>
          <w:color w:val="262626" w:themeColor="text1" w:themeTint="D9"/>
        </w:rPr>
        <w:t xml:space="preserve"> lugar donde viv</w:t>
      </w:r>
      <w:r w:rsidR="00EC72C2" w:rsidRPr="00341156">
        <w:rPr>
          <w:rFonts w:ascii="Montserrat" w:eastAsia="Calibri" w:hAnsi="Montserrat" w:cs="Arial"/>
          <w:color w:val="262626" w:themeColor="text1" w:themeTint="D9"/>
        </w:rPr>
        <w:t>e</w:t>
      </w:r>
      <w:r w:rsidRPr="00341156">
        <w:rPr>
          <w:rFonts w:ascii="Montserrat" w:eastAsia="Calibri" w:hAnsi="Montserrat" w:cs="Arial"/>
          <w:color w:val="262626" w:themeColor="text1" w:themeTint="D9"/>
        </w:rPr>
        <w:t xml:space="preserve">s.  </w:t>
      </w:r>
    </w:p>
    <w:p w14:paraId="1E12B126" w14:textId="77777777" w:rsidR="004C4F3C" w:rsidRPr="00341156" w:rsidRDefault="004C4F3C" w:rsidP="008948F0">
      <w:pPr>
        <w:spacing w:after="0" w:line="276" w:lineRule="auto"/>
        <w:ind w:firstLine="360"/>
        <w:jc w:val="both"/>
        <w:rPr>
          <w:rFonts w:ascii="Montserrat" w:eastAsia="Calibri" w:hAnsi="Montserrat" w:cs="Arial"/>
          <w:color w:val="262626" w:themeColor="text1" w:themeTint="D9"/>
        </w:rPr>
      </w:pPr>
    </w:p>
    <w:p w14:paraId="4E22B56D" w14:textId="77777777" w:rsidR="004C4F3C" w:rsidRPr="00341156" w:rsidRDefault="00FD1229"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7.</w:t>
      </w:r>
      <w:r w:rsidR="00EC72C2" w:rsidRPr="00341156">
        <w:rPr>
          <w:rFonts w:ascii="Montserrat" w:hAnsi="Montserrat" w:cs="Arial"/>
          <w:b/>
          <w:bCs/>
          <w:color w:val="262626" w:themeColor="text1" w:themeTint="D9"/>
        </w:rPr>
        <w:t>-</w:t>
      </w:r>
      <w:r w:rsidRPr="00341156">
        <w:rPr>
          <w:rFonts w:ascii="Montserrat" w:hAnsi="Montserrat" w:cs="Arial"/>
          <w:b/>
          <w:bCs/>
          <w:color w:val="262626" w:themeColor="text1" w:themeTint="D9"/>
        </w:rPr>
        <w:t xml:space="preserve"> </w:t>
      </w:r>
      <w:r w:rsidR="004C4F3C" w:rsidRPr="00341156">
        <w:rPr>
          <w:rFonts w:ascii="Montserrat" w:hAnsi="Montserrat" w:cs="Arial"/>
          <w:b/>
          <w:bCs/>
          <w:color w:val="262626" w:themeColor="text1" w:themeTint="D9"/>
        </w:rPr>
        <w:t>Otras medidas de protección</w:t>
      </w:r>
    </w:p>
    <w:p w14:paraId="24970066" w14:textId="77777777" w:rsidR="00506484" w:rsidRPr="00341156" w:rsidRDefault="00474CEE" w:rsidP="008948F0">
      <w:pPr>
        <w:pStyle w:val="Prrafodelista"/>
        <w:numPr>
          <w:ilvl w:val="0"/>
          <w:numId w:val="1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Es muy importante</w:t>
      </w:r>
      <w:r w:rsidR="00623C42" w:rsidRPr="00341156">
        <w:rPr>
          <w:rFonts w:ascii="Montserrat" w:eastAsia="Calibri" w:hAnsi="Montserrat" w:cs="Arial"/>
          <w:color w:val="262626" w:themeColor="text1" w:themeTint="D9"/>
        </w:rPr>
        <w:t xml:space="preserve"> que cuentes con un </w:t>
      </w:r>
      <w:r w:rsidR="00623C42" w:rsidRPr="00341156">
        <w:rPr>
          <w:rFonts w:ascii="Montserrat" w:eastAsia="Calibri" w:hAnsi="Montserrat" w:cs="Arial"/>
          <w:b/>
          <w:bCs/>
          <w:color w:val="262626" w:themeColor="text1" w:themeTint="D9"/>
        </w:rPr>
        <w:t xml:space="preserve">plan de </w:t>
      </w:r>
      <w:r w:rsidR="00F71CED" w:rsidRPr="00341156">
        <w:rPr>
          <w:rFonts w:ascii="Montserrat" w:eastAsia="Calibri" w:hAnsi="Montserrat" w:cs="Arial"/>
          <w:b/>
          <w:bCs/>
          <w:color w:val="262626" w:themeColor="text1" w:themeTint="D9"/>
        </w:rPr>
        <w:t>emergencia</w:t>
      </w:r>
      <w:r w:rsidR="00F71CED" w:rsidRPr="00341156">
        <w:rPr>
          <w:rFonts w:ascii="Montserrat" w:eastAsia="Calibri" w:hAnsi="Montserrat" w:cs="Arial"/>
          <w:color w:val="262626" w:themeColor="text1" w:themeTint="D9"/>
        </w:rPr>
        <w:t xml:space="preserve"> durante </w:t>
      </w:r>
      <w:r w:rsidR="000A25A0" w:rsidRPr="00341156">
        <w:rPr>
          <w:rFonts w:ascii="Montserrat" w:eastAsia="Calibri" w:hAnsi="Montserrat" w:cs="Arial"/>
          <w:color w:val="262626" w:themeColor="text1" w:themeTint="D9"/>
        </w:rPr>
        <w:t xml:space="preserve">la </w:t>
      </w:r>
      <w:r w:rsidRPr="00341156">
        <w:rPr>
          <w:rFonts w:ascii="Montserrat" w:eastAsia="Calibri" w:hAnsi="Montserrat" w:cs="Arial"/>
          <w:color w:val="262626" w:themeColor="text1" w:themeTint="D9"/>
        </w:rPr>
        <w:t>epi</w:t>
      </w:r>
      <w:r w:rsidR="000A25A0" w:rsidRPr="00341156">
        <w:rPr>
          <w:rFonts w:ascii="Montserrat" w:eastAsia="Calibri" w:hAnsi="Montserrat" w:cs="Arial"/>
          <w:color w:val="262626" w:themeColor="text1" w:themeTint="D9"/>
        </w:rPr>
        <w:t xml:space="preserve">demia </w:t>
      </w:r>
      <w:r w:rsidRPr="00341156">
        <w:rPr>
          <w:rFonts w:ascii="Montserrat" w:eastAsia="Calibri" w:hAnsi="Montserrat" w:cs="Arial"/>
          <w:color w:val="262626" w:themeColor="text1" w:themeTint="D9"/>
        </w:rPr>
        <w:t xml:space="preserve">en México </w:t>
      </w:r>
      <w:r w:rsidR="00F71CED" w:rsidRPr="00341156">
        <w:rPr>
          <w:rFonts w:ascii="Montserrat" w:eastAsia="Calibri" w:hAnsi="Montserrat" w:cs="Arial"/>
          <w:color w:val="262626" w:themeColor="text1" w:themeTint="D9"/>
        </w:rPr>
        <w:t>para que sepas c</w:t>
      </w:r>
      <w:r w:rsidR="003F2A6B" w:rsidRPr="00341156">
        <w:rPr>
          <w:rFonts w:ascii="Montserrat" w:eastAsia="Calibri" w:hAnsi="Montserrat" w:cs="Arial"/>
          <w:color w:val="262626" w:themeColor="text1" w:themeTint="D9"/>
        </w:rPr>
        <w:t>ó</w:t>
      </w:r>
      <w:r w:rsidR="00F71CED" w:rsidRPr="00341156">
        <w:rPr>
          <w:rFonts w:ascii="Montserrat" w:eastAsia="Calibri" w:hAnsi="Montserrat" w:cs="Arial"/>
          <w:color w:val="262626" w:themeColor="text1" w:themeTint="D9"/>
        </w:rPr>
        <w:t>mo actuar</w:t>
      </w:r>
      <w:r w:rsidR="000A25A0" w:rsidRPr="00341156">
        <w:rPr>
          <w:rFonts w:ascii="Montserrat" w:eastAsia="Calibri" w:hAnsi="Montserrat" w:cs="Arial"/>
          <w:color w:val="262626" w:themeColor="text1" w:themeTint="D9"/>
        </w:rPr>
        <w:t xml:space="preserve"> </w:t>
      </w:r>
      <w:r w:rsidR="00F71CED" w:rsidRPr="00341156">
        <w:rPr>
          <w:rFonts w:ascii="Montserrat" w:eastAsia="Calibri" w:hAnsi="Montserrat" w:cs="Arial"/>
          <w:color w:val="262626" w:themeColor="text1" w:themeTint="D9"/>
        </w:rPr>
        <w:t xml:space="preserve">en caso de que </w:t>
      </w:r>
      <w:r w:rsidRPr="00341156">
        <w:rPr>
          <w:rFonts w:ascii="Montserrat" w:eastAsia="Calibri" w:hAnsi="Montserrat" w:cs="Arial"/>
          <w:color w:val="262626" w:themeColor="text1" w:themeTint="D9"/>
        </w:rPr>
        <w:t xml:space="preserve">tú o alguna persona cercana a ti como un familiar o la persona que te brinda apoyo o asistencia personal enfermen </w:t>
      </w:r>
      <w:r w:rsidR="00062C07" w:rsidRPr="00341156">
        <w:rPr>
          <w:rFonts w:ascii="Montserrat" w:eastAsia="Calibri" w:hAnsi="Montserrat" w:cs="Arial"/>
          <w:color w:val="262626" w:themeColor="text1" w:themeTint="D9"/>
        </w:rPr>
        <w:t>de COVID-19.</w:t>
      </w:r>
    </w:p>
    <w:p w14:paraId="4FF70ED0" w14:textId="77777777" w:rsidR="00F0466F" w:rsidRPr="00341156" w:rsidRDefault="00E7523F" w:rsidP="008948F0">
      <w:pPr>
        <w:pStyle w:val="Prrafodelista"/>
        <w:numPr>
          <w:ilvl w:val="0"/>
          <w:numId w:val="1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A continuación, algunas acciones para incluir en tu plan de emergencia</w:t>
      </w:r>
      <w:r w:rsidR="00F0466F" w:rsidRPr="00341156">
        <w:rPr>
          <w:rFonts w:ascii="Montserrat" w:eastAsia="Calibri" w:hAnsi="Montserrat" w:cs="Arial"/>
          <w:color w:val="262626" w:themeColor="text1" w:themeTint="D9"/>
        </w:rPr>
        <w:t>:</w:t>
      </w:r>
    </w:p>
    <w:p w14:paraId="54001F86" w14:textId="77777777" w:rsidR="00062C07" w:rsidRPr="00341156" w:rsidRDefault="00062C07" w:rsidP="008948F0">
      <w:pPr>
        <w:pStyle w:val="Prrafodelista"/>
        <w:numPr>
          <w:ilvl w:val="0"/>
          <w:numId w:val="4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Contacta a tu médico o médica </w:t>
      </w:r>
      <w:r w:rsidR="000A25A0" w:rsidRPr="00341156">
        <w:rPr>
          <w:rFonts w:ascii="Montserrat" w:eastAsia="Calibri" w:hAnsi="Montserrat" w:cs="Arial"/>
          <w:color w:val="262626" w:themeColor="text1" w:themeTint="D9"/>
        </w:rPr>
        <w:t xml:space="preserve">que te atiende </w:t>
      </w:r>
      <w:r w:rsidR="007D3509" w:rsidRPr="00341156">
        <w:rPr>
          <w:rFonts w:ascii="Montserrat" w:eastAsia="Calibri" w:hAnsi="Montserrat" w:cs="Arial"/>
          <w:color w:val="262626" w:themeColor="text1" w:themeTint="D9"/>
        </w:rPr>
        <w:t>regular</w:t>
      </w:r>
      <w:r w:rsidR="000A25A0" w:rsidRPr="00341156">
        <w:rPr>
          <w:rFonts w:ascii="Montserrat" w:eastAsia="Calibri" w:hAnsi="Montserrat" w:cs="Arial"/>
          <w:color w:val="262626" w:themeColor="text1" w:themeTint="D9"/>
        </w:rPr>
        <w:t>mente y conoce tu estado de salud físico</w:t>
      </w:r>
      <w:r w:rsidR="007D3509" w:rsidRPr="00341156">
        <w:rPr>
          <w:rFonts w:ascii="Montserrat" w:eastAsia="Calibri" w:hAnsi="Montserrat" w:cs="Arial"/>
          <w:color w:val="262626" w:themeColor="text1" w:themeTint="D9"/>
        </w:rPr>
        <w:t xml:space="preserve"> y mental, y para </w:t>
      </w:r>
      <w:r w:rsidR="000A25A0" w:rsidRPr="00341156">
        <w:rPr>
          <w:rFonts w:ascii="Montserrat" w:eastAsia="Calibri" w:hAnsi="Montserrat" w:cs="Arial"/>
          <w:color w:val="262626" w:themeColor="text1" w:themeTint="D9"/>
        </w:rPr>
        <w:t>platicar acerca de</w:t>
      </w:r>
      <w:r w:rsidR="00AE46BD" w:rsidRPr="00341156">
        <w:rPr>
          <w:rFonts w:ascii="Montserrat" w:eastAsia="Calibri" w:hAnsi="Montserrat" w:cs="Arial"/>
          <w:color w:val="262626" w:themeColor="text1" w:themeTint="D9"/>
        </w:rPr>
        <w:t xml:space="preserve"> </w:t>
      </w:r>
      <w:r w:rsidR="003F2A6B" w:rsidRPr="00341156">
        <w:rPr>
          <w:rFonts w:ascii="Montserrat" w:eastAsia="Calibri" w:hAnsi="Montserrat" w:cs="Arial"/>
          <w:color w:val="262626" w:themeColor="text1" w:themeTint="D9"/>
        </w:rPr>
        <w:t>l</w:t>
      </w:r>
      <w:r w:rsidR="000A25A0" w:rsidRPr="00341156">
        <w:rPr>
          <w:rFonts w:ascii="Montserrat" w:eastAsia="Calibri" w:hAnsi="Montserrat" w:cs="Arial"/>
          <w:color w:val="262626" w:themeColor="text1" w:themeTint="D9"/>
        </w:rPr>
        <w:t>as medi</w:t>
      </w:r>
      <w:r w:rsidR="007D3509" w:rsidRPr="00341156">
        <w:rPr>
          <w:rFonts w:ascii="Montserrat" w:eastAsia="Calibri" w:hAnsi="Montserrat" w:cs="Arial"/>
          <w:color w:val="262626" w:themeColor="text1" w:themeTint="D9"/>
        </w:rPr>
        <w:t>d</w:t>
      </w:r>
      <w:r w:rsidR="000A25A0" w:rsidRPr="00341156">
        <w:rPr>
          <w:rFonts w:ascii="Montserrat" w:eastAsia="Calibri" w:hAnsi="Montserrat" w:cs="Arial"/>
          <w:color w:val="262626" w:themeColor="text1" w:themeTint="D9"/>
        </w:rPr>
        <w:t xml:space="preserve">as a adoptar en caso de que te </w:t>
      </w:r>
      <w:r w:rsidR="00AE46BD" w:rsidRPr="00341156">
        <w:rPr>
          <w:rFonts w:ascii="Montserrat" w:eastAsia="Calibri" w:hAnsi="Montserrat" w:cs="Arial"/>
          <w:color w:val="262626" w:themeColor="text1" w:themeTint="D9"/>
        </w:rPr>
        <w:t>enfermes</w:t>
      </w:r>
      <w:r w:rsidR="007D3509" w:rsidRPr="00341156">
        <w:rPr>
          <w:rFonts w:ascii="Montserrat" w:eastAsia="Calibri" w:hAnsi="Montserrat" w:cs="Arial"/>
          <w:color w:val="262626" w:themeColor="text1" w:themeTint="D9"/>
        </w:rPr>
        <w:t xml:space="preserve"> de COVID-19</w:t>
      </w:r>
      <w:r w:rsidR="000A25A0" w:rsidRPr="00341156">
        <w:rPr>
          <w:rFonts w:ascii="Montserrat" w:eastAsia="Calibri" w:hAnsi="Montserrat" w:cs="Arial"/>
          <w:color w:val="262626" w:themeColor="text1" w:themeTint="D9"/>
        </w:rPr>
        <w:t>.</w:t>
      </w:r>
    </w:p>
    <w:p w14:paraId="23C628FB" w14:textId="77777777" w:rsidR="000A25A0" w:rsidRPr="00341156" w:rsidRDefault="006F2293" w:rsidP="008948F0">
      <w:pPr>
        <w:pStyle w:val="Prrafodelista"/>
        <w:numPr>
          <w:ilvl w:val="0"/>
          <w:numId w:val="4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Contacta</w:t>
      </w:r>
      <w:r w:rsidR="000A25A0" w:rsidRPr="00341156">
        <w:rPr>
          <w:rFonts w:ascii="Montserrat" w:eastAsia="Calibri" w:hAnsi="Montserrat" w:cs="Arial"/>
          <w:color w:val="262626" w:themeColor="text1" w:themeTint="D9"/>
        </w:rPr>
        <w:t xml:space="preserve"> a las autoridades de salud locales para que despejes cualquier duda acerca de los síntomas o medidas de prevención </w:t>
      </w:r>
      <w:r w:rsidR="00971FDE" w:rsidRPr="00341156">
        <w:rPr>
          <w:rFonts w:ascii="Montserrat" w:eastAsia="Calibri" w:hAnsi="Montserrat" w:cs="Arial"/>
          <w:color w:val="262626" w:themeColor="text1" w:themeTint="D9"/>
        </w:rPr>
        <w:t xml:space="preserve">frente </w:t>
      </w:r>
      <w:r w:rsidR="00130145" w:rsidRPr="00341156">
        <w:rPr>
          <w:rFonts w:ascii="Montserrat" w:eastAsia="Calibri" w:hAnsi="Montserrat" w:cs="Arial"/>
          <w:color w:val="262626" w:themeColor="text1" w:themeTint="D9"/>
        </w:rPr>
        <w:t>a</w:t>
      </w:r>
      <w:r w:rsidR="000A25A0" w:rsidRPr="00341156">
        <w:rPr>
          <w:rFonts w:ascii="Montserrat" w:eastAsia="Calibri" w:hAnsi="Montserrat" w:cs="Arial"/>
          <w:color w:val="262626" w:themeColor="text1" w:themeTint="D9"/>
        </w:rPr>
        <w:t xml:space="preserve">l COVID-19, y estar en posibilidad de </w:t>
      </w:r>
      <w:r w:rsidR="00130145" w:rsidRPr="00341156">
        <w:rPr>
          <w:rFonts w:ascii="Montserrat" w:eastAsia="Calibri" w:hAnsi="Montserrat" w:cs="Arial"/>
          <w:color w:val="262626" w:themeColor="text1" w:themeTint="D9"/>
        </w:rPr>
        <w:t xml:space="preserve">tener </w:t>
      </w:r>
      <w:r w:rsidR="000A25A0" w:rsidRPr="00341156">
        <w:rPr>
          <w:rFonts w:ascii="Montserrat" w:eastAsia="Calibri" w:hAnsi="Montserrat" w:cs="Arial"/>
          <w:color w:val="262626" w:themeColor="text1" w:themeTint="D9"/>
        </w:rPr>
        <w:t>acce</w:t>
      </w:r>
      <w:r w:rsidR="00971FDE" w:rsidRPr="00341156">
        <w:rPr>
          <w:rFonts w:ascii="Montserrat" w:eastAsia="Calibri" w:hAnsi="Montserrat" w:cs="Arial"/>
          <w:color w:val="262626" w:themeColor="text1" w:themeTint="D9"/>
        </w:rPr>
        <w:t>so</w:t>
      </w:r>
      <w:r w:rsidR="000A25A0" w:rsidRPr="00341156">
        <w:rPr>
          <w:rFonts w:ascii="Montserrat" w:eastAsia="Calibri" w:hAnsi="Montserrat" w:cs="Arial"/>
          <w:color w:val="262626" w:themeColor="text1" w:themeTint="D9"/>
        </w:rPr>
        <w:t xml:space="preserve"> a las medidas de protección o apoyo que se han adoptado.</w:t>
      </w:r>
      <w:r w:rsidR="002312CD" w:rsidRPr="00341156">
        <w:rPr>
          <w:rFonts w:ascii="Montserrat" w:eastAsia="Calibri" w:hAnsi="Montserrat" w:cs="Arial"/>
          <w:color w:val="262626" w:themeColor="text1" w:themeTint="D9"/>
        </w:rPr>
        <w:t xml:space="preserve"> Inclusive, es necesario que les comentes acerca de las condiciones de salud preexistentes que pudieran llegar a comprometer tu salud en caso de enfermar de COVID-19.</w:t>
      </w:r>
    </w:p>
    <w:p w14:paraId="041EDBBC" w14:textId="77777777" w:rsidR="00172D48" w:rsidRPr="00341156" w:rsidRDefault="00172D48" w:rsidP="008948F0">
      <w:pPr>
        <w:pStyle w:val="Prrafodelista"/>
        <w:numPr>
          <w:ilvl w:val="0"/>
          <w:numId w:val="41"/>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Delimita las medidas a adoptar al interior de tu casa en caso de que enfermes de COVID-19, con la finalidad de establecer espacios seguros para quienes habitan en tu domicilio y se limite al mínimo la interacción con la persona o personas que te brindarán apoyo o asistencia, disminuyendo así la probabilidad de contagio. </w:t>
      </w:r>
    </w:p>
    <w:p w14:paraId="2EE077C4" w14:textId="77777777" w:rsidR="00F0466F" w:rsidRPr="00341156" w:rsidRDefault="00A43E85" w:rsidP="008948F0">
      <w:pPr>
        <w:pStyle w:val="Prrafodelista"/>
        <w:numPr>
          <w:ilvl w:val="0"/>
          <w:numId w:val="4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Realiza una l</w:t>
      </w:r>
      <w:r w:rsidR="00F0466F" w:rsidRPr="00341156">
        <w:rPr>
          <w:rFonts w:ascii="Montserrat" w:eastAsia="Calibri" w:hAnsi="Montserrat" w:cs="Arial"/>
          <w:color w:val="262626" w:themeColor="text1" w:themeTint="D9"/>
        </w:rPr>
        <w:t>ista de los medicamentos que tomas, con horarios y nombres de las medicinas, así como de las ayudas técnicas que utilizas (silla de ruedas, andaderas, bastones, lentes, dispositivos auditivos,</w:t>
      </w:r>
      <w:r w:rsidR="00172D48" w:rsidRPr="00341156">
        <w:rPr>
          <w:rFonts w:ascii="Montserrat" w:eastAsia="Calibri" w:hAnsi="Montserrat" w:cs="Arial"/>
          <w:color w:val="262626" w:themeColor="text1" w:themeTint="D9"/>
        </w:rPr>
        <w:t xml:space="preserve"> etcétera</w:t>
      </w:r>
      <w:r w:rsidR="00F0466F" w:rsidRPr="00341156">
        <w:rPr>
          <w:rFonts w:ascii="Montserrat" w:eastAsia="Calibri" w:hAnsi="Montserrat" w:cs="Arial"/>
          <w:color w:val="262626" w:themeColor="text1" w:themeTint="D9"/>
        </w:rPr>
        <w:t xml:space="preserve">), </w:t>
      </w:r>
      <w:r w:rsidR="00266B50" w:rsidRPr="00341156">
        <w:rPr>
          <w:rFonts w:ascii="Montserrat" w:eastAsia="Calibri" w:hAnsi="Montserrat" w:cs="Arial"/>
          <w:color w:val="262626" w:themeColor="text1" w:themeTint="D9"/>
        </w:rPr>
        <w:t xml:space="preserve">incluidos </w:t>
      </w:r>
      <w:r w:rsidR="002F3210" w:rsidRPr="00341156">
        <w:rPr>
          <w:rFonts w:ascii="Montserrat" w:eastAsia="Calibri" w:hAnsi="Montserrat" w:cs="Arial"/>
          <w:color w:val="262626" w:themeColor="text1" w:themeTint="D9"/>
        </w:rPr>
        <w:t xml:space="preserve">perros guía o </w:t>
      </w:r>
      <w:r w:rsidR="00266B50" w:rsidRPr="00341156">
        <w:rPr>
          <w:rFonts w:ascii="Montserrat" w:eastAsia="Calibri" w:hAnsi="Montserrat" w:cs="Arial"/>
          <w:color w:val="262626" w:themeColor="text1" w:themeTint="D9"/>
        </w:rPr>
        <w:t xml:space="preserve">animales de servicio, </w:t>
      </w:r>
      <w:r w:rsidR="00F0466F" w:rsidRPr="00341156">
        <w:rPr>
          <w:rFonts w:ascii="Montserrat" w:eastAsia="Calibri" w:hAnsi="Montserrat" w:cs="Arial"/>
          <w:color w:val="262626" w:themeColor="text1" w:themeTint="D9"/>
        </w:rPr>
        <w:t>para que las conozcan las personas que te brindarán apoyo o asistencia.</w:t>
      </w:r>
    </w:p>
    <w:p w14:paraId="745F6414" w14:textId="77777777" w:rsidR="00F0466F" w:rsidRPr="00341156" w:rsidRDefault="00A43E85" w:rsidP="008948F0">
      <w:pPr>
        <w:pStyle w:val="Prrafodelista"/>
        <w:numPr>
          <w:ilvl w:val="0"/>
          <w:numId w:val="4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Haz una l</w:t>
      </w:r>
      <w:r w:rsidR="00F0466F" w:rsidRPr="00341156">
        <w:rPr>
          <w:rFonts w:ascii="Montserrat" w:eastAsia="Calibri" w:hAnsi="Montserrat" w:cs="Arial"/>
          <w:color w:val="262626" w:themeColor="text1" w:themeTint="D9"/>
        </w:rPr>
        <w:t>ista de persona</w:t>
      </w:r>
      <w:r w:rsidR="00971FDE" w:rsidRPr="00341156">
        <w:rPr>
          <w:rFonts w:ascii="Montserrat" w:eastAsia="Calibri" w:hAnsi="Montserrat" w:cs="Arial"/>
          <w:color w:val="262626" w:themeColor="text1" w:themeTint="D9"/>
        </w:rPr>
        <w:t xml:space="preserve">s y </w:t>
      </w:r>
      <w:r w:rsidR="00FB4187" w:rsidRPr="00341156">
        <w:rPr>
          <w:rFonts w:ascii="Montserrat" w:eastAsia="Calibri" w:hAnsi="Montserrat" w:cs="Arial"/>
          <w:color w:val="262626" w:themeColor="text1" w:themeTint="D9"/>
        </w:rPr>
        <w:t>redes de apoyo</w:t>
      </w:r>
      <w:r w:rsidR="00F0466F" w:rsidRPr="00341156">
        <w:rPr>
          <w:rFonts w:ascii="Montserrat" w:eastAsia="Calibri" w:hAnsi="Montserrat" w:cs="Arial"/>
          <w:color w:val="262626" w:themeColor="text1" w:themeTint="D9"/>
        </w:rPr>
        <w:t xml:space="preserve"> </w:t>
      </w:r>
      <w:r w:rsidR="00FB4187" w:rsidRPr="00341156">
        <w:rPr>
          <w:rFonts w:ascii="Montserrat" w:eastAsia="Calibri" w:hAnsi="Montserrat" w:cs="Arial"/>
          <w:color w:val="262626" w:themeColor="text1" w:themeTint="D9"/>
        </w:rPr>
        <w:t xml:space="preserve">(familiares, vecinos, amistades, organizaciones de y para personas con discapacidad) </w:t>
      </w:r>
      <w:r w:rsidR="00F0466F" w:rsidRPr="00341156">
        <w:rPr>
          <w:rFonts w:ascii="Montserrat" w:eastAsia="Calibri" w:hAnsi="Montserrat" w:cs="Arial"/>
          <w:color w:val="262626" w:themeColor="text1" w:themeTint="D9"/>
        </w:rPr>
        <w:t>que podrían apoyarte a la distancia y de manera presencial</w:t>
      </w:r>
      <w:r w:rsidRPr="00341156">
        <w:rPr>
          <w:rFonts w:ascii="Montserrat" w:eastAsia="Calibri" w:hAnsi="Montserrat" w:cs="Arial"/>
          <w:color w:val="262626" w:themeColor="text1" w:themeTint="D9"/>
        </w:rPr>
        <w:t xml:space="preserve"> durante este periodo de </w:t>
      </w:r>
      <w:r w:rsidR="00172D48" w:rsidRPr="00341156">
        <w:rPr>
          <w:rFonts w:ascii="Montserrat" w:eastAsia="Calibri" w:hAnsi="Montserrat" w:cs="Arial"/>
          <w:color w:val="262626" w:themeColor="text1" w:themeTint="D9"/>
        </w:rPr>
        <w:t>emergencia</w:t>
      </w:r>
      <w:r w:rsidRPr="00341156">
        <w:rPr>
          <w:rFonts w:ascii="Montserrat" w:eastAsia="Calibri" w:hAnsi="Montserrat" w:cs="Arial"/>
          <w:color w:val="262626" w:themeColor="text1" w:themeTint="D9"/>
        </w:rPr>
        <w:t xml:space="preserve">, en caso de que </w:t>
      </w:r>
      <w:r w:rsidR="00172D48" w:rsidRPr="00341156">
        <w:rPr>
          <w:rFonts w:ascii="Montserrat" w:eastAsia="Calibri" w:hAnsi="Montserrat" w:cs="Arial"/>
          <w:color w:val="262626" w:themeColor="text1" w:themeTint="D9"/>
        </w:rPr>
        <w:t>enfermes</w:t>
      </w:r>
      <w:r w:rsidRPr="00341156">
        <w:rPr>
          <w:rFonts w:ascii="Montserrat" w:eastAsia="Calibri" w:hAnsi="Montserrat" w:cs="Arial"/>
          <w:color w:val="262626" w:themeColor="text1" w:themeTint="D9"/>
        </w:rPr>
        <w:t xml:space="preserve"> de COVID-19 o si </w:t>
      </w:r>
      <w:r w:rsidR="00172D48" w:rsidRPr="00341156">
        <w:rPr>
          <w:rFonts w:ascii="Montserrat" w:eastAsia="Calibri" w:hAnsi="Montserrat" w:cs="Arial"/>
          <w:color w:val="262626" w:themeColor="text1" w:themeTint="D9"/>
        </w:rPr>
        <w:t>enferma</w:t>
      </w:r>
      <w:r w:rsidRPr="00341156">
        <w:rPr>
          <w:rFonts w:ascii="Montserrat" w:eastAsia="Calibri" w:hAnsi="Montserrat" w:cs="Arial"/>
          <w:color w:val="262626" w:themeColor="text1" w:themeTint="D9"/>
        </w:rPr>
        <w:t xml:space="preserve"> </w:t>
      </w:r>
      <w:r w:rsidR="00FB4187" w:rsidRPr="00341156">
        <w:rPr>
          <w:rFonts w:ascii="Montserrat" w:eastAsia="Calibri" w:hAnsi="Montserrat" w:cs="Arial"/>
          <w:color w:val="262626" w:themeColor="text1" w:themeTint="D9"/>
        </w:rPr>
        <w:t>la persona que te</w:t>
      </w:r>
      <w:r w:rsidRPr="00341156">
        <w:rPr>
          <w:rFonts w:ascii="Montserrat" w:eastAsia="Calibri" w:hAnsi="Montserrat" w:cs="Arial"/>
          <w:color w:val="262626" w:themeColor="text1" w:themeTint="D9"/>
        </w:rPr>
        <w:t xml:space="preserve"> brinda apoyo o te asiste de manera personal.</w:t>
      </w:r>
    </w:p>
    <w:p w14:paraId="0A8F5738" w14:textId="77777777" w:rsidR="00A43E85" w:rsidRPr="00341156" w:rsidRDefault="00A43E85" w:rsidP="008948F0">
      <w:pPr>
        <w:pStyle w:val="Prrafodelista"/>
        <w:numPr>
          <w:ilvl w:val="0"/>
          <w:numId w:val="41"/>
        </w:numPr>
        <w:spacing w:after="0" w:line="276" w:lineRule="auto"/>
        <w:jc w:val="both"/>
        <w:rPr>
          <w:rFonts w:ascii="Montserrat" w:hAnsi="Montserrat" w:cs="Arial"/>
          <w:color w:val="262626" w:themeColor="text1" w:themeTint="D9"/>
          <w:lang w:val="es-ES"/>
        </w:rPr>
      </w:pPr>
      <w:r w:rsidRPr="00341156">
        <w:rPr>
          <w:rFonts w:ascii="Montserrat" w:hAnsi="Montserrat" w:cs="Arial"/>
          <w:color w:val="262626" w:themeColor="text1" w:themeTint="D9"/>
          <w:lang w:val="es-ES"/>
        </w:rPr>
        <w:lastRenderedPageBreak/>
        <w:t xml:space="preserve">Establece vías de comunicación diversas y seguras </w:t>
      </w:r>
      <w:r w:rsidR="00FB4187" w:rsidRPr="00341156">
        <w:rPr>
          <w:rFonts w:ascii="Montserrat" w:hAnsi="Montserrat" w:cs="Arial"/>
          <w:color w:val="262626" w:themeColor="text1" w:themeTint="D9"/>
          <w:lang w:val="es-ES"/>
        </w:rPr>
        <w:t>con tus redes de apoyo</w:t>
      </w:r>
      <w:r w:rsidRPr="00341156">
        <w:rPr>
          <w:rFonts w:ascii="Montserrat" w:hAnsi="Montserrat" w:cs="Arial"/>
          <w:color w:val="262626" w:themeColor="text1" w:themeTint="D9"/>
          <w:lang w:val="es-ES"/>
        </w:rPr>
        <w:t xml:space="preserve">, tales como teléfono </w:t>
      </w:r>
      <w:r w:rsidR="00971FDE" w:rsidRPr="00341156">
        <w:rPr>
          <w:rFonts w:ascii="Montserrat" w:hAnsi="Montserrat" w:cs="Arial"/>
          <w:color w:val="262626" w:themeColor="text1" w:themeTint="D9"/>
          <w:lang w:val="es-ES"/>
        </w:rPr>
        <w:t>celular,</w:t>
      </w:r>
      <w:r w:rsidRPr="00341156">
        <w:rPr>
          <w:rFonts w:ascii="Montserrat" w:hAnsi="Montserrat" w:cs="Arial"/>
          <w:color w:val="262626" w:themeColor="text1" w:themeTint="D9"/>
          <w:lang w:val="es-ES"/>
        </w:rPr>
        <w:t xml:space="preserve"> teléfono fijo, </w:t>
      </w:r>
      <w:r w:rsidR="00FB4187" w:rsidRPr="00341156">
        <w:rPr>
          <w:rFonts w:ascii="Montserrat" w:hAnsi="Montserrat" w:cs="Arial"/>
          <w:color w:val="262626" w:themeColor="text1" w:themeTint="D9"/>
          <w:lang w:val="es-ES"/>
        </w:rPr>
        <w:t>mensajes de W</w:t>
      </w:r>
      <w:r w:rsidRPr="00341156">
        <w:rPr>
          <w:rFonts w:ascii="Montserrat" w:hAnsi="Montserrat" w:cs="Arial"/>
          <w:color w:val="262626" w:themeColor="text1" w:themeTint="D9"/>
          <w:lang w:val="es-ES"/>
        </w:rPr>
        <w:t>hats</w:t>
      </w:r>
      <w:r w:rsidR="00FB4187" w:rsidRPr="00341156">
        <w:rPr>
          <w:rFonts w:ascii="Montserrat" w:hAnsi="Montserrat" w:cs="Arial"/>
          <w:color w:val="262626" w:themeColor="text1" w:themeTint="D9"/>
          <w:lang w:val="es-ES"/>
        </w:rPr>
        <w:t>A</w:t>
      </w:r>
      <w:r w:rsidRPr="00341156">
        <w:rPr>
          <w:rFonts w:ascii="Montserrat" w:hAnsi="Montserrat" w:cs="Arial"/>
          <w:color w:val="262626" w:themeColor="text1" w:themeTint="D9"/>
          <w:lang w:val="es-ES"/>
        </w:rPr>
        <w:t>pp</w:t>
      </w:r>
      <w:r w:rsidR="00FB4187" w:rsidRPr="00341156">
        <w:rPr>
          <w:rFonts w:ascii="Montserrat" w:hAnsi="Montserrat" w:cs="Arial"/>
          <w:color w:val="262626" w:themeColor="text1" w:themeTint="D9"/>
          <w:lang w:val="es-ES"/>
        </w:rPr>
        <w:t>, redes sociales</w:t>
      </w:r>
      <w:r w:rsidRPr="00341156">
        <w:rPr>
          <w:rFonts w:ascii="Montserrat" w:hAnsi="Montserrat" w:cs="Arial"/>
          <w:color w:val="262626" w:themeColor="text1" w:themeTint="D9"/>
          <w:lang w:val="es-ES"/>
        </w:rPr>
        <w:t xml:space="preserve">, correo electrónico, </w:t>
      </w:r>
      <w:r w:rsidR="00FB4187" w:rsidRPr="00341156">
        <w:rPr>
          <w:rFonts w:ascii="Montserrat" w:hAnsi="Montserrat" w:cs="Arial"/>
          <w:color w:val="262626" w:themeColor="text1" w:themeTint="D9"/>
          <w:lang w:val="es-ES"/>
        </w:rPr>
        <w:t xml:space="preserve">entre otros, </w:t>
      </w:r>
      <w:r w:rsidRPr="00341156">
        <w:rPr>
          <w:rFonts w:ascii="Montserrat" w:hAnsi="Montserrat" w:cs="Arial"/>
          <w:color w:val="262626" w:themeColor="text1" w:themeTint="D9"/>
          <w:lang w:val="es-ES"/>
        </w:rPr>
        <w:t xml:space="preserve">para que </w:t>
      </w:r>
      <w:r w:rsidR="00FB4187" w:rsidRPr="00341156">
        <w:rPr>
          <w:rFonts w:ascii="Montserrat" w:hAnsi="Montserrat" w:cs="Arial"/>
          <w:color w:val="262626" w:themeColor="text1" w:themeTint="D9"/>
          <w:lang w:val="es-ES"/>
        </w:rPr>
        <w:t>esas personas puedan brindarte asistencia cuando la necesites</w:t>
      </w:r>
      <w:r w:rsidRPr="00341156">
        <w:rPr>
          <w:rFonts w:ascii="Montserrat" w:hAnsi="Montserrat" w:cs="Arial"/>
          <w:color w:val="262626" w:themeColor="text1" w:themeTint="D9"/>
          <w:lang w:val="es-ES"/>
        </w:rPr>
        <w:t xml:space="preserve"> (compras</w:t>
      </w:r>
      <w:r w:rsidR="00FB4187" w:rsidRPr="00341156">
        <w:rPr>
          <w:rFonts w:ascii="Montserrat" w:hAnsi="Montserrat" w:cs="Arial"/>
          <w:color w:val="262626" w:themeColor="text1" w:themeTint="D9"/>
          <w:lang w:val="es-ES"/>
        </w:rPr>
        <w:t xml:space="preserve"> de alimentos, </w:t>
      </w:r>
      <w:r w:rsidR="00971FDE" w:rsidRPr="00341156">
        <w:rPr>
          <w:rFonts w:ascii="Montserrat" w:hAnsi="Montserrat" w:cs="Arial"/>
          <w:color w:val="262626" w:themeColor="text1" w:themeTint="D9"/>
          <w:lang w:val="es-ES"/>
        </w:rPr>
        <w:t>artículos básicos</w:t>
      </w:r>
      <w:r w:rsidR="00FB4187" w:rsidRPr="00341156">
        <w:rPr>
          <w:rFonts w:ascii="Montserrat" w:hAnsi="Montserrat" w:cs="Arial"/>
          <w:color w:val="262626" w:themeColor="text1" w:themeTint="D9"/>
          <w:lang w:val="es-ES"/>
        </w:rPr>
        <w:t>, medicamentos;</w:t>
      </w:r>
      <w:r w:rsidRPr="00341156">
        <w:rPr>
          <w:rFonts w:ascii="Montserrat" w:hAnsi="Montserrat" w:cs="Arial"/>
          <w:color w:val="262626" w:themeColor="text1" w:themeTint="D9"/>
          <w:lang w:val="es-ES"/>
        </w:rPr>
        <w:t xml:space="preserve"> preparación de alimentos</w:t>
      </w:r>
      <w:r w:rsidR="00FB4187" w:rsidRPr="00341156">
        <w:rPr>
          <w:rFonts w:ascii="Montserrat" w:hAnsi="Montserrat" w:cs="Arial"/>
          <w:color w:val="262626" w:themeColor="text1" w:themeTint="D9"/>
          <w:lang w:val="es-ES"/>
        </w:rPr>
        <w:t>;</w:t>
      </w:r>
      <w:r w:rsidRPr="00341156">
        <w:rPr>
          <w:rFonts w:ascii="Montserrat" w:hAnsi="Montserrat" w:cs="Arial"/>
          <w:color w:val="262626" w:themeColor="text1" w:themeTint="D9"/>
          <w:lang w:val="es-ES"/>
        </w:rPr>
        <w:t xml:space="preserve"> limpieza</w:t>
      </w:r>
      <w:r w:rsidR="00FB4187" w:rsidRPr="00341156">
        <w:rPr>
          <w:rFonts w:ascii="Montserrat" w:hAnsi="Montserrat" w:cs="Arial"/>
          <w:color w:val="262626" w:themeColor="text1" w:themeTint="D9"/>
          <w:lang w:val="es-ES"/>
        </w:rPr>
        <w:t>; a</w:t>
      </w:r>
      <w:r w:rsidRPr="00341156">
        <w:rPr>
          <w:rFonts w:ascii="Montserrat" w:hAnsi="Montserrat" w:cs="Arial"/>
          <w:color w:val="262626" w:themeColor="text1" w:themeTint="D9"/>
          <w:lang w:val="es-ES"/>
        </w:rPr>
        <w:t>compañamiento emocional, etcétera)</w:t>
      </w:r>
      <w:r w:rsidR="00FB4187" w:rsidRPr="00341156">
        <w:rPr>
          <w:rFonts w:ascii="Montserrat" w:hAnsi="Montserrat" w:cs="Arial"/>
          <w:color w:val="262626" w:themeColor="text1" w:themeTint="D9"/>
          <w:lang w:val="es-ES"/>
        </w:rPr>
        <w:t>,</w:t>
      </w:r>
      <w:r w:rsidRPr="00341156">
        <w:rPr>
          <w:rFonts w:ascii="Montserrat" w:hAnsi="Montserrat" w:cs="Arial"/>
          <w:color w:val="262626" w:themeColor="text1" w:themeTint="D9"/>
          <w:lang w:val="es-ES"/>
        </w:rPr>
        <w:t xml:space="preserve"> y tenga</w:t>
      </w:r>
      <w:r w:rsidR="00FB4187" w:rsidRPr="00341156">
        <w:rPr>
          <w:rFonts w:ascii="Montserrat" w:hAnsi="Montserrat" w:cs="Arial"/>
          <w:color w:val="262626" w:themeColor="text1" w:themeTint="D9"/>
          <w:lang w:val="es-ES"/>
        </w:rPr>
        <w:t>s</w:t>
      </w:r>
      <w:r w:rsidRPr="00341156">
        <w:rPr>
          <w:rFonts w:ascii="Montserrat" w:hAnsi="Montserrat" w:cs="Arial"/>
          <w:color w:val="262626" w:themeColor="text1" w:themeTint="D9"/>
          <w:lang w:val="es-ES"/>
        </w:rPr>
        <w:t xml:space="preserve"> certeza de que obtendrá</w:t>
      </w:r>
      <w:r w:rsidR="00FB4187" w:rsidRPr="00341156">
        <w:rPr>
          <w:rFonts w:ascii="Montserrat" w:hAnsi="Montserrat" w:cs="Arial"/>
          <w:color w:val="262626" w:themeColor="text1" w:themeTint="D9"/>
          <w:lang w:val="es-ES"/>
        </w:rPr>
        <w:t>s</w:t>
      </w:r>
      <w:r w:rsidRPr="00341156">
        <w:rPr>
          <w:rFonts w:ascii="Montserrat" w:hAnsi="Montserrat" w:cs="Arial"/>
          <w:color w:val="262626" w:themeColor="text1" w:themeTint="D9"/>
          <w:lang w:val="es-ES"/>
        </w:rPr>
        <w:t xml:space="preserve"> </w:t>
      </w:r>
      <w:r w:rsidR="00FB4187" w:rsidRPr="00341156">
        <w:rPr>
          <w:rFonts w:ascii="Montserrat" w:hAnsi="Montserrat" w:cs="Arial"/>
          <w:color w:val="262626" w:themeColor="text1" w:themeTint="D9"/>
          <w:lang w:val="es-ES"/>
        </w:rPr>
        <w:t xml:space="preserve">una </w:t>
      </w:r>
      <w:r w:rsidRPr="00341156">
        <w:rPr>
          <w:rFonts w:ascii="Montserrat" w:hAnsi="Montserrat" w:cs="Arial"/>
          <w:color w:val="262626" w:themeColor="text1" w:themeTint="D9"/>
          <w:lang w:val="es-ES"/>
        </w:rPr>
        <w:t>respuesta pronta.</w:t>
      </w:r>
    </w:p>
    <w:p w14:paraId="3811ADE0" w14:textId="77777777" w:rsidR="002C7818" w:rsidRPr="00341156" w:rsidRDefault="00FB4187" w:rsidP="008948F0">
      <w:pPr>
        <w:pStyle w:val="Prrafodelista"/>
        <w:numPr>
          <w:ilvl w:val="0"/>
          <w:numId w:val="4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Fomenta el contacto entre las personas que integran tu red de apoyo con la finalidad de que ellas se conozcan y estén más coordinadas para brindarte asistencia.</w:t>
      </w:r>
    </w:p>
    <w:p w14:paraId="19483C80" w14:textId="77777777" w:rsidR="00FB4187" w:rsidRPr="00341156" w:rsidRDefault="00FB4187" w:rsidP="008948F0">
      <w:pPr>
        <w:spacing w:after="0" w:line="276" w:lineRule="auto"/>
        <w:jc w:val="both"/>
        <w:rPr>
          <w:rFonts w:ascii="Montserrat" w:eastAsia="Calibri" w:hAnsi="Montserrat" w:cs="Arial"/>
          <w:color w:val="262626" w:themeColor="text1" w:themeTint="D9"/>
        </w:rPr>
      </w:pPr>
    </w:p>
    <w:p w14:paraId="0345B0FA" w14:textId="77777777" w:rsidR="00130145" w:rsidRPr="00341156" w:rsidRDefault="00130145" w:rsidP="008948F0">
      <w:pPr>
        <w:spacing w:after="0" w:line="276" w:lineRule="auto"/>
        <w:jc w:val="both"/>
        <w:rPr>
          <w:rFonts w:ascii="Montserrat" w:hAnsi="Montserrat" w:cs="Arial"/>
          <w:color w:val="262626" w:themeColor="text1" w:themeTint="D9"/>
        </w:rPr>
      </w:pPr>
    </w:p>
    <w:p w14:paraId="23A31C52" w14:textId="77777777" w:rsidR="000851AB" w:rsidRPr="00341156" w:rsidRDefault="004773DF" w:rsidP="008948F0">
      <w:pPr>
        <w:spacing w:after="0" w:line="276" w:lineRule="auto"/>
        <w:jc w:val="both"/>
        <w:rPr>
          <w:rFonts w:ascii="Montserrat" w:hAnsi="Montserrat" w:cs="Arial"/>
          <w:b/>
          <w:bCs/>
          <w:color w:val="262626" w:themeColor="text1" w:themeTint="D9"/>
          <w:u w:val="single"/>
        </w:rPr>
      </w:pPr>
      <w:r w:rsidRPr="00341156">
        <w:rPr>
          <w:rFonts w:ascii="Montserrat" w:hAnsi="Montserrat" w:cs="Arial"/>
          <w:b/>
          <w:bCs/>
          <w:color w:val="262626" w:themeColor="text1" w:themeTint="D9"/>
        </w:rPr>
        <w:t xml:space="preserve">B. </w:t>
      </w:r>
      <w:r w:rsidR="002241F8" w:rsidRPr="00341156">
        <w:rPr>
          <w:rFonts w:ascii="Montserrat" w:hAnsi="Montserrat" w:cs="Arial"/>
          <w:b/>
          <w:bCs/>
          <w:color w:val="262626" w:themeColor="text1" w:themeTint="D9"/>
        </w:rPr>
        <w:t xml:space="preserve">Medidas de protección y vigilancia que se sugiere </w:t>
      </w:r>
      <w:bookmarkStart w:id="6" w:name="_Hlk38385456"/>
      <w:r w:rsidR="002241F8" w:rsidRPr="00341156">
        <w:rPr>
          <w:rFonts w:ascii="Montserrat" w:hAnsi="Montserrat" w:cs="Arial"/>
          <w:b/>
          <w:bCs/>
          <w:color w:val="262626" w:themeColor="text1" w:themeTint="D9"/>
        </w:rPr>
        <w:t xml:space="preserve">adopten las </w:t>
      </w:r>
      <w:r w:rsidR="006F2293" w:rsidRPr="00341156">
        <w:rPr>
          <w:rFonts w:ascii="Montserrat" w:hAnsi="Montserrat" w:cs="Arial"/>
          <w:b/>
          <w:bCs/>
          <w:color w:val="262626" w:themeColor="text1" w:themeTint="D9"/>
        </w:rPr>
        <w:t xml:space="preserve">familias, redes de apoyo, organizaciones de y para personas con discapacidad, y las </w:t>
      </w:r>
      <w:r w:rsidR="002241F8" w:rsidRPr="00341156">
        <w:rPr>
          <w:rFonts w:ascii="Montserrat" w:hAnsi="Montserrat" w:cs="Arial"/>
          <w:b/>
          <w:bCs/>
          <w:color w:val="262626" w:themeColor="text1" w:themeTint="D9"/>
        </w:rPr>
        <w:t>personas</w:t>
      </w:r>
      <w:r w:rsidR="006F2293" w:rsidRPr="00341156">
        <w:rPr>
          <w:rFonts w:ascii="Montserrat" w:hAnsi="Montserrat" w:cs="Arial"/>
          <w:b/>
          <w:bCs/>
          <w:color w:val="262626" w:themeColor="text1" w:themeTint="D9"/>
        </w:rPr>
        <w:t xml:space="preserve"> que brindan apoyo y </w:t>
      </w:r>
      <w:r w:rsidR="002241F8" w:rsidRPr="00341156">
        <w:rPr>
          <w:rFonts w:ascii="Montserrat" w:hAnsi="Montserrat" w:cs="Arial"/>
          <w:b/>
          <w:bCs/>
          <w:color w:val="262626" w:themeColor="text1" w:themeTint="D9"/>
        </w:rPr>
        <w:t>asistencia personal</w:t>
      </w:r>
      <w:bookmarkEnd w:id="6"/>
    </w:p>
    <w:p w14:paraId="438243CB" w14:textId="77777777" w:rsidR="006F2293" w:rsidRPr="00341156" w:rsidRDefault="006F2293" w:rsidP="008948F0">
      <w:pPr>
        <w:spacing w:after="0" w:line="276" w:lineRule="auto"/>
        <w:jc w:val="both"/>
        <w:rPr>
          <w:rFonts w:ascii="Montserrat" w:hAnsi="Montserrat" w:cs="Arial"/>
          <w:color w:val="262626" w:themeColor="text1" w:themeTint="D9"/>
        </w:rPr>
      </w:pPr>
    </w:p>
    <w:p w14:paraId="776F9098" w14:textId="77777777" w:rsidR="009669E0" w:rsidRPr="00341156" w:rsidRDefault="009669E0"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Involucrar activamente a la persona con discapacidad en todas las medidas de protección y vigilancia </w:t>
      </w:r>
      <w:r w:rsidR="00C41423" w:rsidRPr="00341156">
        <w:rPr>
          <w:rFonts w:ascii="Montserrat" w:eastAsia="Calibri" w:hAnsi="Montserrat" w:cs="Arial"/>
          <w:color w:val="262626" w:themeColor="text1" w:themeTint="D9"/>
        </w:rPr>
        <w:t xml:space="preserve"> que se adopten </w:t>
      </w:r>
      <w:r w:rsidRPr="00341156">
        <w:rPr>
          <w:rFonts w:ascii="Montserrat" w:eastAsia="Calibri" w:hAnsi="Montserrat" w:cs="Arial"/>
          <w:color w:val="262626" w:themeColor="text1" w:themeTint="D9"/>
        </w:rPr>
        <w:t>para prevenir enfermar de COVID-19</w:t>
      </w:r>
      <w:r w:rsidR="00E7055E" w:rsidRPr="00341156">
        <w:rPr>
          <w:rFonts w:ascii="Montserrat" w:eastAsia="Calibri" w:hAnsi="Montserrat" w:cs="Arial"/>
          <w:color w:val="262626" w:themeColor="text1" w:themeTint="D9"/>
        </w:rPr>
        <w:t xml:space="preserve"> en respeto de su autonomía y libertad para tomar sus propias decisiones</w:t>
      </w:r>
      <w:r w:rsidRPr="00341156">
        <w:rPr>
          <w:rFonts w:ascii="Montserrat" w:eastAsia="Calibri" w:hAnsi="Montserrat" w:cs="Arial"/>
          <w:color w:val="262626" w:themeColor="text1" w:themeTint="D9"/>
        </w:rPr>
        <w:t>.</w:t>
      </w:r>
    </w:p>
    <w:p w14:paraId="0E0B0CDC" w14:textId="77777777" w:rsidR="00E7055E" w:rsidRPr="00341156" w:rsidRDefault="00E7055E"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u w:val="single"/>
        </w:rPr>
        <w:t xml:space="preserve">Llamar o contactar a los números telefónicos previstos en el numeral 4 de este apartado para recibir orientación médica, en caso de que la persona con discapacidad a la que asistas o apoyes presente síntomas de COVID-19.  </w:t>
      </w:r>
    </w:p>
    <w:p w14:paraId="58F90E4A" w14:textId="77777777" w:rsidR="00172D48" w:rsidRPr="00341156" w:rsidRDefault="00ED7A57"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Limpiar y desinfectar continuamente los espacios o superficies de uso común del lugar donde habite la persona con discapacidad.</w:t>
      </w:r>
      <w:r w:rsidR="00172D48" w:rsidRPr="00341156">
        <w:rPr>
          <w:rFonts w:ascii="Montserrat" w:eastAsia="Calibri" w:hAnsi="Montserrat" w:cs="Arial"/>
          <w:color w:val="262626" w:themeColor="text1" w:themeTint="D9"/>
        </w:rPr>
        <w:t xml:space="preserve"> Revisar: el Lineamiento general para la mitigación y prevención de COVID-19 en espacios públicos cerrados. </w:t>
      </w:r>
      <w:r w:rsidR="00E923D5" w:rsidRPr="00341156">
        <w:fldChar w:fldCharType="begin"/>
      </w:r>
      <w:r w:rsidR="00E923D5" w:rsidRPr="00341156">
        <w:instrText xml:space="preserve"> HYPERLINK "https://coronavirus.gob.mx/wp-content/uploads/2020/03/Lineamiento_Espacio_Cerrado_27032020.pdf" </w:instrText>
      </w:r>
      <w:r w:rsidR="00E923D5" w:rsidRPr="00341156">
        <w:fldChar w:fldCharType="separate"/>
      </w:r>
      <w:r w:rsidR="00D700D0" w:rsidRPr="00341156">
        <w:rPr>
          <w:rStyle w:val="Hipervnculo"/>
          <w:rFonts w:ascii="Montserrat" w:eastAsia="Calibri" w:hAnsi="Montserrat" w:cs="Arial"/>
          <w:color w:val="262626" w:themeColor="text1" w:themeTint="D9"/>
        </w:rPr>
        <w:t>https://coronavirus.gob.mx/wp-content/uploads/2020/03/Lineamiento_Espacio_Cerrado_27032020.pdf</w:t>
      </w:r>
      <w:r w:rsidR="00E923D5" w:rsidRPr="00341156">
        <w:rPr>
          <w:rStyle w:val="Hipervnculo"/>
          <w:rFonts w:ascii="Montserrat" w:eastAsia="Calibri" w:hAnsi="Montserrat" w:cs="Arial"/>
          <w:color w:val="262626" w:themeColor="text1" w:themeTint="D9"/>
        </w:rPr>
        <w:fldChar w:fldCharType="end"/>
      </w:r>
      <w:r w:rsidR="00172D48" w:rsidRPr="00341156">
        <w:rPr>
          <w:rFonts w:ascii="Montserrat" w:eastAsia="Calibri" w:hAnsi="Montserrat" w:cs="Arial"/>
          <w:color w:val="262626" w:themeColor="text1" w:themeTint="D9"/>
        </w:rPr>
        <w:t xml:space="preserve">. </w:t>
      </w:r>
    </w:p>
    <w:p w14:paraId="65A619D4" w14:textId="77777777" w:rsidR="000851AB" w:rsidRPr="00341156" w:rsidRDefault="000851AB"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En caso de que la persona con discapacidad requiera de algún </w:t>
      </w:r>
      <w:r w:rsidR="005918AF" w:rsidRPr="00341156">
        <w:rPr>
          <w:rFonts w:ascii="Montserrat" w:eastAsia="Calibri" w:hAnsi="Montserrat" w:cs="Arial"/>
          <w:color w:val="262626" w:themeColor="text1" w:themeTint="D9"/>
        </w:rPr>
        <w:t>tipo de asistencia personal o apoyo</w:t>
      </w:r>
      <w:r w:rsidR="00971FDE"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la persona que lo brinde debe tomar las medidas </w:t>
      </w:r>
      <w:r w:rsidR="00D700D0" w:rsidRPr="00341156">
        <w:rPr>
          <w:rFonts w:ascii="Montserrat" w:eastAsia="Calibri" w:hAnsi="Montserrat" w:cs="Arial"/>
          <w:color w:val="262626" w:themeColor="text1" w:themeTint="D9"/>
        </w:rPr>
        <w:t xml:space="preserve">básicas </w:t>
      </w:r>
      <w:r w:rsidRPr="00341156">
        <w:rPr>
          <w:rFonts w:ascii="Montserrat" w:eastAsia="Calibri" w:hAnsi="Montserrat" w:cs="Arial"/>
          <w:color w:val="262626" w:themeColor="text1" w:themeTint="D9"/>
        </w:rPr>
        <w:t xml:space="preserve">de higiene </w:t>
      </w:r>
      <w:r w:rsidR="00C34392" w:rsidRPr="00341156">
        <w:rPr>
          <w:rFonts w:ascii="Montserrat" w:eastAsia="Calibri" w:hAnsi="Montserrat" w:cs="Arial"/>
          <w:color w:val="262626" w:themeColor="text1" w:themeTint="D9"/>
        </w:rPr>
        <w:t>p</w:t>
      </w:r>
      <w:r w:rsidRPr="00341156">
        <w:rPr>
          <w:rFonts w:ascii="Montserrat" w:eastAsia="Calibri" w:hAnsi="Montserrat" w:cs="Arial"/>
          <w:color w:val="262626" w:themeColor="text1" w:themeTint="D9"/>
        </w:rPr>
        <w:t>ara evitar contagios (lavarse las manos o usar soluciones desinfectantes</w:t>
      </w:r>
      <w:r w:rsidR="00D700D0" w:rsidRPr="00341156">
        <w:rPr>
          <w:rFonts w:ascii="Montserrat" w:hAnsi="Montserrat"/>
          <w:color w:val="262626" w:themeColor="text1" w:themeTint="D9"/>
        </w:rPr>
        <w:t xml:space="preserve"> </w:t>
      </w:r>
      <w:r w:rsidR="00D700D0" w:rsidRPr="00341156">
        <w:rPr>
          <w:rFonts w:ascii="Montserrat" w:eastAsia="Calibri" w:hAnsi="Montserrat" w:cs="Arial"/>
          <w:color w:val="262626" w:themeColor="text1" w:themeTint="D9"/>
        </w:rPr>
        <w:t>al entrar al domicilio, usar cubreboca correctamente y mantener en lo posible la sana distancia</w:t>
      </w:r>
      <w:r w:rsidRPr="00341156">
        <w:rPr>
          <w:rFonts w:ascii="Montserrat" w:eastAsia="Calibri" w:hAnsi="Montserrat" w:cs="Arial"/>
          <w:color w:val="262626" w:themeColor="text1" w:themeTint="D9"/>
        </w:rPr>
        <w:t>).</w:t>
      </w:r>
    </w:p>
    <w:p w14:paraId="3039B7E7" w14:textId="77777777" w:rsidR="000516C4" w:rsidRPr="00341156" w:rsidRDefault="000516C4"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Pedirle a la persona con discapacidad que, en caso de requerir </w:t>
      </w:r>
      <w:r w:rsidR="00E33F33" w:rsidRPr="00341156">
        <w:rPr>
          <w:rFonts w:ascii="Montserrat" w:eastAsia="Calibri" w:hAnsi="Montserrat" w:cs="Arial"/>
          <w:color w:val="262626" w:themeColor="text1" w:themeTint="D9"/>
        </w:rPr>
        <w:t xml:space="preserve">el </w:t>
      </w:r>
      <w:r w:rsidRPr="00341156">
        <w:rPr>
          <w:rFonts w:ascii="Montserrat" w:eastAsia="Calibri" w:hAnsi="Montserrat" w:cs="Arial"/>
          <w:color w:val="262626" w:themeColor="text1" w:themeTint="D9"/>
        </w:rPr>
        <w:t>apoyo</w:t>
      </w:r>
      <w:r w:rsidR="00E33F33" w:rsidRPr="00341156">
        <w:rPr>
          <w:rFonts w:ascii="Montserrat" w:eastAsia="Calibri" w:hAnsi="Montserrat" w:cs="Arial"/>
          <w:color w:val="262626" w:themeColor="text1" w:themeTint="D9"/>
        </w:rPr>
        <w:t xml:space="preserve"> de una persona</w:t>
      </w:r>
      <w:r w:rsidRPr="00341156">
        <w:rPr>
          <w:rFonts w:ascii="Montserrat" w:eastAsia="Calibri" w:hAnsi="Montserrat" w:cs="Arial"/>
          <w:color w:val="262626" w:themeColor="text1" w:themeTint="D9"/>
        </w:rPr>
        <w:t xml:space="preserve"> para su movilidad, se </w:t>
      </w:r>
      <w:r w:rsidR="00870629" w:rsidRPr="00341156">
        <w:rPr>
          <w:rFonts w:ascii="Montserrat" w:eastAsia="Calibri" w:hAnsi="Montserrat" w:cs="Arial"/>
          <w:color w:val="262626" w:themeColor="text1" w:themeTint="D9"/>
        </w:rPr>
        <w:t>tome</w:t>
      </w:r>
      <w:r w:rsidRPr="00341156">
        <w:rPr>
          <w:rFonts w:ascii="Montserrat" w:eastAsia="Calibri" w:hAnsi="Montserrat" w:cs="Arial"/>
          <w:color w:val="262626" w:themeColor="text1" w:themeTint="D9"/>
        </w:rPr>
        <w:t xml:space="preserve"> del hombro o </w:t>
      </w:r>
      <w:r w:rsidR="002241F8" w:rsidRPr="00341156">
        <w:rPr>
          <w:rFonts w:ascii="Montserrat" w:eastAsia="Calibri" w:hAnsi="Montserrat" w:cs="Arial"/>
          <w:color w:val="262626" w:themeColor="text1" w:themeTint="D9"/>
        </w:rPr>
        <w:t xml:space="preserve">la </w:t>
      </w:r>
      <w:r w:rsidRPr="00341156">
        <w:rPr>
          <w:rFonts w:ascii="Montserrat" w:eastAsia="Calibri" w:hAnsi="Montserrat" w:cs="Arial"/>
          <w:color w:val="262626" w:themeColor="text1" w:themeTint="D9"/>
        </w:rPr>
        <w:t>espalda</w:t>
      </w:r>
      <w:r w:rsidR="00971423" w:rsidRPr="00341156">
        <w:rPr>
          <w:rFonts w:ascii="Montserrat" w:eastAsia="Calibri" w:hAnsi="Montserrat" w:cs="Arial"/>
          <w:color w:val="262626" w:themeColor="text1" w:themeTint="D9"/>
        </w:rPr>
        <w:t xml:space="preserve"> de la persona que le asiste</w:t>
      </w:r>
      <w:r w:rsidRPr="00341156">
        <w:rPr>
          <w:rFonts w:ascii="Montserrat" w:eastAsia="Calibri" w:hAnsi="Montserrat" w:cs="Arial"/>
          <w:color w:val="262626" w:themeColor="text1" w:themeTint="D9"/>
        </w:rPr>
        <w:t xml:space="preserve">, considerando que los brazos son utilizados para cubrir estornudos o tos, por lo que podrían estar </w:t>
      </w:r>
      <w:r w:rsidR="00971FDE" w:rsidRPr="00341156">
        <w:rPr>
          <w:rFonts w:ascii="Montserrat" w:eastAsia="Calibri" w:hAnsi="Montserrat" w:cs="Arial"/>
          <w:color w:val="262626" w:themeColor="text1" w:themeTint="D9"/>
        </w:rPr>
        <w:t xml:space="preserve">contaminados. </w:t>
      </w:r>
    </w:p>
    <w:p w14:paraId="3150E340" w14:textId="77777777" w:rsidR="000516C4" w:rsidRPr="00341156" w:rsidRDefault="000516C4"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Garantizar el acceso </w:t>
      </w:r>
      <w:r w:rsidR="00F0466F" w:rsidRPr="00341156">
        <w:rPr>
          <w:rFonts w:ascii="Montserrat" w:eastAsia="Calibri" w:hAnsi="Montserrat" w:cs="Arial"/>
          <w:color w:val="262626" w:themeColor="text1" w:themeTint="D9"/>
        </w:rPr>
        <w:t>de</w:t>
      </w:r>
      <w:r w:rsidR="002241F8" w:rsidRPr="00341156">
        <w:rPr>
          <w:rFonts w:ascii="Montserrat" w:eastAsia="Calibri" w:hAnsi="Montserrat" w:cs="Arial"/>
          <w:color w:val="262626" w:themeColor="text1" w:themeTint="D9"/>
        </w:rPr>
        <w:t xml:space="preserve"> las personas con discapacidad </w:t>
      </w:r>
      <w:r w:rsidRPr="00341156">
        <w:rPr>
          <w:rFonts w:ascii="Montserrat" w:eastAsia="Calibri" w:hAnsi="Montserrat" w:cs="Arial"/>
          <w:color w:val="262626" w:themeColor="text1" w:themeTint="D9"/>
        </w:rPr>
        <w:t xml:space="preserve">a los </w:t>
      </w:r>
      <w:r w:rsidR="00F0466F" w:rsidRPr="00341156">
        <w:rPr>
          <w:rFonts w:ascii="Montserrat" w:eastAsia="Calibri" w:hAnsi="Montserrat" w:cs="Arial"/>
          <w:color w:val="262626" w:themeColor="text1" w:themeTint="D9"/>
        </w:rPr>
        <w:t>espacios</w:t>
      </w:r>
      <w:r w:rsidRPr="00341156">
        <w:rPr>
          <w:rFonts w:ascii="Montserrat" w:eastAsia="Calibri" w:hAnsi="Montserrat" w:cs="Arial"/>
          <w:color w:val="262626" w:themeColor="text1" w:themeTint="D9"/>
        </w:rPr>
        <w:t xml:space="preserve"> de aseo </w:t>
      </w:r>
      <w:r w:rsidR="00545FF5" w:rsidRPr="00341156">
        <w:rPr>
          <w:rFonts w:ascii="Montserrat" w:eastAsia="Calibri" w:hAnsi="Montserrat" w:cs="Arial"/>
          <w:color w:val="262626" w:themeColor="text1" w:themeTint="D9"/>
        </w:rPr>
        <w:t>personal</w:t>
      </w:r>
      <w:r w:rsidRPr="00341156">
        <w:rPr>
          <w:rFonts w:ascii="Montserrat" w:eastAsia="Calibri" w:hAnsi="Montserrat" w:cs="Arial"/>
          <w:color w:val="262626" w:themeColor="text1" w:themeTint="D9"/>
        </w:rPr>
        <w:t xml:space="preserve">, </w:t>
      </w:r>
      <w:r w:rsidR="00F0466F" w:rsidRPr="00341156">
        <w:rPr>
          <w:rFonts w:ascii="Montserrat" w:eastAsia="Calibri" w:hAnsi="Montserrat" w:cs="Arial"/>
          <w:color w:val="262626" w:themeColor="text1" w:themeTint="D9"/>
        </w:rPr>
        <w:t>como sanitarios</w:t>
      </w:r>
      <w:r w:rsidR="00D700D0" w:rsidRPr="00341156">
        <w:rPr>
          <w:rFonts w:ascii="Montserrat" w:eastAsia="Calibri" w:hAnsi="Montserrat" w:cs="Arial"/>
          <w:color w:val="262626" w:themeColor="text1" w:themeTint="D9"/>
        </w:rPr>
        <w:t xml:space="preserve"> y </w:t>
      </w:r>
      <w:r w:rsidR="00F0466F" w:rsidRPr="00341156">
        <w:rPr>
          <w:rFonts w:ascii="Montserrat" w:eastAsia="Calibri" w:hAnsi="Montserrat" w:cs="Arial"/>
          <w:color w:val="262626" w:themeColor="text1" w:themeTint="D9"/>
        </w:rPr>
        <w:t xml:space="preserve">lavabos, apoyándoles en </w:t>
      </w:r>
      <w:r w:rsidR="00D700D0" w:rsidRPr="00341156">
        <w:rPr>
          <w:rFonts w:ascii="Montserrat" w:eastAsia="Calibri" w:hAnsi="Montserrat" w:cs="Arial"/>
          <w:color w:val="262626" w:themeColor="text1" w:themeTint="D9"/>
        </w:rPr>
        <w:t xml:space="preserve">su movilidad en </w:t>
      </w:r>
      <w:r w:rsidR="00F0466F" w:rsidRPr="00341156">
        <w:rPr>
          <w:rFonts w:ascii="Montserrat" w:eastAsia="Calibri" w:hAnsi="Montserrat" w:cs="Arial"/>
          <w:color w:val="262626" w:themeColor="text1" w:themeTint="D9"/>
        </w:rPr>
        <w:t xml:space="preserve">caso de que </w:t>
      </w:r>
      <w:r w:rsidR="00D700D0" w:rsidRPr="00341156">
        <w:rPr>
          <w:rFonts w:ascii="Montserrat" w:eastAsia="Calibri" w:hAnsi="Montserrat" w:cs="Arial"/>
          <w:color w:val="262626" w:themeColor="text1" w:themeTint="D9"/>
        </w:rPr>
        <w:t xml:space="preserve">así lo </w:t>
      </w:r>
      <w:r w:rsidR="00F0466F" w:rsidRPr="00341156">
        <w:rPr>
          <w:rFonts w:ascii="Montserrat" w:eastAsia="Calibri" w:hAnsi="Montserrat" w:cs="Arial"/>
          <w:color w:val="262626" w:themeColor="text1" w:themeTint="D9"/>
        </w:rPr>
        <w:t>requieran.</w:t>
      </w:r>
    </w:p>
    <w:p w14:paraId="072AC8EC" w14:textId="77777777" w:rsidR="00AD145D" w:rsidRPr="00341156" w:rsidRDefault="00E33F33"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hAnsi="Montserrat" w:cs="Arial"/>
          <w:color w:val="262626" w:themeColor="text1" w:themeTint="D9"/>
        </w:rPr>
        <w:t>Buscar</w:t>
      </w:r>
      <w:r w:rsidR="0042418E" w:rsidRPr="00341156">
        <w:rPr>
          <w:rFonts w:ascii="Montserrat" w:hAnsi="Montserrat" w:cs="Arial"/>
          <w:color w:val="262626" w:themeColor="text1" w:themeTint="D9"/>
        </w:rPr>
        <w:t xml:space="preserve"> </w:t>
      </w:r>
      <w:r w:rsidR="00383546" w:rsidRPr="00341156">
        <w:rPr>
          <w:rFonts w:ascii="Montserrat" w:hAnsi="Montserrat" w:cs="Arial"/>
          <w:color w:val="262626" w:themeColor="text1" w:themeTint="D9"/>
        </w:rPr>
        <w:t>servicios de apoyo emocional</w:t>
      </w:r>
      <w:r w:rsidR="00C34392" w:rsidRPr="00341156">
        <w:rPr>
          <w:rFonts w:ascii="Montserrat" w:hAnsi="Montserrat" w:cs="Arial"/>
          <w:color w:val="262626" w:themeColor="text1" w:themeTint="D9"/>
        </w:rPr>
        <w:t xml:space="preserve"> </w:t>
      </w:r>
      <w:r w:rsidR="0042418E" w:rsidRPr="00341156">
        <w:rPr>
          <w:rFonts w:ascii="Montserrat" w:hAnsi="Montserrat" w:cs="Arial"/>
          <w:color w:val="262626" w:themeColor="text1" w:themeTint="D9"/>
        </w:rPr>
        <w:t xml:space="preserve">(psicológicos y psiquiátricos) </w:t>
      </w:r>
      <w:r w:rsidRPr="00341156">
        <w:rPr>
          <w:rFonts w:ascii="Montserrat" w:hAnsi="Montserrat" w:cs="Arial"/>
          <w:color w:val="262626" w:themeColor="text1" w:themeTint="D9"/>
        </w:rPr>
        <w:t>par</w:t>
      </w:r>
      <w:r w:rsidR="00F0466F" w:rsidRPr="00341156">
        <w:rPr>
          <w:rFonts w:ascii="Montserrat" w:hAnsi="Montserrat" w:cs="Arial"/>
          <w:color w:val="262626" w:themeColor="text1" w:themeTint="D9"/>
        </w:rPr>
        <w:t>a</w:t>
      </w:r>
      <w:r w:rsidR="00C34392" w:rsidRPr="00341156">
        <w:rPr>
          <w:rFonts w:ascii="Montserrat" w:hAnsi="Montserrat" w:cs="Arial"/>
          <w:color w:val="262626" w:themeColor="text1" w:themeTint="D9"/>
        </w:rPr>
        <w:t xml:space="preserve"> las personas con discapacidad</w:t>
      </w:r>
      <w:r w:rsidR="00F0466F" w:rsidRPr="00341156">
        <w:rPr>
          <w:rFonts w:ascii="Montserrat" w:hAnsi="Montserrat" w:cs="Arial"/>
          <w:color w:val="262626" w:themeColor="text1" w:themeTint="D9"/>
        </w:rPr>
        <w:t xml:space="preserve">, </w:t>
      </w:r>
      <w:r w:rsidR="007F71FE" w:rsidRPr="00341156">
        <w:rPr>
          <w:rFonts w:ascii="Montserrat" w:hAnsi="Montserrat" w:cs="Arial"/>
          <w:color w:val="262626" w:themeColor="text1" w:themeTint="D9"/>
        </w:rPr>
        <w:t>siempre que así lo manifiesten</w:t>
      </w:r>
      <w:r w:rsidR="0042418E" w:rsidRPr="00341156">
        <w:rPr>
          <w:rFonts w:ascii="Montserrat" w:hAnsi="Montserrat" w:cs="Arial"/>
          <w:color w:val="262626" w:themeColor="text1" w:themeTint="D9"/>
        </w:rPr>
        <w:t xml:space="preserve">, ya sea </w:t>
      </w:r>
      <w:r w:rsidRPr="00341156">
        <w:rPr>
          <w:rFonts w:ascii="Montserrat" w:hAnsi="Montserrat" w:cs="Arial"/>
          <w:color w:val="262626" w:themeColor="text1" w:themeTint="D9"/>
        </w:rPr>
        <w:t xml:space="preserve">brindados </w:t>
      </w:r>
      <w:r w:rsidR="0042418E" w:rsidRPr="00341156">
        <w:rPr>
          <w:rFonts w:ascii="Montserrat" w:hAnsi="Montserrat" w:cs="Arial"/>
          <w:color w:val="262626" w:themeColor="text1" w:themeTint="D9"/>
        </w:rPr>
        <w:t>por especialistas en esas ramas de la salud, o entre pares</w:t>
      </w:r>
      <w:r w:rsidR="00F0466F" w:rsidRPr="00341156">
        <w:rPr>
          <w:rFonts w:ascii="Montserrat" w:hAnsi="Montserrat" w:cs="Arial"/>
          <w:color w:val="262626" w:themeColor="text1" w:themeTint="D9"/>
        </w:rPr>
        <w:t>.</w:t>
      </w:r>
    </w:p>
    <w:p w14:paraId="0F6AC1D5" w14:textId="77777777" w:rsidR="00383546" w:rsidRPr="00341156" w:rsidRDefault="00383546"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Crear redes de acompañamiento o apoyo</w:t>
      </w:r>
      <w:r w:rsidR="00B048BB" w:rsidRPr="00341156">
        <w:rPr>
          <w:rFonts w:ascii="Montserrat" w:eastAsia="Calibri" w:hAnsi="Montserrat" w:cs="Arial"/>
          <w:color w:val="262626" w:themeColor="text1" w:themeTint="D9"/>
        </w:rPr>
        <w:t xml:space="preserve"> por parte de vecinos</w:t>
      </w:r>
      <w:r w:rsidR="00485630" w:rsidRPr="00341156">
        <w:rPr>
          <w:rFonts w:ascii="Montserrat" w:eastAsia="Calibri" w:hAnsi="Montserrat" w:cs="Arial"/>
          <w:color w:val="262626" w:themeColor="text1" w:themeTint="D9"/>
        </w:rPr>
        <w:t xml:space="preserve">, </w:t>
      </w:r>
      <w:r w:rsidR="00B048BB" w:rsidRPr="00341156">
        <w:rPr>
          <w:rFonts w:ascii="Montserrat" w:eastAsia="Calibri" w:hAnsi="Montserrat" w:cs="Arial"/>
          <w:color w:val="262626" w:themeColor="text1" w:themeTint="D9"/>
        </w:rPr>
        <w:t xml:space="preserve">la comunidad, su familia, </w:t>
      </w:r>
      <w:r w:rsidR="004276A1" w:rsidRPr="00341156">
        <w:rPr>
          <w:rFonts w:ascii="Montserrat" w:eastAsia="Calibri" w:hAnsi="Montserrat" w:cs="Arial"/>
          <w:color w:val="262626" w:themeColor="text1" w:themeTint="D9"/>
        </w:rPr>
        <w:t xml:space="preserve">o las organizaciones de y para personas con discapacidad, </w:t>
      </w:r>
      <w:r w:rsidR="00B048BB" w:rsidRPr="00341156">
        <w:rPr>
          <w:rFonts w:ascii="Montserrat" w:eastAsia="Calibri" w:hAnsi="Montserrat" w:cs="Arial"/>
          <w:color w:val="262626" w:themeColor="text1" w:themeTint="D9"/>
        </w:rPr>
        <w:t>para la obtención de alimentos, medicamentos</w:t>
      </w:r>
      <w:r w:rsidR="00485630" w:rsidRPr="00341156">
        <w:rPr>
          <w:rFonts w:ascii="Montserrat" w:eastAsia="Calibri" w:hAnsi="Montserrat" w:cs="Arial"/>
          <w:color w:val="262626" w:themeColor="text1" w:themeTint="D9"/>
        </w:rPr>
        <w:t xml:space="preserve"> y</w:t>
      </w:r>
      <w:r w:rsidR="00B048BB" w:rsidRPr="00341156">
        <w:rPr>
          <w:rFonts w:ascii="Montserrat" w:eastAsia="Calibri" w:hAnsi="Montserrat" w:cs="Arial"/>
          <w:color w:val="262626" w:themeColor="text1" w:themeTint="D9"/>
        </w:rPr>
        <w:t xml:space="preserve"> otros suministros de primera necesidad</w:t>
      </w:r>
      <w:r w:rsidR="004276A1" w:rsidRPr="00341156">
        <w:rPr>
          <w:rFonts w:ascii="Montserrat" w:eastAsia="Calibri" w:hAnsi="Montserrat" w:cs="Arial"/>
          <w:color w:val="262626" w:themeColor="text1" w:themeTint="D9"/>
        </w:rPr>
        <w:t>,</w:t>
      </w:r>
      <w:r w:rsidR="006E56EE" w:rsidRPr="00341156">
        <w:rPr>
          <w:rFonts w:ascii="Montserrat" w:eastAsia="Calibri" w:hAnsi="Montserrat" w:cs="Arial"/>
          <w:color w:val="262626" w:themeColor="text1" w:themeTint="D9"/>
        </w:rPr>
        <w:t xml:space="preserve"> </w:t>
      </w:r>
      <w:r w:rsidR="00855FBC" w:rsidRPr="00341156">
        <w:rPr>
          <w:rFonts w:ascii="Montserrat" w:eastAsia="Calibri" w:hAnsi="Montserrat" w:cs="Arial"/>
          <w:color w:val="262626" w:themeColor="text1" w:themeTint="D9"/>
        </w:rPr>
        <w:t>para la atención de emergencias sanitarias</w:t>
      </w:r>
      <w:r w:rsidR="006E56EE" w:rsidRPr="00341156">
        <w:rPr>
          <w:rFonts w:ascii="Montserrat" w:eastAsia="Calibri" w:hAnsi="Montserrat" w:cs="Arial"/>
          <w:color w:val="262626" w:themeColor="text1" w:themeTint="D9"/>
        </w:rPr>
        <w:t xml:space="preserve">, o bien, para </w:t>
      </w:r>
      <w:r w:rsidR="00673084" w:rsidRPr="00341156">
        <w:rPr>
          <w:rFonts w:ascii="Montserrat" w:eastAsia="Calibri" w:hAnsi="Montserrat" w:cs="Arial"/>
          <w:color w:val="262626" w:themeColor="text1" w:themeTint="D9"/>
        </w:rPr>
        <w:t>brindar acompañamiento</w:t>
      </w:r>
      <w:r w:rsidR="006E56EE" w:rsidRPr="00341156">
        <w:rPr>
          <w:rFonts w:ascii="Montserrat" w:eastAsia="Calibri" w:hAnsi="Montserrat" w:cs="Arial"/>
          <w:color w:val="262626" w:themeColor="text1" w:themeTint="D9"/>
        </w:rPr>
        <w:t xml:space="preserve"> a la persona con discapacidad y </w:t>
      </w:r>
      <w:r w:rsidR="00971FDE" w:rsidRPr="00341156">
        <w:rPr>
          <w:rFonts w:ascii="Montserrat" w:eastAsia="Calibri" w:hAnsi="Montserrat" w:cs="Arial"/>
          <w:color w:val="262626" w:themeColor="text1" w:themeTint="D9"/>
        </w:rPr>
        <w:t xml:space="preserve">que </w:t>
      </w:r>
      <w:r w:rsidR="006E56EE" w:rsidRPr="00341156">
        <w:rPr>
          <w:rFonts w:ascii="Montserrat" w:eastAsia="Calibri" w:hAnsi="Montserrat" w:cs="Arial"/>
          <w:color w:val="262626" w:themeColor="text1" w:themeTint="D9"/>
        </w:rPr>
        <w:t>no se sienta sola.</w:t>
      </w:r>
    </w:p>
    <w:p w14:paraId="0D9AAF6C" w14:textId="77777777" w:rsidR="000662D7" w:rsidRPr="00341156" w:rsidRDefault="000662D7"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 xml:space="preserve">Auxiliar a la persona con discapacidad a mantener contacto con familiares y personas a las que cotidianamente ve, ya sea por llamada telefónica, videollamada, mensajes o redes sociales. </w:t>
      </w:r>
    </w:p>
    <w:p w14:paraId="024867B4" w14:textId="77777777" w:rsidR="000662D7" w:rsidRPr="00341156" w:rsidRDefault="000662D7"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Dar paseos terapéuticos a las personas con discapacidad que lo requieren, en la medida de lo posible, con las medidas de protección y prevención pertinentes.</w:t>
      </w:r>
    </w:p>
    <w:p w14:paraId="2EBF10F9" w14:textId="77777777" w:rsidR="0042418E" w:rsidRPr="00341156" w:rsidRDefault="0042418E" w:rsidP="008948F0">
      <w:pPr>
        <w:pStyle w:val="Prrafodelista"/>
        <w:numPr>
          <w:ilvl w:val="0"/>
          <w:numId w:val="3"/>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Reducir el aburrimiento y </w:t>
      </w:r>
      <w:r w:rsidR="00E33F33" w:rsidRPr="00341156">
        <w:rPr>
          <w:rFonts w:ascii="Montserrat" w:eastAsia="Calibri" w:hAnsi="Montserrat" w:cs="Arial"/>
          <w:color w:val="262626" w:themeColor="text1" w:themeTint="D9"/>
        </w:rPr>
        <w:t>situaciones de estrés</w:t>
      </w:r>
      <w:r w:rsidRPr="00341156">
        <w:rPr>
          <w:rFonts w:ascii="Montserrat" w:eastAsia="Calibri" w:hAnsi="Montserrat" w:cs="Arial"/>
          <w:color w:val="262626" w:themeColor="text1" w:themeTint="D9"/>
        </w:rPr>
        <w:t>, proporcionando consejos prácticos sobre administración del tiempo y técnicas de manejo del estrés.</w:t>
      </w:r>
    </w:p>
    <w:p w14:paraId="72FAFD38" w14:textId="77777777" w:rsidR="00CA68C5" w:rsidRPr="00341156" w:rsidRDefault="00971FDE" w:rsidP="008948F0">
      <w:pPr>
        <w:pStyle w:val="Prrafodelista"/>
        <w:numPr>
          <w:ilvl w:val="0"/>
          <w:numId w:val="3"/>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Ayudar a </w:t>
      </w:r>
      <w:r w:rsidR="00FB4187" w:rsidRPr="00341156">
        <w:rPr>
          <w:rFonts w:ascii="Montserrat" w:eastAsia="Calibri" w:hAnsi="Montserrat" w:cs="Arial"/>
          <w:color w:val="262626" w:themeColor="text1" w:themeTint="D9"/>
        </w:rPr>
        <w:t>la persona con discapacidad para g</w:t>
      </w:r>
      <w:r w:rsidR="000516C4" w:rsidRPr="00341156">
        <w:rPr>
          <w:rFonts w:ascii="Montserrat" w:eastAsia="Calibri" w:hAnsi="Montserrat" w:cs="Arial"/>
          <w:color w:val="262626" w:themeColor="text1" w:themeTint="D9"/>
        </w:rPr>
        <w:t xml:space="preserve">enerar un plan de emergencia </w:t>
      </w:r>
      <w:r w:rsidR="00FB4187" w:rsidRPr="00341156">
        <w:rPr>
          <w:rFonts w:ascii="Montserrat" w:eastAsia="Calibri" w:hAnsi="Montserrat" w:cs="Arial"/>
          <w:color w:val="262626" w:themeColor="text1" w:themeTint="D9"/>
        </w:rPr>
        <w:t xml:space="preserve">en el contexto de COVID-19 en caso de que la persona de apoyo, la persona de asistencia personal, o la persona con discapacidad </w:t>
      </w:r>
      <w:r w:rsidR="00673084" w:rsidRPr="00341156">
        <w:rPr>
          <w:rFonts w:ascii="Montserrat" w:eastAsia="Calibri" w:hAnsi="Montserrat" w:cs="Arial"/>
          <w:color w:val="262626" w:themeColor="text1" w:themeTint="D9"/>
        </w:rPr>
        <w:t>enferme</w:t>
      </w:r>
      <w:r w:rsidR="000516C4" w:rsidRPr="00341156">
        <w:rPr>
          <w:rFonts w:ascii="Montserrat" w:eastAsia="Calibri" w:hAnsi="Montserrat" w:cs="Arial"/>
          <w:color w:val="262626" w:themeColor="text1" w:themeTint="D9"/>
        </w:rPr>
        <w:t xml:space="preserve"> de</w:t>
      </w:r>
      <w:r w:rsidR="00FB4187" w:rsidRPr="00341156">
        <w:rPr>
          <w:rFonts w:ascii="Montserrat" w:eastAsia="Calibri" w:hAnsi="Montserrat" w:cs="Arial"/>
          <w:color w:val="262626" w:themeColor="text1" w:themeTint="D9"/>
        </w:rPr>
        <w:t xml:space="preserve"> </w:t>
      </w:r>
      <w:r w:rsidR="000516C4" w:rsidRPr="00341156">
        <w:rPr>
          <w:rFonts w:ascii="Montserrat" w:eastAsia="Calibri" w:hAnsi="Montserrat" w:cs="Arial"/>
          <w:color w:val="262626" w:themeColor="text1" w:themeTint="D9"/>
        </w:rPr>
        <w:t xml:space="preserve">COVID-19, </w:t>
      </w:r>
      <w:r w:rsidR="00FB4187" w:rsidRPr="00341156">
        <w:rPr>
          <w:rFonts w:ascii="Montserrat" w:eastAsia="Calibri" w:hAnsi="Montserrat" w:cs="Arial"/>
          <w:color w:val="262626" w:themeColor="text1" w:themeTint="D9"/>
        </w:rPr>
        <w:t xml:space="preserve">y </w:t>
      </w:r>
      <w:r w:rsidR="000516C4" w:rsidRPr="00341156">
        <w:rPr>
          <w:rFonts w:ascii="Montserrat" w:eastAsia="Calibri" w:hAnsi="Montserrat" w:cs="Arial"/>
          <w:color w:val="262626" w:themeColor="text1" w:themeTint="D9"/>
        </w:rPr>
        <w:t xml:space="preserve">evitar dejar </w:t>
      </w:r>
      <w:r w:rsidR="00673084" w:rsidRPr="00341156">
        <w:rPr>
          <w:rFonts w:ascii="Montserrat" w:eastAsia="Calibri" w:hAnsi="Montserrat" w:cs="Arial"/>
          <w:color w:val="262626" w:themeColor="text1" w:themeTint="D9"/>
        </w:rPr>
        <w:t xml:space="preserve">sola </w:t>
      </w:r>
      <w:r w:rsidR="000516C4" w:rsidRPr="00341156">
        <w:rPr>
          <w:rFonts w:ascii="Montserrat" w:eastAsia="Calibri" w:hAnsi="Montserrat" w:cs="Arial"/>
          <w:color w:val="262626" w:themeColor="text1" w:themeTint="D9"/>
        </w:rPr>
        <w:t xml:space="preserve">a </w:t>
      </w:r>
      <w:r w:rsidR="00FB4187" w:rsidRPr="00341156">
        <w:rPr>
          <w:rFonts w:ascii="Montserrat" w:eastAsia="Calibri" w:hAnsi="Montserrat" w:cs="Arial"/>
          <w:color w:val="262626" w:themeColor="text1" w:themeTint="D9"/>
        </w:rPr>
        <w:t>esta</w:t>
      </w:r>
      <w:r w:rsidR="00673084" w:rsidRPr="00341156">
        <w:rPr>
          <w:rFonts w:ascii="Montserrat" w:eastAsia="Calibri" w:hAnsi="Montserrat" w:cs="Arial"/>
          <w:color w:val="262626" w:themeColor="text1" w:themeTint="D9"/>
        </w:rPr>
        <w:t xml:space="preserve"> última</w:t>
      </w:r>
      <w:r w:rsidR="000516C4" w:rsidRPr="00341156">
        <w:rPr>
          <w:rFonts w:ascii="Montserrat" w:eastAsia="Calibri" w:hAnsi="Montserrat" w:cs="Arial"/>
          <w:color w:val="262626" w:themeColor="text1" w:themeTint="D9"/>
        </w:rPr>
        <w:t>.</w:t>
      </w:r>
    </w:p>
    <w:p w14:paraId="21D1393E" w14:textId="77777777" w:rsidR="0042418E" w:rsidRPr="00341156" w:rsidRDefault="00971423"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eastAsia="Calibri" w:hAnsi="Montserrat" w:cs="Arial"/>
          <w:color w:val="262626" w:themeColor="text1" w:themeTint="D9"/>
        </w:rPr>
        <w:t xml:space="preserve">En caso de que la persona de apoyo o de asistencia personal sea quien tenga COVID-19, prever quién podría auxiliarla o brindarle algún apoyo.  </w:t>
      </w:r>
    </w:p>
    <w:p w14:paraId="728DC893" w14:textId="77777777" w:rsidR="000662D7" w:rsidRPr="00341156" w:rsidRDefault="000662D7" w:rsidP="008948F0">
      <w:pPr>
        <w:pStyle w:val="Prrafodelista"/>
        <w:spacing w:after="0" w:line="276" w:lineRule="auto"/>
        <w:jc w:val="both"/>
        <w:rPr>
          <w:rFonts w:ascii="Montserrat" w:hAnsi="Montserrat" w:cs="Arial"/>
          <w:color w:val="262626" w:themeColor="text1" w:themeTint="D9"/>
        </w:rPr>
      </w:pPr>
    </w:p>
    <w:p w14:paraId="4454B36D" w14:textId="77777777" w:rsidR="001769CA" w:rsidRPr="00341156" w:rsidRDefault="004773DF"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C. </w:t>
      </w:r>
      <w:r w:rsidR="006F2293" w:rsidRPr="00341156">
        <w:rPr>
          <w:rFonts w:ascii="Montserrat" w:hAnsi="Montserrat" w:cs="Arial"/>
          <w:b/>
          <w:bCs/>
          <w:color w:val="262626" w:themeColor="text1" w:themeTint="D9"/>
        </w:rPr>
        <w:t>Recomendaciones para las familias, redes de apoyo, organizaciones de y para personas con discapacidad, y las personas que brindan apoyo y asistencia personal, según el tipo de discapacidad de la persona</w:t>
      </w:r>
    </w:p>
    <w:p w14:paraId="0074388A" w14:textId="77777777" w:rsidR="006F2293" w:rsidRPr="00341156" w:rsidRDefault="006F2293" w:rsidP="008948F0">
      <w:pPr>
        <w:spacing w:after="0" w:line="276" w:lineRule="auto"/>
        <w:jc w:val="both"/>
        <w:rPr>
          <w:rFonts w:ascii="Montserrat" w:hAnsi="Montserrat" w:cs="Arial"/>
          <w:color w:val="262626" w:themeColor="text1" w:themeTint="D9"/>
        </w:rPr>
      </w:pPr>
    </w:p>
    <w:p w14:paraId="05A9B4BE"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1.- </w:t>
      </w:r>
      <w:r w:rsidR="00623C9E" w:rsidRPr="00341156">
        <w:rPr>
          <w:rFonts w:ascii="Montserrat" w:hAnsi="Montserrat" w:cs="Arial"/>
          <w:b/>
          <w:bCs/>
          <w:color w:val="262626" w:themeColor="text1" w:themeTint="D9"/>
        </w:rPr>
        <w:t>Personas con d</w:t>
      </w:r>
      <w:r w:rsidR="001769CA" w:rsidRPr="00341156">
        <w:rPr>
          <w:rFonts w:ascii="Montserrat" w:hAnsi="Montserrat" w:cs="Arial"/>
          <w:b/>
          <w:bCs/>
          <w:color w:val="262626" w:themeColor="text1" w:themeTint="D9"/>
        </w:rPr>
        <w:t>iscapacidad auditiva</w:t>
      </w:r>
    </w:p>
    <w:p w14:paraId="5A878FC0" w14:textId="77777777" w:rsidR="00574DD0" w:rsidRPr="00341156" w:rsidRDefault="00574DD0"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Explicar de forma gráfica, con videos interpretados en LSM y con subtítulos en español, el proce</w:t>
      </w:r>
      <w:r w:rsidR="006F459E" w:rsidRPr="00341156">
        <w:rPr>
          <w:rFonts w:ascii="Montserrat" w:hAnsi="Montserrat" w:cs="Arial"/>
          <w:color w:val="262626" w:themeColor="text1" w:themeTint="D9"/>
        </w:rPr>
        <w:t>dimiento correcto y frecuente</w:t>
      </w:r>
      <w:r w:rsidRPr="00341156">
        <w:rPr>
          <w:rFonts w:ascii="Montserrat" w:hAnsi="Montserrat" w:cs="Arial"/>
          <w:color w:val="262626" w:themeColor="text1" w:themeTint="D9"/>
        </w:rPr>
        <w:t xml:space="preserve"> de lavado de manos, en qué consiste la “sana distancia” y el “</w:t>
      </w:r>
      <w:r w:rsidR="00673084" w:rsidRPr="00341156">
        <w:rPr>
          <w:rFonts w:ascii="Montserrat" w:hAnsi="Montserrat" w:cs="Arial"/>
          <w:color w:val="262626" w:themeColor="text1" w:themeTint="D9"/>
        </w:rPr>
        <w:t>quédate</w:t>
      </w:r>
      <w:r w:rsidRPr="00341156">
        <w:rPr>
          <w:rFonts w:ascii="Montserrat" w:hAnsi="Montserrat" w:cs="Arial"/>
          <w:color w:val="262626" w:themeColor="text1" w:themeTint="D9"/>
        </w:rPr>
        <w:t xml:space="preserve"> en casa”, así como las </w:t>
      </w:r>
      <w:r w:rsidR="006F459E" w:rsidRPr="00341156">
        <w:rPr>
          <w:rFonts w:ascii="Montserrat" w:hAnsi="Montserrat" w:cs="Arial"/>
          <w:color w:val="262626" w:themeColor="text1" w:themeTint="D9"/>
        </w:rPr>
        <w:t xml:space="preserve">posibles </w:t>
      </w:r>
      <w:r w:rsidRPr="00341156">
        <w:rPr>
          <w:rFonts w:ascii="Montserrat" w:hAnsi="Montserrat" w:cs="Arial"/>
          <w:color w:val="262626" w:themeColor="text1" w:themeTint="D9"/>
        </w:rPr>
        <w:t>consecuencias en caso de no seguir esas recomendaciones.</w:t>
      </w:r>
    </w:p>
    <w:p w14:paraId="1DA29CF7" w14:textId="77777777" w:rsidR="008564C8" w:rsidRPr="00341156" w:rsidRDefault="008564C8"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Si la persona </w:t>
      </w:r>
      <w:r w:rsidR="00870629" w:rsidRPr="00341156">
        <w:rPr>
          <w:rFonts w:ascii="Montserrat" w:hAnsi="Montserrat" w:cs="Arial"/>
          <w:color w:val="262626" w:themeColor="text1" w:themeTint="D9"/>
        </w:rPr>
        <w:t>es</w:t>
      </w:r>
      <w:r w:rsidRPr="00341156">
        <w:rPr>
          <w:rFonts w:ascii="Montserrat" w:hAnsi="Montserrat" w:cs="Arial"/>
          <w:color w:val="262626" w:themeColor="text1" w:themeTint="D9"/>
        </w:rPr>
        <w:t xml:space="preserve"> sordoc</w:t>
      </w:r>
      <w:r w:rsidR="00870629" w:rsidRPr="00341156">
        <w:rPr>
          <w:rFonts w:ascii="Montserrat" w:hAnsi="Montserrat" w:cs="Arial"/>
          <w:color w:val="262626" w:themeColor="text1" w:themeTint="D9"/>
        </w:rPr>
        <w:t>iega</w:t>
      </w:r>
      <w:r w:rsidRPr="00341156">
        <w:rPr>
          <w:rFonts w:ascii="Montserrat" w:hAnsi="Montserrat" w:cs="Arial"/>
          <w:color w:val="262626" w:themeColor="text1" w:themeTint="D9"/>
        </w:rPr>
        <w:t xml:space="preserve">, explicar claramente el contexto de la </w:t>
      </w:r>
      <w:r w:rsidR="00BD3E68" w:rsidRPr="00341156">
        <w:rPr>
          <w:rFonts w:ascii="Montserrat" w:hAnsi="Montserrat" w:cs="Arial"/>
          <w:color w:val="262626" w:themeColor="text1" w:themeTint="D9"/>
        </w:rPr>
        <w:t>emergencia por COVID-19</w:t>
      </w:r>
      <w:r w:rsidRPr="00341156">
        <w:rPr>
          <w:rFonts w:ascii="Montserrat" w:hAnsi="Montserrat" w:cs="Arial"/>
          <w:color w:val="262626" w:themeColor="text1" w:themeTint="D9"/>
        </w:rPr>
        <w:t xml:space="preserve"> y sus implicaciones a través de la forma de comunicación específica que utilice </w:t>
      </w:r>
      <w:r w:rsidR="00A225F9" w:rsidRPr="00341156">
        <w:rPr>
          <w:rFonts w:ascii="Montserrat" w:hAnsi="Montserrat" w:cs="Arial"/>
          <w:color w:val="262626" w:themeColor="text1" w:themeTint="D9"/>
        </w:rPr>
        <w:t>como por ejemplo</w:t>
      </w:r>
      <w:r w:rsidRPr="00341156">
        <w:rPr>
          <w:rFonts w:ascii="Montserrat" w:hAnsi="Montserrat" w:cs="Arial"/>
          <w:color w:val="262626" w:themeColor="text1" w:themeTint="D9"/>
        </w:rPr>
        <w:t xml:space="preserve"> </w:t>
      </w:r>
      <w:bookmarkStart w:id="7" w:name="_Hlk38233258"/>
      <w:r w:rsidRPr="00341156">
        <w:rPr>
          <w:rFonts w:ascii="Montserrat" w:hAnsi="Montserrat" w:cs="Arial"/>
          <w:color w:val="262626" w:themeColor="text1" w:themeTint="D9"/>
        </w:rPr>
        <w:t>dactilología,</w:t>
      </w:r>
      <w:r w:rsidR="00A712E6" w:rsidRPr="00341156">
        <w:rPr>
          <w:rStyle w:val="Refdenotaalpie"/>
          <w:rFonts w:ascii="Montserrat" w:hAnsi="Montserrat" w:cs="Arial"/>
          <w:color w:val="262626" w:themeColor="text1" w:themeTint="D9"/>
        </w:rPr>
        <w:footnoteReference w:id="12"/>
      </w:r>
      <w:r w:rsidRPr="00341156">
        <w:rPr>
          <w:rFonts w:ascii="Montserrat" w:hAnsi="Montserrat" w:cs="Arial"/>
          <w:color w:val="262626" w:themeColor="text1" w:themeTint="D9"/>
        </w:rPr>
        <w:t xml:space="preserve"> método </w:t>
      </w:r>
      <w:r w:rsidRPr="00341156">
        <w:rPr>
          <w:rFonts w:ascii="Montserrat" w:hAnsi="Montserrat" w:cs="Arial"/>
          <w:i/>
          <w:iCs/>
          <w:color w:val="262626" w:themeColor="text1" w:themeTint="D9"/>
        </w:rPr>
        <w:t>Tadoma</w:t>
      </w:r>
      <w:r w:rsidRPr="00341156">
        <w:rPr>
          <w:rFonts w:ascii="Montserrat" w:hAnsi="Montserrat" w:cs="Arial"/>
          <w:color w:val="262626" w:themeColor="text1" w:themeTint="D9"/>
        </w:rPr>
        <w:t>,</w:t>
      </w:r>
      <w:r w:rsidR="00A712E6" w:rsidRPr="00341156">
        <w:rPr>
          <w:rStyle w:val="Refdenotaalpie"/>
          <w:rFonts w:ascii="Montserrat" w:hAnsi="Montserrat" w:cs="Arial"/>
          <w:color w:val="262626" w:themeColor="text1" w:themeTint="D9"/>
        </w:rPr>
        <w:footnoteReference w:id="13"/>
      </w:r>
      <w:r w:rsidRPr="00341156">
        <w:rPr>
          <w:rFonts w:ascii="Montserrat" w:hAnsi="Montserrat" w:cs="Arial"/>
          <w:color w:val="262626" w:themeColor="text1" w:themeTint="D9"/>
        </w:rPr>
        <w:t xml:space="preserve"> </w:t>
      </w:r>
      <w:bookmarkEnd w:id="7"/>
      <w:r w:rsidR="00A225F9" w:rsidRPr="00341156">
        <w:rPr>
          <w:rFonts w:ascii="Montserrat" w:hAnsi="Montserrat" w:cs="Arial"/>
          <w:color w:val="262626" w:themeColor="text1" w:themeTint="D9"/>
        </w:rPr>
        <w:t xml:space="preserve">o el </w:t>
      </w:r>
      <w:r w:rsidRPr="00341156">
        <w:rPr>
          <w:rFonts w:ascii="Montserrat" w:hAnsi="Montserrat" w:cs="Arial"/>
          <w:color w:val="262626" w:themeColor="text1" w:themeTint="D9"/>
        </w:rPr>
        <w:t>Sistema de Escritura Braille.</w:t>
      </w:r>
      <w:r w:rsidR="004933BE" w:rsidRPr="00341156">
        <w:rPr>
          <w:rFonts w:ascii="Montserrat" w:hAnsi="Montserrat" w:cs="Arial"/>
          <w:color w:val="262626" w:themeColor="text1" w:themeTint="D9"/>
        </w:rPr>
        <w:t xml:space="preserve"> </w:t>
      </w:r>
      <w:r w:rsidR="00BD3E68" w:rsidRPr="00341156">
        <w:rPr>
          <w:rFonts w:ascii="Montserrat" w:hAnsi="Montserrat" w:cs="Arial"/>
          <w:color w:val="262626" w:themeColor="text1" w:themeTint="D9"/>
        </w:rPr>
        <w:t xml:space="preserve">Un </w:t>
      </w:r>
      <w:r w:rsidR="004933BE" w:rsidRPr="00341156">
        <w:rPr>
          <w:rFonts w:ascii="Montserrat" w:hAnsi="Montserrat" w:cs="Arial"/>
          <w:color w:val="262626" w:themeColor="text1" w:themeTint="D9"/>
        </w:rPr>
        <w:t xml:space="preserve">apoyo </w:t>
      </w:r>
      <w:r w:rsidR="00BD3E68" w:rsidRPr="00341156">
        <w:rPr>
          <w:rFonts w:ascii="Montserrat" w:hAnsi="Montserrat" w:cs="Arial"/>
          <w:color w:val="262626" w:themeColor="text1" w:themeTint="D9"/>
        </w:rPr>
        <w:t>para la comunicación con las personas sordociegas son la</w:t>
      </w:r>
      <w:r w:rsidR="004933BE" w:rsidRPr="00341156">
        <w:rPr>
          <w:rFonts w:ascii="Montserrat" w:hAnsi="Montserrat" w:cs="Arial"/>
          <w:color w:val="262626" w:themeColor="text1" w:themeTint="D9"/>
        </w:rPr>
        <w:t xml:space="preserve">s organizaciones que </w:t>
      </w:r>
      <w:r w:rsidR="00BD3E68" w:rsidRPr="00341156">
        <w:rPr>
          <w:rFonts w:ascii="Montserrat" w:hAnsi="Montserrat" w:cs="Arial"/>
          <w:color w:val="262626" w:themeColor="text1" w:themeTint="D9"/>
        </w:rPr>
        <w:t xml:space="preserve">les </w:t>
      </w:r>
      <w:r w:rsidR="004933BE" w:rsidRPr="00341156">
        <w:rPr>
          <w:rFonts w:ascii="Montserrat" w:hAnsi="Montserrat" w:cs="Arial"/>
          <w:color w:val="262626" w:themeColor="text1" w:themeTint="D9"/>
        </w:rPr>
        <w:t>prestan servicios.</w:t>
      </w:r>
    </w:p>
    <w:p w14:paraId="026C6CA7" w14:textId="77777777" w:rsidR="008564C8" w:rsidRPr="00341156" w:rsidRDefault="008564C8"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Evitar el aislamiento y falta de comunicación con la persona con discapacidad </w:t>
      </w:r>
      <w:r w:rsidR="00870629" w:rsidRPr="00341156">
        <w:rPr>
          <w:rFonts w:ascii="Montserrat" w:hAnsi="Montserrat" w:cs="Arial"/>
          <w:color w:val="262626" w:themeColor="text1" w:themeTint="D9"/>
        </w:rPr>
        <w:t>auditiva</w:t>
      </w:r>
      <w:r w:rsidRPr="00341156">
        <w:rPr>
          <w:rFonts w:ascii="Montserrat" w:hAnsi="Montserrat" w:cs="Arial"/>
          <w:color w:val="262626" w:themeColor="text1" w:themeTint="D9"/>
        </w:rPr>
        <w:t>, haciendo uso, entre otros medios, de los sistemas y las tecnologías de la información y las comunicaciones (por ejemplo, el celular o la computadora).</w:t>
      </w:r>
    </w:p>
    <w:p w14:paraId="1490E9A2" w14:textId="77777777" w:rsidR="002014BD" w:rsidRPr="00341156" w:rsidRDefault="002014BD" w:rsidP="008948F0">
      <w:pPr>
        <w:pStyle w:val="Prrafodelista"/>
        <w:spacing w:after="0" w:line="276" w:lineRule="auto"/>
        <w:jc w:val="both"/>
        <w:rPr>
          <w:rFonts w:ascii="Montserrat" w:hAnsi="Montserrat" w:cs="Arial"/>
          <w:color w:val="262626" w:themeColor="text1" w:themeTint="D9"/>
        </w:rPr>
      </w:pPr>
    </w:p>
    <w:p w14:paraId="165FB0B7"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2.- </w:t>
      </w:r>
      <w:r w:rsidR="00623C9E" w:rsidRPr="00341156">
        <w:rPr>
          <w:rFonts w:ascii="Montserrat" w:hAnsi="Montserrat" w:cs="Arial"/>
          <w:b/>
          <w:bCs/>
          <w:color w:val="262626" w:themeColor="text1" w:themeTint="D9"/>
        </w:rPr>
        <w:t xml:space="preserve">Personas con discapacidad </w:t>
      </w:r>
      <w:r w:rsidR="001769CA" w:rsidRPr="00341156">
        <w:rPr>
          <w:rFonts w:ascii="Montserrat" w:hAnsi="Montserrat" w:cs="Arial"/>
          <w:b/>
          <w:bCs/>
          <w:color w:val="262626" w:themeColor="text1" w:themeTint="D9"/>
        </w:rPr>
        <w:t>intelectual</w:t>
      </w:r>
      <w:r w:rsidR="000516C4" w:rsidRPr="00341156">
        <w:rPr>
          <w:rFonts w:ascii="Montserrat" w:hAnsi="Montserrat" w:cs="Arial"/>
          <w:b/>
          <w:bCs/>
          <w:color w:val="262626" w:themeColor="text1" w:themeTint="D9"/>
        </w:rPr>
        <w:t xml:space="preserve">, </w:t>
      </w:r>
      <w:r w:rsidR="00CB1702" w:rsidRPr="00341156">
        <w:rPr>
          <w:rFonts w:ascii="Montserrat" w:hAnsi="Montserrat" w:cs="Arial"/>
          <w:b/>
          <w:bCs/>
          <w:color w:val="262626" w:themeColor="text1" w:themeTint="D9"/>
        </w:rPr>
        <w:t>personas con la condición del espectro autista,</w:t>
      </w:r>
      <w:r w:rsidR="000516C4" w:rsidRPr="00341156">
        <w:rPr>
          <w:rFonts w:ascii="Montserrat" w:hAnsi="Montserrat" w:cs="Arial"/>
          <w:b/>
          <w:bCs/>
          <w:color w:val="262626" w:themeColor="text1" w:themeTint="D9"/>
        </w:rPr>
        <w:t xml:space="preserve"> y discapacidad múltiple</w:t>
      </w:r>
    </w:p>
    <w:p w14:paraId="700B242F" w14:textId="77777777" w:rsidR="003A2C71" w:rsidRPr="00341156" w:rsidRDefault="00BF7D46"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lastRenderedPageBreak/>
        <w:t xml:space="preserve">Proveer la información sobre COVID-19 directamente a la persona con discapacidad, acorde </w:t>
      </w:r>
      <w:r w:rsidR="003A2C71" w:rsidRPr="00341156">
        <w:rPr>
          <w:rFonts w:ascii="Montserrat" w:hAnsi="Montserrat" w:cs="Arial"/>
          <w:color w:val="262626" w:themeColor="text1" w:themeTint="D9"/>
        </w:rPr>
        <w:t>a su edad</w:t>
      </w:r>
      <w:r w:rsidR="007C0907" w:rsidRPr="00341156">
        <w:rPr>
          <w:rFonts w:ascii="Montserrat" w:hAnsi="Montserrat" w:cs="Arial"/>
          <w:color w:val="262626" w:themeColor="text1" w:themeTint="D9"/>
        </w:rPr>
        <w:t xml:space="preserve"> y siempre con una actitud de calma y tranquilidad. </w:t>
      </w:r>
    </w:p>
    <w:p w14:paraId="767818C1" w14:textId="77777777" w:rsidR="003A2C71" w:rsidRPr="00341156" w:rsidRDefault="003A2C71"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Priorizar la información con quienes presenten mayores requerimientos de apoyo o tengan dificultad en la comunicación.</w:t>
      </w:r>
    </w:p>
    <w:p w14:paraId="785AA3B7" w14:textId="77777777" w:rsidR="005B6D69" w:rsidRPr="00341156" w:rsidRDefault="00F0466F"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Asegurar</w:t>
      </w:r>
      <w:r w:rsidR="003A2C71" w:rsidRPr="00341156">
        <w:rPr>
          <w:rFonts w:ascii="Montserrat" w:hAnsi="Montserrat" w:cs="Arial"/>
          <w:color w:val="262626" w:themeColor="text1" w:themeTint="D9"/>
        </w:rPr>
        <w:t>se de</w:t>
      </w:r>
      <w:r w:rsidRPr="00341156">
        <w:rPr>
          <w:rFonts w:ascii="Montserrat" w:hAnsi="Montserrat" w:cs="Arial"/>
          <w:color w:val="262626" w:themeColor="text1" w:themeTint="D9"/>
        </w:rPr>
        <w:t xml:space="preserve"> </w:t>
      </w:r>
      <w:r w:rsidR="00BF7D46" w:rsidRPr="00341156">
        <w:rPr>
          <w:rFonts w:ascii="Montserrat" w:hAnsi="Montserrat" w:cs="Arial"/>
          <w:color w:val="262626" w:themeColor="text1" w:themeTint="D9"/>
        </w:rPr>
        <w:t xml:space="preserve">que la persona </w:t>
      </w:r>
      <w:r w:rsidR="005B6D69" w:rsidRPr="00341156">
        <w:rPr>
          <w:rFonts w:ascii="Montserrat" w:hAnsi="Montserrat" w:cs="Arial"/>
          <w:color w:val="262626" w:themeColor="text1" w:themeTint="D9"/>
        </w:rPr>
        <w:t xml:space="preserve">con discapacidad </w:t>
      </w:r>
      <w:r w:rsidR="00BF7D46" w:rsidRPr="00341156">
        <w:rPr>
          <w:rFonts w:ascii="Montserrat" w:hAnsi="Montserrat" w:cs="Arial"/>
          <w:color w:val="262626" w:themeColor="text1" w:themeTint="D9"/>
        </w:rPr>
        <w:t>ha comprendido la información y, en caso de ser necesario, reiterar la explicación</w:t>
      </w:r>
      <w:r w:rsidRPr="00341156">
        <w:rPr>
          <w:rFonts w:ascii="Montserrat" w:hAnsi="Montserrat" w:cs="Arial"/>
          <w:color w:val="262626" w:themeColor="text1" w:themeTint="D9"/>
        </w:rPr>
        <w:t xml:space="preserve"> o las indicaciones con paciencia y claridad</w:t>
      </w:r>
      <w:r w:rsidR="00BF7D46" w:rsidRPr="00341156">
        <w:rPr>
          <w:rFonts w:ascii="Montserrat" w:hAnsi="Montserrat" w:cs="Arial"/>
          <w:color w:val="262626" w:themeColor="text1" w:themeTint="D9"/>
        </w:rPr>
        <w:t xml:space="preserve">. </w:t>
      </w:r>
    </w:p>
    <w:p w14:paraId="48478A35" w14:textId="77777777" w:rsidR="00F0466F" w:rsidRPr="00341156" w:rsidRDefault="00F0466F" w:rsidP="008948F0">
      <w:pPr>
        <w:pStyle w:val="Prrafodelista"/>
        <w:numPr>
          <w:ilvl w:val="0"/>
          <w:numId w:val="1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Las personas con discapacidad </w:t>
      </w:r>
      <w:r w:rsidR="00AF5D54" w:rsidRPr="00341156">
        <w:rPr>
          <w:rFonts w:ascii="Montserrat" w:hAnsi="Montserrat" w:cs="Arial"/>
          <w:color w:val="262626" w:themeColor="text1" w:themeTint="D9"/>
        </w:rPr>
        <w:t xml:space="preserve">intelectual </w:t>
      </w:r>
      <w:r w:rsidRPr="00341156">
        <w:rPr>
          <w:rFonts w:ascii="Montserrat" w:hAnsi="Montserrat" w:cs="Arial"/>
          <w:color w:val="262626" w:themeColor="text1" w:themeTint="D9"/>
        </w:rPr>
        <w:t>pueden requerir de distintos apoyos para comprender la</w:t>
      </w:r>
      <w:r w:rsidR="005B6D69" w:rsidRPr="00341156">
        <w:rPr>
          <w:rFonts w:ascii="Montserrat" w:hAnsi="Montserrat" w:cs="Arial"/>
          <w:color w:val="262626" w:themeColor="text1" w:themeTint="D9"/>
        </w:rPr>
        <w:t xml:space="preserve"> situación y las </w:t>
      </w:r>
      <w:r w:rsidRPr="00341156">
        <w:rPr>
          <w:rFonts w:ascii="Montserrat" w:hAnsi="Montserrat" w:cs="Arial"/>
          <w:color w:val="262626" w:themeColor="text1" w:themeTint="D9"/>
        </w:rPr>
        <w:t>medidas de protección</w:t>
      </w:r>
      <w:r w:rsidR="005B6D69" w:rsidRPr="00341156">
        <w:rPr>
          <w:rFonts w:ascii="Montserrat" w:hAnsi="Montserrat" w:cs="Arial"/>
          <w:color w:val="262626" w:themeColor="text1" w:themeTint="D9"/>
        </w:rPr>
        <w:t xml:space="preserve"> a adoptar</w:t>
      </w:r>
      <w:r w:rsidRPr="00341156">
        <w:rPr>
          <w:rFonts w:ascii="Montserrat" w:hAnsi="Montserrat" w:cs="Arial"/>
          <w:color w:val="262626" w:themeColor="text1" w:themeTint="D9"/>
        </w:rPr>
        <w:t>.</w:t>
      </w:r>
      <w:r w:rsidR="005B6D69" w:rsidRPr="00341156">
        <w:rPr>
          <w:rFonts w:ascii="Montserrat" w:hAnsi="Montserrat" w:cs="Arial"/>
          <w:color w:val="262626" w:themeColor="text1" w:themeTint="D9"/>
        </w:rPr>
        <w:t xml:space="preserve"> Se sugiere utilizar herramientas visuales y gráficas para la explicación.</w:t>
      </w:r>
    </w:p>
    <w:p w14:paraId="7B8DEE4A" w14:textId="77777777" w:rsidR="00BF7D46" w:rsidRPr="00341156" w:rsidRDefault="00AF5D54" w:rsidP="008948F0">
      <w:pPr>
        <w:pStyle w:val="Prrafodelista"/>
        <w:numPr>
          <w:ilvl w:val="0"/>
          <w:numId w:val="1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Es recomendable e</w:t>
      </w:r>
      <w:r w:rsidR="00BF7D46" w:rsidRPr="00341156">
        <w:rPr>
          <w:rFonts w:ascii="Montserrat" w:hAnsi="Montserrat" w:cs="Arial"/>
          <w:color w:val="262626" w:themeColor="text1" w:themeTint="D9"/>
        </w:rPr>
        <w:t xml:space="preserve">xplicar la situación actual en el país, enfatizando </w:t>
      </w:r>
      <w:r w:rsidRPr="00341156">
        <w:rPr>
          <w:rFonts w:ascii="Montserrat" w:hAnsi="Montserrat" w:cs="Arial"/>
          <w:color w:val="262626" w:themeColor="text1" w:themeTint="D9"/>
        </w:rPr>
        <w:t>lo que</w:t>
      </w:r>
      <w:r w:rsidR="00BF7D46" w:rsidRPr="00341156">
        <w:rPr>
          <w:rFonts w:ascii="Montserrat" w:hAnsi="Montserrat" w:cs="Arial"/>
          <w:color w:val="262626" w:themeColor="text1" w:themeTint="D9"/>
        </w:rPr>
        <w:t xml:space="preserve"> es una pandemia, la enfermedad COVID-19, sus síntomas y formas de contagio, así como la importancia de las medidas de higiene, de sana distancia y la permanencia en casa.</w:t>
      </w:r>
    </w:p>
    <w:p w14:paraId="0EFB8153" w14:textId="77777777" w:rsidR="00F0466F" w:rsidRPr="00341156" w:rsidRDefault="00F0466F" w:rsidP="008948F0">
      <w:pPr>
        <w:pStyle w:val="Prrafodelista"/>
        <w:numPr>
          <w:ilvl w:val="0"/>
          <w:numId w:val="1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Comunicar el cambio de rutina mediante pictogramas, objetos o señas y establecer una nueva rutina para casa</w:t>
      </w:r>
      <w:r w:rsidR="000662D7" w:rsidRPr="00341156">
        <w:rPr>
          <w:rFonts w:ascii="Montserrat" w:hAnsi="Montserrat" w:cs="Arial"/>
          <w:color w:val="262626" w:themeColor="text1" w:themeTint="D9"/>
        </w:rPr>
        <w:t xml:space="preserve"> que le brinde estructura y predictibilidad por medio de apoyos visuales como calendarios y horarios</w:t>
      </w:r>
      <w:r w:rsidRPr="00341156">
        <w:rPr>
          <w:rFonts w:ascii="Montserrat" w:hAnsi="Montserrat" w:cs="Arial"/>
          <w:color w:val="262626" w:themeColor="text1" w:themeTint="D9"/>
        </w:rPr>
        <w:t>.</w:t>
      </w:r>
      <w:r w:rsidR="000662D7" w:rsidRPr="00341156">
        <w:rPr>
          <w:rFonts w:ascii="Montserrat" w:hAnsi="Montserrat" w:cs="Arial"/>
          <w:color w:val="262626" w:themeColor="text1" w:themeTint="D9"/>
        </w:rPr>
        <w:t xml:space="preserve"> En particular, se recomienda cuidar las rutinas </w:t>
      </w:r>
      <w:r w:rsidR="00B33175" w:rsidRPr="00341156">
        <w:rPr>
          <w:rFonts w:ascii="Montserrat" w:hAnsi="Montserrat" w:cs="Arial"/>
          <w:color w:val="262626" w:themeColor="text1" w:themeTint="D9"/>
        </w:rPr>
        <w:t xml:space="preserve">y horarios </w:t>
      </w:r>
      <w:r w:rsidR="000662D7" w:rsidRPr="00341156">
        <w:rPr>
          <w:rFonts w:ascii="Montserrat" w:hAnsi="Montserrat" w:cs="Arial"/>
          <w:color w:val="262626" w:themeColor="text1" w:themeTint="D9"/>
        </w:rPr>
        <w:t>de sueño</w:t>
      </w:r>
      <w:r w:rsidR="00B33175" w:rsidRPr="00341156">
        <w:rPr>
          <w:rFonts w:ascii="Montserrat" w:hAnsi="Montserrat" w:cs="Arial"/>
          <w:color w:val="262626" w:themeColor="text1" w:themeTint="D9"/>
        </w:rPr>
        <w:t>.</w:t>
      </w:r>
    </w:p>
    <w:p w14:paraId="619D0B1E" w14:textId="77777777" w:rsidR="00B33175" w:rsidRPr="00341156" w:rsidRDefault="00B33175" w:rsidP="008948F0">
      <w:pPr>
        <w:pStyle w:val="Prrafodelista"/>
        <w:numPr>
          <w:ilvl w:val="0"/>
          <w:numId w:val="1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Se sugiere involucrar a la persona con discapacidad en las actividades familiares y del hogar. </w:t>
      </w:r>
    </w:p>
    <w:p w14:paraId="60C0600E" w14:textId="77777777" w:rsidR="00AF5D54" w:rsidRPr="00341156" w:rsidRDefault="00AF5D54" w:rsidP="008948F0">
      <w:pPr>
        <w:pStyle w:val="Prrafodelista"/>
        <w:numPr>
          <w:ilvl w:val="0"/>
          <w:numId w:val="1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Las personas con la condición del espectro autista pueden presentar patrones repetitivos o restringidos del comportamiento y alteraciones en la comunicación e interacción social, que pueden ser una búsqueda de auto regulación o un mecanismo de comunicación. </w:t>
      </w:r>
    </w:p>
    <w:p w14:paraId="4F31D0FA" w14:textId="77777777" w:rsidR="007C0907" w:rsidRPr="00341156" w:rsidRDefault="007C0907" w:rsidP="008948F0">
      <w:pPr>
        <w:pStyle w:val="Prrafodelista"/>
        <w:numPr>
          <w:ilvl w:val="0"/>
          <w:numId w:val="1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Facilitar mecanismos para que las personas con discapacidad reconozcan sus emociones. </w:t>
      </w:r>
    </w:p>
    <w:p w14:paraId="452AE322" w14:textId="77777777" w:rsidR="003A2C71" w:rsidRPr="00341156" w:rsidRDefault="000662D7" w:rsidP="008948F0">
      <w:pPr>
        <w:pStyle w:val="Prrafodelista"/>
        <w:numPr>
          <w:ilvl w:val="0"/>
          <w:numId w:val="13"/>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Proveer estímulos sensoriales a la persona con discapacidad que le ayuden a reducir la ansiedad derivada de la situación de emergencia, como jugar con frijoles, presionar pelotitas o una toalla</w:t>
      </w:r>
      <w:r w:rsidR="003A2C71"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w:t>
      </w:r>
    </w:p>
    <w:p w14:paraId="195860CD" w14:textId="77777777" w:rsidR="00B33175" w:rsidRPr="00341156" w:rsidRDefault="00B33175" w:rsidP="008948F0">
      <w:pPr>
        <w:pStyle w:val="Prrafodelista"/>
        <w:spacing w:after="0" w:line="276" w:lineRule="auto"/>
        <w:ind w:left="142"/>
        <w:jc w:val="both"/>
        <w:rPr>
          <w:rFonts w:ascii="Montserrat" w:hAnsi="Montserrat" w:cs="Arial"/>
          <w:b/>
          <w:bCs/>
          <w:color w:val="262626" w:themeColor="text1" w:themeTint="D9"/>
        </w:rPr>
      </w:pPr>
    </w:p>
    <w:p w14:paraId="6E865CF4"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3.- </w:t>
      </w:r>
      <w:r w:rsidR="00623C9E" w:rsidRPr="00341156">
        <w:rPr>
          <w:rFonts w:ascii="Montserrat" w:hAnsi="Montserrat" w:cs="Arial"/>
          <w:b/>
          <w:bCs/>
          <w:color w:val="262626" w:themeColor="text1" w:themeTint="D9"/>
        </w:rPr>
        <w:t>Personas con p</w:t>
      </w:r>
      <w:r w:rsidR="001769CA" w:rsidRPr="00341156">
        <w:rPr>
          <w:rFonts w:ascii="Montserrat" w:hAnsi="Montserrat" w:cs="Arial"/>
          <w:b/>
          <w:bCs/>
          <w:color w:val="262626" w:themeColor="text1" w:themeTint="D9"/>
        </w:rPr>
        <w:t>arálisis cerebral</w:t>
      </w:r>
    </w:p>
    <w:p w14:paraId="33A8FD98" w14:textId="77777777" w:rsidR="002014BD" w:rsidRPr="00341156" w:rsidRDefault="002014BD"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Desinfectar frecuentemente las ayudas técnicas </w:t>
      </w:r>
      <w:r w:rsidR="0087326C" w:rsidRPr="00341156">
        <w:rPr>
          <w:rFonts w:ascii="Montserrat" w:hAnsi="Montserrat" w:cs="Arial"/>
          <w:color w:val="262626" w:themeColor="text1" w:themeTint="D9"/>
        </w:rPr>
        <w:t>que usen para su movilidad</w:t>
      </w:r>
      <w:r w:rsidR="00971FDE" w:rsidRPr="00341156">
        <w:rPr>
          <w:rFonts w:ascii="Montserrat" w:hAnsi="Montserrat" w:cs="Arial"/>
          <w:color w:val="262626" w:themeColor="text1" w:themeTint="D9"/>
        </w:rPr>
        <w:t>,</w:t>
      </w:r>
      <w:r w:rsidR="0087326C"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 xml:space="preserve">como silla de ruedas, andaderas, aditamentos, tableros, </w:t>
      </w:r>
      <w:r w:rsidR="00BD3E68" w:rsidRPr="00341156">
        <w:rPr>
          <w:rFonts w:ascii="Montserrat" w:hAnsi="Montserrat" w:cs="Arial"/>
          <w:color w:val="262626" w:themeColor="text1" w:themeTint="D9"/>
        </w:rPr>
        <w:t>etcétera</w:t>
      </w:r>
      <w:r w:rsidRPr="00341156">
        <w:rPr>
          <w:rFonts w:ascii="Montserrat" w:hAnsi="Montserrat" w:cs="Arial"/>
          <w:color w:val="262626" w:themeColor="text1" w:themeTint="D9"/>
        </w:rPr>
        <w:t>.</w:t>
      </w:r>
    </w:p>
    <w:p w14:paraId="75157AEB" w14:textId="77777777" w:rsidR="0087326C" w:rsidRPr="00341156" w:rsidRDefault="0087326C"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que el material que emplea para alimentarse (cubiertos con adaptaciones o sonda), estén debidamente desinfectados.</w:t>
      </w:r>
    </w:p>
    <w:p w14:paraId="54198D3E" w14:textId="77777777" w:rsidR="0087326C" w:rsidRPr="00341156" w:rsidRDefault="0087326C"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Garantizar su aseo continuo por lo que se refiere al control de esfínteres, ya sea que requiera el uso de pañal </w:t>
      </w:r>
      <w:bookmarkStart w:id="8" w:name="_Hlk38533753"/>
      <w:r w:rsidR="006F459E" w:rsidRPr="00341156">
        <w:rPr>
          <w:rFonts w:ascii="Montserrat" w:hAnsi="Montserrat" w:cs="Arial"/>
          <w:color w:val="262626" w:themeColor="text1" w:themeTint="D9"/>
        </w:rPr>
        <w:t>–</w:t>
      </w:r>
      <w:bookmarkEnd w:id="8"/>
      <w:r w:rsidRPr="00341156">
        <w:rPr>
          <w:rFonts w:ascii="Montserrat" w:hAnsi="Montserrat" w:cs="Arial"/>
          <w:color w:val="262626" w:themeColor="text1" w:themeTint="D9"/>
        </w:rPr>
        <w:t>aún en edad adulta</w:t>
      </w:r>
      <w:r w:rsidR="006F459E"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o bien, la asistencia </w:t>
      </w:r>
      <w:r w:rsidR="00BD3E68" w:rsidRPr="00341156">
        <w:rPr>
          <w:rFonts w:ascii="Montserrat" w:hAnsi="Montserrat" w:cs="Arial"/>
          <w:color w:val="262626" w:themeColor="text1" w:themeTint="D9"/>
        </w:rPr>
        <w:t xml:space="preserve">personal </w:t>
      </w:r>
      <w:r w:rsidRPr="00341156">
        <w:rPr>
          <w:rFonts w:ascii="Montserrat" w:hAnsi="Montserrat" w:cs="Arial"/>
          <w:color w:val="262626" w:themeColor="text1" w:themeTint="D9"/>
        </w:rPr>
        <w:t>para el uso del baño.</w:t>
      </w:r>
    </w:p>
    <w:p w14:paraId="734C77BC" w14:textId="77777777" w:rsidR="0087326C" w:rsidRPr="00341156" w:rsidRDefault="0087326C"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Establecer una rutina que le permita ejecutar actividades físicas, por su cuenta o con </w:t>
      </w:r>
      <w:r w:rsidR="00CB1702" w:rsidRPr="00341156">
        <w:rPr>
          <w:rFonts w:ascii="Montserrat" w:hAnsi="Montserrat" w:cs="Arial"/>
          <w:color w:val="262626" w:themeColor="text1" w:themeTint="D9"/>
        </w:rPr>
        <w:t xml:space="preserve">el auxilio de </w:t>
      </w:r>
      <w:r w:rsidR="00A90201" w:rsidRPr="00341156">
        <w:rPr>
          <w:rFonts w:ascii="Montserrat" w:hAnsi="Montserrat" w:cs="Arial"/>
          <w:color w:val="262626" w:themeColor="text1" w:themeTint="D9"/>
        </w:rPr>
        <w:t>la persona de asistencia personal</w:t>
      </w:r>
      <w:r w:rsidRPr="00341156">
        <w:rPr>
          <w:rFonts w:ascii="Montserrat" w:hAnsi="Montserrat" w:cs="Arial"/>
          <w:color w:val="262626" w:themeColor="text1" w:themeTint="D9"/>
        </w:rPr>
        <w:t xml:space="preserve"> </w:t>
      </w:r>
      <w:r w:rsidR="006F459E"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en la medida </w:t>
      </w:r>
      <w:r w:rsidR="00DF66F0" w:rsidRPr="00341156">
        <w:rPr>
          <w:rFonts w:ascii="Montserrat" w:hAnsi="Montserrat" w:cs="Arial"/>
          <w:color w:val="262626" w:themeColor="text1" w:themeTint="D9"/>
        </w:rPr>
        <w:t>que lo permitan las condiciones sanitarias</w:t>
      </w:r>
      <w:r w:rsidR="006F459E" w:rsidRPr="00341156">
        <w:rPr>
          <w:rFonts w:ascii="Montserrat" w:hAnsi="Montserrat" w:cs="Arial"/>
          <w:color w:val="262626" w:themeColor="text1" w:themeTint="D9"/>
        </w:rPr>
        <w:t>–</w:t>
      </w:r>
      <w:r w:rsidRPr="00341156">
        <w:rPr>
          <w:rFonts w:ascii="Montserrat" w:hAnsi="Montserrat" w:cs="Arial"/>
          <w:color w:val="262626" w:themeColor="text1" w:themeTint="D9"/>
        </w:rPr>
        <w:t>, para prevenir otras alteraciones o daños por el reposo prolongado</w:t>
      </w:r>
      <w:r w:rsidR="00DF66F0" w:rsidRPr="00341156">
        <w:rPr>
          <w:rFonts w:ascii="Montserrat" w:hAnsi="Montserrat" w:cs="Arial"/>
          <w:color w:val="262626" w:themeColor="text1" w:themeTint="D9"/>
        </w:rPr>
        <w:t xml:space="preserve"> derivado </w:t>
      </w:r>
      <w:r w:rsidR="001E624D" w:rsidRPr="00341156">
        <w:rPr>
          <w:rFonts w:ascii="Montserrat" w:hAnsi="Montserrat" w:cs="Arial"/>
          <w:color w:val="262626" w:themeColor="text1" w:themeTint="D9"/>
        </w:rPr>
        <w:t>de la distancia</w:t>
      </w:r>
      <w:r w:rsidR="00DF66F0" w:rsidRPr="00341156">
        <w:rPr>
          <w:rFonts w:ascii="Montserrat" w:hAnsi="Montserrat" w:cs="Arial"/>
          <w:color w:val="262626" w:themeColor="text1" w:themeTint="D9"/>
        </w:rPr>
        <w:t xml:space="preserve"> social por la </w:t>
      </w:r>
      <w:r w:rsidR="00C32F85" w:rsidRPr="00341156">
        <w:rPr>
          <w:rFonts w:ascii="Montserrat" w:hAnsi="Montserrat" w:cs="Arial"/>
          <w:color w:val="262626" w:themeColor="text1" w:themeTint="D9"/>
        </w:rPr>
        <w:t>emergencia por</w:t>
      </w:r>
      <w:r w:rsidR="00DF66F0" w:rsidRPr="00341156">
        <w:rPr>
          <w:rFonts w:ascii="Montserrat" w:hAnsi="Montserrat" w:cs="Arial"/>
          <w:color w:val="262626" w:themeColor="text1" w:themeTint="D9"/>
        </w:rPr>
        <w:t xml:space="preserve"> COVID-19</w:t>
      </w:r>
      <w:r w:rsidRPr="00341156">
        <w:rPr>
          <w:rFonts w:ascii="Montserrat" w:hAnsi="Montserrat" w:cs="Arial"/>
          <w:color w:val="262626" w:themeColor="text1" w:themeTint="D9"/>
        </w:rPr>
        <w:t>.</w:t>
      </w:r>
    </w:p>
    <w:p w14:paraId="579A5CEF" w14:textId="77777777" w:rsidR="00DF66F0" w:rsidRPr="00341156" w:rsidRDefault="0087326C"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Garantizar la presencia de </w:t>
      </w:r>
      <w:r w:rsidR="00A90201" w:rsidRPr="00341156">
        <w:rPr>
          <w:rFonts w:ascii="Montserrat" w:hAnsi="Montserrat" w:cs="Arial"/>
          <w:color w:val="262626" w:themeColor="text1" w:themeTint="D9"/>
        </w:rPr>
        <w:t>la persona de asistencia</w:t>
      </w:r>
      <w:r w:rsidR="00CB1702" w:rsidRPr="00341156">
        <w:rPr>
          <w:rFonts w:ascii="Montserrat" w:hAnsi="Montserrat" w:cs="Arial"/>
          <w:color w:val="262626" w:themeColor="text1" w:themeTint="D9"/>
        </w:rPr>
        <w:t xml:space="preserve"> personal</w:t>
      </w:r>
      <w:r w:rsidR="00DF66F0" w:rsidRPr="00341156">
        <w:rPr>
          <w:rFonts w:ascii="Montserrat" w:hAnsi="Montserrat" w:cs="Arial"/>
          <w:color w:val="262626" w:themeColor="text1" w:themeTint="D9"/>
        </w:rPr>
        <w:t xml:space="preserve"> </w:t>
      </w:r>
      <w:r w:rsidR="006F459E" w:rsidRPr="00341156">
        <w:rPr>
          <w:rFonts w:ascii="Montserrat" w:hAnsi="Montserrat" w:cs="Arial"/>
          <w:color w:val="262626" w:themeColor="text1" w:themeTint="D9"/>
        </w:rPr>
        <w:t>–</w:t>
      </w:r>
      <w:r w:rsidR="00DF66F0" w:rsidRPr="00341156">
        <w:rPr>
          <w:rFonts w:ascii="Montserrat" w:hAnsi="Montserrat" w:cs="Arial"/>
          <w:color w:val="262626" w:themeColor="text1" w:themeTint="D9"/>
        </w:rPr>
        <w:t>en la medida que lo permitan las condiciones sanitarias</w:t>
      </w:r>
      <w:r w:rsidR="006F459E"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para </w:t>
      </w:r>
      <w:r w:rsidR="00DF66F0" w:rsidRPr="00341156">
        <w:rPr>
          <w:rFonts w:ascii="Montserrat" w:hAnsi="Montserrat" w:cs="Arial"/>
          <w:color w:val="262626" w:themeColor="text1" w:themeTint="D9"/>
        </w:rPr>
        <w:t xml:space="preserve">evitar poner en riesgo su integridad física y emocional con motivo </w:t>
      </w:r>
      <w:r w:rsidR="001E624D" w:rsidRPr="00341156">
        <w:rPr>
          <w:rFonts w:ascii="Montserrat" w:hAnsi="Montserrat" w:cs="Arial"/>
          <w:color w:val="262626" w:themeColor="text1" w:themeTint="D9"/>
        </w:rPr>
        <w:t>de la distancia</w:t>
      </w:r>
      <w:r w:rsidR="00DF66F0" w:rsidRPr="00341156">
        <w:rPr>
          <w:rFonts w:ascii="Montserrat" w:hAnsi="Montserrat" w:cs="Arial"/>
          <w:color w:val="262626" w:themeColor="text1" w:themeTint="D9"/>
        </w:rPr>
        <w:t xml:space="preserve"> social por la </w:t>
      </w:r>
      <w:r w:rsidR="00BD3E68" w:rsidRPr="00341156">
        <w:rPr>
          <w:rFonts w:ascii="Montserrat" w:hAnsi="Montserrat" w:cs="Arial"/>
          <w:color w:val="262626" w:themeColor="text1" w:themeTint="D9"/>
        </w:rPr>
        <w:t>emergencia por</w:t>
      </w:r>
      <w:r w:rsidR="00DF66F0" w:rsidRPr="00341156">
        <w:rPr>
          <w:rFonts w:ascii="Montserrat" w:hAnsi="Montserrat" w:cs="Arial"/>
          <w:color w:val="262626" w:themeColor="text1" w:themeTint="D9"/>
        </w:rPr>
        <w:t xml:space="preserve"> COVID-19.</w:t>
      </w:r>
    </w:p>
    <w:p w14:paraId="57EC1D8E" w14:textId="77777777" w:rsidR="00B33175" w:rsidRPr="00341156" w:rsidRDefault="00B33175"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Pedir apoyo u orientación de equipos profesionales para la continuidad de su tratamiento. </w:t>
      </w:r>
    </w:p>
    <w:p w14:paraId="1836BD89" w14:textId="77777777" w:rsidR="0056797A" w:rsidRPr="00341156" w:rsidRDefault="0056797A" w:rsidP="008948F0">
      <w:pPr>
        <w:pStyle w:val="Prrafodelista"/>
        <w:spacing w:after="0" w:line="276" w:lineRule="auto"/>
        <w:jc w:val="both"/>
        <w:rPr>
          <w:rFonts w:ascii="Montserrat" w:hAnsi="Montserrat" w:cs="Arial"/>
          <w:color w:val="262626" w:themeColor="text1" w:themeTint="D9"/>
        </w:rPr>
      </w:pPr>
    </w:p>
    <w:p w14:paraId="0711E84C" w14:textId="77777777" w:rsidR="0087686F" w:rsidRPr="00341156" w:rsidRDefault="0087686F" w:rsidP="008948F0">
      <w:pPr>
        <w:spacing w:after="0" w:line="276" w:lineRule="auto"/>
        <w:ind w:left="708"/>
        <w:jc w:val="both"/>
        <w:rPr>
          <w:rFonts w:ascii="Montserrat" w:hAnsi="Montserrat" w:cs="Arial"/>
          <w:b/>
          <w:bCs/>
          <w:color w:val="262626" w:themeColor="text1" w:themeTint="D9"/>
        </w:rPr>
      </w:pPr>
      <w:r w:rsidRPr="00341156">
        <w:rPr>
          <w:rFonts w:ascii="Montserrat" w:hAnsi="Montserrat" w:cs="Arial"/>
          <w:b/>
          <w:bCs/>
          <w:color w:val="262626" w:themeColor="text1" w:themeTint="D9"/>
        </w:rPr>
        <w:lastRenderedPageBreak/>
        <w:t xml:space="preserve">Para padres, madres o </w:t>
      </w:r>
      <w:r w:rsidR="00A90201" w:rsidRPr="00341156">
        <w:rPr>
          <w:rFonts w:ascii="Montserrat" w:hAnsi="Montserrat" w:cs="Arial"/>
          <w:b/>
          <w:bCs/>
          <w:color w:val="262626" w:themeColor="text1" w:themeTint="D9"/>
        </w:rPr>
        <w:t>personas de asistencia personal de personas</w:t>
      </w:r>
      <w:r w:rsidRPr="00341156">
        <w:rPr>
          <w:rFonts w:ascii="Montserrat" w:hAnsi="Montserrat" w:cs="Arial"/>
          <w:b/>
          <w:bCs/>
          <w:color w:val="262626" w:themeColor="text1" w:themeTint="D9"/>
        </w:rPr>
        <w:t xml:space="preserve"> </w:t>
      </w:r>
      <w:r w:rsidR="00CB026C" w:rsidRPr="00341156">
        <w:rPr>
          <w:rFonts w:ascii="Montserrat" w:hAnsi="Montserrat" w:cs="Arial"/>
          <w:b/>
          <w:bCs/>
          <w:color w:val="262626" w:themeColor="text1" w:themeTint="D9"/>
        </w:rPr>
        <w:t xml:space="preserve">con </w:t>
      </w:r>
      <w:r w:rsidRPr="00341156">
        <w:rPr>
          <w:rFonts w:ascii="Montserrat" w:hAnsi="Montserrat" w:cs="Arial"/>
          <w:b/>
          <w:bCs/>
          <w:color w:val="262626" w:themeColor="text1" w:themeTint="D9"/>
        </w:rPr>
        <w:t>parálisis cerebral</w:t>
      </w:r>
      <w:r w:rsidR="00AC7AAC" w:rsidRPr="00341156">
        <w:rPr>
          <w:rFonts w:ascii="Montserrat" w:hAnsi="Montserrat" w:cs="Arial"/>
          <w:b/>
          <w:bCs/>
          <w:color w:val="262626" w:themeColor="text1" w:themeTint="D9"/>
        </w:rPr>
        <w:t xml:space="preserve"> menores de 18 años</w:t>
      </w:r>
    </w:p>
    <w:p w14:paraId="55094F93" w14:textId="77777777" w:rsidR="00DF66F0" w:rsidRPr="00341156" w:rsidRDefault="00DF66F0"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Extremar cuidados en lactantes con parálisis cerebral.</w:t>
      </w:r>
    </w:p>
    <w:p w14:paraId="613E9B6F" w14:textId="77777777" w:rsidR="0087686F" w:rsidRPr="00341156" w:rsidRDefault="00DF66F0"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Establecer </w:t>
      </w:r>
      <w:r w:rsidR="00F00913" w:rsidRPr="00341156">
        <w:rPr>
          <w:rFonts w:ascii="Montserrat" w:hAnsi="Montserrat" w:cs="Arial"/>
          <w:color w:val="262626" w:themeColor="text1" w:themeTint="D9"/>
        </w:rPr>
        <w:t xml:space="preserve">rutinas para </w:t>
      </w:r>
      <w:r w:rsidR="00C32F85" w:rsidRPr="00341156">
        <w:rPr>
          <w:rFonts w:ascii="Montserrat" w:hAnsi="Montserrat" w:cs="Arial"/>
          <w:color w:val="262626" w:themeColor="text1" w:themeTint="D9"/>
        </w:rPr>
        <w:t>niñas</w:t>
      </w:r>
      <w:r w:rsidR="00F00913" w:rsidRPr="00341156">
        <w:rPr>
          <w:rFonts w:ascii="Montserrat" w:hAnsi="Montserrat" w:cs="Arial"/>
          <w:color w:val="262626" w:themeColor="text1" w:themeTint="D9"/>
        </w:rPr>
        <w:t xml:space="preserve"> y niños </w:t>
      </w:r>
      <w:r w:rsidR="006F459E" w:rsidRPr="00341156">
        <w:rPr>
          <w:rFonts w:ascii="Montserrat" w:hAnsi="Montserrat" w:cs="Arial"/>
          <w:color w:val="262626" w:themeColor="text1" w:themeTint="D9"/>
        </w:rPr>
        <w:t xml:space="preserve">con parálisis cerebral </w:t>
      </w:r>
      <w:r w:rsidR="00F00913" w:rsidRPr="00341156">
        <w:rPr>
          <w:rFonts w:ascii="Montserrat" w:hAnsi="Montserrat" w:cs="Arial"/>
          <w:color w:val="262626" w:themeColor="text1" w:themeTint="D9"/>
        </w:rPr>
        <w:t>en edad preescolar relativas a su alimentación, aseo</w:t>
      </w:r>
      <w:r w:rsidR="001E624D" w:rsidRPr="00341156">
        <w:rPr>
          <w:rFonts w:ascii="Montserrat" w:hAnsi="Montserrat" w:cs="Arial"/>
          <w:color w:val="262626" w:themeColor="text1" w:themeTint="D9"/>
        </w:rPr>
        <w:t xml:space="preserve"> e </w:t>
      </w:r>
      <w:r w:rsidR="00F00913" w:rsidRPr="00341156">
        <w:rPr>
          <w:rFonts w:ascii="Montserrat" w:hAnsi="Montserrat" w:cs="Arial"/>
          <w:color w:val="262626" w:themeColor="text1" w:themeTint="D9"/>
        </w:rPr>
        <w:t xml:space="preserve">higiene, sueño, actividades escolares y lúdicas </w:t>
      </w:r>
      <w:r w:rsidR="006F459E" w:rsidRPr="00341156">
        <w:rPr>
          <w:rFonts w:ascii="Montserrat" w:hAnsi="Montserrat" w:cs="Arial"/>
          <w:color w:val="262626" w:themeColor="text1" w:themeTint="D9"/>
        </w:rPr>
        <w:t>(</w:t>
      </w:r>
      <w:r w:rsidR="00F00913" w:rsidRPr="00341156">
        <w:rPr>
          <w:rFonts w:ascii="Montserrat" w:hAnsi="Montserrat" w:cs="Arial"/>
          <w:color w:val="262626" w:themeColor="text1" w:themeTint="D9"/>
        </w:rPr>
        <w:t>que deben ser variadas, atractivas, y orientadas a juegos psicomotrices</w:t>
      </w:r>
      <w:r w:rsidR="00971FDE" w:rsidRPr="00341156">
        <w:rPr>
          <w:rFonts w:ascii="Montserrat" w:hAnsi="Montserrat" w:cs="Arial"/>
          <w:color w:val="262626" w:themeColor="text1" w:themeTint="D9"/>
        </w:rPr>
        <w:t>,</w:t>
      </w:r>
      <w:r w:rsidR="00F00913" w:rsidRPr="00341156">
        <w:rPr>
          <w:rFonts w:ascii="Montserrat" w:hAnsi="Montserrat" w:cs="Arial"/>
          <w:color w:val="262626" w:themeColor="text1" w:themeTint="D9"/>
        </w:rPr>
        <w:t xml:space="preserve"> en caso de que sean niñas o niños con movilidad </w:t>
      </w:r>
      <w:r w:rsidR="00F82E4E" w:rsidRPr="00341156">
        <w:rPr>
          <w:rFonts w:ascii="Montserrat" w:hAnsi="Montserrat" w:cs="Arial"/>
          <w:color w:val="262626" w:themeColor="text1" w:themeTint="D9"/>
        </w:rPr>
        <w:t>autónoma</w:t>
      </w:r>
      <w:r w:rsidR="00F00913" w:rsidRPr="00341156">
        <w:rPr>
          <w:rFonts w:ascii="Montserrat" w:hAnsi="Montserrat" w:cs="Arial"/>
          <w:color w:val="262626" w:themeColor="text1" w:themeTint="D9"/>
        </w:rPr>
        <w:t xml:space="preserve"> o semi</w:t>
      </w:r>
      <w:r w:rsidR="00F82E4E" w:rsidRPr="00341156">
        <w:rPr>
          <w:rFonts w:ascii="Montserrat" w:hAnsi="Montserrat" w:cs="Arial"/>
          <w:color w:val="262626" w:themeColor="text1" w:themeTint="D9"/>
        </w:rPr>
        <w:t>autónoma</w:t>
      </w:r>
      <w:r w:rsidR="006F459E" w:rsidRPr="00341156">
        <w:rPr>
          <w:rFonts w:ascii="Montserrat" w:hAnsi="Montserrat" w:cs="Arial"/>
          <w:color w:val="262626" w:themeColor="text1" w:themeTint="D9"/>
        </w:rPr>
        <w:t>)</w:t>
      </w:r>
      <w:r w:rsidR="00F00913" w:rsidRPr="00341156">
        <w:rPr>
          <w:rFonts w:ascii="Montserrat" w:hAnsi="Montserrat" w:cs="Arial"/>
          <w:color w:val="262626" w:themeColor="text1" w:themeTint="D9"/>
        </w:rPr>
        <w:t>.</w:t>
      </w:r>
    </w:p>
    <w:p w14:paraId="39DDD3C8" w14:textId="77777777" w:rsidR="0087686F" w:rsidRPr="00341156" w:rsidRDefault="0087686F"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Observar la salud general </w:t>
      </w:r>
      <w:r w:rsidR="00C32F85" w:rsidRPr="00341156">
        <w:rPr>
          <w:rFonts w:ascii="Montserrat" w:hAnsi="Montserrat" w:cs="Arial"/>
          <w:color w:val="262626" w:themeColor="text1" w:themeTint="D9"/>
        </w:rPr>
        <w:t>de la persona menor de 18 años</w:t>
      </w:r>
      <w:r w:rsidRPr="00341156">
        <w:rPr>
          <w:rFonts w:ascii="Montserrat" w:hAnsi="Montserrat" w:cs="Arial"/>
          <w:color w:val="262626" w:themeColor="text1" w:themeTint="D9"/>
        </w:rPr>
        <w:t xml:space="preserve"> con parálisis cerebral, así como cualquier cambio conductual </w:t>
      </w:r>
      <w:r w:rsidR="00AC7AAC" w:rsidRPr="00341156">
        <w:rPr>
          <w:rFonts w:ascii="Montserrat" w:hAnsi="Montserrat" w:cs="Arial"/>
          <w:color w:val="262626" w:themeColor="text1" w:themeTint="D9"/>
        </w:rPr>
        <w:t>de</w:t>
      </w:r>
      <w:r w:rsidRPr="00341156">
        <w:rPr>
          <w:rFonts w:ascii="Montserrat" w:hAnsi="Montserrat" w:cs="Arial"/>
          <w:color w:val="262626" w:themeColor="text1" w:themeTint="D9"/>
        </w:rPr>
        <w:t>l sueño, ánimo o alimentación.</w:t>
      </w:r>
    </w:p>
    <w:p w14:paraId="0E126D10" w14:textId="77777777" w:rsidR="00B33175" w:rsidRPr="00341156" w:rsidRDefault="00B33175" w:rsidP="008948F0">
      <w:pPr>
        <w:pStyle w:val="Prrafodelista"/>
        <w:numPr>
          <w:ilvl w:val="0"/>
          <w:numId w:val="7"/>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Extremar medidas de seguridad para el manejo de secreciones como salivación u otras de origen nasofaríngeo, proteger las manos de la persona con movimientos involuntarios o limitación de la movilidad para evitar contacto directo con cara, ojos, boca y nariz.</w:t>
      </w:r>
    </w:p>
    <w:p w14:paraId="73EEA446" w14:textId="77777777" w:rsidR="0087686F" w:rsidRPr="00341156" w:rsidRDefault="0087686F" w:rsidP="008948F0">
      <w:pPr>
        <w:spacing w:after="0" w:line="276" w:lineRule="auto"/>
        <w:ind w:left="360"/>
        <w:jc w:val="both"/>
        <w:rPr>
          <w:rFonts w:ascii="Montserrat" w:hAnsi="Montserrat" w:cs="Arial"/>
          <w:color w:val="262626" w:themeColor="text1" w:themeTint="D9"/>
        </w:rPr>
      </w:pPr>
    </w:p>
    <w:p w14:paraId="25210ABE"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4.- </w:t>
      </w:r>
      <w:r w:rsidR="00623C9E" w:rsidRPr="00341156">
        <w:rPr>
          <w:rFonts w:ascii="Montserrat" w:hAnsi="Montserrat" w:cs="Arial"/>
          <w:b/>
          <w:bCs/>
          <w:color w:val="262626" w:themeColor="text1" w:themeTint="D9"/>
        </w:rPr>
        <w:t>Personas con d</w:t>
      </w:r>
      <w:r w:rsidR="001769CA" w:rsidRPr="00341156">
        <w:rPr>
          <w:rFonts w:ascii="Montserrat" w:hAnsi="Montserrat" w:cs="Arial"/>
          <w:b/>
          <w:bCs/>
          <w:color w:val="262626" w:themeColor="text1" w:themeTint="D9"/>
        </w:rPr>
        <w:t>iscapacidad motriz</w:t>
      </w:r>
    </w:p>
    <w:p w14:paraId="7FA5D17E" w14:textId="77777777" w:rsidR="00C641DD" w:rsidRPr="00341156" w:rsidRDefault="00C641DD" w:rsidP="008948F0">
      <w:pPr>
        <w:pStyle w:val="Prrafodelista"/>
        <w:numPr>
          <w:ilvl w:val="0"/>
          <w:numId w:val="1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Lavar y desinfectar de manera frecuente las ayudas técnicas </w:t>
      </w:r>
      <w:r w:rsidRPr="00341156">
        <w:rPr>
          <w:rFonts w:ascii="Montserrat" w:hAnsi="Montserrat" w:cs="Arial"/>
          <w:bCs/>
          <w:color w:val="262626" w:themeColor="text1" w:themeTint="D9"/>
        </w:rPr>
        <w:t xml:space="preserve">que utilice </w:t>
      </w:r>
      <w:r w:rsidR="003A2C71" w:rsidRPr="00341156">
        <w:rPr>
          <w:rFonts w:ascii="Montserrat" w:hAnsi="Montserrat" w:cs="Arial"/>
          <w:bCs/>
          <w:color w:val="262626" w:themeColor="text1" w:themeTint="D9"/>
        </w:rPr>
        <w:t xml:space="preserve">la persona con discapacidad motriz </w:t>
      </w:r>
      <w:r w:rsidRPr="00341156">
        <w:rPr>
          <w:rFonts w:ascii="Montserrat" w:hAnsi="Montserrat" w:cs="Arial"/>
          <w:bCs/>
          <w:color w:val="262626" w:themeColor="text1" w:themeTint="D9"/>
        </w:rPr>
        <w:t>para su desplazamiento o movilidad</w:t>
      </w:r>
      <w:r w:rsidRPr="00341156">
        <w:rPr>
          <w:rFonts w:ascii="Montserrat" w:hAnsi="Montserrat" w:cs="Arial"/>
          <w:color w:val="262626" w:themeColor="text1" w:themeTint="D9"/>
        </w:rPr>
        <w:t xml:space="preserve"> como </w:t>
      </w:r>
      <w:r w:rsidRPr="00341156">
        <w:rPr>
          <w:rFonts w:ascii="Montserrat" w:hAnsi="Montserrat" w:cs="Arial"/>
          <w:bCs/>
          <w:color w:val="262626" w:themeColor="text1" w:themeTint="D9"/>
        </w:rPr>
        <w:t>sillas de ruedas, muletas, bastones de apoyo, andaderas, órtesis o prótesis, entre otras.</w:t>
      </w:r>
    </w:p>
    <w:p w14:paraId="1762D100" w14:textId="77777777" w:rsidR="00C641DD" w:rsidRPr="00341156" w:rsidRDefault="00C641DD" w:rsidP="008948F0">
      <w:pPr>
        <w:pStyle w:val="Prrafodelista"/>
        <w:numPr>
          <w:ilvl w:val="0"/>
          <w:numId w:val="1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Asegurar la accesibilidad física a los baños, lavabos y a cualquier espacio sanitario para su higiene. De ser el caso, se deben adaptar esos espacios.</w:t>
      </w:r>
    </w:p>
    <w:p w14:paraId="44F8BB26" w14:textId="77777777" w:rsidR="00C641DD" w:rsidRPr="00341156" w:rsidRDefault="00C641DD" w:rsidP="008948F0">
      <w:pPr>
        <w:pStyle w:val="Prrafodelista"/>
        <w:numPr>
          <w:ilvl w:val="0"/>
          <w:numId w:val="1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Asistir a la persona con discapacidad motriz para facilitar su higiene y limpieza en caso de que presente serias limitaciones a la movilidad, adoptando las medidas para evitar contagios de COVID-19. Por ejemplo</w:t>
      </w:r>
      <w:r w:rsidR="00971FDE"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brindar apoyo a las personas que no tienen movimiento en ambas extremidades o con movilidad reducida para lavar sus manos con frecuencia.</w:t>
      </w:r>
    </w:p>
    <w:p w14:paraId="15308BF5" w14:textId="77777777" w:rsidR="00C641DD" w:rsidRPr="00341156" w:rsidRDefault="00C641DD" w:rsidP="008948F0">
      <w:pPr>
        <w:pStyle w:val="Prrafodelista"/>
        <w:numPr>
          <w:ilvl w:val="0"/>
          <w:numId w:val="1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Asear las partes del cuerpo de la persona </w:t>
      </w:r>
      <w:r w:rsidR="006F459E" w:rsidRPr="00341156">
        <w:rPr>
          <w:rFonts w:ascii="Montserrat" w:hAnsi="Montserrat" w:cs="Arial"/>
          <w:color w:val="262626" w:themeColor="text1" w:themeTint="D9"/>
        </w:rPr>
        <w:t xml:space="preserve">que sirve de apoyo </w:t>
      </w:r>
      <w:r w:rsidR="00971FDE" w:rsidRPr="00341156">
        <w:rPr>
          <w:rFonts w:ascii="Montserrat" w:hAnsi="Montserrat" w:cs="Arial"/>
          <w:color w:val="262626" w:themeColor="text1" w:themeTint="D9"/>
        </w:rPr>
        <w:t>a</w:t>
      </w:r>
      <w:r w:rsidRPr="00341156">
        <w:rPr>
          <w:rFonts w:ascii="Montserrat" w:hAnsi="Montserrat" w:cs="Arial"/>
          <w:color w:val="262626" w:themeColor="text1" w:themeTint="D9"/>
        </w:rPr>
        <w:t xml:space="preserve"> la persona con discapacidad motriz para su movilidad</w:t>
      </w:r>
      <w:r w:rsidR="00971FDE" w:rsidRPr="00341156">
        <w:rPr>
          <w:rFonts w:ascii="Montserrat" w:hAnsi="Montserrat" w:cs="Arial"/>
          <w:color w:val="262626" w:themeColor="text1" w:themeTint="D9"/>
        </w:rPr>
        <w:t xml:space="preserve">, </w:t>
      </w:r>
      <w:r w:rsidR="0058627C" w:rsidRPr="00341156">
        <w:rPr>
          <w:rFonts w:ascii="Montserrat" w:hAnsi="Montserrat" w:cs="Arial"/>
          <w:color w:val="262626" w:themeColor="text1" w:themeTint="D9"/>
        </w:rPr>
        <w:t xml:space="preserve">en especial </w:t>
      </w:r>
      <w:r w:rsidRPr="00341156">
        <w:rPr>
          <w:rFonts w:ascii="Montserrat" w:hAnsi="Montserrat" w:cs="Arial"/>
          <w:color w:val="262626" w:themeColor="text1" w:themeTint="D9"/>
        </w:rPr>
        <w:t xml:space="preserve">el cuello </w:t>
      </w:r>
      <w:r w:rsidR="00971FDE" w:rsidRPr="00341156">
        <w:rPr>
          <w:rFonts w:ascii="Montserrat" w:hAnsi="Montserrat" w:cs="Arial"/>
          <w:color w:val="262626" w:themeColor="text1" w:themeTint="D9"/>
        </w:rPr>
        <w:t>y</w:t>
      </w:r>
      <w:r w:rsidRPr="00341156">
        <w:rPr>
          <w:rFonts w:ascii="Montserrat" w:hAnsi="Montserrat" w:cs="Arial"/>
          <w:color w:val="262626" w:themeColor="text1" w:themeTint="D9"/>
        </w:rPr>
        <w:t xml:space="preserve"> hombros, para evitar contagios de COVID-19.</w:t>
      </w:r>
    </w:p>
    <w:p w14:paraId="0275DFBE" w14:textId="77777777" w:rsidR="00B33175" w:rsidRPr="00341156" w:rsidRDefault="00B33175" w:rsidP="008948F0">
      <w:pPr>
        <w:pStyle w:val="Prrafodelista"/>
        <w:numPr>
          <w:ilvl w:val="0"/>
          <w:numId w:val="18"/>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Pedir guía y apoyo de profesionales para saber cómo dar continuidad a la rehabilitación en casa. </w:t>
      </w:r>
    </w:p>
    <w:p w14:paraId="7F15362A" w14:textId="77777777" w:rsidR="000645E1" w:rsidRPr="00341156" w:rsidRDefault="000645E1" w:rsidP="008948F0">
      <w:pPr>
        <w:pStyle w:val="Prrafodelista"/>
        <w:spacing w:after="0" w:line="276" w:lineRule="auto"/>
        <w:jc w:val="both"/>
        <w:rPr>
          <w:rFonts w:ascii="Montserrat" w:hAnsi="Montserrat" w:cs="Arial"/>
          <w:color w:val="262626" w:themeColor="text1" w:themeTint="D9"/>
        </w:rPr>
      </w:pPr>
    </w:p>
    <w:p w14:paraId="6BCBE7A9"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5.- </w:t>
      </w:r>
      <w:r w:rsidR="00623C9E" w:rsidRPr="00341156">
        <w:rPr>
          <w:rFonts w:ascii="Montserrat" w:hAnsi="Montserrat" w:cs="Arial"/>
          <w:b/>
          <w:bCs/>
          <w:color w:val="262626" w:themeColor="text1" w:themeTint="D9"/>
        </w:rPr>
        <w:t>Personas con d</w:t>
      </w:r>
      <w:r w:rsidR="001769CA" w:rsidRPr="00341156">
        <w:rPr>
          <w:rFonts w:ascii="Montserrat" w:hAnsi="Montserrat" w:cs="Arial"/>
          <w:b/>
          <w:bCs/>
          <w:color w:val="262626" w:themeColor="text1" w:themeTint="D9"/>
        </w:rPr>
        <w:t>iscapacidad psicosocial</w:t>
      </w:r>
    </w:p>
    <w:p w14:paraId="08833FA6" w14:textId="77777777" w:rsidR="006812EF" w:rsidRPr="00341156" w:rsidRDefault="006812EF"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Evitar </w:t>
      </w:r>
      <w:r w:rsidR="003A2C71" w:rsidRPr="00341156">
        <w:rPr>
          <w:rFonts w:ascii="Montserrat" w:hAnsi="Montserrat" w:cs="Arial"/>
          <w:color w:val="262626" w:themeColor="text1" w:themeTint="D9"/>
        </w:rPr>
        <w:t>su</w:t>
      </w:r>
      <w:r w:rsidRPr="00341156">
        <w:rPr>
          <w:rFonts w:ascii="Montserrat" w:hAnsi="Montserrat" w:cs="Arial"/>
          <w:color w:val="262626" w:themeColor="text1" w:themeTint="D9"/>
        </w:rPr>
        <w:t xml:space="preserve"> internamiento forzado en los centros psiquiátricos o cualquier institución</w:t>
      </w:r>
      <w:r w:rsidR="00ED7A57" w:rsidRPr="00341156">
        <w:rPr>
          <w:rFonts w:ascii="Montserrat" w:hAnsi="Montserrat" w:cs="Arial"/>
          <w:color w:val="262626" w:themeColor="text1" w:themeTint="D9"/>
        </w:rPr>
        <w:t xml:space="preserve"> de asistencia</w:t>
      </w:r>
      <w:r w:rsidRPr="00341156">
        <w:rPr>
          <w:rFonts w:ascii="Montserrat" w:hAnsi="Montserrat" w:cs="Arial"/>
          <w:color w:val="262626" w:themeColor="text1" w:themeTint="D9"/>
        </w:rPr>
        <w:t>.</w:t>
      </w:r>
    </w:p>
    <w:p w14:paraId="2E2D8385" w14:textId="77777777" w:rsidR="006812EF" w:rsidRPr="00341156" w:rsidRDefault="006812EF"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No suministrar medicamentos </w:t>
      </w:r>
      <w:r w:rsidR="0058627C" w:rsidRPr="00341156">
        <w:rPr>
          <w:rFonts w:ascii="Montserrat" w:hAnsi="Montserrat" w:cs="Arial"/>
          <w:color w:val="262626" w:themeColor="text1" w:themeTint="D9"/>
        </w:rPr>
        <w:t>sin consentimiento</w:t>
      </w:r>
      <w:r w:rsidRPr="00341156">
        <w:rPr>
          <w:rFonts w:ascii="Montserrat" w:hAnsi="Montserrat" w:cs="Arial"/>
          <w:color w:val="262626" w:themeColor="text1" w:themeTint="D9"/>
        </w:rPr>
        <w:t xml:space="preserve"> de la persona con discapacidad psicosocial.</w:t>
      </w:r>
    </w:p>
    <w:p w14:paraId="231B5258" w14:textId="77777777" w:rsidR="001769CA" w:rsidRPr="00341156" w:rsidRDefault="001769CA"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Garantizar que las personas con discapacidad psicosocial sin hogar tengan acceso a medidas preventivas contra COVID-19, </w:t>
      </w:r>
      <w:r w:rsidR="004B5A02" w:rsidRPr="00341156">
        <w:rPr>
          <w:rFonts w:ascii="Montserrat" w:hAnsi="Montserrat" w:cs="Arial"/>
          <w:color w:val="262626" w:themeColor="text1" w:themeTint="D9"/>
        </w:rPr>
        <w:t>a servicios de asistencia, pública, privada social</w:t>
      </w:r>
      <w:r w:rsidR="00C32F85" w:rsidRPr="00341156">
        <w:rPr>
          <w:rFonts w:ascii="Montserrat" w:hAnsi="Montserrat" w:cs="Arial"/>
          <w:color w:val="262626" w:themeColor="text1" w:themeTint="D9"/>
        </w:rPr>
        <w:t xml:space="preserve"> o privada</w:t>
      </w:r>
      <w:r w:rsidR="00971FDE" w:rsidRPr="00341156">
        <w:rPr>
          <w:rFonts w:ascii="Montserrat" w:hAnsi="Montserrat" w:cs="Arial"/>
          <w:color w:val="262626" w:themeColor="text1" w:themeTint="D9"/>
        </w:rPr>
        <w:t>,</w:t>
      </w:r>
      <w:r w:rsidR="004B5A02" w:rsidRPr="00341156">
        <w:rPr>
          <w:rFonts w:ascii="Montserrat" w:hAnsi="Montserrat" w:cs="Arial"/>
          <w:color w:val="262626" w:themeColor="text1" w:themeTint="D9"/>
        </w:rPr>
        <w:t xml:space="preserve"> así como al tratamiento en caso de </w:t>
      </w:r>
      <w:r w:rsidR="00C32F85" w:rsidRPr="00341156">
        <w:rPr>
          <w:rFonts w:ascii="Montserrat" w:hAnsi="Montserrat" w:cs="Arial"/>
          <w:color w:val="262626" w:themeColor="text1" w:themeTint="D9"/>
        </w:rPr>
        <w:t>presentar la enfermedad COVID-19.</w:t>
      </w:r>
    </w:p>
    <w:p w14:paraId="6A32C951" w14:textId="77777777" w:rsidR="008A2E09" w:rsidRPr="00341156" w:rsidRDefault="008A2E09" w:rsidP="008948F0">
      <w:pPr>
        <w:pStyle w:val="Prrafodelista"/>
        <w:numPr>
          <w:ilvl w:val="0"/>
          <w:numId w:val="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Crear redes de apoyo conformadas por </w:t>
      </w:r>
      <w:r w:rsidR="006812EF" w:rsidRPr="00341156">
        <w:rPr>
          <w:rFonts w:ascii="Montserrat" w:hAnsi="Montserrat" w:cs="Arial"/>
          <w:color w:val="262626" w:themeColor="text1" w:themeTint="D9"/>
        </w:rPr>
        <w:t xml:space="preserve">pares, </w:t>
      </w:r>
      <w:r w:rsidRPr="00341156">
        <w:rPr>
          <w:rFonts w:ascii="Montserrat" w:hAnsi="Montserrat" w:cs="Arial"/>
          <w:color w:val="262626" w:themeColor="text1" w:themeTint="D9"/>
        </w:rPr>
        <w:t xml:space="preserve">organizaciones de personas con discapacidad psicosocial </w:t>
      </w:r>
      <w:r w:rsidR="007F71FE" w:rsidRPr="00341156">
        <w:rPr>
          <w:rFonts w:ascii="Montserrat" w:hAnsi="Montserrat" w:cs="Arial"/>
          <w:color w:val="262626" w:themeColor="text1" w:themeTint="D9"/>
        </w:rPr>
        <w:t>o</w:t>
      </w:r>
      <w:r w:rsidRPr="00341156">
        <w:rPr>
          <w:rFonts w:ascii="Montserrat" w:hAnsi="Montserrat" w:cs="Arial"/>
          <w:color w:val="262626" w:themeColor="text1" w:themeTint="D9"/>
        </w:rPr>
        <w:t xml:space="preserve"> </w:t>
      </w:r>
      <w:r w:rsidR="007F71FE" w:rsidRPr="00341156">
        <w:rPr>
          <w:rFonts w:ascii="Montserrat" w:hAnsi="Montserrat" w:cs="Arial"/>
          <w:color w:val="262626" w:themeColor="text1" w:themeTint="D9"/>
        </w:rPr>
        <w:t xml:space="preserve">por </w:t>
      </w:r>
      <w:r w:rsidR="006812EF" w:rsidRPr="00341156">
        <w:rPr>
          <w:rFonts w:ascii="Montserrat" w:hAnsi="Montserrat" w:cs="Arial"/>
          <w:color w:val="262626" w:themeColor="text1" w:themeTint="D9"/>
        </w:rPr>
        <w:t>especialistas</w:t>
      </w:r>
      <w:r w:rsidR="007F71FE"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con el propósito de orientarlas y brindarles acompañamiento emocional, al igual que a sus familias, </w:t>
      </w:r>
      <w:r w:rsidR="007F71FE" w:rsidRPr="00341156">
        <w:rPr>
          <w:rFonts w:ascii="Montserrat" w:hAnsi="Montserrat" w:cs="Arial"/>
          <w:color w:val="262626" w:themeColor="text1" w:themeTint="D9"/>
        </w:rPr>
        <w:t xml:space="preserve">para evitar factores de riesgo psicosocial como el estrés crónico provocado por la </w:t>
      </w:r>
      <w:r w:rsidR="00C32F85" w:rsidRPr="00341156">
        <w:rPr>
          <w:rFonts w:ascii="Montserrat" w:hAnsi="Montserrat" w:cs="Arial"/>
          <w:color w:val="262626" w:themeColor="text1" w:themeTint="D9"/>
        </w:rPr>
        <w:t xml:space="preserve">emergencia por </w:t>
      </w:r>
      <w:r w:rsidR="007F71FE" w:rsidRPr="00341156">
        <w:rPr>
          <w:rFonts w:ascii="Montserrat" w:hAnsi="Montserrat" w:cs="Arial"/>
          <w:color w:val="262626" w:themeColor="text1" w:themeTint="D9"/>
        </w:rPr>
        <w:t>COVID-19.</w:t>
      </w:r>
    </w:p>
    <w:p w14:paraId="39620FFA" w14:textId="77777777" w:rsidR="00DE35FF" w:rsidRPr="00341156" w:rsidRDefault="00DE35FF" w:rsidP="008948F0">
      <w:pPr>
        <w:pStyle w:val="Prrafodelista"/>
        <w:numPr>
          <w:ilvl w:val="0"/>
          <w:numId w:val="3"/>
        </w:numPr>
        <w:spacing w:line="276" w:lineRule="auto"/>
        <w:jc w:val="both"/>
        <w:rPr>
          <w:rFonts w:ascii="Montserrat" w:hAnsi="Montserrat" w:cs="Arial"/>
          <w:color w:val="262626" w:themeColor="text1" w:themeTint="D9"/>
        </w:rPr>
      </w:pPr>
      <w:bookmarkStart w:id="9" w:name="_Hlk38285907"/>
      <w:r w:rsidRPr="00341156">
        <w:rPr>
          <w:rFonts w:ascii="Montserrat" w:hAnsi="Montserrat" w:cs="Arial"/>
          <w:color w:val="262626" w:themeColor="text1" w:themeTint="D9"/>
        </w:rPr>
        <w:lastRenderedPageBreak/>
        <w:t>Facilitar la continuidad y apego al tratamiento farmacológico</w:t>
      </w:r>
      <w:r w:rsidR="00971423" w:rsidRPr="00341156">
        <w:rPr>
          <w:rFonts w:ascii="Montserrat" w:hAnsi="Montserrat" w:cs="Arial"/>
          <w:color w:val="262626" w:themeColor="text1" w:themeTint="D9"/>
        </w:rPr>
        <w:t xml:space="preserve"> de la persona con discapacidad psicosocial</w:t>
      </w:r>
      <w:r w:rsidR="0058627C" w:rsidRPr="00341156">
        <w:rPr>
          <w:rFonts w:ascii="Montserrat" w:hAnsi="Montserrat" w:cs="Arial"/>
          <w:color w:val="262626" w:themeColor="text1" w:themeTint="D9"/>
        </w:rPr>
        <w:t>, en caso de que lo tenga</w:t>
      </w:r>
      <w:r w:rsidR="00E33F33" w:rsidRPr="00341156">
        <w:rPr>
          <w:rFonts w:ascii="Montserrat" w:hAnsi="Montserrat" w:cs="Arial"/>
          <w:color w:val="262626" w:themeColor="text1" w:themeTint="D9"/>
        </w:rPr>
        <w:t xml:space="preserve">, tendiendo especial cuidado en prevenir interacciones farmacológicas con los medicamentos o tratamiento relacionado con el COVID-19. </w:t>
      </w:r>
    </w:p>
    <w:bookmarkEnd w:id="9"/>
    <w:p w14:paraId="020BC4B6" w14:textId="77777777" w:rsidR="00E33F33" w:rsidRPr="00341156" w:rsidRDefault="00E33F33" w:rsidP="008948F0">
      <w:pPr>
        <w:pStyle w:val="Prrafodelista"/>
        <w:spacing w:after="0" w:line="276" w:lineRule="auto"/>
        <w:ind w:left="142"/>
        <w:jc w:val="both"/>
        <w:rPr>
          <w:rFonts w:ascii="Montserrat" w:hAnsi="Montserrat" w:cs="Arial"/>
          <w:color w:val="262626" w:themeColor="text1" w:themeTint="D9"/>
        </w:rPr>
      </w:pPr>
    </w:p>
    <w:p w14:paraId="18863A42" w14:textId="77777777" w:rsidR="001769CA"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6.- </w:t>
      </w:r>
      <w:r w:rsidR="00623C9E" w:rsidRPr="00341156">
        <w:rPr>
          <w:rFonts w:ascii="Montserrat" w:hAnsi="Montserrat" w:cs="Arial"/>
          <w:b/>
          <w:bCs/>
          <w:color w:val="262626" w:themeColor="text1" w:themeTint="D9"/>
        </w:rPr>
        <w:t>Personas con d</w:t>
      </w:r>
      <w:r w:rsidR="001769CA" w:rsidRPr="00341156">
        <w:rPr>
          <w:rFonts w:ascii="Montserrat" w:hAnsi="Montserrat" w:cs="Arial"/>
          <w:b/>
          <w:bCs/>
          <w:color w:val="262626" w:themeColor="text1" w:themeTint="D9"/>
        </w:rPr>
        <w:t>iscapacidad visual</w:t>
      </w:r>
    </w:p>
    <w:p w14:paraId="7075BC09" w14:textId="77777777" w:rsidR="001E624D" w:rsidRPr="00341156" w:rsidRDefault="001E624D" w:rsidP="008948F0">
      <w:pPr>
        <w:pStyle w:val="Prrafodelista"/>
        <w:numPr>
          <w:ilvl w:val="0"/>
          <w:numId w:val="3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Limpiar los objetos que </w:t>
      </w:r>
      <w:r w:rsidR="00ED7A57" w:rsidRPr="00341156">
        <w:rPr>
          <w:rFonts w:ascii="Montserrat" w:hAnsi="Montserrat" w:cs="Arial"/>
          <w:color w:val="262626" w:themeColor="text1" w:themeTint="D9"/>
        </w:rPr>
        <w:t xml:space="preserve">la persona con discapacidad visual </w:t>
      </w:r>
      <w:r w:rsidRPr="00341156">
        <w:rPr>
          <w:rFonts w:ascii="Montserrat" w:hAnsi="Montserrat" w:cs="Arial"/>
          <w:color w:val="262626" w:themeColor="text1" w:themeTint="D9"/>
        </w:rPr>
        <w:t>toca con frecuencia, incluidos los bastones, con agua y jabón</w:t>
      </w:r>
      <w:r w:rsidR="00FA3B38"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w:t>
      </w:r>
      <w:r w:rsidR="00C32F85" w:rsidRPr="00341156">
        <w:rPr>
          <w:rFonts w:ascii="Montserrat" w:hAnsi="Montserrat" w:cs="Arial"/>
          <w:color w:val="262626" w:themeColor="text1" w:themeTint="D9"/>
        </w:rPr>
        <w:t>y una solución desinfectante.</w:t>
      </w:r>
    </w:p>
    <w:p w14:paraId="6FBB8FBD" w14:textId="77777777" w:rsidR="00ED7A57" w:rsidRPr="00341156" w:rsidRDefault="00ED7A57" w:rsidP="008948F0">
      <w:pPr>
        <w:pStyle w:val="Prrafodelista"/>
        <w:numPr>
          <w:ilvl w:val="0"/>
          <w:numId w:val="3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Recordar el lavado de manos a las personas con discapacidad visual, sobre todo después de tocar mapas táctiles, manijas, barandales, entre otros elementos de uso común, considerando que el tacto es el sentido más usado por ellas.</w:t>
      </w:r>
    </w:p>
    <w:p w14:paraId="09864A36" w14:textId="77777777" w:rsidR="001769CA" w:rsidRPr="00341156" w:rsidRDefault="00FA3B38" w:rsidP="008948F0">
      <w:pPr>
        <w:pStyle w:val="Prrafodelista"/>
        <w:numPr>
          <w:ilvl w:val="0"/>
          <w:numId w:val="3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En caso de ofrecer el apoyo a una persona con discapacidad visual para guiarle, s</w:t>
      </w:r>
      <w:r w:rsidR="00ED7A57" w:rsidRPr="00341156">
        <w:rPr>
          <w:rFonts w:ascii="Montserrat" w:hAnsi="Montserrat" w:cs="Arial"/>
          <w:color w:val="262626" w:themeColor="text1" w:themeTint="D9"/>
        </w:rPr>
        <w:t>ugerir que se tome del hombro</w:t>
      </w:r>
      <w:r w:rsidR="00971FDE" w:rsidRPr="00341156">
        <w:rPr>
          <w:rFonts w:ascii="Montserrat" w:hAnsi="Montserrat" w:cs="Arial"/>
          <w:color w:val="262626" w:themeColor="text1" w:themeTint="D9"/>
        </w:rPr>
        <w:t xml:space="preserve"> y </w:t>
      </w:r>
      <w:r w:rsidRPr="00341156">
        <w:rPr>
          <w:rFonts w:ascii="Montserrat" w:hAnsi="Montserrat" w:cs="Arial"/>
          <w:color w:val="262626" w:themeColor="text1" w:themeTint="D9"/>
        </w:rPr>
        <w:t>evit</w:t>
      </w:r>
      <w:r w:rsidR="00971FDE" w:rsidRPr="00341156">
        <w:rPr>
          <w:rFonts w:ascii="Montserrat" w:hAnsi="Montserrat" w:cs="Arial"/>
          <w:color w:val="262626" w:themeColor="text1" w:themeTint="D9"/>
        </w:rPr>
        <w:t>e</w:t>
      </w:r>
      <w:r w:rsidRPr="00341156">
        <w:rPr>
          <w:rFonts w:ascii="Montserrat" w:hAnsi="Montserrat" w:cs="Arial"/>
          <w:color w:val="262626" w:themeColor="text1" w:themeTint="D9"/>
        </w:rPr>
        <w:t xml:space="preserve"> tocar manos </w:t>
      </w:r>
      <w:r w:rsidR="00971FDE" w:rsidRPr="00341156">
        <w:rPr>
          <w:rFonts w:ascii="Montserrat" w:hAnsi="Montserrat" w:cs="Arial"/>
          <w:color w:val="262626" w:themeColor="text1" w:themeTint="D9"/>
        </w:rPr>
        <w:t>y</w:t>
      </w:r>
      <w:r w:rsidRPr="00341156">
        <w:rPr>
          <w:rFonts w:ascii="Montserrat" w:hAnsi="Montserrat" w:cs="Arial"/>
          <w:color w:val="262626" w:themeColor="text1" w:themeTint="D9"/>
        </w:rPr>
        <w:t xml:space="preserve"> </w:t>
      </w:r>
      <w:r w:rsidR="00C32F85" w:rsidRPr="00341156">
        <w:rPr>
          <w:rFonts w:ascii="Montserrat" w:hAnsi="Montserrat" w:cs="Arial"/>
          <w:color w:val="262626" w:themeColor="text1" w:themeTint="D9"/>
        </w:rPr>
        <w:t xml:space="preserve">la parte interna del </w:t>
      </w:r>
      <w:r w:rsidRPr="00341156">
        <w:rPr>
          <w:rFonts w:ascii="Montserrat" w:hAnsi="Montserrat" w:cs="Arial"/>
          <w:color w:val="262626" w:themeColor="text1" w:themeTint="D9"/>
        </w:rPr>
        <w:t>codo.</w:t>
      </w:r>
      <w:bookmarkEnd w:id="2"/>
    </w:p>
    <w:p w14:paraId="7FD9B987" w14:textId="77777777" w:rsidR="003378B9" w:rsidRPr="00341156" w:rsidRDefault="008707E9" w:rsidP="008948F0">
      <w:pPr>
        <w:pStyle w:val="Prrafodelista"/>
        <w:numPr>
          <w:ilvl w:val="0"/>
          <w:numId w:val="2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Si la persona </w:t>
      </w:r>
      <w:r w:rsidR="00266B50" w:rsidRPr="00341156">
        <w:rPr>
          <w:rFonts w:ascii="Montserrat" w:hAnsi="Montserrat" w:cs="Arial"/>
          <w:color w:val="262626" w:themeColor="text1" w:themeTint="D9"/>
        </w:rPr>
        <w:t>es sordociega</w:t>
      </w:r>
      <w:r w:rsidRPr="00341156">
        <w:rPr>
          <w:rFonts w:ascii="Montserrat" w:hAnsi="Montserrat" w:cs="Arial"/>
          <w:color w:val="262626" w:themeColor="text1" w:themeTint="D9"/>
        </w:rPr>
        <w:t>, explicar claramente</w:t>
      </w:r>
      <w:r w:rsidR="003378B9" w:rsidRPr="00341156">
        <w:rPr>
          <w:rFonts w:ascii="Montserrat" w:hAnsi="Montserrat" w:cs="Arial"/>
          <w:color w:val="262626" w:themeColor="text1" w:themeTint="D9"/>
        </w:rPr>
        <w:t xml:space="preserve"> el contexto de la </w:t>
      </w:r>
      <w:r w:rsidR="00D2566A" w:rsidRPr="00341156">
        <w:rPr>
          <w:rFonts w:ascii="Montserrat" w:hAnsi="Montserrat" w:cs="Arial"/>
          <w:color w:val="262626" w:themeColor="text1" w:themeTint="D9"/>
        </w:rPr>
        <w:t xml:space="preserve">emergencia por COVID-19 </w:t>
      </w:r>
      <w:r w:rsidR="003378B9" w:rsidRPr="00341156">
        <w:rPr>
          <w:rFonts w:ascii="Montserrat" w:hAnsi="Montserrat" w:cs="Arial"/>
          <w:color w:val="262626" w:themeColor="text1" w:themeTint="D9"/>
        </w:rPr>
        <w:t xml:space="preserve">y sus implicaciones a través de la forma de comunicación </w:t>
      </w:r>
      <w:r w:rsidRPr="00341156">
        <w:rPr>
          <w:rFonts w:ascii="Montserrat" w:hAnsi="Montserrat" w:cs="Arial"/>
          <w:color w:val="262626" w:themeColor="text1" w:themeTint="D9"/>
        </w:rPr>
        <w:t>específica que utilice</w:t>
      </w:r>
      <w:r w:rsidR="00D2566A" w:rsidRPr="00341156">
        <w:rPr>
          <w:rFonts w:ascii="Montserrat" w:hAnsi="Montserrat" w:cs="Arial"/>
          <w:color w:val="262626" w:themeColor="text1" w:themeTint="D9"/>
        </w:rPr>
        <w:t>, como por ejemplo</w:t>
      </w:r>
      <w:r w:rsidRPr="00341156">
        <w:rPr>
          <w:rFonts w:ascii="Montserrat" w:hAnsi="Montserrat" w:cs="Arial"/>
          <w:color w:val="262626" w:themeColor="text1" w:themeTint="D9"/>
        </w:rPr>
        <w:t xml:space="preserve"> dactilología, método </w:t>
      </w:r>
      <w:r w:rsidRPr="00341156">
        <w:rPr>
          <w:rFonts w:ascii="Montserrat" w:hAnsi="Montserrat" w:cs="Arial"/>
          <w:i/>
          <w:iCs/>
          <w:color w:val="262626" w:themeColor="text1" w:themeTint="D9"/>
        </w:rPr>
        <w:t>Tadoma</w:t>
      </w:r>
      <w:r w:rsidRPr="00341156">
        <w:rPr>
          <w:rFonts w:ascii="Montserrat" w:hAnsi="Montserrat" w:cs="Arial"/>
          <w:color w:val="262626" w:themeColor="text1" w:themeTint="D9"/>
        </w:rPr>
        <w:t xml:space="preserve">, </w:t>
      </w:r>
      <w:r w:rsidR="00D2566A" w:rsidRPr="00341156">
        <w:rPr>
          <w:rFonts w:ascii="Montserrat" w:hAnsi="Montserrat" w:cs="Arial"/>
          <w:color w:val="262626" w:themeColor="text1" w:themeTint="D9"/>
        </w:rPr>
        <w:t xml:space="preserve">o el </w:t>
      </w:r>
      <w:r w:rsidR="003378B9" w:rsidRPr="00341156">
        <w:rPr>
          <w:rFonts w:ascii="Montserrat" w:hAnsi="Montserrat" w:cs="Arial"/>
          <w:color w:val="262626" w:themeColor="text1" w:themeTint="D9"/>
        </w:rPr>
        <w:t>Sistema de Escritura Braille</w:t>
      </w:r>
      <w:r w:rsidRPr="00341156">
        <w:rPr>
          <w:rFonts w:ascii="Montserrat" w:hAnsi="Montserrat" w:cs="Arial"/>
          <w:color w:val="262626" w:themeColor="text1" w:themeTint="D9"/>
        </w:rPr>
        <w:t>.</w:t>
      </w:r>
    </w:p>
    <w:p w14:paraId="5EAF6DEC" w14:textId="77777777" w:rsidR="003378B9" w:rsidRPr="00341156" w:rsidRDefault="008564C8" w:rsidP="008948F0">
      <w:pPr>
        <w:pStyle w:val="Prrafodelista"/>
        <w:numPr>
          <w:ilvl w:val="0"/>
          <w:numId w:val="25"/>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Evitar el aislamiento y falta de comun</w:t>
      </w:r>
      <w:r w:rsidR="00ED7A57" w:rsidRPr="00341156">
        <w:rPr>
          <w:rFonts w:ascii="Montserrat" w:hAnsi="Montserrat" w:cs="Arial"/>
          <w:color w:val="262626" w:themeColor="text1" w:themeTint="D9"/>
        </w:rPr>
        <w:t>ic</w:t>
      </w:r>
      <w:r w:rsidRPr="00341156">
        <w:rPr>
          <w:rFonts w:ascii="Montserrat" w:hAnsi="Montserrat" w:cs="Arial"/>
          <w:color w:val="262626" w:themeColor="text1" w:themeTint="D9"/>
        </w:rPr>
        <w:t xml:space="preserve">ación con la persona con </w:t>
      </w:r>
      <w:r w:rsidR="003378B9" w:rsidRPr="00341156">
        <w:rPr>
          <w:rFonts w:ascii="Montserrat" w:hAnsi="Montserrat" w:cs="Arial"/>
          <w:color w:val="262626" w:themeColor="text1" w:themeTint="D9"/>
        </w:rPr>
        <w:t xml:space="preserve">discapacidad </w:t>
      </w:r>
      <w:r w:rsidRPr="00341156">
        <w:rPr>
          <w:rFonts w:ascii="Montserrat" w:hAnsi="Montserrat" w:cs="Arial"/>
          <w:color w:val="262626" w:themeColor="text1" w:themeTint="D9"/>
        </w:rPr>
        <w:t>visual</w:t>
      </w:r>
      <w:r w:rsidR="003378B9"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haciendo uso, entre otros</w:t>
      </w:r>
      <w:r w:rsidR="003378B9"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medios,</w:t>
      </w:r>
      <w:r w:rsidR="003378B9" w:rsidRPr="00341156">
        <w:rPr>
          <w:rFonts w:ascii="Montserrat" w:hAnsi="Montserrat" w:cs="Arial"/>
          <w:color w:val="262626" w:themeColor="text1" w:themeTint="D9"/>
        </w:rPr>
        <w:t xml:space="preserve"> de los sistemas y las tecnologías de la información y las comunicaciones</w:t>
      </w:r>
      <w:r w:rsidRPr="00341156">
        <w:rPr>
          <w:rFonts w:ascii="Montserrat" w:hAnsi="Montserrat" w:cs="Arial"/>
          <w:color w:val="262626" w:themeColor="text1" w:themeTint="D9"/>
        </w:rPr>
        <w:t xml:space="preserve"> (por ejemplo, el celular o la computadora)</w:t>
      </w:r>
      <w:r w:rsidR="003378B9" w:rsidRPr="00341156">
        <w:rPr>
          <w:rFonts w:ascii="Montserrat" w:hAnsi="Montserrat" w:cs="Arial"/>
          <w:color w:val="262626" w:themeColor="text1" w:themeTint="D9"/>
        </w:rPr>
        <w:t>.</w:t>
      </w:r>
    </w:p>
    <w:p w14:paraId="0B18D692" w14:textId="77777777" w:rsidR="007E143A" w:rsidRPr="00341156" w:rsidRDefault="007E143A" w:rsidP="008948F0">
      <w:pPr>
        <w:pStyle w:val="Prrafodelista"/>
        <w:spacing w:after="0" w:line="276" w:lineRule="auto"/>
        <w:jc w:val="both"/>
        <w:rPr>
          <w:rFonts w:ascii="Montserrat" w:hAnsi="Montserrat" w:cs="Arial"/>
          <w:color w:val="262626" w:themeColor="text1" w:themeTint="D9"/>
        </w:rPr>
      </w:pPr>
    </w:p>
    <w:p w14:paraId="52EC5EBA" w14:textId="77777777" w:rsidR="007B4585" w:rsidRPr="00341156" w:rsidRDefault="00211676"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2.3 Instituciones de acogi</w:t>
      </w:r>
      <w:r w:rsidR="008F6AE9" w:rsidRPr="00341156">
        <w:rPr>
          <w:rFonts w:ascii="Montserrat" w:hAnsi="Montserrat" w:cs="Arial"/>
          <w:b/>
          <w:bCs/>
          <w:color w:val="262626" w:themeColor="text1" w:themeTint="D9"/>
        </w:rPr>
        <w:t>miento</w:t>
      </w:r>
      <w:r w:rsidRPr="00341156">
        <w:rPr>
          <w:rFonts w:ascii="Montserrat" w:hAnsi="Montserrat" w:cs="Arial"/>
          <w:b/>
          <w:bCs/>
          <w:color w:val="262626" w:themeColor="text1" w:themeTint="D9"/>
        </w:rPr>
        <w:t xml:space="preserve"> / espacios institucionalizados</w:t>
      </w:r>
    </w:p>
    <w:p w14:paraId="50FAEE8B" w14:textId="77777777" w:rsidR="00211676" w:rsidRPr="00341156" w:rsidRDefault="00211676" w:rsidP="008948F0">
      <w:pPr>
        <w:spacing w:after="0" w:line="276" w:lineRule="auto"/>
        <w:jc w:val="both"/>
        <w:rPr>
          <w:rFonts w:ascii="Montserrat" w:eastAsia="Calibri" w:hAnsi="Montserrat" w:cs="Arial"/>
          <w:color w:val="262626" w:themeColor="text1" w:themeTint="D9"/>
        </w:rPr>
      </w:pPr>
    </w:p>
    <w:p w14:paraId="459E36B1" w14:textId="77777777" w:rsidR="000D313E" w:rsidRPr="00341156" w:rsidRDefault="000D313E" w:rsidP="008948F0">
      <w:pPr>
        <w:spacing w:after="0" w:line="276" w:lineRule="auto"/>
        <w:jc w:val="both"/>
        <w:rPr>
          <w:rFonts w:ascii="Montserrat" w:eastAsia="Calibri" w:hAnsi="Montserrat" w:cs="Arial"/>
          <w:color w:val="262626" w:themeColor="text1" w:themeTint="D9"/>
        </w:rPr>
      </w:pPr>
      <w:bookmarkStart w:id="10" w:name="_Hlk37853362"/>
      <w:r w:rsidRPr="00341156">
        <w:rPr>
          <w:rFonts w:ascii="Montserrat" w:eastAsia="Calibri" w:hAnsi="Montserrat" w:cs="Arial"/>
          <w:color w:val="262626" w:themeColor="text1" w:themeTint="D9"/>
        </w:rPr>
        <w:t>Las personas con discapacidad que se encuentran en instituciones de acogi</w:t>
      </w:r>
      <w:r w:rsidR="008F6AE9" w:rsidRPr="00341156">
        <w:rPr>
          <w:rFonts w:ascii="Montserrat" w:eastAsia="Calibri" w:hAnsi="Montserrat" w:cs="Arial"/>
          <w:color w:val="262626" w:themeColor="text1" w:themeTint="D9"/>
        </w:rPr>
        <w:t>miento</w:t>
      </w:r>
      <w:r w:rsidRPr="00341156">
        <w:rPr>
          <w:rFonts w:ascii="Montserrat" w:eastAsia="Calibri" w:hAnsi="Montserrat" w:cs="Arial"/>
          <w:color w:val="262626" w:themeColor="text1" w:themeTint="D9"/>
        </w:rPr>
        <w:t xml:space="preserve"> o espacio</w:t>
      </w:r>
      <w:r w:rsidR="008F6AE9"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 xml:space="preserve"> institucionalizado</w:t>
      </w:r>
      <w:r w:rsidR="008F6AE9"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 xml:space="preserve"> pueden ser más propensas a </w:t>
      </w:r>
      <w:r w:rsidR="00FA3B38" w:rsidRPr="00341156">
        <w:rPr>
          <w:rFonts w:ascii="Montserrat" w:eastAsia="Calibri" w:hAnsi="Montserrat" w:cs="Arial"/>
          <w:color w:val="262626" w:themeColor="text1" w:themeTint="D9"/>
        </w:rPr>
        <w:t>contraer</w:t>
      </w:r>
      <w:r w:rsidRPr="00341156">
        <w:rPr>
          <w:rFonts w:ascii="Montserrat" w:eastAsia="Calibri" w:hAnsi="Montserrat" w:cs="Arial"/>
          <w:color w:val="262626" w:themeColor="text1" w:themeTint="D9"/>
        </w:rPr>
        <w:t xml:space="preserve"> COVID-19 por diversos motivos, entre ellos, hacinamiento, falta de higiene en los espacios </w:t>
      </w:r>
      <w:r w:rsidR="00EC72C2" w:rsidRPr="00341156">
        <w:rPr>
          <w:rFonts w:ascii="Montserrat" w:eastAsia="Calibri" w:hAnsi="Montserrat" w:cs="Arial"/>
          <w:color w:val="262626" w:themeColor="text1" w:themeTint="D9"/>
        </w:rPr>
        <w:t>e importantes</w:t>
      </w:r>
      <w:r w:rsidRPr="00341156">
        <w:rPr>
          <w:rFonts w:ascii="Montserrat" w:eastAsia="Calibri" w:hAnsi="Montserrat" w:cs="Arial"/>
          <w:color w:val="262626" w:themeColor="text1" w:themeTint="D9"/>
        </w:rPr>
        <w:t xml:space="preserve"> carencias </w:t>
      </w:r>
      <w:r w:rsidR="00EC72C2" w:rsidRPr="00341156">
        <w:rPr>
          <w:rFonts w:ascii="Montserrat" w:eastAsia="Calibri" w:hAnsi="Montserrat" w:cs="Arial"/>
          <w:color w:val="262626" w:themeColor="text1" w:themeTint="D9"/>
        </w:rPr>
        <w:t xml:space="preserve">alimentarias y </w:t>
      </w:r>
      <w:r w:rsidRPr="00341156">
        <w:rPr>
          <w:rFonts w:ascii="Montserrat" w:eastAsia="Calibri" w:hAnsi="Montserrat" w:cs="Arial"/>
          <w:color w:val="262626" w:themeColor="text1" w:themeTint="D9"/>
        </w:rPr>
        <w:t xml:space="preserve">de atención a </w:t>
      </w:r>
      <w:r w:rsidR="00746DD9" w:rsidRPr="00341156">
        <w:rPr>
          <w:rFonts w:ascii="Montserrat" w:eastAsia="Calibri" w:hAnsi="Montserrat" w:cs="Arial"/>
          <w:color w:val="262626" w:themeColor="text1" w:themeTint="D9"/>
        </w:rPr>
        <w:t>su</w:t>
      </w:r>
      <w:r w:rsidRPr="00341156">
        <w:rPr>
          <w:rFonts w:ascii="Montserrat" w:eastAsia="Calibri" w:hAnsi="Montserrat" w:cs="Arial"/>
          <w:color w:val="262626" w:themeColor="text1" w:themeTint="D9"/>
        </w:rPr>
        <w:t xml:space="preserve"> salud.</w:t>
      </w:r>
    </w:p>
    <w:p w14:paraId="61A5093A" w14:textId="77777777" w:rsidR="000D313E" w:rsidRPr="00341156" w:rsidRDefault="000D313E" w:rsidP="008948F0">
      <w:pPr>
        <w:spacing w:after="0" w:line="276" w:lineRule="auto"/>
        <w:jc w:val="both"/>
        <w:rPr>
          <w:rFonts w:ascii="Montserrat" w:eastAsia="Calibri" w:hAnsi="Montserrat" w:cs="Arial"/>
          <w:color w:val="262626" w:themeColor="text1" w:themeTint="D9"/>
        </w:rPr>
      </w:pPr>
    </w:p>
    <w:p w14:paraId="135FE99D" w14:textId="77777777" w:rsidR="000D313E" w:rsidRPr="00341156" w:rsidRDefault="000D313E"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Por ello, se </w:t>
      </w:r>
      <w:r w:rsidR="00FA3B38" w:rsidRPr="00341156">
        <w:rPr>
          <w:rFonts w:ascii="Montserrat" w:eastAsia="Calibri" w:hAnsi="Montserrat" w:cs="Arial"/>
          <w:color w:val="262626" w:themeColor="text1" w:themeTint="D9"/>
        </w:rPr>
        <w:t xml:space="preserve">deben adoptar </w:t>
      </w:r>
      <w:r w:rsidRPr="00341156">
        <w:rPr>
          <w:rFonts w:ascii="Montserrat" w:eastAsia="Calibri" w:hAnsi="Montserrat" w:cs="Arial"/>
          <w:color w:val="262626" w:themeColor="text1" w:themeTint="D9"/>
        </w:rPr>
        <w:t>las siguientes medidas para las personas con discapacidad que se encuentran en esos lugares, tomando en cuenta en todo momento su autonomía, participación y manifestación de voluntad, así como requerimientos especiales que pudiera llegar a solicitar</w:t>
      </w:r>
      <w:r w:rsidR="00EC72C2" w:rsidRPr="00341156">
        <w:rPr>
          <w:rFonts w:ascii="Montserrat" w:eastAsia="Calibri" w:hAnsi="Montserrat" w:cs="Arial"/>
          <w:color w:val="262626" w:themeColor="text1" w:themeTint="D9"/>
        </w:rPr>
        <w:t>; incluyendo la posibilidad de</w:t>
      </w:r>
      <w:r w:rsidR="00C87421" w:rsidRPr="00341156">
        <w:rPr>
          <w:rFonts w:ascii="Montserrat" w:eastAsia="Calibri" w:hAnsi="Montserrat" w:cs="Arial"/>
          <w:color w:val="262626" w:themeColor="text1" w:themeTint="D9"/>
        </w:rPr>
        <w:t xml:space="preserve"> sacarlas de los contextos de institucionalización. </w:t>
      </w:r>
    </w:p>
    <w:p w14:paraId="6191E2F5" w14:textId="77777777" w:rsidR="000D313E" w:rsidRPr="00341156" w:rsidRDefault="000D313E" w:rsidP="008948F0">
      <w:pPr>
        <w:spacing w:after="0" w:line="276" w:lineRule="auto"/>
        <w:jc w:val="both"/>
        <w:rPr>
          <w:rFonts w:ascii="Montserrat" w:eastAsia="Calibri" w:hAnsi="Montserrat" w:cs="Arial"/>
          <w:color w:val="262626" w:themeColor="text1" w:themeTint="D9"/>
        </w:rPr>
      </w:pPr>
    </w:p>
    <w:p w14:paraId="34BCB050" w14:textId="77777777" w:rsidR="00EC72C2" w:rsidRPr="00341156" w:rsidRDefault="00EC72C2" w:rsidP="008948F0">
      <w:pPr>
        <w:spacing w:after="0" w:line="276" w:lineRule="auto"/>
        <w:jc w:val="both"/>
        <w:rPr>
          <w:rFonts w:ascii="Montserrat" w:eastAsia="Calibri" w:hAnsi="Montserrat" w:cs="Arial"/>
          <w:color w:val="262626" w:themeColor="text1" w:themeTint="D9"/>
        </w:rPr>
      </w:pPr>
    </w:p>
    <w:p w14:paraId="45C4C8B3" w14:textId="77777777" w:rsidR="00753F7F" w:rsidRPr="00341156" w:rsidRDefault="00753F7F" w:rsidP="008948F0">
      <w:p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t>A. Consideraciones generales</w:t>
      </w:r>
    </w:p>
    <w:bookmarkEnd w:id="10"/>
    <w:p w14:paraId="29545A7D" w14:textId="77777777" w:rsidR="00753F7F" w:rsidRPr="00341156" w:rsidRDefault="00753F7F" w:rsidP="008948F0">
      <w:pPr>
        <w:spacing w:after="0" w:line="276" w:lineRule="auto"/>
        <w:jc w:val="both"/>
        <w:rPr>
          <w:rFonts w:ascii="Montserrat" w:eastAsia="Calibri" w:hAnsi="Montserrat" w:cs="Arial"/>
          <w:color w:val="262626" w:themeColor="text1" w:themeTint="D9"/>
        </w:rPr>
      </w:pPr>
    </w:p>
    <w:p w14:paraId="2420309F" w14:textId="77777777" w:rsidR="00F90E87" w:rsidRPr="00341156" w:rsidRDefault="00D26102"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hAnsi="Montserrat" w:cs="Arial"/>
          <w:color w:val="262626" w:themeColor="text1" w:themeTint="D9"/>
        </w:rPr>
        <w:t>P</w:t>
      </w:r>
      <w:r w:rsidR="00F90E87" w:rsidRPr="00341156">
        <w:rPr>
          <w:rFonts w:ascii="Montserrat" w:hAnsi="Montserrat" w:cs="Arial"/>
          <w:color w:val="262626" w:themeColor="text1" w:themeTint="D9"/>
        </w:rPr>
        <w:t xml:space="preserve">roporcionar información accesible, oportuna y pertinente </w:t>
      </w:r>
      <w:r w:rsidR="00922680" w:rsidRPr="00341156">
        <w:rPr>
          <w:rFonts w:ascii="Montserrat" w:hAnsi="Montserrat" w:cs="Arial"/>
          <w:color w:val="262626" w:themeColor="text1" w:themeTint="D9"/>
        </w:rPr>
        <w:t xml:space="preserve">a las personas con discapacidad </w:t>
      </w:r>
      <w:r w:rsidR="00F90E87" w:rsidRPr="00341156">
        <w:rPr>
          <w:rFonts w:ascii="Montserrat" w:hAnsi="Montserrat" w:cs="Arial"/>
          <w:color w:val="262626" w:themeColor="text1" w:themeTint="D9"/>
        </w:rPr>
        <w:t>acerca de las</w:t>
      </w:r>
      <w:r w:rsidR="00922680" w:rsidRPr="00341156">
        <w:rPr>
          <w:rFonts w:ascii="Montserrat" w:hAnsi="Montserrat" w:cs="Arial"/>
          <w:color w:val="262626" w:themeColor="text1" w:themeTint="D9"/>
        </w:rPr>
        <w:t xml:space="preserve"> razones por las cuales se </w:t>
      </w:r>
      <w:r w:rsidR="00F90E87" w:rsidRPr="00341156">
        <w:rPr>
          <w:rFonts w:ascii="Montserrat" w:hAnsi="Montserrat" w:cs="Arial"/>
          <w:color w:val="262626" w:themeColor="text1" w:themeTint="D9"/>
        </w:rPr>
        <w:t>han adoptado</w:t>
      </w:r>
      <w:r w:rsidR="00922680" w:rsidRPr="00341156">
        <w:rPr>
          <w:rFonts w:ascii="Montserrat" w:hAnsi="Montserrat" w:cs="Arial"/>
          <w:color w:val="262626" w:themeColor="text1" w:themeTint="D9"/>
        </w:rPr>
        <w:t xml:space="preserve"> las medidas de higiene y sana distancia</w:t>
      </w:r>
      <w:r w:rsidR="00F90E87" w:rsidRPr="00341156">
        <w:rPr>
          <w:rFonts w:ascii="Montserrat" w:hAnsi="Montserrat" w:cs="Arial"/>
          <w:color w:val="262626" w:themeColor="text1" w:themeTint="D9"/>
        </w:rPr>
        <w:t>, con la finalidad de garantizar su acceso a la información, y que reciban mensajes que no alteren su estabilidad emocional.</w:t>
      </w:r>
    </w:p>
    <w:p w14:paraId="01F61AFB" w14:textId="77777777" w:rsidR="003C799D" w:rsidRPr="00341156" w:rsidRDefault="007D0F79"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Desarrollar un plan de acción institucional que adopte las recomendaciones emitidas por las autoridades sanitarias por la </w:t>
      </w:r>
      <w:r w:rsidR="008B6F1B" w:rsidRPr="00341156">
        <w:rPr>
          <w:rFonts w:ascii="Montserrat" w:eastAsia="Calibri" w:hAnsi="Montserrat" w:cs="Arial"/>
          <w:color w:val="262626" w:themeColor="text1" w:themeTint="D9"/>
        </w:rPr>
        <w:t xml:space="preserve">emergencia </w:t>
      </w:r>
      <w:r w:rsidRPr="00341156">
        <w:rPr>
          <w:rFonts w:ascii="Montserrat" w:eastAsia="Calibri" w:hAnsi="Montserrat" w:cs="Arial"/>
          <w:color w:val="262626" w:themeColor="text1" w:themeTint="D9"/>
        </w:rPr>
        <w:t xml:space="preserve">de </w:t>
      </w:r>
      <w:r w:rsidR="00FA3B38" w:rsidRPr="00341156">
        <w:rPr>
          <w:rFonts w:ascii="Montserrat" w:eastAsia="Calibri" w:hAnsi="Montserrat" w:cs="Arial"/>
          <w:color w:val="262626" w:themeColor="text1" w:themeTint="D9"/>
        </w:rPr>
        <w:t>C</w:t>
      </w:r>
      <w:r w:rsidRPr="00341156">
        <w:rPr>
          <w:rFonts w:ascii="Montserrat" w:eastAsia="Calibri" w:hAnsi="Montserrat" w:cs="Arial"/>
          <w:color w:val="262626" w:themeColor="text1" w:themeTint="D9"/>
        </w:rPr>
        <w:t>OVID-19, tomando en cu</w:t>
      </w:r>
      <w:r w:rsidR="003C799D" w:rsidRPr="00341156">
        <w:rPr>
          <w:rFonts w:ascii="Montserrat" w:eastAsia="Calibri" w:hAnsi="Montserrat" w:cs="Arial"/>
          <w:color w:val="262626" w:themeColor="text1" w:themeTint="D9"/>
        </w:rPr>
        <w:t>e</w:t>
      </w:r>
      <w:r w:rsidRPr="00341156">
        <w:rPr>
          <w:rFonts w:ascii="Montserrat" w:eastAsia="Calibri" w:hAnsi="Montserrat" w:cs="Arial"/>
          <w:color w:val="262626" w:themeColor="text1" w:themeTint="D9"/>
        </w:rPr>
        <w:t>nta las especificidades de la atención que brinda el servicio de acogi</w:t>
      </w:r>
      <w:r w:rsidR="008F6AE9" w:rsidRPr="00341156">
        <w:rPr>
          <w:rFonts w:ascii="Montserrat" w:eastAsia="Calibri" w:hAnsi="Montserrat" w:cs="Arial"/>
          <w:color w:val="262626" w:themeColor="text1" w:themeTint="D9"/>
        </w:rPr>
        <w:t>miento</w:t>
      </w:r>
      <w:r w:rsidR="003C799D" w:rsidRPr="00341156">
        <w:rPr>
          <w:rFonts w:ascii="Montserrat" w:eastAsia="Calibri" w:hAnsi="Montserrat" w:cs="Arial"/>
          <w:color w:val="262626" w:themeColor="text1" w:themeTint="D9"/>
        </w:rPr>
        <w:t xml:space="preserve"> o espacio </w:t>
      </w:r>
      <w:r w:rsidR="003C799D" w:rsidRPr="00341156">
        <w:rPr>
          <w:rFonts w:ascii="Montserrat" w:eastAsia="Calibri" w:hAnsi="Montserrat" w:cs="Arial"/>
          <w:color w:val="262626" w:themeColor="text1" w:themeTint="D9"/>
        </w:rPr>
        <w:lastRenderedPageBreak/>
        <w:t>institucionalizado</w:t>
      </w:r>
      <w:r w:rsidR="008B6F1B" w:rsidRPr="00341156">
        <w:rPr>
          <w:rFonts w:ascii="Montserrat" w:eastAsia="Calibri" w:hAnsi="Montserrat" w:cs="Arial"/>
          <w:color w:val="262626" w:themeColor="text1" w:themeTint="D9"/>
        </w:rPr>
        <w:t>,</w:t>
      </w:r>
      <w:r w:rsidR="0058627C" w:rsidRPr="00341156">
        <w:rPr>
          <w:rFonts w:ascii="Montserrat" w:eastAsia="Calibri" w:hAnsi="Montserrat" w:cs="Arial"/>
          <w:color w:val="262626" w:themeColor="text1" w:themeTint="D9"/>
        </w:rPr>
        <w:t xml:space="preserve"> y</w:t>
      </w:r>
      <w:r w:rsidRPr="00341156">
        <w:rPr>
          <w:rFonts w:ascii="Montserrat" w:eastAsia="Calibri" w:hAnsi="Montserrat" w:cs="Arial"/>
          <w:color w:val="262626" w:themeColor="text1" w:themeTint="D9"/>
        </w:rPr>
        <w:t xml:space="preserve"> </w:t>
      </w:r>
      <w:r w:rsidR="0061756E" w:rsidRPr="00341156">
        <w:rPr>
          <w:rFonts w:ascii="Montserrat" w:eastAsia="Calibri" w:hAnsi="Montserrat" w:cs="Arial"/>
          <w:color w:val="262626" w:themeColor="text1" w:themeTint="D9"/>
        </w:rPr>
        <w:t>considerando</w:t>
      </w:r>
      <w:r w:rsidRPr="00341156">
        <w:rPr>
          <w:rFonts w:ascii="Montserrat" w:eastAsia="Calibri" w:hAnsi="Montserrat" w:cs="Arial"/>
          <w:color w:val="262626" w:themeColor="text1" w:themeTint="D9"/>
        </w:rPr>
        <w:t xml:space="preserve"> las necesidades de cada </w:t>
      </w:r>
      <w:r w:rsidR="008F6AE9" w:rsidRPr="00341156">
        <w:rPr>
          <w:rFonts w:ascii="Montserrat" w:eastAsia="Calibri" w:hAnsi="Montserrat" w:cs="Arial"/>
          <w:color w:val="262626" w:themeColor="text1" w:themeTint="D9"/>
        </w:rPr>
        <w:t>persona</w:t>
      </w:r>
      <w:r w:rsidRPr="00341156">
        <w:rPr>
          <w:rFonts w:ascii="Montserrat" w:eastAsia="Calibri" w:hAnsi="Montserrat" w:cs="Arial"/>
          <w:color w:val="262626" w:themeColor="text1" w:themeTint="D9"/>
        </w:rPr>
        <w:t xml:space="preserve"> con discapacidad. </w:t>
      </w:r>
      <w:r w:rsidR="00056027" w:rsidRPr="00341156">
        <w:rPr>
          <w:rFonts w:ascii="Montserrat" w:eastAsia="Calibri" w:hAnsi="Montserrat" w:cs="Arial"/>
          <w:color w:val="262626" w:themeColor="text1" w:themeTint="D9"/>
        </w:rPr>
        <w:t xml:space="preserve">En particular, se recomienda la atención de las medidas señaladas en el </w:t>
      </w:r>
      <w:r w:rsidR="008F6AE9" w:rsidRPr="00341156">
        <w:rPr>
          <w:rFonts w:ascii="Montserrat" w:eastAsia="Calibri" w:hAnsi="Montserrat" w:cs="Arial"/>
          <w:color w:val="262626" w:themeColor="text1" w:themeTint="D9"/>
        </w:rPr>
        <w:t>numeral</w:t>
      </w:r>
      <w:r w:rsidR="00056027" w:rsidRPr="00341156">
        <w:rPr>
          <w:rFonts w:ascii="Montserrat" w:eastAsia="Calibri" w:hAnsi="Montserrat" w:cs="Arial"/>
          <w:color w:val="262626" w:themeColor="text1" w:themeTint="D9"/>
        </w:rPr>
        <w:t xml:space="preserve"> 3.2</w:t>
      </w:r>
      <w:r w:rsidR="008F6AE9" w:rsidRPr="00341156">
        <w:rPr>
          <w:rFonts w:ascii="Montserrat" w:eastAsia="Calibri" w:hAnsi="Montserrat" w:cs="Arial"/>
          <w:color w:val="262626" w:themeColor="text1" w:themeTint="D9"/>
        </w:rPr>
        <w:t xml:space="preserve"> sobre “</w:t>
      </w:r>
      <w:r w:rsidR="00056027" w:rsidRPr="00341156">
        <w:rPr>
          <w:rFonts w:ascii="Montserrat" w:eastAsia="Calibri" w:hAnsi="Montserrat" w:cs="Arial"/>
          <w:color w:val="262626" w:themeColor="text1" w:themeTint="D9"/>
        </w:rPr>
        <w:t>Refugios y albergues</w:t>
      </w:r>
      <w:r w:rsidR="008F6AE9" w:rsidRPr="00341156">
        <w:rPr>
          <w:rFonts w:ascii="Montserrat" w:eastAsia="Calibri" w:hAnsi="Montserrat" w:cs="Arial"/>
          <w:color w:val="262626" w:themeColor="text1" w:themeTint="D9"/>
        </w:rPr>
        <w:t>”</w:t>
      </w:r>
      <w:r w:rsidR="00056027" w:rsidRPr="00341156">
        <w:rPr>
          <w:rFonts w:ascii="Montserrat" w:eastAsia="Calibri" w:hAnsi="Montserrat" w:cs="Arial"/>
          <w:color w:val="262626" w:themeColor="text1" w:themeTint="D9"/>
        </w:rPr>
        <w:t xml:space="preserve"> del </w:t>
      </w:r>
      <w:r w:rsidR="00056027" w:rsidRPr="00341156">
        <w:rPr>
          <w:rFonts w:ascii="Montserrat" w:eastAsia="Calibri" w:hAnsi="Montserrat" w:cs="Arial"/>
          <w:i/>
          <w:iCs/>
          <w:color w:val="262626" w:themeColor="text1" w:themeTint="D9"/>
        </w:rPr>
        <w:t>Lineamiento general para la mitigación y prevención de COVID-19 en espacios públicos cerrados</w:t>
      </w:r>
      <w:r w:rsidR="00056027" w:rsidRPr="00341156">
        <w:rPr>
          <w:rFonts w:ascii="Montserrat" w:eastAsia="Calibri" w:hAnsi="Montserrat" w:cs="Arial"/>
          <w:color w:val="262626" w:themeColor="text1" w:themeTint="D9"/>
        </w:rPr>
        <w:t>.</w:t>
      </w:r>
      <w:r w:rsidR="008B6F1B" w:rsidRPr="00341156">
        <w:rPr>
          <w:rStyle w:val="Refdenotaalpie"/>
          <w:rFonts w:ascii="Montserrat" w:eastAsia="Calibri" w:hAnsi="Montserrat" w:cs="Arial"/>
          <w:color w:val="262626" w:themeColor="text1" w:themeTint="D9"/>
        </w:rPr>
        <w:footnoteReference w:id="14"/>
      </w:r>
      <w:r w:rsidR="00E33F33" w:rsidRPr="00341156">
        <w:rPr>
          <w:rFonts w:ascii="Montserrat" w:eastAsia="Calibri" w:hAnsi="Montserrat" w:cs="Arial"/>
          <w:color w:val="262626" w:themeColor="text1" w:themeTint="D9"/>
        </w:rPr>
        <w:t xml:space="preserve"> </w:t>
      </w:r>
    </w:p>
    <w:p w14:paraId="5975D324" w14:textId="77777777" w:rsidR="00D26102" w:rsidRPr="00341156" w:rsidRDefault="00D26102"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Informar diariamente a la Secretaría de Salud de las personas enfermas de COVID-19 que laboran o viven en los espacios institucionalizados. </w:t>
      </w:r>
    </w:p>
    <w:p w14:paraId="1832029F" w14:textId="77777777" w:rsidR="00056027" w:rsidRPr="00341156" w:rsidRDefault="00056027"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Elaborar un censo de la población</w:t>
      </w:r>
      <w:r w:rsidR="00971423"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 xml:space="preserve">que se encuentra en el lugar, </w:t>
      </w:r>
      <w:r w:rsidR="00875FFD" w:rsidRPr="00341156">
        <w:rPr>
          <w:rFonts w:ascii="Montserrat" w:eastAsia="Calibri" w:hAnsi="Montserrat" w:cs="Arial"/>
          <w:color w:val="262626" w:themeColor="text1" w:themeTint="D9"/>
        </w:rPr>
        <w:t xml:space="preserve">desglosado por tipo de discapacidad, </w:t>
      </w:r>
      <w:r w:rsidRPr="00341156">
        <w:rPr>
          <w:rFonts w:ascii="Montserrat" w:eastAsia="Calibri" w:hAnsi="Montserrat" w:cs="Arial"/>
          <w:color w:val="262626" w:themeColor="text1" w:themeTint="D9"/>
        </w:rPr>
        <w:t>identificando grupos de mayor riesgo de contagio.</w:t>
      </w:r>
    </w:p>
    <w:p w14:paraId="519B3F83" w14:textId="77777777" w:rsidR="008B6F1B" w:rsidRPr="00341156" w:rsidRDefault="008B6F1B"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Enviar a sus hogares a las personas con discapacidad, en los casos en que se pueda y sea conveniente, para reducir la densidad poblacional de los espacios. Sobre todo, a aquellas que puedan estar en mayor riesgo de contraer COVID-19 por factores como su edad, enfermedades crónicas de riesgo (diabetes, hipertensión, obesidad, cardiovasculares, etcétera) o por embarazo.</w:t>
      </w:r>
    </w:p>
    <w:p w14:paraId="4BE075CE" w14:textId="77777777" w:rsidR="007B4585" w:rsidRPr="00341156" w:rsidRDefault="007B4585"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Reordenar los espacios con la finalidad de que se puedan cumplir las medidas </w:t>
      </w:r>
      <w:r w:rsidR="00C07267" w:rsidRPr="00341156">
        <w:rPr>
          <w:rFonts w:ascii="Montserrat" w:eastAsia="Calibri" w:hAnsi="Montserrat" w:cs="Arial"/>
          <w:color w:val="262626" w:themeColor="text1" w:themeTint="D9"/>
        </w:rPr>
        <w:t xml:space="preserve">de </w:t>
      </w:r>
      <w:r w:rsidR="00803987" w:rsidRPr="00341156">
        <w:rPr>
          <w:rFonts w:ascii="Montserrat" w:eastAsia="Calibri" w:hAnsi="Montserrat" w:cs="Arial"/>
          <w:color w:val="262626" w:themeColor="text1" w:themeTint="D9"/>
        </w:rPr>
        <w:t xml:space="preserve">higiene y </w:t>
      </w:r>
      <w:r w:rsidRPr="00341156">
        <w:rPr>
          <w:rFonts w:ascii="Montserrat" w:eastAsia="Calibri" w:hAnsi="Montserrat" w:cs="Arial"/>
          <w:color w:val="262626" w:themeColor="text1" w:themeTint="D9"/>
        </w:rPr>
        <w:t>sana distancia (</w:t>
      </w:r>
      <w:r w:rsidR="008F6AE9" w:rsidRPr="00341156">
        <w:rPr>
          <w:rFonts w:ascii="Montserrat" w:eastAsia="Calibri" w:hAnsi="Montserrat" w:cs="Arial"/>
          <w:color w:val="262626" w:themeColor="text1" w:themeTint="D9"/>
        </w:rPr>
        <w:t xml:space="preserve">entre un </w:t>
      </w:r>
      <w:r w:rsidRPr="00341156">
        <w:rPr>
          <w:rFonts w:ascii="Montserrat" w:eastAsia="Calibri" w:hAnsi="Montserrat" w:cs="Arial"/>
          <w:color w:val="262626" w:themeColor="text1" w:themeTint="D9"/>
        </w:rPr>
        <w:t>metro y medio</w:t>
      </w:r>
      <w:r w:rsidR="008B6F1B" w:rsidRPr="00341156">
        <w:rPr>
          <w:rFonts w:ascii="Montserrat" w:eastAsia="Calibri" w:hAnsi="Montserrat" w:cs="Arial"/>
          <w:color w:val="262626" w:themeColor="text1" w:themeTint="D9"/>
        </w:rPr>
        <w:t>,</w:t>
      </w:r>
      <w:r w:rsidR="0058627C" w:rsidRPr="00341156">
        <w:rPr>
          <w:rFonts w:ascii="Montserrat" w:eastAsia="Calibri" w:hAnsi="Montserrat" w:cs="Arial"/>
          <w:color w:val="262626" w:themeColor="text1" w:themeTint="D9"/>
        </w:rPr>
        <w:t xml:space="preserve"> y</w:t>
      </w:r>
      <w:r w:rsidRPr="00341156">
        <w:rPr>
          <w:rFonts w:ascii="Montserrat" w:eastAsia="Calibri" w:hAnsi="Montserrat" w:cs="Arial"/>
          <w:color w:val="262626" w:themeColor="text1" w:themeTint="D9"/>
        </w:rPr>
        <w:t xml:space="preserve"> dos metros entre cada persona)</w:t>
      </w:r>
      <w:r w:rsidR="00803987" w:rsidRPr="00341156">
        <w:rPr>
          <w:rFonts w:ascii="Montserrat" w:eastAsia="Calibri" w:hAnsi="Montserrat" w:cs="Arial"/>
          <w:color w:val="262626" w:themeColor="text1" w:themeTint="D9"/>
        </w:rPr>
        <w:t>.</w:t>
      </w:r>
    </w:p>
    <w:p w14:paraId="7D144B48" w14:textId="77777777" w:rsidR="008B6F1B" w:rsidRPr="00341156" w:rsidRDefault="008B6F1B" w:rsidP="008948F0">
      <w:pPr>
        <w:pStyle w:val="Prrafodelista"/>
        <w:numPr>
          <w:ilvl w:val="0"/>
          <w:numId w:val="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Implementar un protocolo para detectar síntomas de COVID-19 en las personas que laboran en las instituciones de acogimiento (cada vez que ingresan al establecimiento), así como en las personas con discapacidad que ahí residen.</w:t>
      </w:r>
    </w:p>
    <w:p w14:paraId="0E98F522" w14:textId="77777777" w:rsidR="008B6F1B" w:rsidRPr="00341156" w:rsidRDefault="008B6F1B" w:rsidP="008948F0">
      <w:pPr>
        <w:pStyle w:val="Prrafodelista"/>
        <w:numPr>
          <w:ilvl w:val="0"/>
          <w:numId w:val="1"/>
        </w:numPr>
        <w:spacing w:after="0" w:line="276" w:lineRule="auto"/>
        <w:jc w:val="both"/>
        <w:rPr>
          <w:rFonts w:ascii="Montserrat" w:hAnsi="Montserrat" w:cs="Arial"/>
          <w:color w:val="262626" w:themeColor="text1" w:themeTint="D9"/>
        </w:rPr>
      </w:pPr>
      <w:r w:rsidRPr="00341156">
        <w:rPr>
          <w:rFonts w:ascii="Montserrat" w:eastAsia="Calibri" w:hAnsi="Montserrat" w:cs="Arial"/>
          <w:color w:val="262626" w:themeColor="text1" w:themeTint="D9"/>
        </w:rPr>
        <w:t xml:space="preserve">Aislar a las personas con síntomas o diagnosticados con COVID-19, estableciendo espacios específicos para ellas (por ejemplo, en los auditorios, comedores, salones de clases, etcétera), para brindarles atención médica inmediata, y evitar la propagación del virus. </w:t>
      </w:r>
    </w:p>
    <w:p w14:paraId="1D00C317" w14:textId="77777777" w:rsidR="00F30F57" w:rsidRPr="00341156" w:rsidRDefault="00F30F57"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Des</w:t>
      </w:r>
      <w:r w:rsidR="007D0F79" w:rsidRPr="00341156">
        <w:rPr>
          <w:rFonts w:ascii="Montserrat" w:eastAsia="Calibri" w:hAnsi="Montserrat" w:cs="Arial"/>
          <w:color w:val="262626" w:themeColor="text1" w:themeTint="D9"/>
        </w:rPr>
        <w:t>infectar continuamente los espacios o superficies de uso común</w:t>
      </w:r>
      <w:r w:rsidR="00971FDE"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como mesas, escritorios,</w:t>
      </w:r>
      <w:r w:rsidR="0061756E" w:rsidRPr="00341156">
        <w:rPr>
          <w:rFonts w:ascii="Montserrat" w:eastAsia="Calibri" w:hAnsi="Montserrat" w:cs="Arial"/>
          <w:color w:val="262626" w:themeColor="text1" w:themeTint="D9"/>
        </w:rPr>
        <w:t xml:space="preserve"> interruptores,</w:t>
      </w:r>
      <w:r w:rsidRPr="00341156">
        <w:rPr>
          <w:rFonts w:ascii="Montserrat" w:eastAsia="Calibri" w:hAnsi="Montserrat" w:cs="Arial"/>
          <w:color w:val="262626" w:themeColor="text1" w:themeTint="D9"/>
        </w:rPr>
        <w:t xml:space="preserve"> camas, puertas</w:t>
      </w:r>
      <w:r w:rsidR="0061756E"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y manijas, mostradores y equipos médicos o de rehabilitación</w:t>
      </w:r>
      <w:r w:rsidR="00341FA9" w:rsidRPr="00341156">
        <w:rPr>
          <w:rFonts w:ascii="Montserrat" w:eastAsia="Calibri" w:hAnsi="Montserrat" w:cs="Arial"/>
          <w:color w:val="262626" w:themeColor="text1" w:themeTint="D9"/>
        </w:rPr>
        <w:t>, etcétera</w:t>
      </w:r>
      <w:r w:rsidRPr="00341156">
        <w:rPr>
          <w:rFonts w:ascii="Montserrat" w:eastAsia="Calibri" w:hAnsi="Montserrat" w:cs="Arial"/>
          <w:color w:val="262626" w:themeColor="text1" w:themeTint="D9"/>
        </w:rPr>
        <w:t>.</w:t>
      </w:r>
    </w:p>
    <w:p w14:paraId="41490380" w14:textId="77777777" w:rsidR="0099585E" w:rsidRPr="00341156" w:rsidRDefault="0099585E" w:rsidP="008948F0">
      <w:pPr>
        <w:pStyle w:val="Prrafodelista"/>
        <w:numPr>
          <w:ilvl w:val="0"/>
          <w:numId w:val="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Contar con </w:t>
      </w:r>
      <w:r w:rsidR="0058627C" w:rsidRPr="00341156">
        <w:rPr>
          <w:rFonts w:ascii="Montserrat" w:hAnsi="Montserrat" w:cs="Arial"/>
          <w:color w:val="262626" w:themeColor="text1" w:themeTint="D9"/>
        </w:rPr>
        <w:t>los productos</w:t>
      </w:r>
      <w:r w:rsidRPr="00341156">
        <w:rPr>
          <w:rFonts w:ascii="Montserrat" w:hAnsi="Montserrat" w:cs="Arial"/>
          <w:color w:val="262626" w:themeColor="text1" w:themeTint="D9"/>
        </w:rPr>
        <w:t xml:space="preserve"> necesari</w:t>
      </w:r>
      <w:r w:rsidR="00971FDE" w:rsidRPr="00341156">
        <w:rPr>
          <w:rFonts w:ascii="Montserrat" w:hAnsi="Montserrat" w:cs="Arial"/>
          <w:color w:val="262626" w:themeColor="text1" w:themeTint="D9"/>
        </w:rPr>
        <w:t>o</w:t>
      </w:r>
      <w:r w:rsidRPr="00341156">
        <w:rPr>
          <w:rFonts w:ascii="Montserrat" w:hAnsi="Montserrat" w:cs="Arial"/>
          <w:color w:val="262626" w:themeColor="text1" w:themeTint="D9"/>
        </w:rPr>
        <w:t xml:space="preserve">s para </w:t>
      </w:r>
      <w:r w:rsidR="00971FDE" w:rsidRPr="00341156">
        <w:rPr>
          <w:rFonts w:ascii="Montserrat" w:hAnsi="Montserrat" w:cs="Arial"/>
          <w:color w:val="262626" w:themeColor="text1" w:themeTint="D9"/>
        </w:rPr>
        <w:t xml:space="preserve">que </w:t>
      </w:r>
      <w:r w:rsidRPr="00341156">
        <w:rPr>
          <w:rFonts w:ascii="Montserrat" w:hAnsi="Montserrat" w:cs="Arial"/>
          <w:color w:val="262626" w:themeColor="text1" w:themeTint="D9"/>
        </w:rPr>
        <w:t xml:space="preserve">las personas trabajadoras y personas con discapacidad puedan llevar a cabo las medidas de higiene y de protección recomendadas (agua, jabón, </w:t>
      </w:r>
      <w:r w:rsidR="00971FDE" w:rsidRPr="00341156">
        <w:rPr>
          <w:rFonts w:ascii="Montserrat" w:hAnsi="Montserrat" w:cs="Arial"/>
          <w:color w:val="262626" w:themeColor="text1" w:themeTint="D9"/>
        </w:rPr>
        <w:t>toallas de p</w:t>
      </w:r>
      <w:r w:rsidRPr="00341156">
        <w:rPr>
          <w:rFonts w:ascii="Montserrat" w:hAnsi="Montserrat" w:cs="Arial"/>
          <w:color w:val="262626" w:themeColor="text1" w:themeTint="D9"/>
        </w:rPr>
        <w:t>apel</w:t>
      </w:r>
      <w:r w:rsidR="0058627C" w:rsidRPr="00341156">
        <w:rPr>
          <w:rFonts w:ascii="Montserrat" w:hAnsi="Montserrat" w:cs="Arial"/>
          <w:color w:val="262626" w:themeColor="text1" w:themeTint="D9"/>
        </w:rPr>
        <w:t xml:space="preserve"> desechable</w:t>
      </w:r>
      <w:r w:rsidRPr="00341156">
        <w:rPr>
          <w:rFonts w:ascii="Montserrat" w:hAnsi="Montserrat" w:cs="Arial"/>
          <w:color w:val="262626" w:themeColor="text1" w:themeTint="D9"/>
        </w:rPr>
        <w:t>, gel desinfectante, cubreboca, guantes y otros suministros).</w:t>
      </w:r>
    </w:p>
    <w:p w14:paraId="29181D8B" w14:textId="77777777" w:rsidR="00211676" w:rsidRPr="00341156" w:rsidRDefault="00211676" w:rsidP="008948F0">
      <w:pPr>
        <w:pStyle w:val="Prrafodelista"/>
        <w:numPr>
          <w:ilvl w:val="0"/>
          <w:numId w:val="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una</w:t>
      </w:r>
      <w:r w:rsidR="00922680" w:rsidRPr="00341156">
        <w:rPr>
          <w:rFonts w:ascii="Montserrat" w:hAnsi="Montserrat" w:cs="Arial"/>
          <w:color w:val="262626" w:themeColor="text1" w:themeTint="D9"/>
        </w:rPr>
        <w:t xml:space="preserve"> hidratación adecuada y una</w:t>
      </w:r>
      <w:r w:rsidRPr="00341156">
        <w:rPr>
          <w:rFonts w:ascii="Montserrat" w:hAnsi="Montserrat" w:cs="Arial"/>
          <w:color w:val="262626" w:themeColor="text1" w:themeTint="D9"/>
        </w:rPr>
        <w:t xml:space="preserve"> alimentación balanceada</w:t>
      </w:r>
      <w:r w:rsidR="00922680" w:rsidRPr="00341156">
        <w:rPr>
          <w:rFonts w:ascii="Montserrat" w:hAnsi="Montserrat" w:cs="Arial"/>
          <w:color w:val="262626" w:themeColor="text1" w:themeTint="D9"/>
        </w:rPr>
        <w:t xml:space="preserve"> y nutritiva</w:t>
      </w:r>
      <w:r w:rsidR="007D0F79" w:rsidRPr="00341156">
        <w:rPr>
          <w:rFonts w:ascii="Montserrat" w:hAnsi="Montserrat" w:cs="Arial"/>
          <w:color w:val="262626" w:themeColor="text1" w:themeTint="D9"/>
        </w:rPr>
        <w:t xml:space="preserve"> de las personas con discapacidad</w:t>
      </w:r>
      <w:r w:rsidRPr="00341156">
        <w:rPr>
          <w:rFonts w:ascii="Montserrat" w:hAnsi="Montserrat" w:cs="Arial"/>
          <w:color w:val="262626" w:themeColor="text1" w:themeTint="D9"/>
        </w:rPr>
        <w:t xml:space="preserve">, </w:t>
      </w:r>
      <w:r w:rsidR="002C62C6" w:rsidRPr="00341156">
        <w:rPr>
          <w:rFonts w:ascii="Montserrat" w:hAnsi="Montserrat" w:cs="Arial"/>
          <w:color w:val="262626" w:themeColor="text1" w:themeTint="D9"/>
        </w:rPr>
        <w:t>para favorecer</w:t>
      </w:r>
      <w:r w:rsidRPr="00341156">
        <w:rPr>
          <w:rFonts w:ascii="Montserrat" w:hAnsi="Montserrat" w:cs="Arial"/>
          <w:color w:val="262626" w:themeColor="text1" w:themeTint="D9"/>
        </w:rPr>
        <w:t xml:space="preserve"> su sistema inmunológico.</w:t>
      </w:r>
    </w:p>
    <w:p w14:paraId="1D322162" w14:textId="77777777" w:rsidR="007E5DF3" w:rsidRPr="00341156" w:rsidRDefault="007E5DF3" w:rsidP="008948F0">
      <w:pPr>
        <w:pStyle w:val="Prrafodelista"/>
        <w:numPr>
          <w:ilvl w:val="0"/>
          <w:numId w:val="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Brindar asistencia emocional</w:t>
      </w:r>
      <w:r w:rsidR="007D0F79" w:rsidRPr="00341156">
        <w:rPr>
          <w:rFonts w:ascii="Montserrat" w:hAnsi="Montserrat" w:cs="Arial"/>
          <w:color w:val="262626" w:themeColor="text1" w:themeTint="D9"/>
        </w:rPr>
        <w:t xml:space="preserve"> continua</w:t>
      </w:r>
      <w:r w:rsidRPr="00341156">
        <w:rPr>
          <w:rFonts w:ascii="Montserrat" w:hAnsi="Montserrat" w:cs="Arial"/>
          <w:color w:val="262626" w:themeColor="text1" w:themeTint="D9"/>
        </w:rPr>
        <w:t xml:space="preserve"> para evitar o reducir</w:t>
      </w:r>
      <w:r w:rsidR="00CC52D5" w:rsidRPr="00341156">
        <w:rPr>
          <w:rFonts w:ascii="Montserrat" w:hAnsi="Montserrat" w:cs="Arial"/>
          <w:color w:val="262626" w:themeColor="text1" w:themeTint="D9"/>
        </w:rPr>
        <w:t>, entre otras,</w:t>
      </w:r>
      <w:r w:rsidRPr="00341156">
        <w:rPr>
          <w:rFonts w:ascii="Montserrat" w:hAnsi="Montserrat" w:cs="Arial"/>
          <w:color w:val="262626" w:themeColor="text1" w:themeTint="D9"/>
        </w:rPr>
        <w:t xml:space="preserve"> conductas de angustia, miedo, soledad </w:t>
      </w:r>
      <w:r w:rsidR="00CC52D5" w:rsidRPr="00341156">
        <w:rPr>
          <w:rFonts w:ascii="Montserrat" w:hAnsi="Montserrat" w:cs="Arial"/>
          <w:color w:val="262626" w:themeColor="text1" w:themeTint="D9"/>
        </w:rPr>
        <w:t xml:space="preserve">o </w:t>
      </w:r>
      <w:r w:rsidRPr="00341156">
        <w:rPr>
          <w:rFonts w:ascii="Montserrat" w:hAnsi="Montserrat" w:cs="Arial"/>
          <w:color w:val="262626" w:themeColor="text1" w:themeTint="D9"/>
        </w:rPr>
        <w:t>depresión</w:t>
      </w:r>
      <w:r w:rsidR="00CC52D5" w:rsidRPr="00341156">
        <w:rPr>
          <w:rFonts w:ascii="Montserrat" w:hAnsi="Montserrat" w:cs="Arial"/>
          <w:color w:val="262626" w:themeColor="text1" w:themeTint="D9"/>
        </w:rPr>
        <w:t xml:space="preserve"> entre las personas con discapacidad</w:t>
      </w:r>
      <w:r w:rsidRPr="00341156">
        <w:rPr>
          <w:rFonts w:ascii="Montserrat" w:hAnsi="Montserrat" w:cs="Arial"/>
          <w:color w:val="262626" w:themeColor="text1" w:themeTint="D9"/>
        </w:rPr>
        <w:t xml:space="preserve">, generadas por </w:t>
      </w:r>
      <w:r w:rsidR="00AC7AAC" w:rsidRPr="00341156">
        <w:rPr>
          <w:rFonts w:ascii="Montserrat" w:hAnsi="Montserrat" w:cs="Arial"/>
          <w:color w:val="262626" w:themeColor="text1" w:themeTint="D9"/>
        </w:rPr>
        <w:t xml:space="preserve">la distancia social y </w:t>
      </w:r>
      <w:r w:rsidR="008F6AE9" w:rsidRPr="00341156">
        <w:rPr>
          <w:rFonts w:ascii="Montserrat" w:hAnsi="Montserrat" w:cs="Arial"/>
          <w:color w:val="262626" w:themeColor="text1" w:themeTint="D9"/>
        </w:rPr>
        <w:t>las medidas contra</w:t>
      </w:r>
      <w:r w:rsidR="00AC7AAC"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COVID-19.</w:t>
      </w:r>
    </w:p>
    <w:p w14:paraId="273775CF" w14:textId="77777777" w:rsidR="00F01906" w:rsidRPr="00341156" w:rsidRDefault="00F01906"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hAnsi="Montserrat" w:cs="Arial"/>
          <w:color w:val="262626" w:themeColor="text1" w:themeTint="D9"/>
        </w:rPr>
        <w:t xml:space="preserve">Continuar con las actividades de desarrollo integral, apoyo terapéutico, rehabilitación y habilitación en los casos en los que </w:t>
      </w:r>
      <w:r w:rsidR="00341FA9" w:rsidRPr="00341156">
        <w:rPr>
          <w:rFonts w:ascii="Montserrat" w:hAnsi="Montserrat" w:cs="Arial"/>
          <w:color w:val="262626" w:themeColor="text1" w:themeTint="D9"/>
        </w:rPr>
        <w:t>sea imposible</w:t>
      </w:r>
      <w:r w:rsidRPr="00341156">
        <w:rPr>
          <w:rFonts w:ascii="Montserrat" w:hAnsi="Montserrat" w:cs="Arial"/>
          <w:color w:val="262626" w:themeColor="text1" w:themeTint="D9"/>
        </w:rPr>
        <w:t xml:space="preserve"> interrumpir su proceso, adoptando las debidas medidas de higiene y sana distancia</w:t>
      </w:r>
      <w:r w:rsidR="002C62C6" w:rsidRPr="00341156">
        <w:rPr>
          <w:rFonts w:ascii="Montserrat" w:hAnsi="Montserrat" w:cs="Arial"/>
          <w:color w:val="262626" w:themeColor="text1" w:themeTint="D9"/>
        </w:rPr>
        <w:t xml:space="preserve"> (</w:t>
      </w:r>
      <w:r w:rsidR="00341FA9" w:rsidRPr="00341156">
        <w:rPr>
          <w:rFonts w:ascii="Montserrat" w:hAnsi="Montserrat" w:cs="Arial"/>
          <w:color w:val="262626" w:themeColor="text1" w:themeTint="D9"/>
        </w:rPr>
        <w:t xml:space="preserve">preferentemente se sugiere </w:t>
      </w:r>
      <w:r w:rsidR="002C62C6" w:rsidRPr="00341156">
        <w:rPr>
          <w:rFonts w:ascii="Montserrat" w:hAnsi="Montserrat" w:cs="Arial"/>
          <w:color w:val="262626" w:themeColor="text1" w:themeTint="D9"/>
        </w:rPr>
        <w:t>realizar sesiones de rehabilitación con una sola persona y limpiar y desinfectar los aparatos cada vez que se utilicen)</w:t>
      </w:r>
      <w:r w:rsidRPr="00341156">
        <w:rPr>
          <w:rFonts w:ascii="Montserrat" w:hAnsi="Montserrat" w:cs="Arial"/>
          <w:color w:val="262626" w:themeColor="text1" w:themeTint="D9"/>
        </w:rPr>
        <w:t>.</w:t>
      </w:r>
    </w:p>
    <w:p w14:paraId="15AF4B70" w14:textId="77777777" w:rsidR="00F01906" w:rsidRPr="00341156" w:rsidRDefault="00F01906" w:rsidP="008948F0">
      <w:pPr>
        <w:pStyle w:val="Prrafodelista"/>
        <w:numPr>
          <w:ilvl w:val="0"/>
          <w:numId w:val="1"/>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 xml:space="preserve">Cerrar o reducir al máximo la interacción en espacios comunes. Suspender clases </w:t>
      </w:r>
      <w:r w:rsidR="008F6AE9" w:rsidRPr="00341156">
        <w:rPr>
          <w:rFonts w:ascii="Montserrat" w:eastAsia="Calibri" w:hAnsi="Montserrat" w:cs="Arial"/>
          <w:color w:val="262626" w:themeColor="text1" w:themeTint="D9"/>
        </w:rPr>
        <w:t>y</w:t>
      </w:r>
      <w:r w:rsidRPr="00341156">
        <w:rPr>
          <w:rFonts w:ascii="Montserrat" w:eastAsia="Calibri" w:hAnsi="Montserrat" w:cs="Arial"/>
          <w:color w:val="262626" w:themeColor="text1" w:themeTint="D9"/>
        </w:rPr>
        <w:t xml:space="preserve"> otras actividades grupales con las personas residentes.</w:t>
      </w:r>
    </w:p>
    <w:p w14:paraId="00EDB4E0" w14:textId="77777777" w:rsidR="00CC52D5" w:rsidRPr="00341156" w:rsidRDefault="00F01906"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hAnsi="Montserrat" w:cs="Arial"/>
          <w:color w:val="262626" w:themeColor="text1" w:themeTint="D9"/>
        </w:rPr>
        <w:t>Eliminar las visitas</w:t>
      </w:r>
      <w:r w:rsidR="00A712BF"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cuando esto sea posible. En los casos en los que las personas con discapacidad</w:t>
      </w:r>
      <w:r w:rsidR="00442537" w:rsidRPr="00341156">
        <w:rPr>
          <w:rFonts w:ascii="Montserrat" w:hAnsi="Montserrat" w:cs="Arial"/>
          <w:color w:val="262626" w:themeColor="text1" w:themeTint="D9"/>
        </w:rPr>
        <w:t xml:space="preserve"> </w:t>
      </w:r>
      <w:r w:rsidR="00A712BF" w:rsidRPr="00341156">
        <w:rPr>
          <w:rFonts w:ascii="Montserrat" w:hAnsi="Montserrat" w:cs="Arial"/>
          <w:color w:val="262626" w:themeColor="text1" w:themeTint="D9"/>
        </w:rPr>
        <w:t>no puedan estar distanciadas de sus visitantes debido a</w:t>
      </w:r>
      <w:r w:rsidR="00442537" w:rsidRPr="00341156">
        <w:rPr>
          <w:rFonts w:ascii="Montserrat" w:hAnsi="Montserrat" w:cs="Arial"/>
          <w:color w:val="262626" w:themeColor="text1" w:themeTint="D9"/>
        </w:rPr>
        <w:t xml:space="preserve"> las </w:t>
      </w:r>
      <w:r w:rsidR="00A712BF" w:rsidRPr="00341156">
        <w:rPr>
          <w:rFonts w:ascii="Montserrat" w:hAnsi="Montserrat" w:cs="Arial"/>
          <w:color w:val="262626" w:themeColor="text1" w:themeTint="D9"/>
        </w:rPr>
        <w:t xml:space="preserve">posibles </w:t>
      </w:r>
      <w:r w:rsidR="00442537" w:rsidRPr="00341156">
        <w:rPr>
          <w:rFonts w:ascii="Montserrat" w:hAnsi="Montserrat" w:cs="Arial"/>
          <w:color w:val="262626" w:themeColor="text1" w:themeTint="D9"/>
        </w:rPr>
        <w:t>alteraciones psicoemocionales,</w:t>
      </w:r>
      <w:r w:rsidRPr="00341156">
        <w:rPr>
          <w:rFonts w:ascii="Montserrat" w:hAnsi="Montserrat" w:cs="Arial"/>
          <w:color w:val="262626" w:themeColor="text1" w:themeTint="D9"/>
        </w:rPr>
        <w:t xml:space="preserve"> se recomienda reducir las visitas solo a las esenciales, p</w:t>
      </w:r>
      <w:r w:rsidR="008E0505" w:rsidRPr="00341156">
        <w:rPr>
          <w:rFonts w:ascii="Montserrat" w:hAnsi="Montserrat" w:cs="Arial"/>
          <w:color w:val="262626" w:themeColor="text1" w:themeTint="D9"/>
        </w:rPr>
        <w:t xml:space="preserve">ermitiendo </w:t>
      </w:r>
      <w:r w:rsidR="00A712BF" w:rsidRPr="00341156">
        <w:rPr>
          <w:rFonts w:ascii="Montserrat" w:hAnsi="Montserrat" w:cs="Arial"/>
          <w:color w:val="262626" w:themeColor="text1" w:themeTint="D9"/>
        </w:rPr>
        <w:t>la presencia periódica</w:t>
      </w:r>
      <w:r w:rsidR="008E0505" w:rsidRPr="00341156">
        <w:rPr>
          <w:rFonts w:ascii="Montserrat" w:hAnsi="Montserrat" w:cs="Arial"/>
          <w:color w:val="262626" w:themeColor="text1" w:themeTint="D9"/>
        </w:rPr>
        <w:t xml:space="preserve"> </w:t>
      </w:r>
      <w:r w:rsidR="00A712BF" w:rsidRPr="00341156">
        <w:rPr>
          <w:rFonts w:ascii="Montserrat" w:hAnsi="Montserrat" w:cs="Arial"/>
          <w:color w:val="262626" w:themeColor="text1" w:themeTint="D9"/>
        </w:rPr>
        <w:t xml:space="preserve">de </w:t>
      </w:r>
      <w:r w:rsidR="008E0505" w:rsidRPr="00341156">
        <w:rPr>
          <w:rFonts w:ascii="Montserrat" w:hAnsi="Montserrat" w:cs="Arial"/>
          <w:color w:val="262626" w:themeColor="text1" w:themeTint="D9"/>
        </w:rPr>
        <w:t>algún familiar</w:t>
      </w:r>
      <w:r w:rsidR="00CC52D5" w:rsidRPr="00341156">
        <w:rPr>
          <w:rFonts w:ascii="Montserrat" w:hAnsi="Montserrat" w:cs="Arial"/>
          <w:color w:val="262626" w:themeColor="text1" w:themeTint="D9"/>
        </w:rPr>
        <w:t xml:space="preserve">, amigo, </w:t>
      </w:r>
      <w:r w:rsidR="009C6665" w:rsidRPr="00341156">
        <w:rPr>
          <w:rFonts w:ascii="Montserrat" w:hAnsi="Montserrat" w:cs="Arial"/>
          <w:color w:val="262626" w:themeColor="text1" w:themeTint="D9"/>
        </w:rPr>
        <w:t xml:space="preserve">persona de asistencia personal </w:t>
      </w:r>
      <w:r w:rsidR="008E0505" w:rsidRPr="00341156">
        <w:rPr>
          <w:rFonts w:ascii="Montserrat" w:hAnsi="Montserrat" w:cs="Arial"/>
          <w:color w:val="262626" w:themeColor="text1" w:themeTint="D9"/>
        </w:rPr>
        <w:t xml:space="preserve">o persona </w:t>
      </w:r>
      <w:r w:rsidR="008F6AE9" w:rsidRPr="00341156">
        <w:rPr>
          <w:rFonts w:ascii="Montserrat" w:hAnsi="Montserrat" w:cs="Arial"/>
          <w:color w:val="262626" w:themeColor="text1" w:themeTint="D9"/>
        </w:rPr>
        <w:t>de apoyo</w:t>
      </w:r>
      <w:r w:rsidR="007D0F79" w:rsidRPr="00341156">
        <w:rPr>
          <w:rFonts w:ascii="Montserrat" w:hAnsi="Montserrat" w:cs="Arial"/>
          <w:color w:val="262626" w:themeColor="text1" w:themeTint="D9"/>
        </w:rPr>
        <w:t xml:space="preserve">, </w:t>
      </w:r>
      <w:r w:rsidR="00CC52D5" w:rsidRPr="00341156">
        <w:rPr>
          <w:rFonts w:ascii="Montserrat" w:hAnsi="Montserrat" w:cs="Arial"/>
          <w:color w:val="262626" w:themeColor="text1" w:themeTint="D9"/>
        </w:rPr>
        <w:t>adoptando las medidas de higiene</w:t>
      </w:r>
      <w:r w:rsidR="007B5AD1" w:rsidRPr="00341156">
        <w:rPr>
          <w:rFonts w:ascii="Montserrat" w:hAnsi="Montserrat" w:cs="Arial"/>
          <w:color w:val="262626" w:themeColor="text1" w:themeTint="D9"/>
        </w:rPr>
        <w:t xml:space="preserve"> y sana distancia</w:t>
      </w:r>
      <w:r w:rsidR="00CC52D5" w:rsidRPr="00341156">
        <w:rPr>
          <w:rFonts w:ascii="Montserrat" w:hAnsi="Montserrat" w:cs="Arial"/>
          <w:color w:val="262626" w:themeColor="text1" w:themeTint="D9"/>
        </w:rPr>
        <w:t xml:space="preserve"> para evitar contagio</w:t>
      </w:r>
      <w:r w:rsidR="007B5AD1" w:rsidRPr="00341156">
        <w:rPr>
          <w:rFonts w:ascii="Montserrat" w:hAnsi="Montserrat" w:cs="Arial"/>
          <w:color w:val="262626" w:themeColor="text1" w:themeTint="D9"/>
        </w:rPr>
        <w:t>s</w:t>
      </w:r>
      <w:r w:rsidR="00CC52D5" w:rsidRPr="00341156">
        <w:rPr>
          <w:rFonts w:ascii="Montserrat" w:hAnsi="Montserrat" w:cs="Arial"/>
          <w:color w:val="262626" w:themeColor="text1" w:themeTint="D9"/>
        </w:rPr>
        <w:t xml:space="preserve"> de COVID-19 </w:t>
      </w:r>
      <w:r w:rsidR="00CC52D5" w:rsidRPr="00341156">
        <w:rPr>
          <w:rFonts w:ascii="Montserrat" w:eastAsia="Calibri" w:hAnsi="Montserrat" w:cs="Arial"/>
          <w:color w:val="262626" w:themeColor="text1" w:themeTint="D9"/>
        </w:rPr>
        <w:t>(usar cubreboca, guantes, mantener la sana distancia, lavarse las manos o usar soluciones desinfectantes)</w:t>
      </w:r>
      <w:r w:rsidR="00CC52D5" w:rsidRPr="00341156">
        <w:rPr>
          <w:rFonts w:ascii="Montserrat" w:hAnsi="Montserrat" w:cs="Arial"/>
          <w:color w:val="262626" w:themeColor="text1" w:themeTint="D9"/>
        </w:rPr>
        <w:t>.</w:t>
      </w:r>
    </w:p>
    <w:p w14:paraId="3A4096CB" w14:textId="77777777" w:rsidR="00842687" w:rsidRPr="00341156" w:rsidRDefault="00F01906" w:rsidP="008948F0">
      <w:pPr>
        <w:pStyle w:val="Prrafodelista"/>
        <w:numPr>
          <w:ilvl w:val="0"/>
          <w:numId w:val="1"/>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En los casos en los que se suspendan las visitas con motivo de la emergencia </w:t>
      </w:r>
      <w:r w:rsidR="00341FA9" w:rsidRPr="00341156">
        <w:rPr>
          <w:rFonts w:ascii="Montserrat" w:eastAsia="Calibri" w:hAnsi="Montserrat" w:cs="Arial"/>
          <w:color w:val="262626" w:themeColor="text1" w:themeTint="D9"/>
        </w:rPr>
        <w:t>de COVID-19</w:t>
      </w:r>
      <w:r w:rsidRPr="00341156">
        <w:rPr>
          <w:rFonts w:ascii="Montserrat" w:eastAsia="Calibri" w:hAnsi="Montserrat" w:cs="Arial"/>
          <w:color w:val="262626" w:themeColor="text1" w:themeTint="D9"/>
        </w:rPr>
        <w:t>, las instituciones de acogi</w:t>
      </w:r>
      <w:r w:rsidR="008F6AE9" w:rsidRPr="00341156">
        <w:rPr>
          <w:rFonts w:ascii="Montserrat" w:eastAsia="Calibri" w:hAnsi="Montserrat" w:cs="Arial"/>
          <w:color w:val="262626" w:themeColor="text1" w:themeTint="D9"/>
        </w:rPr>
        <w:t>miento</w:t>
      </w:r>
      <w:r w:rsidRPr="00341156">
        <w:rPr>
          <w:rFonts w:ascii="Montserrat" w:eastAsia="Calibri" w:hAnsi="Montserrat" w:cs="Arial"/>
          <w:color w:val="262626" w:themeColor="text1" w:themeTint="D9"/>
        </w:rPr>
        <w:t xml:space="preserve"> o espacios institucionalizados </w:t>
      </w:r>
      <w:r w:rsidR="00D705A1" w:rsidRPr="00341156">
        <w:rPr>
          <w:rFonts w:ascii="Montserrat" w:eastAsia="Calibri" w:hAnsi="Montserrat" w:cs="Arial"/>
          <w:color w:val="262626" w:themeColor="text1" w:themeTint="D9"/>
        </w:rPr>
        <w:t>deberá</w:t>
      </w:r>
      <w:r w:rsidR="00442537" w:rsidRPr="00341156">
        <w:rPr>
          <w:rFonts w:ascii="Montserrat" w:eastAsia="Calibri" w:hAnsi="Montserrat" w:cs="Arial"/>
          <w:color w:val="262626" w:themeColor="text1" w:themeTint="D9"/>
        </w:rPr>
        <w:t>n</w:t>
      </w:r>
      <w:r w:rsidR="00D705A1" w:rsidRPr="00341156">
        <w:rPr>
          <w:rFonts w:ascii="Montserrat" w:eastAsia="Calibri" w:hAnsi="Montserrat" w:cs="Arial"/>
          <w:color w:val="262626" w:themeColor="text1" w:themeTint="D9"/>
        </w:rPr>
        <w:t xml:space="preserve"> </w:t>
      </w:r>
      <w:r w:rsidR="00842687" w:rsidRPr="00341156">
        <w:rPr>
          <w:rFonts w:ascii="Montserrat" w:eastAsia="Calibri" w:hAnsi="Montserrat" w:cs="Arial"/>
          <w:color w:val="262626" w:themeColor="text1" w:themeTint="D9"/>
        </w:rPr>
        <w:t xml:space="preserve">garantizar </w:t>
      </w:r>
      <w:r w:rsidR="00A712BF" w:rsidRPr="00341156">
        <w:rPr>
          <w:rFonts w:ascii="Montserrat" w:eastAsia="Calibri" w:hAnsi="Montserrat" w:cs="Arial"/>
          <w:color w:val="262626" w:themeColor="text1" w:themeTint="D9"/>
        </w:rPr>
        <w:t>la comunicación</w:t>
      </w:r>
      <w:r w:rsidR="008F6AE9" w:rsidRPr="00341156">
        <w:rPr>
          <w:rFonts w:ascii="Montserrat" w:eastAsia="Calibri" w:hAnsi="Montserrat" w:cs="Arial"/>
          <w:color w:val="262626" w:themeColor="text1" w:themeTint="D9"/>
        </w:rPr>
        <w:t xml:space="preserve"> </w:t>
      </w:r>
      <w:r w:rsidR="00A712BF" w:rsidRPr="00341156">
        <w:rPr>
          <w:rFonts w:ascii="Montserrat" w:eastAsia="Calibri" w:hAnsi="Montserrat" w:cs="Arial"/>
          <w:color w:val="262626" w:themeColor="text1" w:themeTint="D9"/>
        </w:rPr>
        <w:t xml:space="preserve">directa </w:t>
      </w:r>
      <w:r w:rsidR="00842687" w:rsidRPr="00341156">
        <w:rPr>
          <w:rFonts w:ascii="Montserrat" w:eastAsia="Calibri" w:hAnsi="Montserrat" w:cs="Arial"/>
          <w:color w:val="262626" w:themeColor="text1" w:themeTint="D9"/>
        </w:rPr>
        <w:t xml:space="preserve">de las personas con discapacidad con su familia, personal de apoyo o de asistencia personal </w:t>
      </w:r>
      <w:r w:rsidR="00D705A1" w:rsidRPr="00341156">
        <w:rPr>
          <w:rFonts w:ascii="Montserrat" w:eastAsia="Calibri" w:hAnsi="Montserrat" w:cs="Arial"/>
          <w:color w:val="262626" w:themeColor="text1" w:themeTint="D9"/>
        </w:rPr>
        <w:t xml:space="preserve">a través de </w:t>
      </w:r>
      <w:r w:rsidRPr="00341156">
        <w:rPr>
          <w:rFonts w:ascii="Montserrat" w:eastAsia="Calibri" w:hAnsi="Montserrat" w:cs="Arial"/>
          <w:color w:val="262626" w:themeColor="text1" w:themeTint="D9"/>
        </w:rPr>
        <w:t>llamadas, videollamada</w:t>
      </w:r>
      <w:r w:rsidR="00A712BF" w:rsidRPr="00341156">
        <w:rPr>
          <w:rFonts w:ascii="Montserrat" w:eastAsia="Calibri" w:hAnsi="Montserrat" w:cs="Arial"/>
          <w:color w:val="262626" w:themeColor="text1" w:themeTint="D9"/>
        </w:rPr>
        <w:t>s, mensajes de texto</w:t>
      </w:r>
      <w:r w:rsidRPr="00341156">
        <w:rPr>
          <w:rFonts w:ascii="Montserrat" w:eastAsia="Calibri" w:hAnsi="Montserrat" w:cs="Arial"/>
          <w:color w:val="262626" w:themeColor="text1" w:themeTint="D9"/>
        </w:rPr>
        <w:t xml:space="preserve"> </w:t>
      </w:r>
      <w:r w:rsidR="00442537" w:rsidRPr="00341156">
        <w:rPr>
          <w:rFonts w:ascii="Montserrat" w:eastAsia="Calibri" w:hAnsi="Montserrat" w:cs="Arial"/>
          <w:color w:val="262626" w:themeColor="text1" w:themeTint="D9"/>
        </w:rPr>
        <w:t xml:space="preserve">o </w:t>
      </w:r>
      <w:r w:rsidRPr="00341156">
        <w:rPr>
          <w:rFonts w:ascii="Montserrat" w:eastAsia="Calibri" w:hAnsi="Montserrat" w:cs="Arial"/>
          <w:color w:val="262626" w:themeColor="text1" w:themeTint="D9"/>
        </w:rPr>
        <w:t>redes sociales)</w:t>
      </w:r>
      <w:r w:rsidR="00341FA9" w:rsidRPr="00341156">
        <w:rPr>
          <w:rFonts w:ascii="Montserrat" w:eastAsia="Calibri" w:hAnsi="Montserrat" w:cs="Arial"/>
          <w:color w:val="262626" w:themeColor="text1" w:themeTint="D9"/>
        </w:rPr>
        <w:t>, y prever las medidas de mitigación de los impactos psicosociales por la reducción de las visitas</w:t>
      </w:r>
      <w:r w:rsidR="00D705A1" w:rsidRPr="00341156">
        <w:rPr>
          <w:rFonts w:ascii="Montserrat" w:eastAsia="Calibri" w:hAnsi="Montserrat" w:cs="Arial"/>
          <w:color w:val="262626" w:themeColor="text1" w:themeTint="D9"/>
        </w:rPr>
        <w:t>.</w:t>
      </w:r>
    </w:p>
    <w:p w14:paraId="5AE5C409" w14:textId="77777777" w:rsidR="00D705A1" w:rsidRPr="00341156" w:rsidRDefault="00D705A1" w:rsidP="008948F0">
      <w:pPr>
        <w:pStyle w:val="Prrafodelista"/>
        <w:spacing w:after="0" w:line="276" w:lineRule="auto"/>
        <w:jc w:val="both"/>
        <w:rPr>
          <w:rFonts w:ascii="Montserrat" w:eastAsia="Calibri" w:hAnsi="Montserrat" w:cs="Arial"/>
          <w:color w:val="262626" w:themeColor="text1" w:themeTint="D9"/>
        </w:rPr>
      </w:pPr>
    </w:p>
    <w:p w14:paraId="3B9E6DDA" w14:textId="77777777" w:rsidR="00A712BF" w:rsidRPr="003B13BA" w:rsidRDefault="00A712BF" w:rsidP="003B13BA">
      <w:pPr>
        <w:spacing w:after="0" w:line="276" w:lineRule="auto"/>
        <w:jc w:val="both"/>
        <w:rPr>
          <w:rFonts w:ascii="Montserrat" w:eastAsia="Calibri" w:hAnsi="Montserrat" w:cs="Arial"/>
          <w:color w:val="262626" w:themeColor="text1" w:themeTint="D9"/>
        </w:rPr>
      </w:pPr>
    </w:p>
    <w:p w14:paraId="47E92334" w14:textId="77777777" w:rsidR="00803987" w:rsidRPr="00341156" w:rsidRDefault="00753F7F"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B. Consideraciones particulares por tipos de discapacidad</w:t>
      </w:r>
    </w:p>
    <w:p w14:paraId="55F86804" w14:textId="77777777" w:rsidR="00753F7F" w:rsidRPr="00341156" w:rsidRDefault="00753F7F" w:rsidP="008948F0">
      <w:pPr>
        <w:spacing w:after="0" w:line="276" w:lineRule="auto"/>
        <w:jc w:val="both"/>
        <w:rPr>
          <w:rFonts w:ascii="Montserrat" w:hAnsi="Montserrat" w:cs="Arial"/>
          <w:color w:val="262626" w:themeColor="text1" w:themeTint="D9"/>
        </w:rPr>
      </w:pPr>
    </w:p>
    <w:p w14:paraId="35BB5166"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1.- </w:t>
      </w:r>
      <w:r w:rsidR="009D5D07" w:rsidRPr="00341156">
        <w:rPr>
          <w:rFonts w:ascii="Montserrat" w:hAnsi="Montserrat" w:cs="Arial"/>
          <w:b/>
          <w:bCs/>
          <w:color w:val="262626" w:themeColor="text1" w:themeTint="D9"/>
        </w:rPr>
        <w:t>Personas con d</w:t>
      </w:r>
      <w:r w:rsidR="00753F7F" w:rsidRPr="00341156">
        <w:rPr>
          <w:rFonts w:ascii="Montserrat" w:hAnsi="Montserrat" w:cs="Arial"/>
          <w:b/>
          <w:bCs/>
          <w:color w:val="262626" w:themeColor="text1" w:themeTint="D9"/>
        </w:rPr>
        <w:t>iscapacidad auditiva</w:t>
      </w:r>
    </w:p>
    <w:p w14:paraId="6E2E77C4" w14:textId="77777777" w:rsidR="00D705A1" w:rsidRPr="00341156" w:rsidRDefault="008E2828"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Reforzar la comunicación acerca de las medidas de higiene y sana distancia, a través de una comunicación accesible.</w:t>
      </w:r>
    </w:p>
    <w:p w14:paraId="07B57F83" w14:textId="77777777" w:rsidR="004B5A02" w:rsidRPr="00341156" w:rsidRDefault="004B5A02" w:rsidP="008948F0">
      <w:pPr>
        <w:pStyle w:val="Prrafodelista"/>
        <w:spacing w:after="0" w:line="276" w:lineRule="auto"/>
        <w:jc w:val="both"/>
        <w:rPr>
          <w:rFonts w:ascii="Montserrat" w:hAnsi="Montserrat" w:cs="Arial"/>
          <w:color w:val="262626" w:themeColor="text1" w:themeTint="D9"/>
        </w:rPr>
      </w:pPr>
    </w:p>
    <w:p w14:paraId="58E967E1"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2.- </w:t>
      </w:r>
      <w:r w:rsidR="009D5D07" w:rsidRPr="00341156">
        <w:rPr>
          <w:rFonts w:ascii="Montserrat" w:hAnsi="Montserrat" w:cs="Arial"/>
          <w:b/>
          <w:bCs/>
          <w:color w:val="262626" w:themeColor="text1" w:themeTint="D9"/>
        </w:rPr>
        <w:t>Personas con d</w:t>
      </w:r>
      <w:r w:rsidR="00753F7F" w:rsidRPr="00341156">
        <w:rPr>
          <w:rFonts w:ascii="Montserrat" w:hAnsi="Montserrat" w:cs="Arial"/>
          <w:b/>
          <w:bCs/>
          <w:color w:val="262626" w:themeColor="text1" w:themeTint="D9"/>
        </w:rPr>
        <w:t>iscapacidad intelectual</w:t>
      </w:r>
      <w:r w:rsidR="000D313E" w:rsidRPr="00341156">
        <w:rPr>
          <w:rFonts w:ascii="Montserrat" w:hAnsi="Montserrat" w:cs="Arial"/>
          <w:b/>
          <w:bCs/>
          <w:color w:val="262626" w:themeColor="text1" w:themeTint="D9"/>
        </w:rPr>
        <w:t xml:space="preserve">, </w:t>
      </w:r>
      <w:r w:rsidR="00CB1702" w:rsidRPr="00341156">
        <w:rPr>
          <w:rFonts w:ascii="Montserrat" w:hAnsi="Montserrat" w:cs="Arial"/>
          <w:b/>
          <w:bCs/>
          <w:color w:val="262626" w:themeColor="text1" w:themeTint="D9"/>
        </w:rPr>
        <w:t>personas con la condición del espectro autista,</w:t>
      </w:r>
      <w:r w:rsidR="000D313E" w:rsidRPr="00341156">
        <w:rPr>
          <w:rFonts w:ascii="Montserrat" w:hAnsi="Montserrat" w:cs="Arial"/>
          <w:b/>
          <w:bCs/>
          <w:color w:val="262626" w:themeColor="text1" w:themeTint="D9"/>
        </w:rPr>
        <w:t xml:space="preserve"> y discapacidad múltiple</w:t>
      </w:r>
    </w:p>
    <w:p w14:paraId="0D4311C9" w14:textId="69731B8A" w:rsidR="00341FA9" w:rsidRPr="00341156" w:rsidRDefault="00341FA9" w:rsidP="008948F0">
      <w:pPr>
        <w:pStyle w:val="Prrafodelista"/>
        <w:numPr>
          <w:ilvl w:val="0"/>
          <w:numId w:val="33"/>
        </w:numPr>
        <w:spacing w:line="276" w:lineRule="auto"/>
        <w:jc w:val="both"/>
        <w:rPr>
          <w:rFonts w:ascii="Montserrat" w:hAnsi="Montserrat" w:cs="Arial"/>
          <w:color w:val="262626" w:themeColor="text1" w:themeTint="D9"/>
        </w:rPr>
      </w:pPr>
      <w:bookmarkStart w:id="11" w:name="_Hlk37951698"/>
      <w:r w:rsidRPr="00341156">
        <w:rPr>
          <w:rFonts w:ascii="Montserrat" w:hAnsi="Montserrat" w:cs="Arial"/>
          <w:color w:val="262626" w:themeColor="text1" w:themeTint="D9"/>
        </w:rPr>
        <w:t xml:space="preserve">Cuidar de su salud a través de actividades físicas y lúdicas, de la provisión de una buena alimentación e hidratación, del proceso de aseo personal diario, así como de la desinfección de los espacios que utiliza. </w:t>
      </w:r>
    </w:p>
    <w:p w14:paraId="610E06D6" w14:textId="77777777" w:rsidR="00A6058F" w:rsidRPr="00341156" w:rsidRDefault="00A6058F"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Poner atención de manera continua acerca de su estado de ánimo.</w:t>
      </w:r>
    </w:p>
    <w:p w14:paraId="72293022" w14:textId="77777777" w:rsidR="00A6058F" w:rsidRPr="00341156" w:rsidRDefault="00A6058F"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Reforzar la explicación acerca de la importancia de adoptar las medidas de higiene y sana distancia</w:t>
      </w:r>
      <w:bookmarkEnd w:id="11"/>
      <w:r w:rsidR="00875FFD" w:rsidRPr="00341156">
        <w:rPr>
          <w:rFonts w:ascii="Montserrat" w:hAnsi="Montserrat" w:cs="Arial"/>
          <w:color w:val="262626" w:themeColor="text1" w:themeTint="D9"/>
        </w:rPr>
        <w:t>, así como el cambio en las rutinas</w:t>
      </w:r>
      <w:r w:rsidRPr="00341156">
        <w:rPr>
          <w:rFonts w:ascii="Montserrat" w:hAnsi="Montserrat" w:cs="Arial"/>
          <w:color w:val="262626" w:themeColor="text1" w:themeTint="D9"/>
        </w:rPr>
        <w:t>.</w:t>
      </w:r>
    </w:p>
    <w:p w14:paraId="312873E0" w14:textId="77777777" w:rsidR="007D3398" w:rsidRPr="00341156" w:rsidRDefault="007D3398"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Garantizar, en la medida de lo posible, la presencia y acompañamiento de su persona </w:t>
      </w:r>
      <w:r w:rsidR="00EB0CD8" w:rsidRPr="00341156">
        <w:rPr>
          <w:rFonts w:ascii="Montserrat" w:hAnsi="Montserrat" w:cs="Arial"/>
          <w:color w:val="262626" w:themeColor="text1" w:themeTint="D9"/>
        </w:rPr>
        <w:t>de apoyo o persona de asistencia personal</w:t>
      </w:r>
      <w:r w:rsidRPr="00341156">
        <w:rPr>
          <w:rFonts w:ascii="Montserrat" w:hAnsi="Montserrat" w:cs="Arial"/>
          <w:color w:val="262626" w:themeColor="text1" w:themeTint="D9"/>
        </w:rPr>
        <w:t>.</w:t>
      </w:r>
    </w:p>
    <w:p w14:paraId="77F22506" w14:textId="77777777" w:rsidR="007D3398" w:rsidRPr="00341156" w:rsidRDefault="007D3398"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Evitar el exceso de estímulos, pues podrían provocarle mayor ansiedad.</w:t>
      </w:r>
    </w:p>
    <w:p w14:paraId="1F83506A" w14:textId="77777777" w:rsidR="00341FA9" w:rsidRPr="00341156" w:rsidRDefault="00341FA9" w:rsidP="008948F0">
      <w:pPr>
        <w:pStyle w:val="Prrafodelista"/>
        <w:numPr>
          <w:ilvl w:val="0"/>
          <w:numId w:val="33"/>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Proveer estimulación sensorial, y espacios de recreación y esparcimiento.</w:t>
      </w:r>
    </w:p>
    <w:p w14:paraId="0BB0C874" w14:textId="77777777" w:rsidR="004B5A02" w:rsidRPr="00341156" w:rsidRDefault="004B5A02" w:rsidP="008948F0">
      <w:pPr>
        <w:pStyle w:val="Prrafodelista"/>
        <w:spacing w:line="276" w:lineRule="auto"/>
        <w:rPr>
          <w:rFonts w:ascii="Montserrat" w:hAnsi="Montserrat" w:cs="Arial"/>
          <w:color w:val="262626" w:themeColor="text1" w:themeTint="D9"/>
        </w:rPr>
      </w:pPr>
    </w:p>
    <w:p w14:paraId="1806CABB"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3.- </w:t>
      </w:r>
      <w:r w:rsidR="00A82BEB" w:rsidRPr="00341156">
        <w:rPr>
          <w:rFonts w:ascii="Montserrat" w:hAnsi="Montserrat" w:cs="Arial"/>
          <w:b/>
          <w:bCs/>
          <w:color w:val="262626" w:themeColor="text1" w:themeTint="D9"/>
        </w:rPr>
        <w:t>Personas con p</w:t>
      </w:r>
      <w:r w:rsidR="00753F7F" w:rsidRPr="00341156">
        <w:rPr>
          <w:rFonts w:ascii="Montserrat" w:hAnsi="Montserrat" w:cs="Arial"/>
          <w:b/>
          <w:bCs/>
          <w:color w:val="262626" w:themeColor="text1" w:themeTint="D9"/>
        </w:rPr>
        <w:t>arálisis cerebral</w:t>
      </w:r>
    </w:p>
    <w:p w14:paraId="579C3170" w14:textId="77777777" w:rsidR="008E2828" w:rsidRPr="00341156" w:rsidRDefault="008E2828" w:rsidP="008948F0">
      <w:pPr>
        <w:pStyle w:val="Prrafodelista"/>
        <w:numPr>
          <w:ilvl w:val="0"/>
          <w:numId w:val="34"/>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Reforzar la explicación acerca de la importancia de adoptar las medidas de higiene y sana distancia</w:t>
      </w:r>
      <w:r w:rsidR="009A77F7" w:rsidRPr="00341156">
        <w:rPr>
          <w:rFonts w:ascii="Montserrat" w:hAnsi="Montserrat" w:cs="Arial"/>
          <w:color w:val="262626" w:themeColor="text1" w:themeTint="D9"/>
        </w:rPr>
        <w:t>.</w:t>
      </w:r>
    </w:p>
    <w:p w14:paraId="1E2176CC" w14:textId="77777777" w:rsidR="00A6058F" w:rsidRPr="00341156" w:rsidRDefault="008E2828" w:rsidP="008948F0">
      <w:pPr>
        <w:pStyle w:val="Prrafodelista"/>
        <w:numPr>
          <w:ilvl w:val="0"/>
          <w:numId w:val="34"/>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Brindar acompañamiento durante la contingencia.</w:t>
      </w:r>
    </w:p>
    <w:p w14:paraId="04D7332D" w14:textId="77777777" w:rsidR="004B5A02" w:rsidRPr="00341156" w:rsidRDefault="004B5A02" w:rsidP="008948F0">
      <w:pPr>
        <w:pStyle w:val="Prrafodelista"/>
        <w:spacing w:line="276" w:lineRule="auto"/>
        <w:rPr>
          <w:rFonts w:ascii="Montserrat" w:hAnsi="Montserrat" w:cs="Arial"/>
          <w:color w:val="262626" w:themeColor="text1" w:themeTint="D9"/>
        </w:rPr>
      </w:pPr>
    </w:p>
    <w:p w14:paraId="4ED2E843"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4.- </w:t>
      </w:r>
      <w:r w:rsidR="009D5D07" w:rsidRPr="00341156">
        <w:rPr>
          <w:rFonts w:ascii="Montserrat" w:hAnsi="Montserrat" w:cs="Arial"/>
          <w:b/>
          <w:bCs/>
          <w:color w:val="262626" w:themeColor="text1" w:themeTint="D9"/>
        </w:rPr>
        <w:t>Personas con d</w:t>
      </w:r>
      <w:r w:rsidR="00753F7F" w:rsidRPr="00341156">
        <w:rPr>
          <w:rFonts w:ascii="Montserrat" w:hAnsi="Montserrat" w:cs="Arial"/>
          <w:b/>
          <w:bCs/>
          <w:color w:val="262626" w:themeColor="text1" w:themeTint="D9"/>
        </w:rPr>
        <w:t>iscapacidad motriz</w:t>
      </w:r>
    </w:p>
    <w:p w14:paraId="0C2544E9" w14:textId="77777777" w:rsidR="00C641DD" w:rsidRPr="00341156" w:rsidRDefault="00C641DD" w:rsidP="008948F0">
      <w:pPr>
        <w:pStyle w:val="Prrafodelista"/>
        <w:numPr>
          <w:ilvl w:val="0"/>
          <w:numId w:val="34"/>
        </w:numPr>
        <w:spacing w:after="0" w:line="276" w:lineRule="auto"/>
        <w:jc w:val="both"/>
        <w:rPr>
          <w:rFonts w:ascii="Montserrat" w:hAnsi="Montserrat" w:cs="Arial"/>
          <w:color w:val="262626" w:themeColor="text1" w:themeTint="D9"/>
        </w:rPr>
      </w:pPr>
      <w:bookmarkStart w:id="12" w:name="_Hlk38230350"/>
      <w:r w:rsidRPr="00341156">
        <w:rPr>
          <w:rFonts w:ascii="Montserrat" w:hAnsi="Montserrat" w:cs="Arial"/>
          <w:color w:val="262626" w:themeColor="text1" w:themeTint="D9"/>
        </w:rPr>
        <w:lastRenderedPageBreak/>
        <w:t xml:space="preserve">Asegurar la accesibilidad física a los baños, lavabos y a cualquier espacio sanitario para su higiene. De ser </w:t>
      </w:r>
      <w:r w:rsidR="00746DD9" w:rsidRPr="00341156">
        <w:rPr>
          <w:rFonts w:ascii="Montserrat" w:hAnsi="Montserrat" w:cs="Arial"/>
          <w:color w:val="262626" w:themeColor="text1" w:themeTint="D9"/>
        </w:rPr>
        <w:t>necesario</w:t>
      </w:r>
      <w:r w:rsidRPr="00341156">
        <w:rPr>
          <w:rFonts w:ascii="Montserrat" w:hAnsi="Montserrat" w:cs="Arial"/>
          <w:color w:val="262626" w:themeColor="text1" w:themeTint="D9"/>
        </w:rPr>
        <w:t>, se deben adaptar esos espacios.</w:t>
      </w:r>
    </w:p>
    <w:p w14:paraId="0CD147B5" w14:textId="77777777" w:rsidR="00C641DD" w:rsidRPr="00341156" w:rsidRDefault="00C641DD" w:rsidP="008948F0">
      <w:pPr>
        <w:pStyle w:val="Prrafodelista"/>
        <w:numPr>
          <w:ilvl w:val="0"/>
          <w:numId w:val="34"/>
        </w:numPr>
        <w:spacing w:after="0" w:line="276" w:lineRule="auto"/>
        <w:jc w:val="both"/>
        <w:rPr>
          <w:rFonts w:ascii="Montserrat" w:hAnsi="Montserrat" w:cs="Arial"/>
          <w:bCs/>
          <w:color w:val="262626" w:themeColor="text1" w:themeTint="D9"/>
        </w:rPr>
      </w:pPr>
      <w:r w:rsidRPr="00341156">
        <w:rPr>
          <w:rFonts w:ascii="Montserrat" w:hAnsi="Montserrat" w:cs="Arial"/>
          <w:color w:val="262626" w:themeColor="text1" w:themeTint="D9"/>
        </w:rPr>
        <w:t xml:space="preserve">Lavar y desinfectar de manera frecuente las ayudas técnicas </w:t>
      </w:r>
      <w:r w:rsidRPr="00341156">
        <w:rPr>
          <w:rFonts w:ascii="Montserrat" w:hAnsi="Montserrat" w:cs="Arial"/>
          <w:bCs/>
          <w:color w:val="262626" w:themeColor="text1" w:themeTint="D9"/>
        </w:rPr>
        <w:t>que utilice para su desplazamiento o movilidad</w:t>
      </w:r>
      <w:r w:rsidRPr="00341156">
        <w:rPr>
          <w:rFonts w:ascii="Montserrat" w:hAnsi="Montserrat" w:cs="Arial"/>
          <w:color w:val="262626" w:themeColor="text1" w:themeTint="D9"/>
        </w:rPr>
        <w:t xml:space="preserve"> como </w:t>
      </w:r>
      <w:r w:rsidRPr="00341156">
        <w:rPr>
          <w:rFonts w:ascii="Montserrat" w:hAnsi="Montserrat" w:cs="Arial"/>
          <w:bCs/>
          <w:color w:val="262626" w:themeColor="text1" w:themeTint="D9"/>
        </w:rPr>
        <w:t>sillas de ruedas, muletas, bastones de apoyo, andaderas, órtesis o prótesis, entre otras.</w:t>
      </w:r>
    </w:p>
    <w:p w14:paraId="53B8B2E9" w14:textId="77777777" w:rsidR="00C641DD" w:rsidRPr="00341156" w:rsidRDefault="00C641DD" w:rsidP="008948F0">
      <w:pPr>
        <w:pStyle w:val="Prrafodelista"/>
        <w:numPr>
          <w:ilvl w:val="0"/>
          <w:numId w:val="34"/>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Asistir a la persona con discapacidad motriz para facilitar su higiene y limpieza en caso de que presente serias limitaciones a la movilidad, adoptando las medidas para evitar contagios de COVID-19. Por ejemplo</w:t>
      </w:r>
      <w:r w:rsidR="008F6AE9"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brindar apoyo a las personas que no tienen movimiento en ambas extremidades o con movilidad reducida para lavar sus manos con frecuencia.</w:t>
      </w:r>
    </w:p>
    <w:p w14:paraId="6FB46B69" w14:textId="77777777" w:rsidR="00211676" w:rsidRPr="00341156" w:rsidRDefault="00A6058F" w:rsidP="008948F0">
      <w:pPr>
        <w:pStyle w:val="Prrafodelista"/>
        <w:numPr>
          <w:ilvl w:val="0"/>
          <w:numId w:val="34"/>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 xml:space="preserve">Asear las partes del cuerpo </w:t>
      </w:r>
      <w:r w:rsidR="00C641DD" w:rsidRPr="00341156">
        <w:rPr>
          <w:rFonts w:ascii="Montserrat" w:hAnsi="Montserrat" w:cs="Arial"/>
          <w:bCs/>
          <w:color w:val="262626" w:themeColor="text1" w:themeTint="D9"/>
        </w:rPr>
        <w:t>de aquella persona en la que la</w:t>
      </w:r>
      <w:r w:rsidR="00F30F57" w:rsidRPr="00341156">
        <w:rPr>
          <w:rFonts w:ascii="Montserrat" w:hAnsi="Montserrat" w:cs="Arial"/>
          <w:bCs/>
          <w:color w:val="262626" w:themeColor="text1" w:themeTint="D9"/>
        </w:rPr>
        <w:t xml:space="preserve"> persona con discapacidad motriz se apoy</w:t>
      </w:r>
      <w:r w:rsidR="00C641DD" w:rsidRPr="00341156">
        <w:rPr>
          <w:rFonts w:ascii="Montserrat" w:hAnsi="Montserrat" w:cs="Arial"/>
          <w:bCs/>
          <w:color w:val="262626" w:themeColor="text1" w:themeTint="D9"/>
        </w:rPr>
        <w:t>a</w:t>
      </w:r>
      <w:r w:rsidR="00F30F57" w:rsidRPr="00341156">
        <w:rPr>
          <w:rFonts w:ascii="Montserrat" w:hAnsi="Montserrat" w:cs="Arial"/>
          <w:bCs/>
          <w:color w:val="262626" w:themeColor="text1" w:themeTint="D9"/>
        </w:rPr>
        <w:t xml:space="preserve"> para su movilidad, </w:t>
      </w:r>
      <w:r w:rsidR="00D34EE0" w:rsidRPr="00341156">
        <w:rPr>
          <w:rFonts w:ascii="Montserrat" w:hAnsi="Montserrat" w:cs="Arial"/>
          <w:bCs/>
          <w:color w:val="262626" w:themeColor="text1" w:themeTint="D9"/>
        </w:rPr>
        <w:t>en especial</w:t>
      </w:r>
      <w:r w:rsidR="00F30F57" w:rsidRPr="00341156">
        <w:rPr>
          <w:rFonts w:ascii="Montserrat" w:hAnsi="Montserrat" w:cs="Arial"/>
          <w:bCs/>
          <w:color w:val="262626" w:themeColor="text1" w:themeTint="D9"/>
        </w:rPr>
        <w:t xml:space="preserve">, el cuello </w:t>
      </w:r>
      <w:r w:rsidR="008F6AE9" w:rsidRPr="00341156">
        <w:rPr>
          <w:rFonts w:ascii="Montserrat" w:hAnsi="Montserrat" w:cs="Arial"/>
          <w:bCs/>
          <w:color w:val="262626" w:themeColor="text1" w:themeTint="D9"/>
        </w:rPr>
        <w:t>y</w:t>
      </w:r>
      <w:r w:rsidR="00F30F57" w:rsidRPr="00341156">
        <w:rPr>
          <w:rFonts w:ascii="Montserrat" w:hAnsi="Montserrat" w:cs="Arial"/>
          <w:bCs/>
          <w:color w:val="262626" w:themeColor="text1" w:themeTint="D9"/>
        </w:rPr>
        <w:t xml:space="preserve"> hombros</w:t>
      </w:r>
      <w:r w:rsidR="00C641DD" w:rsidRPr="00341156">
        <w:rPr>
          <w:rFonts w:ascii="Montserrat" w:hAnsi="Montserrat" w:cs="Arial"/>
          <w:bCs/>
          <w:color w:val="262626" w:themeColor="text1" w:themeTint="D9"/>
        </w:rPr>
        <w:t>, para evitar contagios de COVID-19</w:t>
      </w:r>
      <w:r w:rsidR="00F30F57" w:rsidRPr="00341156">
        <w:rPr>
          <w:rFonts w:ascii="Montserrat" w:hAnsi="Montserrat" w:cs="Arial"/>
          <w:bCs/>
          <w:color w:val="262626" w:themeColor="text1" w:themeTint="D9"/>
        </w:rPr>
        <w:t>.</w:t>
      </w:r>
    </w:p>
    <w:p w14:paraId="77898205" w14:textId="77777777" w:rsidR="000645E1" w:rsidRPr="00341156" w:rsidRDefault="000645E1" w:rsidP="008948F0">
      <w:pPr>
        <w:pStyle w:val="Prrafodelista"/>
        <w:numPr>
          <w:ilvl w:val="0"/>
          <w:numId w:val="34"/>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Si no es urgente, evitar ir a hospitales, fisioterapia o actividades con aparatos que se comparten.</w:t>
      </w:r>
    </w:p>
    <w:p w14:paraId="714DE2CA" w14:textId="4D875FC1" w:rsidR="00341FA9" w:rsidRPr="00341156" w:rsidRDefault="00341FA9" w:rsidP="008948F0">
      <w:pPr>
        <w:pStyle w:val="Prrafodelista"/>
        <w:numPr>
          <w:ilvl w:val="0"/>
          <w:numId w:val="34"/>
        </w:numPr>
        <w:spacing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 xml:space="preserve">Utilizar los servicios de tele rehabilitación especializada que la Fundación Teletón puso a disposición en </w:t>
      </w:r>
      <w:r w:rsidR="00E923D5" w:rsidRPr="00341156">
        <w:fldChar w:fldCharType="begin"/>
      </w:r>
      <w:r w:rsidR="00E923D5" w:rsidRPr="00341156">
        <w:instrText xml:space="preserve"> HYPERLINK "https://coronavirus.gob.mx/informacion-accesible/" </w:instrText>
      </w:r>
      <w:r w:rsidR="00E923D5" w:rsidRPr="00341156">
        <w:fldChar w:fldCharType="separate"/>
      </w:r>
      <w:r w:rsidR="008948F0" w:rsidRPr="00341156">
        <w:rPr>
          <w:rStyle w:val="Hipervnculo"/>
          <w:rFonts w:ascii="Montserrat" w:hAnsi="Montserrat"/>
          <w:color w:val="262626" w:themeColor="text1" w:themeTint="D9"/>
        </w:rPr>
        <w:t>https://coronavirus.gob.mx/informacion-accesible/</w:t>
      </w:r>
      <w:r w:rsidR="00E923D5" w:rsidRPr="00341156">
        <w:rPr>
          <w:rStyle w:val="Hipervnculo"/>
          <w:rFonts w:ascii="Montserrat" w:hAnsi="Montserrat"/>
          <w:color w:val="262626" w:themeColor="text1" w:themeTint="D9"/>
        </w:rPr>
        <w:fldChar w:fldCharType="end"/>
      </w:r>
      <w:r w:rsidR="008948F0" w:rsidRPr="00341156">
        <w:rPr>
          <w:rFonts w:ascii="Montserrat" w:hAnsi="Montserrat"/>
          <w:color w:val="262626" w:themeColor="text1" w:themeTint="D9"/>
        </w:rPr>
        <w:t xml:space="preserve"> </w:t>
      </w:r>
    </w:p>
    <w:p w14:paraId="54024BA7" w14:textId="77777777" w:rsidR="00341FA9" w:rsidRPr="00341156" w:rsidRDefault="00341FA9" w:rsidP="008948F0">
      <w:pPr>
        <w:pStyle w:val="Prrafodelista"/>
        <w:spacing w:after="0" w:line="276" w:lineRule="auto"/>
        <w:jc w:val="both"/>
        <w:rPr>
          <w:rFonts w:ascii="Montserrat" w:hAnsi="Montserrat" w:cs="Arial"/>
          <w:bCs/>
          <w:color w:val="262626" w:themeColor="text1" w:themeTint="D9"/>
        </w:rPr>
      </w:pPr>
    </w:p>
    <w:bookmarkEnd w:id="12"/>
    <w:p w14:paraId="771D31A3"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5.- </w:t>
      </w:r>
      <w:r w:rsidR="009D5D07" w:rsidRPr="00341156">
        <w:rPr>
          <w:rFonts w:ascii="Montserrat" w:hAnsi="Montserrat" w:cs="Arial"/>
          <w:b/>
          <w:bCs/>
          <w:color w:val="262626" w:themeColor="text1" w:themeTint="D9"/>
        </w:rPr>
        <w:t>Personas con d</w:t>
      </w:r>
      <w:r w:rsidR="00753F7F" w:rsidRPr="00341156">
        <w:rPr>
          <w:rFonts w:ascii="Montserrat" w:hAnsi="Montserrat" w:cs="Arial"/>
          <w:b/>
          <w:bCs/>
          <w:color w:val="262626" w:themeColor="text1" w:themeTint="D9"/>
        </w:rPr>
        <w:t>iscapacidad psicosocial</w:t>
      </w:r>
    </w:p>
    <w:p w14:paraId="3606309A" w14:textId="77777777" w:rsidR="00D934FF" w:rsidRPr="00341156" w:rsidRDefault="00D934FF" w:rsidP="008948F0">
      <w:pPr>
        <w:pStyle w:val="Prrafodelista"/>
        <w:numPr>
          <w:ilvl w:val="0"/>
          <w:numId w:val="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No realizar ningún internamiento sin consentimiento de la persona con discapacidad</w:t>
      </w:r>
      <w:r w:rsidR="00F90E87" w:rsidRPr="00341156">
        <w:rPr>
          <w:rFonts w:ascii="Montserrat" w:hAnsi="Montserrat" w:cs="Arial"/>
          <w:color w:val="262626" w:themeColor="text1" w:themeTint="D9"/>
        </w:rPr>
        <w:t xml:space="preserve"> psicosocial</w:t>
      </w:r>
      <w:r w:rsidRPr="00341156">
        <w:rPr>
          <w:rFonts w:ascii="Montserrat" w:hAnsi="Montserrat" w:cs="Arial"/>
          <w:color w:val="262626" w:themeColor="text1" w:themeTint="D9"/>
        </w:rPr>
        <w:t>.</w:t>
      </w:r>
    </w:p>
    <w:p w14:paraId="26835D7D" w14:textId="77777777" w:rsidR="00211676" w:rsidRPr="00341156" w:rsidRDefault="00211676" w:rsidP="008948F0">
      <w:pPr>
        <w:pStyle w:val="Prrafodelista"/>
        <w:numPr>
          <w:ilvl w:val="0"/>
          <w:numId w:val="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No suministrar medicamentos </w:t>
      </w:r>
      <w:r w:rsidR="00D34EE0" w:rsidRPr="00341156">
        <w:rPr>
          <w:rFonts w:ascii="Montserrat" w:hAnsi="Montserrat" w:cs="Arial"/>
          <w:color w:val="262626" w:themeColor="text1" w:themeTint="D9"/>
        </w:rPr>
        <w:t>sin consentimiento</w:t>
      </w:r>
      <w:r w:rsidRPr="00341156">
        <w:rPr>
          <w:rFonts w:ascii="Montserrat" w:hAnsi="Montserrat" w:cs="Arial"/>
          <w:color w:val="262626" w:themeColor="text1" w:themeTint="D9"/>
        </w:rPr>
        <w:t xml:space="preserve"> de la persona con discapacidad psicosocial.</w:t>
      </w:r>
    </w:p>
    <w:p w14:paraId="18A63A36" w14:textId="77777777" w:rsidR="006812EF" w:rsidRPr="00341156" w:rsidRDefault="006812EF" w:rsidP="008948F0">
      <w:pPr>
        <w:pStyle w:val="Prrafodelista"/>
        <w:numPr>
          <w:ilvl w:val="0"/>
          <w:numId w:val="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Adoptar medidas que le permitan mantener una estabilidad emocional, ya sea en línea o de forma presencial, brindado por especialistas o por pares.</w:t>
      </w:r>
    </w:p>
    <w:p w14:paraId="3C13ED21" w14:textId="77777777" w:rsidR="0022417B" w:rsidRPr="00341156" w:rsidRDefault="0022417B" w:rsidP="008948F0">
      <w:pPr>
        <w:pStyle w:val="Prrafodelista"/>
        <w:numPr>
          <w:ilvl w:val="0"/>
          <w:numId w:val="2"/>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Facilitar la continuidad y apego al tratamiento farmacológico</w:t>
      </w:r>
      <w:r w:rsidR="00D34EE0" w:rsidRPr="00341156">
        <w:rPr>
          <w:rFonts w:ascii="Montserrat" w:hAnsi="Montserrat" w:cs="Arial"/>
          <w:color w:val="262626" w:themeColor="text1" w:themeTint="D9"/>
        </w:rPr>
        <w:t>, en caso de que lo tenga,</w:t>
      </w:r>
      <w:r w:rsidRPr="00341156">
        <w:rPr>
          <w:rFonts w:ascii="Montserrat" w:hAnsi="Montserrat" w:cs="Arial"/>
          <w:color w:val="262626" w:themeColor="text1" w:themeTint="D9"/>
        </w:rPr>
        <w:t xml:space="preserve"> de la persona con discapacidad psicosocial.</w:t>
      </w:r>
    </w:p>
    <w:p w14:paraId="637CD7B7" w14:textId="77777777" w:rsidR="00F90E87" w:rsidRPr="00341156" w:rsidRDefault="00F90E87" w:rsidP="008948F0">
      <w:pPr>
        <w:pStyle w:val="Prrafodelista"/>
        <w:numPr>
          <w:ilvl w:val="0"/>
          <w:numId w:val="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Ponderar y, en su caso, establecer alternativas si los medicamentos que utilizan de manera regular implican afectaciones secundarias que podrían hacerles enfermar de manera más grave en caso de </w:t>
      </w:r>
      <w:r w:rsidR="00341FA9" w:rsidRPr="00341156">
        <w:rPr>
          <w:rFonts w:ascii="Montserrat" w:hAnsi="Montserrat" w:cs="Arial"/>
          <w:color w:val="262626" w:themeColor="text1" w:themeTint="D9"/>
        </w:rPr>
        <w:t>enfermar de</w:t>
      </w:r>
      <w:r w:rsidRPr="00341156">
        <w:rPr>
          <w:rFonts w:ascii="Montserrat" w:hAnsi="Montserrat" w:cs="Arial"/>
          <w:color w:val="262626" w:themeColor="text1" w:themeTint="D9"/>
        </w:rPr>
        <w:t xml:space="preserve"> COVID-19 (por ejemplo, al sistema inmune, la </w:t>
      </w:r>
      <w:r w:rsidR="00687D26" w:rsidRPr="00341156">
        <w:rPr>
          <w:rFonts w:ascii="Montserrat" w:hAnsi="Montserrat" w:cs="Arial"/>
          <w:color w:val="262626" w:themeColor="text1" w:themeTint="D9"/>
        </w:rPr>
        <w:t>presión arterial,</w:t>
      </w:r>
      <w:r w:rsidRPr="00341156">
        <w:rPr>
          <w:rFonts w:ascii="Montserrat" w:hAnsi="Montserrat" w:cs="Arial"/>
          <w:color w:val="262626" w:themeColor="text1" w:themeTint="D9"/>
        </w:rPr>
        <w:t xml:space="preserve"> o la función respiratoria).</w:t>
      </w:r>
    </w:p>
    <w:p w14:paraId="476C6152" w14:textId="77777777" w:rsidR="0022417B" w:rsidRPr="00341156" w:rsidRDefault="0022417B" w:rsidP="008948F0">
      <w:pPr>
        <w:pStyle w:val="Prrafodelista"/>
        <w:spacing w:line="276" w:lineRule="auto"/>
        <w:jc w:val="both"/>
        <w:rPr>
          <w:rFonts w:ascii="Montserrat" w:hAnsi="Montserrat" w:cs="Arial"/>
          <w:color w:val="262626" w:themeColor="text1" w:themeTint="D9"/>
        </w:rPr>
      </w:pPr>
    </w:p>
    <w:p w14:paraId="23DE5877" w14:textId="77777777" w:rsidR="00753F7F"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6.- </w:t>
      </w:r>
      <w:r w:rsidR="009D5D07" w:rsidRPr="00341156">
        <w:rPr>
          <w:rFonts w:ascii="Montserrat" w:hAnsi="Montserrat" w:cs="Arial"/>
          <w:b/>
          <w:bCs/>
          <w:color w:val="262626" w:themeColor="text1" w:themeTint="D9"/>
        </w:rPr>
        <w:t>Personas con d</w:t>
      </w:r>
      <w:r w:rsidR="00753F7F" w:rsidRPr="00341156">
        <w:rPr>
          <w:rFonts w:ascii="Montserrat" w:hAnsi="Montserrat" w:cs="Arial"/>
          <w:b/>
          <w:bCs/>
          <w:color w:val="262626" w:themeColor="text1" w:themeTint="D9"/>
        </w:rPr>
        <w:t>iscapacidad visual</w:t>
      </w:r>
    </w:p>
    <w:p w14:paraId="23F48042" w14:textId="77777777" w:rsidR="007D3398" w:rsidRPr="00341156" w:rsidRDefault="007D3398" w:rsidP="008948F0">
      <w:pPr>
        <w:pStyle w:val="Prrafodelista"/>
        <w:numPr>
          <w:ilvl w:val="0"/>
          <w:numId w:val="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Verificar que la persona intensifique su aseo personal</w:t>
      </w:r>
      <w:r w:rsidR="00746DD9"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limpiar los espacios de uso común que son continuamente tocados por las personas con discapacidad visual como manijas, barandales, muebles o mapas táctiles.</w:t>
      </w:r>
    </w:p>
    <w:p w14:paraId="75E93233" w14:textId="77777777" w:rsidR="0056797A" w:rsidRPr="00341156" w:rsidRDefault="0056797A" w:rsidP="008948F0">
      <w:pPr>
        <w:spacing w:after="0" w:line="276" w:lineRule="auto"/>
        <w:jc w:val="both"/>
        <w:rPr>
          <w:rFonts w:ascii="Montserrat" w:hAnsi="Montserrat" w:cs="Arial"/>
          <w:bCs/>
          <w:color w:val="262626" w:themeColor="text1" w:themeTint="D9"/>
        </w:rPr>
      </w:pPr>
    </w:p>
    <w:p w14:paraId="0E37C0A6" w14:textId="77777777" w:rsidR="0056797A" w:rsidRPr="00341156" w:rsidRDefault="0056797A" w:rsidP="008948F0">
      <w:pPr>
        <w:spacing w:after="0" w:line="276" w:lineRule="auto"/>
        <w:jc w:val="both"/>
        <w:rPr>
          <w:rFonts w:ascii="Montserrat" w:hAnsi="Montserrat" w:cs="Arial"/>
          <w:bCs/>
          <w:color w:val="262626" w:themeColor="text1" w:themeTint="D9"/>
        </w:rPr>
      </w:pPr>
    </w:p>
    <w:p w14:paraId="0BE645FF" w14:textId="77777777" w:rsidR="004B5A02" w:rsidRPr="00341156" w:rsidRDefault="004B5A02" w:rsidP="008948F0">
      <w:pPr>
        <w:spacing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2.4 Protección a la salud</w:t>
      </w:r>
    </w:p>
    <w:p w14:paraId="1C180920" w14:textId="77777777" w:rsidR="000D313E" w:rsidRPr="00341156" w:rsidRDefault="000D313E" w:rsidP="008948F0">
      <w:p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Durante la emergencia sanitaria provocada por</w:t>
      </w:r>
      <w:r w:rsidR="00EB0CD8"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COVID-19</w:t>
      </w:r>
      <w:r w:rsidR="00D34EE0"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w:t>
      </w:r>
      <w:r w:rsidR="00EB0CD8" w:rsidRPr="00341156">
        <w:rPr>
          <w:rFonts w:ascii="Montserrat" w:eastAsia="Calibri" w:hAnsi="Montserrat" w:cs="Arial"/>
          <w:color w:val="262626" w:themeColor="text1" w:themeTint="D9"/>
        </w:rPr>
        <w:t>el personal de salud</w:t>
      </w:r>
      <w:r w:rsidR="004539CC" w:rsidRPr="00341156">
        <w:rPr>
          <w:rFonts w:ascii="Montserrat" w:eastAsia="Calibri" w:hAnsi="Montserrat" w:cs="Arial"/>
          <w:color w:val="262626" w:themeColor="text1" w:themeTint="D9"/>
        </w:rPr>
        <w:t xml:space="preserve"> </w:t>
      </w:r>
      <w:r w:rsidRPr="00341156">
        <w:rPr>
          <w:rFonts w:ascii="Montserrat" w:eastAsia="Calibri" w:hAnsi="Montserrat" w:cs="Arial"/>
          <w:color w:val="262626" w:themeColor="text1" w:themeTint="D9"/>
        </w:rPr>
        <w:t xml:space="preserve">debe garantizar que las personas con discapacidad reciban atención médica en condiciones de igualdad que </w:t>
      </w:r>
      <w:r w:rsidR="005125D9" w:rsidRPr="00341156">
        <w:rPr>
          <w:rFonts w:ascii="Montserrat" w:eastAsia="Calibri" w:hAnsi="Montserrat" w:cs="Arial"/>
          <w:color w:val="262626" w:themeColor="text1" w:themeTint="D9"/>
        </w:rPr>
        <w:t>a</w:t>
      </w:r>
      <w:r w:rsidRPr="00341156">
        <w:rPr>
          <w:rFonts w:ascii="Montserrat" w:eastAsia="Calibri" w:hAnsi="Montserrat" w:cs="Arial"/>
          <w:color w:val="262626" w:themeColor="text1" w:themeTint="D9"/>
        </w:rPr>
        <w:t xml:space="preserve">l resto de las personas, de forma oportuna y suficiente, sin que su discapacidad o cualquier otra condición </w:t>
      </w:r>
      <w:r w:rsidRPr="00341156">
        <w:rPr>
          <w:rFonts w:ascii="Montserrat" w:eastAsia="Calibri" w:hAnsi="Montserrat" w:cs="Arial"/>
          <w:color w:val="262626" w:themeColor="text1" w:themeTint="D9"/>
        </w:rPr>
        <w:lastRenderedPageBreak/>
        <w:t>de vida sea motivo para discriminarlas</w:t>
      </w:r>
      <w:r w:rsidR="005125D9" w:rsidRPr="00341156">
        <w:rPr>
          <w:rFonts w:ascii="Montserrat" w:eastAsia="Calibri" w:hAnsi="Montserrat" w:cs="Arial"/>
          <w:color w:val="262626" w:themeColor="text1" w:themeTint="D9"/>
        </w:rPr>
        <w:t xml:space="preserve"> en su derecho a la protección de la salud</w:t>
      </w:r>
      <w:r w:rsidR="00EB0CD8" w:rsidRPr="00341156">
        <w:rPr>
          <w:rFonts w:ascii="Montserrat" w:eastAsia="Calibri" w:hAnsi="Montserrat" w:cs="Arial"/>
          <w:color w:val="262626" w:themeColor="text1" w:themeTint="D9"/>
        </w:rPr>
        <w:t>, por lo que se recomienda la adopción de las siguientes medidas.</w:t>
      </w:r>
    </w:p>
    <w:p w14:paraId="6122E105" w14:textId="77777777" w:rsidR="000D313E" w:rsidRPr="00341156" w:rsidRDefault="000D313E" w:rsidP="008948F0">
      <w:pPr>
        <w:spacing w:after="0" w:line="276" w:lineRule="auto"/>
        <w:jc w:val="both"/>
        <w:rPr>
          <w:rFonts w:ascii="Montserrat" w:eastAsia="Calibri" w:hAnsi="Montserrat" w:cs="Arial"/>
          <w:color w:val="262626" w:themeColor="text1" w:themeTint="D9"/>
        </w:rPr>
      </w:pPr>
    </w:p>
    <w:p w14:paraId="121F7933" w14:textId="77777777" w:rsidR="004B5A02" w:rsidRPr="00341156" w:rsidRDefault="004B5A02" w:rsidP="008948F0">
      <w:pPr>
        <w:spacing w:after="0" w:line="276" w:lineRule="auto"/>
        <w:jc w:val="both"/>
        <w:rPr>
          <w:rFonts w:ascii="Montserrat" w:eastAsia="Calibri" w:hAnsi="Montserrat" w:cs="Arial"/>
          <w:b/>
          <w:bCs/>
          <w:color w:val="262626" w:themeColor="text1" w:themeTint="D9"/>
        </w:rPr>
      </w:pPr>
      <w:r w:rsidRPr="00341156">
        <w:rPr>
          <w:rFonts w:ascii="Montserrat" w:eastAsia="Calibri" w:hAnsi="Montserrat" w:cs="Arial"/>
          <w:b/>
          <w:bCs/>
          <w:color w:val="262626" w:themeColor="text1" w:themeTint="D9"/>
        </w:rPr>
        <w:t>A. Consideraciones generales</w:t>
      </w:r>
    </w:p>
    <w:p w14:paraId="5C796115" w14:textId="77777777" w:rsidR="000D313E" w:rsidRPr="00341156" w:rsidRDefault="000D313E" w:rsidP="008948F0">
      <w:pPr>
        <w:spacing w:after="0" w:line="276" w:lineRule="auto"/>
        <w:jc w:val="both"/>
        <w:rPr>
          <w:rFonts w:ascii="Montserrat" w:eastAsia="Calibri" w:hAnsi="Montserrat" w:cs="Arial"/>
          <w:color w:val="262626" w:themeColor="text1" w:themeTint="D9"/>
        </w:rPr>
      </w:pPr>
    </w:p>
    <w:p w14:paraId="378E4E60" w14:textId="77777777" w:rsidR="00FE3856" w:rsidRPr="00341156" w:rsidRDefault="008E78FE" w:rsidP="008948F0">
      <w:pPr>
        <w:pStyle w:val="Prrafodelista"/>
        <w:numPr>
          <w:ilvl w:val="0"/>
          <w:numId w:val="22"/>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Brindar atención médica </w:t>
      </w:r>
      <w:r w:rsidR="00BB65F0" w:rsidRPr="00341156">
        <w:rPr>
          <w:rFonts w:ascii="Montserrat" w:eastAsia="Calibri" w:hAnsi="Montserrat" w:cs="Arial"/>
          <w:color w:val="262626" w:themeColor="text1" w:themeTint="D9"/>
        </w:rPr>
        <w:t xml:space="preserve">a las personas con discapacidad con COVID-19 o sospecha de tenerlo </w:t>
      </w:r>
      <w:r w:rsidRPr="00341156">
        <w:rPr>
          <w:rFonts w:ascii="Montserrat" w:eastAsia="Calibri" w:hAnsi="Montserrat" w:cs="Arial"/>
          <w:color w:val="262626" w:themeColor="text1" w:themeTint="D9"/>
        </w:rPr>
        <w:t xml:space="preserve">en cualquiera de </w:t>
      </w:r>
      <w:r w:rsidR="00BB65F0" w:rsidRPr="00341156">
        <w:rPr>
          <w:rFonts w:ascii="Montserrat" w:eastAsia="Calibri" w:hAnsi="Montserrat" w:cs="Arial"/>
          <w:color w:val="262626" w:themeColor="text1" w:themeTint="D9"/>
        </w:rPr>
        <w:t>los establecimientos</w:t>
      </w:r>
      <w:r w:rsidRPr="00341156">
        <w:rPr>
          <w:rFonts w:ascii="Montserrat" w:eastAsia="Calibri" w:hAnsi="Montserrat" w:cs="Arial"/>
          <w:color w:val="262626" w:themeColor="text1" w:themeTint="D9"/>
        </w:rPr>
        <w:t xml:space="preserve"> de salud </w:t>
      </w:r>
      <w:r w:rsidR="00BB65F0" w:rsidRPr="00341156">
        <w:rPr>
          <w:rFonts w:ascii="Montserrat" w:eastAsia="Calibri" w:hAnsi="Montserrat" w:cs="Arial"/>
          <w:color w:val="262626" w:themeColor="text1" w:themeTint="D9"/>
        </w:rPr>
        <w:t>asignados para brindar esa atención</w:t>
      </w:r>
      <w:r w:rsidR="00156365" w:rsidRPr="00341156">
        <w:rPr>
          <w:rFonts w:ascii="Montserrat" w:eastAsia="Calibri" w:hAnsi="Montserrat" w:cs="Arial"/>
          <w:color w:val="262626" w:themeColor="text1" w:themeTint="D9"/>
        </w:rPr>
        <w:t>,</w:t>
      </w:r>
      <w:r w:rsidR="00AB5EA8" w:rsidRPr="00341156">
        <w:rPr>
          <w:rFonts w:ascii="Montserrat" w:eastAsia="Calibri" w:hAnsi="Montserrat" w:cs="Arial"/>
          <w:color w:val="262626" w:themeColor="text1" w:themeTint="D9"/>
        </w:rPr>
        <w:t xml:space="preserve"> </w:t>
      </w:r>
      <w:r w:rsidR="00FE3856" w:rsidRPr="00341156">
        <w:rPr>
          <w:rFonts w:ascii="Montserrat" w:eastAsia="Calibri" w:hAnsi="Montserrat" w:cs="Arial"/>
          <w:color w:val="262626" w:themeColor="text1" w:themeTint="D9"/>
        </w:rPr>
        <w:t>sin que sean canalizadas</w:t>
      </w:r>
      <w:r w:rsidR="00156365" w:rsidRPr="00341156">
        <w:rPr>
          <w:rFonts w:ascii="Montserrat" w:eastAsia="Calibri" w:hAnsi="Montserrat" w:cs="Arial"/>
          <w:color w:val="262626" w:themeColor="text1" w:themeTint="D9"/>
        </w:rPr>
        <w:t xml:space="preserve"> automáticamente</w:t>
      </w:r>
      <w:r w:rsidR="00220658" w:rsidRPr="00341156">
        <w:rPr>
          <w:rFonts w:ascii="Montserrat" w:eastAsia="Calibri" w:hAnsi="Montserrat" w:cs="Arial"/>
          <w:color w:val="262626" w:themeColor="text1" w:themeTint="D9"/>
        </w:rPr>
        <w:t>,</w:t>
      </w:r>
      <w:r w:rsidR="00156365" w:rsidRPr="00341156">
        <w:rPr>
          <w:rFonts w:ascii="Montserrat" w:eastAsia="Calibri" w:hAnsi="Montserrat" w:cs="Arial"/>
          <w:color w:val="262626" w:themeColor="text1" w:themeTint="D9"/>
        </w:rPr>
        <w:t xml:space="preserve"> y sin justificación clínica</w:t>
      </w:r>
      <w:r w:rsidR="00220658" w:rsidRPr="00341156">
        <w:rPr>
          <w:rFonts w:ascii="Montserrat" w:eastAsia="Calibri" w:hAnsi="Montserrat" w:cs="Arial"/>
          <w:color w:val="262626" w:themeColor="text1" w:themeTint="D9"/>
        </w:rPr>
        <w:t>,</w:t>
      </w:r>
      <w:r w:rsidR="00FE3856" w:rsidRPr="00341156">
        <w:rPr>
          <w:rFonts w:ascii="Montserrat" w:eastAsia="Calibri" w:hAnsi="Montserrat" w:cs="Arial"/>
          <w:color w:val="262626" w:themeColor="text1" w:themeTint="D9"/>
        </w:rPr>
        <w:t xml:space="preserve"> a otras instituciones</w:t>
      </w:r>
      <w:r w:rsidR="00AB5EA8" w:rsidRPr="00341156">
        <w:rPr>
          <w:rFonts w:ascii="Montserrat" w:eastAsia="Calibri" w:hAnsi="Montserrat" w:cs="Arial"/>
          <w:color w:val="262626" w:themeColor="text1" w:themeTint="D9"/>
        </w:rPr>
        <w:t xml:space="preserve"> </w:t>
      </w:r>
      <w:r w:rsidR="00BB65F0" w:rsidRPr="00341156">
        <w:rPr>
          <w:rFonts w:ascii="Montserrat" w:eastAsia="Calibri" w:hAnsi="Montserrat" w:cs="Arial"/>
          <w:color w:val="262626" w:themeColor="text1" w:themeTint="D9"/>
        </w:rPr>
        <w:t>como las</w:t>
      </w:r>
      <w:r w:rsidR="00AB5EA8" w:rsidRPr="00341156">
        <w:rPr>
          <w:rFonts w:ascii="Montserrat" w:eastAsia="Calibri" w:hAnsi="Montserrat" w:cs="Arial"/>
          <w:color w:val="262626" w:themeColor="text1" w:themeTint="D9"/>
        </w:rPr>
        <w:t xml:space="preserve"> psiquiátricas</w:t>
      </w:r>
      <w:r w:rsidR="00FE3856" w:rsidRPr="00341156">
        <w:rPr>
          <w:rFonts w:ascii="Montserrat" w:eastAsia="Calibri" w:hAnsi="Montserrat" w:cs="Arial"/>
          <w:color w:val="262626" w:themeColor="text1" w:themeTint="D9"/>
        </w:rPr>
        <w:t>.</w:t>
      </w:r>
    </w:p>
    <w:p w14:paraId="69619A5B" w14:textId="77777777" w:rsidR="00FE3856" w:rsidRPr="00341156" w:rsidRDefault="00FE3856" w:rsidP="008948F0">
      <w:pPr>
        <w:pStyle w:val="Prrafodelista"/>
        <w:numPr>
          <w:ilvl w:val="0"/>
          <w:numId w:val="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Garantizar una atención libre de estigma</w:t>
      </w:r>
      <w:r w:rsidR="002E6C06" w:rsidRPr="00341156">
        <w:rPr>
          <w:rFonts w:ascii="Montserrat" w:eastAsia="Calibri" w:hAnsi="Montserrat" w:cs="Arial"/>
          <w:color w:val="262626" w:themeColor="text1" w:themeTint="D9"/>
        </w:rPr>
        <w:t>s y</w:t>
      </w:r>
      <w:r w:rsidRPr="00341156">
        <w:rPr>
          <w:rFonts w:ascii="Montserrat" w:eastAsia="Calibri" w:hAnsi="Montserrat" w:cs="Arial"/>
          <w:color w:val="262626" w:themeColor="text1" w:themeTint="D9"/>
        </w:rPr>
        <w:t xml:space="preserve"> conductas violentas o</w:t>
      </w:r>
      <w:r w:rsidR="002E6C06" w:rsidRPr="00341156">
        <w:rPr>
          <w:rFonts w:ascii="Montserrat" w:eastAsia="Calibri" w:hAnsi="Montserrat" w:cs="Arial"/>
          <w:color w:val="262626" w:themeColor="text1" w:themeTint="D9"/>
        </w:rPr>
        <w:t xml:space="preserve"> negligentes </w:t>
      </w:r>
      <w:r w:rsidR="007938E2" w:rsidRPr="00341156">
        <w:rPr>
          <w:rFonts w:ascii="Montserrat" w:eastAsia="Calibri" w:hAnsi="Montserrat" w:cs="Arial"/>
          <w:color w:val="262626" w:themeColor="text1" w:themeTint="D9"/>
        </w:rPr>
        <w:t>hacia</w:t>
      </w:r>
      <w:r w:rsidR="00BB65F0" w:rsidRPr="00341156">
        <w:rPr>
          <w:rFonts w:ascii="Montserrat" w:eastAsia="Calibri" w:hAnsi="Montserrat" w:cs="Arial"/>
          <w:color w:val="262626" w:themeColor="text1" w:themeTint="D9"/>
        </w:rPr>
        <w:t xml:space="preserve"> las personas con discapacidad </w:t>
      </w:r>
      <w:r w:rsidR="002E6C06" w:rsidRPr="00341156">
        <w:rPr>
          <w:rFonts w:ascii="Montserrat" w:eastAsia="Calibri" w:hAnsi="Montserrat" w:cs="Arial"/>
          <w:color w:val="262626" w:themeColor="text1" w:themeTint="D9"/>
        </w:rPr>
        <w:t xml:space="preserve">por parte del personal </w:t>
      </w:r>
      <w:r w:rsidR="00D34EE0" w:rsidRPr="00341156">
        <w:rPr>
          <w:rFonts w:ascii="Montserrat" w:eastAsia="Calibri" w:hAnsi="Montserrat" w:cs="Arial"/>
          <w:color w:val="262626" w:themeColor="text1" w:themeTint="D9"/>
        </w:rPr>
        <w:t>de salud</w:t>
      </w:r>
      <w:r w:rsidR="002E6C06" w:rsidRPr="00341156">
        <w:rPr>
          <w:rFonts w:ascii="Montserrat" w:eastAsia="Calibri" w:hAnsi="Montserrat" w:cs="Arial"/>
          <w:color w:val="262626" w:themeColor="text1" w:themeTint="D9"/>
        </w:rPr>
        <w:t>.</w:t>
      </w:r>
    </w:p>
    <w:p w14:paraId="606B7AF6" w14:textId="77777777" w:rsidR="0042418E" w:rsidRPr="00341156" w:rsidRDefault="005125D9" w:rsidP="008948F0">
      <w:pPr>
        <w:pStyle w:val="Prrafodelista"/>
        <w:numPr>
          <w:ilvl w:val="0"/>
          <w:numId w:val="6"/>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Garantizar el respeto a las personas que han enfermado con el virus SARS-CoV-2, al r</w:t>
      </w:r>
      <w:r w:rsidR="0042418E" w:rsidRPr="00341156">
        <w:rPr>
          <w:rFonts w:ascii="Montserrat" w:eastAsia="Calibri" w:hAnsi="Montserrat" w:cs="Arial"/>
          <w:color w:val="262626" w:themeColor="text1" w:themeTint="D9"/>
        </w:rPr>
        <w:t xml:space="preserve">eferirse a </w:t>
      </w:r>
      <w:r w:rsidRPr="00341156">
        <w:rPr>
          <w:rFonts w:ascii="Montserrat" w:eastAsia="Calibri" w:hAnsi="Montserrat" w:cs="Arial"/>
          <w:color w:val="262626" w:themeColor="text1" w:themeTint="D9"/>
        </w:rPr>
        <w:t>ellas</w:t>
      </w:r>
      <w:r w:rsidR="0042418E" w:rsidRPr="00341156">
        <w:rPr>
          <w:rFonts w:ascii="Montserrat" w:eastAsia="Calibri" w:hAnsi="Montserrat" w:cs="Arial"/>
          <w:color w:val="262626" w:themeColor="text1" w:themeTint="D9"/>
        </w:rPr>
        <w:t xml:space="preserve"> como "personas con COVID-19", "personas que están siendo tratadas por COVID-19", "personas que se están recuperando de COVID-19”</w:t>
      </w:r>
      <w:r w:rsidRPr="00341156">
        <w:rPr>
          <w:rFonts w:ascii="Montserrat" w:eastAsia="Calibri" w:hAnsi="Montserrat" w:cs="Arial"/>
          <w:color w:val="262626" w:themeColor="text1" w:themeTint="D9"/>
        </w:rPr>
        <w:t xml:space="preserve"> y nunca emplear</w:t>
      </w:r>
      <w:r w:rsidR="0042418E" w:rsidRPr="00341156">
        <w:rPr>
          <w:rFonts w:ascii="Montserrat" w:eastAsia="Calibri" w:hAnsi="Montserrat" w:cs="Arial"/>
          <w:color w:val="262626" w:themeColor="text1" w:themeTint="D9"/>
        </w:rPr>
        <w:t xml:space="preserve"> términos</w:t>
      </w:r>
      <w:r w:rsidR="00CD728D" w:rsidRPr="00341156">
        <w:rPr>
          <w:rFonts w:ascii="Montserrat" w:eastAsia="Calibri" w:hAnsi="Montserrat" w:cs="Arial"/>
          <w:color w:val="262626" w:themeColor="text1" w:themeTint="D9"/>
        </w:rPr>
        <w:t xml:space="preserve"> como</w:t>
      </w:r>
      <w:r w:rsidRPr="00341156">
        <w:rPr>
          <w:rFonts w:ascii="Montserrat" w:eastAsia="Calibri" w:hAnsi="Montserrat" w:cs="Arial"/>
          <w:color w:val="262626" w:themeColor="text1" w:themeTint="D9"/>
        </w:rPr>
        <w:t>:</w:t>
      </w:r>
      <w:r w:rsidR="0042418E" w:rsidRPr="00341156">
        <w:rPr>
          <w:rFonts w:ascii="Montserrat" w:eastAsia="Calibri" w:hAnsi="Montserrat" w:cs="Arial"/>
          <w:color w:val="262626" w:themeColor="text1" w:themeTint="D9"/>
        </w:rPr>
        <w:t xml:space="preserve"> "casos de COVID-19", "víctimas", "familias de COVID-19", “el enfermo".</w:t>
      </w:r>
    </w:p>
    <w:p w14:paraId="16590A68" w14:textId="77777777" w:rsidR="009719B0" w:rsidRPr="00341156" w:rsidRDefault="009719B0" w:rsidP="008948F0">
      <w:pPr>
        <w:pStyle w:val="Prrafodelista"/>
        <w:numPr>
          <w:ilvl w:val="0"/>
          <w:numId w:val="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Garantizar que </w:t>
      </w:r>
      <w:r w:rsidR="00BB65F0" w:rsidRPr="00341156">
        <w:rPr>
          <w:rFonts w:ascii="Montserrat" w:eastAsia="Calibri" w:hAnsi="Montserrat" w:cs="Arial"/>
          <w:color w:val="262626" w:themeColor="text1" w:themeTint="D9"/>
        </w:rPr>
        <w:t>en los establecimientos de salud</w:t>
      </w:r>
      <w:r w:rsidRPr="00341156">
        <w:rPr>
          <w:rFonts w:ascii="Montserrat" w:eastAsia="Calibri" w:hAnsi="Montserrat" w:cs="Arial"/>
          <w:color w:val="262626" w:themeColor="text1" w:themeTint="D9"/>
        </w:rPr>
        <w:t xml:space="preserve"> en donde se atiende a </w:t>
      </w:r>
      <w:r w:rsidR="005125D9" w:rsidRPr="00341156">
        <w:rPr>
          <w:rFonts w:ascii="Montserrat" w:eastAsia="Calibri" w:hAnsi="Montserrat" w:cs="Arial"/>
          <w:color w:val="262626" w:themeColor="text1" w:themeTint="D9"/>
        </w:rPr>
        <w:t>personas</w:t>
      </w:r>
      <w:r w:rsidRPr="00341156">
        <w:rPr>
          <w:rFonts w:ascii="Montserrat" w:eastAsia="Calibri" w:hAnsi="Montserrat" w:cs="Arial"/>
          <w:color w:val="262626" w:themeColor="text1" w:themeTint="D9"/>
        </w:rPr>
        <w:t xml:space="preserve"> con COVID-19 o con sospecha de tenerlo existan las condiciones de accesibilidad física que permitan la movilidad y el desplazamiento de las personas con discapacidad</w:t>
      </w:r>
      <w:r w:rsidR="00BB65F0" w:rsidRPr="00341156">
        <w:rPr>
          <w:rFonts w:ascii="Montserrat" w:eastAsia="Calibri" w:hAnsi="Montserrat" w:cs="Arial"/>
          <w:color w:val="262626" w:themeColor="text1" w:themeTint="D9"/>
        </w:rPr>
        <w:t xml:space="preserve"> </w:t>
      </w:r>
      <w:r w:rsidR="00EB0CD8" w:rsidRPr="00341156">
        <w:rPr>
          <w:rFonts w:ascii="Montserrat" w:eastAsia="Calibri" w:hAnsi="Montserrat" w:cs="Arial"/>
          <w:color w:val="262626" w:themeColor="text1" w:themeTint="D9"/>
        </w:rPr>
        <w:t>que acudan a ellas, especialmente en las zonas de aseo e higiene.</w:t>
      </w:r>
    </w:p>
    <w:p w14:paraId="70F105DB" w14:textId="77777777" w:rsidR="00F32F05" w:rsidRPr="00341156" w:rsidRDefault="00F32F05" w:rsidP="008948F0">
      <w:pPr>
        <w:pStyle w:val="Prrafodelista"/>
        <w:numPr>
          <w:ilvl w:val="0"/>
          <w:numId w:val="6"/>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Garantizar que la comunicación entre el personal </w:t>
      </w:r>
      <w:r w:rsidR="0046770C" w:rsidRPr="00341156">
        <w:rPr>
          <w:rFonts w:ascii="Montserrat" w:eastAsia="Calibri" w:hAnsi="Montserrat" w:cs="Arial"/>
          <w:color w:val="262626" w:themeColor="text1" w:themeTint="D9"/>
        </w:rPr>
        <w:t>médico</w:t>
      </w:r>
      <w:r w:rsidRPr="00341156">
        <w:rPr>
          <w:rFonts w:ascii="Montserrat" w:eastAsia="Calibri" w:hAnsi="Montserrat" w:cs="Arial"/>
          <w:color w:val="262626" w:themeColor="text1" w:themeTint="D9"/>
        </w:rPr>
        <w:t xml:space="preserve"> y las personas con discapacidad sea </w:t>
      </w:r>
      <w:r w:rsidR="00F90E87" w:rsidRPr="00341156">
        <w:rPr>
          <w:rFonts w:ascii="Montserrat" w:eastAsia="Calibri" w:hAnsi="Montserrat" w:cs="Arial"/>
          <w:color w:val="262626" w:themeColor="text1" w:themeTint="D9"/>
        </w:rPr>
        <w:t>directa y empática</w:t>
      </w:r>
      <w:r w:rsidRPr="00341156">
        <w:rPr>
          <w:rFonts w:ascii="Montserrat" w:eastAsia="Calibri" w:hAnsi="Montserrat" w:cs="Arial"/>
          <w:color w:val="262626" w:themeColor="text1" w:themeTint="D9"/>
        </w:rPr>
        <w:t xml:space="preserve">, promoviendo el uso de diversos medios de comunicación y empleando un lenguaje sencillo, sin tecnicismos, para explicar </w:t>
      </w:r>
      <w:r w:rsidR="00C5549F" w:rsidRPr="00341156">
        <w:rPr>
          <w:rFonts w:ascii="Montserrat" w:eastAsia="Calibri" w:hAnsi="Montserrat" w:cs="Arial"/>
          <w:color w:val="262626" w:themeColor="text1" w:themeTint="D9"/>
        </w:rPr>
        <w:t>su estado de salud</w:t>
      </w:r>
      <w:r w:rsidR="009652F1" w:rsidRPr="00341156">
        <w:rPr>
          <w:rFonts w:ascii="Montserrat" w:eastAsia="Calibri" w:hAnsi="Montserrat" w:cs="Arial"/>
          <w:color w:val="262626" w:themeColor="text1" w:themeTint="D9"/>
        </w:rPr>
        <w:t xml:space="preserve"> y e</w:t>
      </w:r>
      <w:r w:rsidRPr="00341156">
        <w:rPr>
          <w:rFonts w:ascii="Montserrat" w:eastAsia="Calibri" w:hAnsi="Montserrat" w:cs="Arial"/>
          <w:color w:val="262626" w:themeColor="text1" w:themeTint="D9"/>
        </w:rPr>
        <w:t xml:space="preserve">l tratamiento que </w:t>
      </w:r>
      <w:r w:rsidR="004A209C" w:rsidRPr="00341156">
        <w:rPr>
          <w:rFonts w:ascii="Montserrat" w:eastAsia="Calibri" w:hAnsi="Montserrat" w:cs="Arial"/>
          <w:color w:val="262626" w:themeColor="text1" w:themeTint="D9"/>
        </w:rPr>
        <w:t xml:space="preserve">se </w:t>
      </w:r>
      <w:r w:rsidRPr="00341156">
        <w:rPr>
          <w:rFonts w:ascii="Montserrat" w:eastAsia="Calibri" w:hAnsi="Montserrat" w:cs="Arial"/>
          <w:color w:val="262626" w:themeColor="text1" w:themeTint="D9"/>
        </w:rPr>
        <w:t>debe seguir</w:t>
      </w:r>
      <w:r w:rsidR="005F077E" w:rsidRPr="00341156">
        <w:rPr>
          <w:rFonts w:ascii="Montserrat" w:eastAsia="Calibri" w:hAnsi="Montserrat" w:cs="Arial"/>
          <w:color w:val="262626" w:themeColor="text1" w:themeTint="D9"/>
        </w:rPr>
        <w:t>, tomando en cu</w:t>
      </w:r>
      <w:r w:rsidR="00156365" w:rsidRPr="00341156">
        <w:rPr>
          <w:rFonts w:ascii="Montserrat" w:eastAsia="Calibri" w:hAnsi="Montserrat" w:cs="Arial"/>
          <w:color w:val="262626" w:themeColor="text1" w:themeTint="D9"/>
        </w:rPr>
        <w:t>e</w:t>
      </w:r>
      <w:r w:rsidR="005F077E" w:rsidRPr="00341156">
        <w:rPr>
          <w:rFonts w:ascii="Montserrat" w:eastAsia="Calibri" w:hAnsi="Montserrat" w:cs="Arial"/>
          <w:color w:val="262626" w:themeColor="text1" w:themeTint="D9"/>
        </w:rPr>
        <w:t>nta otros factores</w:t>
      </w:r>
      <w:r w:rsidR="00CD728D" w:rsidRPr="00341156">
        <w:rPr>
          <w:rFonts w:ascii="Montserrat" w:eastAsia="Calibri" w:hAnsi="Montserrat" w:cs="Arial"/>
          <w:color w:val="262626" w:themeColor="text1" w:themeTint="D9"/>
        </w:rPr>
        <w:t xml:space="preserve"> como </w:t>
      </w:r>
      <w:r w:rsidR="0046770C" w:rsidRPr="00341156">
        <w:rPr>
          <w:rFonts w:ascii="Montserrat" w:eastAsia="Calibri" w:hAnsi="Montserrat" w:cs="Arial"/>
          <w:color w:val="262626" w:themeColor="text1" w:themeTint="D9"/>
        </w:rPr>
        <w:t>su</w:t>
      </w:r>
      <w:r w:rsidR="00CD728D" w:rsidRPr="00341156">
        <w:rPr>
          <w:rFonts w:ascii="Montserrat" w:eastAsia="Calibri" w:hAnsi="Montserrat" w:cs="Arial"/>
          <w:color w:val="262626" w:themeColor="text1" w:themeTint="D9"/>
        </w:rPr>
        <w:t xml:space="preserve"> edad</w:t>
      </w:r>
      <w:r w:rsidR="0046770C" w:rsidRPr="00341156">
        <w:rPr>
          <w:rFonts w:ascii="Montserrat" w:eastAsia="Calibri" w:hAnsi="Montserrat" w:cs="Arial"/>
          <w:color w:val="262626" w:themeColor="text1" w:themeTint="D9"/>
        </w:rPr>
        <w:t>.</w:t>
      </w:r>
    </w:p>
    <w:p w14:paraId="697A86BC" w14:textId="77777777" w:rsidR="005125D9" w:rsidRPr="00341156" w:rsidRDefault="005125D9" w:rsidP="008948F0">
      <w:pPr>
        <w:pStyle w:val="Prrafodelista"/>
        <w:numPr>
          <w:ilvl w:val="0"/>
          <w:numId w:val="6"/>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Posibilitar que las personas con discapacidad </w:t>
      </w:r>
      <w:r w:rsidR="009652F1" w:rsidRPr="00341156">
        <w:rPr>
          <w:rFonts w:ascii="Montserrat" w:eastAsia="Calibri" w:hAnsi="Montserrat" w:cs="Arial"/>
          <w:color w:val="262626" w:themeColor="text1" w:themeTint="D9"/>
        </w:rPr>
        <w:t xml:space="preserve">puedan expresar sus dudas y preguntas con el personal de salud. </w:t>
      </w:r>
    </w:p>
    <w:p w14:paraId="1C8FD4F5" w14:textId="77777777" w:rsidR="002B3C97" w:rsidRPr="00341156" w:rsidRDefault="002B3C97" w:rsidP="008948F0">
      <w:pPr>
        <w:pStyle w:val="Prrafodelista"/>
        <w:numPr>
          <w:ilvl w:val="0"/>
          <w:numId w:val="6"/>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Garantizar que las personas con discapacidad comprendan los procesos </w:t>
      </w:r>
      <w:r w:rsidR="00D34EE0" w:rsidRPr="00341156">
        <w:rPr>
          <w:rFonts w:ascii="Montserrat" w:eastAsia="Calibri" w:hAnsi="Montserrat" w:cs="Arial"/>
          <w:color w:val="262626" w:themeColor="text1" w:themeTint="D9"/>
        </w:rPr>
        <w:t xml:space="preserve">y dinámicas </w:t>
      </w:r>
      <w:r w:rsidR="007C68DB" w:rsidRPr="00341156">
        <w:rPr>
          <w:rFonts w:ascii="Montserrat" w:eastAsia="Calibri" w:hAnsi="Montserrat" w:cs="Arial"/>
          <w:color w:val="262626" w:themeColor="text1" w:themeTint="D9"/>
        </w:rPr>
        <w:t xml:space="preserve">al interior </w:t>
      </w:r>
      <w:r w:rsidR="005125D9" w:rsidRPr="00341156">
        <w:rPr>
          <w:rFonts w:ascii="Montserrat" w:eastAsia="Calibri" w:hAnsi="Montserrat" w:cs="Arial"/>
          <w:color w:val="262626" w:themeColor="text1" w:themeTint="D9"/>
        </w:rPr>
        <w:t xml:space="preserve">de los establecimientos de atención a la salud </w:t>
      </w:r>
      <w:r w:rsidRPr="00341156">
        <w:rPr>
          <w:rFonts w:ascii="Montserrat" w:eastAsia="Calibri" w:hAnsi="Montserrat" w:cs="Arial"/>
          <w:color w:val="262626" w:themeColor="text1" w:themeTint="D9"/>
        </w:rPr>
        <w:t>(filas, asignación de turno</w:t>
      </w:r>
      <w:r w:rsidR="00CD728D" w:rsidRPr="00341156">
        <w:rPr>
          <w:rFonts w:ascii="Montserrat" w:eastAsia="Calibri" w:hAnsi="Montserrat" w:cs="Arial"/>
          <w:color w:val="262626" w:themeColor="text1" w:themeTint="D9"/>
        </w:rPr>
        <w:t>s</w:t>
      </w:r>
      <w:r w:rsidRPr="00341156">
        <w:rPr>
          <w:rFonts w:ascii="Montserrat" w:eastAsia="Calibri" w:hAnsi="Montserrat" w:cs="Arial"/>
          <w:color w:val="262626" w:themeColor="text1" w:themeTint="D9"/>
        </w:rPr>
        <w:t xml:space="preserve">, </w:t>
      </w:r>
      <w:r w:rsidR="00CD728D" w:rsidRPr="00341156">
        <w:rPr>
          <w:rFonts w:ascii="Montserrat" w:eastAsia="Calibri" w:hAnsi="Montserrat" w:cs="Arial"/>
          <w:color w:val="262626" w:themeColor="text1" w:themeTint="D9"/>
        </w:rPr>
        <w:t xml:space="preserve">sana </w:t>
      </w:r>
      <w:r w:rsidRPr="00341156">
        <w:rPr>
          <w:rFonts w:ascii="Montserrat" w:eastAsia="Calibri" w:hAnsi="Montserrat" w:cs="Arial"/>
          <w:color w:val="262626" w:themeColor="text1" w:themeTint="D9"/>
        </w:rPr>
        <w:t>distancia, espacios</w:t>
      </w:r>
      <w:r w:rsidR="007C68DB" w:rsidRPr="00341156">
        <w:rPr>
          <w:rFonts w:ascii="Montserrat" w:eastAsia="Calibri" w:hAnsi="Montserrat" w:cs="Arial"/>
          <w:color w:val="262626" w:themeColor="text1" w:themeTint="D9"/>
        </w:rPr>
        <w:t>, etcétera</w:t>
      </w:r>
      <w:r w:rsidRPr="00341156">
        <w:rPr>
          <w:rFonts w:ascii="Montserrat" w:eastAsia="Calibri" w:hAnsi="Montserrat" w:cs="Arial"/>
          <w:color w:val="262626" w:themeColor="text1" w:themeTint="D9"/>
        </w:rPr>
        <w:t>).</w:t>
      </w:r>
    </w:p>
    <w:p w14:paraId="54E97BBE" w14:textId="77777777" w:rsidR="008B6B87" w:rsidRPr="00341156" w:rsidRDefault="008B6B87" w:rsidP="008948F0">
      <w:pPr>
        <w:pStyle w:val="Prrafodelista"/>
        <w:numPr>
          <w:ilvl w:val="0"/>
          <w:numId w:val="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Evitar todo tipo de situaciones que puedan provocar estrés a las personas con discapacidad durante el tratamiento de COVID-19.</w:t>
      </w:r>
    </w:p>
    <w:p w14:paraId="1C3CFF78" w14:textId="77777777" w:rsidR="00AB5EA8" w:rsidRPr="00341156" w:rsidRDefault="00AB5EA8" w:rsidP="008948F0">
      <w:pPr>
        <w:pStyle w:val="Prrafodelista"/>
        <w:numPr>
          <w:ilvl w:val="0"/>
          <w:numId w:val="6"/>
        </w:numPr>
        <w:spacing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 xml:space="preserve">Permitir el acompañamiento de familiares, </w:t>
      </w:r>
      <w:r w:rsidR="00875FFD" w:rsidRPr="00341156">
        <w:rPr>
          <w:rFonts w:ascii="Montserrat" w:eastAsia="Calibri" w:hAnsi="Montserrat" w:cs="Arial"/>
          <w:color w:val="262626" w:themeColor="text1" w:themeTint="D9"/>
        </w:rPr>
        <w:t xml:space="preserve">intérpretes de LSM, intérpretes de personas sordociegas, </w:t>
      </w:r>
      <w:r w:rsidR="004A209C" w:rsidRPr="00341156">
        <w:rPr>
          <w:rFonts w:ascii="Montserrat" w:eastAsia="Calibri" w:hAnsi="Montserrat" w:cs="Arial"/>
          <w:color w:val="262626" w:themeColor="text1" w:themeTint="D9"/>
        </w:rPr>
        <w:t>persona</w:t>
      </w:r>
      <w:r w:rsidR="00CD728D" w:rsidRPr="00341156">
        <w:rPr>
          <w:rFonts w:ascii="Montserrat" w:eastAsia="Calibri" w:hAnsi="Montserrat" w:cs="Arial"/>
          <w:color w:val="262626" w:themeColor="text1" w:themeTint="D9"/>
        </w:rPr>
        <w:t>s</w:t>
      </w:r>
      <w:r w:rsidR="00EB0CD8" w:rsidRPr="00341156">
        <w:rPr>
          <w:rFonts w:ascii="Montserrat" w:eastAsia="Calibri" w:hAnsi="Montserrat" w:cs="Arial"/>
          <w:color w:val="262626" w:themeColor="text1" w:themeTint="D9"/>
        </w:rPr>
        <w:t xml:space="preserve"> </w:t>
      </w:r>
      <w:r w:rsidR="004A209C" w:rsidRPr="00341156">
        <w:rPr>
          <w:rFonts w:ascii="Montserrat" w:eastAsia="Calibri" w:hAnsi="Montserrat" w:cs="Arial"/>
          <w:color w:val="262626" w:themeColor="text1" w:themeTint="D9"/>
        </w:rPr>
        <w:t>de apoyo</w:t>
      </w:r>
      <w:r w:rsidR="00D01394" w:rsidRPr="00341156">
        <w:rPr>
          <w:rFonts w:ascii="Montserrat" w:eastAsia="Calibri" w:hAnsi="Montserrat" w:cs="Arial"/>
          <w:color w:val="262626" w:themeColor="text1" w:themeTint="D9"/>
        </w:rPr>
        <w:t>,</w:t>
      </w:r>
      <w:r w:rsidR="004A209C" w:rsidRPr="00341156">
        <w:rPr>
          <w:rFonts w:ascii="Montserrat" w:eastAsia="Calibri" w:hAnsi="Montserrat" w:cs="Arial"/>
          <w:color w:val="262626" w:themeColor="text1" w:themeTint="D9"/>
        </w:rPr>
        <w:t xml:space="preserve"> o persona</w:t>
      </w:r>
      <w:r w:rsidR="00D34EE0" w:rsidRPr="00341156">
        <w:rPr>
          <w:rFonts w:ascii="Montserrat" w:eastAsia="Calibri" w:hAnsi="Montserrat" w:cs="Arial"/>
          <w:color w:val="262626" w:themeColor="text1" w:themeTint="D9"/>
        </w:rPr>
        <w:t>s</w:t>
      </w:r>
      <w:r w:rsidR="004A209C" w:rsidRPr="00341156">
        <w:rPr>
          <w:rFonts w:ascii="Montserrat" w:eastAsia="Calibri" w:hAnsi="Montserrat" w:cs="Arial"/>
          <w:color w:val="262626" w:themeColor="text1" w:themeTint="D9"/>
        </w:rPr>
        <w:t xml:space="preserve"> de asistencia personal </w:t>
      </w:r>
      <w:r w:rsidR="00D34EE0" w:rsidRPr="00341156">
        <w:rPr>
          <w:rFonts w:ascii="Montserrat" w:eastAsia="Calibri" w:hAnsi="Montserrat" w:cs="Arial"/>
          <w:color w:val="262626" w:themeColor="text1" w:themeTint="D9"/>
        </w:rPr>
        <w:t>dentro</w:t>
      </w:r>
      <w:r w:rsidRPr="00341156">
        <w:rPr>
          <w:rFonts w:ascii="Montserrat" w:eastAsia="Calibri" w:hAnsi="Montserrat" w:cs="Arial"/>
          <w:color w:val="262626" w:themeColor="text1" w:themeTint="D9"/>
        </w:rPr>
        <w:t xml:space="preserve"> de </w:t>
      </w:r>
      <w:r w:rsidR="00BB65F0" w:rsidRPr="00341156">
        <w:rPr>
          <w:rFonts w:ascii="Montserrat" w:eastAsia="Calibri" w:hAnsi="Montserrat" w:cs="Arial"/>
          <w:color w:val="262626" w:themeColor="text1" w:themeTint="D9"/>
        </w:rPr>
        <w:t>los establecimientos de salud que atienden a pacientes con COVID-19,</w:t>
      </w:r>
      <w:r w:rsidRPr="00341156">
        <w:rPr>
          <w:rFonts w:ascii="Montserrat" w:eastAsia="Calibri" w:hAnsi="Montserrat" w:cs="Arial"/>
          <w:color w:val="262626" w:themeColor="text1" w:themeTint="D9"/>
        </w:rPr>
        <w:t xml:space="preserve"> cuando la persona con discapacidad así lo requiera, tomando </w:t>
      </w:r>
      <w:r w:rsidR="000506F4" w:rsidRPr="00341156">
        <w:rPr>
          <w:rFonts w:ascii="Montserrat" w:eastAsia="Calibri" w:hAnsi="Montserrat" w:cs="Arial"/>
          <w:color w:val="262626" w:themeColor="text1" w:themeTint="D9"/>
        </w:rPr>
        <w:t xml:space="preserve">en cuenta las medidas de </w:t>
      </w:r>
      <w:r w:rsidR="00875FFD" w:rsidRPr="00341156">
        <w:rPr>
          <w:rFonts w:ascii="Montserrat" w:eastAsia="Calibri" w:hAnsi="Montserrat" w:cs="Arial"/>
          <w:color w:val="262626" w:themeColor="text1" w:themeTint="D9"/>
        </w:rPr>
        <w:t xml:space="preserve">protección e </w:t>
      </w:r>
      <w:r w:rsidR="000506F4" w:rsidRPr="00341156">
        <w:rPr>
          <w:rFonts w:ascii="Montserrat" w:eastAsia="Calibri" w:hAnsi="Montserrat" w:cs="Arial"/>
          <w:color w:val="262626" w:themeColor="text1" w:themeTint="D9"/>
        </w:rPr>
        <w:t>higiene.</w:t>
      </w:r>
      <w:r w:rsidR="00875FFD" w:rsidRPr="00341156">
        <w:rPr>
          <w:rStyle w:val="Refdenotaalpie"/>
          <w:rFonts w:ascii="Montserrat" w:eastAsia="Calibri" w:hAnsi="Montserrat" w:cs="Arial"/>
          <w:color w:val="262626" w:themeColor="text1" w:themeTint="D9"/>
        </w:rPr>
        <w:footnoteReference w:id="15"/>
      </w:r>
    </w:p>
    <w:p w14:paraId="6B215118" w14:textId="77777777" w:rsidR="005125D9" w:rsidRPr="00341156" w:rsidRDefault="005125D9" w:rsidP="008948F0">
      <w:pPr>
        <w:pStyle w:val="Prrafodelista"/>
        <w:numPr>
          <w:ilvl w:val="0"/>
          <w:numId w:val="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lastRenderedPageBreak/>
        <w:t>Reprogramar citas médicas que no sean esenciales para que las personas con discapacidad no acudan a los establecimientos de salud</w:t>
      </w:r>
      <w:r w:rsidR="007C68DB" w:rsidRPr="00341156">
        <w:rPr>
          <w:rFonts w:ascii="Montserrat" w:eastAsia="Calibri" w:hAnsi="Montserrat" w:cs="Arial"/>
          <w:color w:val="262626" w:themeColor="text1" w:themeTint="D9"/>
        </w:rPr>
        <w:t xml:space="preserve"> si no es necesario</w:t>
      </w:r>
      <w:r w:rsidR="008B6B87"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w:t>
      </w:r>
      <w:r w:rsidR="008B6B87" w:rsidRPr="00341156">
        <w:rPr>
          <w:rFonts w:ascii="Montserrat" w:eastAsia="Calibri" w:hAnsi="Montserrat" w:cs="Arial"/>
          <w:color w:val="262626" w:themeColor="text1" w:themeTint="D9"/>
        </w:rPr>
        <w:t>E</w:t>
      </w:r>
      <w:r w:rsidRPr="00341156">
        <w:rPr>
          <w:rFonts w:ascii="Montserrat" w:eastAsia="Calibri" w:hAnsi="Montserrat" w:cs="Arial"/>
          <w:color w:val="262626" w:themeColor="text1" w:themeTint="D9"/>
        </w:rPr>
        <w:t xml:space="preserve">n caso </w:t>
      </w:r>
      <w:r w:rsidR="008B6B87" w:rsidRPr="00341156">
        <w:rPr>
          <w:rFonts w:ascii="Montserrat" w:eastAsia="Calibri" w:hAnsi="Montserrat" w:cs="Arial"/>
          <w:color w:val="262626" w:themeColor="text1" w:themeTint="D9"/>
        </w:rPr>
        <w:t xml:space="preserve">de que la atención médica no pueda esperar, se deberán </w:t>
      </w:r>
      <w:r w:rsidRPr="00341156">
        <w:rPr>
          <w:rFonts w:ascii="Montserrat" w:eastAsia="Calibri" w:hAnsi="Montserrat" w:cs="Arial"/>
          <w:color w:val="262626" w:themeColor="text1" w:themeTint="D9"/>
        </w:rPr>
        <w:t>adoptar las medidas de higiene y sana distancia para prestar los servicios de atención a la salud por motivos distintos a COVID-19</w:t>
      </w:r>
      <w:r w:rsidR="008B6B87" w:rsidRPr="00341156">
        <w:rPr>
          <w:rFonts w:ascii="Montserrat" w:eastAsia="Calibri" w:hAnsi="Montserrat" w:cs="Arial"/>
          <w:color w:val="262626" w:themeColor="text1" w:themeTint="D9"/>
        </w:rPr>
        <w:t>, considerando la posibilidad de realizar visitas médicas a domicilio</w:t>
      </w:r>
      <w:r w:rsidRPr="00341156">
        <w:rPr>
          <w:rFonts w:ascii="Montserrat" w:eastAsia="Calibri" w:hAnsi="Montserrat" w:cs="Arial"/>
          <w:color w:val="262626" w:themeColor="text1" w:themeTint="D9"/>
        </w:rPr>
        <w:t>.</w:t>
      </w:r>
    </w:p>
    <w:p w14:paraId="7830EFE4" w14:textId="77777777" w:rsidR="005125D9" w:rsidRPr="00341156" w:rsidRDefault="005125D9" w:rsidP="008948F0">
      <w:pPr>
        <w:pStyle w:val="Prrafodelista"/>
        <w:numPr>
          <w:ilvl w:val="0"/>
          <w:numId w:val="6"/>
        </w:numPr>
        <w:spacing w:after="0" w:line="276" w:lineRule="auto"/>
        <w:jc w:val="both"/>
        <w:rPr>
          <w:rFonts w:ascii="Montserrat" w:eastAsia="Calibri" w:hAnsi="Montserrat" w:cs="Arial"/>
          <w:color w:val="262626" w:themeColor="text1" w:themeTint="D9"/>
        </w:rPr>
      </w:pPr>
      <w:r w:rsidRPr="00341156">
        <w:rPr>
          <w:rFonts w:ascii="Montserrat" w:eastAsia="Calibri" w:hAnsi="Montserrat" w:cs="Arial"/>
          <w:color w:val="262626" w:themeColor="text1" w:themeTint="D9"/>
        </w:rPr>
        <w:t>Garantizar la provisión de apoyos y ajustes razonables cuando sean requeridos, por ejemplo</w:t>
      </w:r>
      <w:r w:rsidR="008B6B87" w:rsidRPr="00341156">
        <w:rPr>
          <w:rFonts w:ascii="Montserrat" w:eastAsia="Calibri" w:hAnsi="Montserrat" w:cs="Arial"/>
          <w:color w:val="262626" w:themeColor="text1" w:themeTint="D9"/>
        </w:rPr>
        <w:t>,</w:t>
      </w:r>
      <w:r w:rsidRPr="00341156">
        <w:rPr>
          <w:rFonts w:ascii="Montserrat" w:eastAsia="Calibri" w:hAnsi="Montserrat" w:cs="Arial"/>
          <w:color w:val="262626" w:themeColor="text1" w:themeTint="D9"/>
        </w:rPr>
        <w:t xml:space="preserve"> en la aplicación de medicamentos.</w:t>
      </w:r>
    </w:p>
    <w:p w14:paraId="086FE682" w14:textId="77777777" w:rsidR="005125D9" w:rsidRPr="00341156" w:rsidRDefault="005125D9" w:rsidP="008948F0">
      <w:pPr>
        <w:spacing w:after="0" w:line="276" w:lineRule="auto"/>
        <w:jc w:val="both"/>
        <w:rPr>
          <w:rFonts w:ascii="Montserrat" w:hAnsi="Montserrat" w:cs="Arial"/>
          <w:color w:val="262626" w:themeColor="text1" w:themeTint="D9"/>
        </w:rPr>
      </w:pPr>
    </w:p>
    <w:p w14:paraId="47EAB343" w14:textId="77777777" w:rsidR="004B5A02" w:rsidRPr="00341156" w:rsidRDefault="004B5A02" w:rsidP="008948F0">
      <w:pPr>
        <w:spacing w:after="0"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B. Consideraciones particulares por tipos de discapacidad</w:t>
      </w:r>
    </w:p>
    <w:p w14:paraId="11EBE75C" w14:textId="77777777" w:rsidR="004B5A02" w:rsidRPr="00341156" w:rsidRDefault="004B5A02" w:rsidP="008948F0">
      <w:pPr>
        <w:spacing w:after="0" w:line="276" w:lineRule="auto"/>
        <w:jc w:val="both"/>
        <w:rPr>
          <w:rFonts w:ascii="Montserrat" w:hAnsi="Montserrat" w:cs="Arial"/>
          <w:color w:val="262626" w:themeColor="text1" w:themeTint="D9"/>
        </w:rPr>
      </w:pPr>
    </w:p>
    <w:p w14:paraId="22177BFB" w14:textId="77777777" w:rsidR="004B5A02"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1.- </w:t>
      </w:r>
      <w:r w:rsidR="00623C9E"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auditiva</w:t>
      </w:r>
    </w:p>
    <w:p w14:paraId="79FC1190" w14:textId="77777777" w:rsidR="008B6B87" w:rsidRPr="00341156" w:rsidRDefault="00A97386" w:rsidP="008948F0">
      <w:pPr>
        <w:pStyle w:val="Prrafodelista"/>
        <w:numPr>
          <w:ilvl w:val="0"/>
          <w:numId w:val="11"/>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 xml:space="preserve">Garantizar que los servicios remotos de atención a la salud </w:t>
      </w:r>
      <w:r w:rsidR="000D313E" w:rsidRPr="00341156">
        <w:rPr>
          <w:rFonts w:ascii="Montserrat" w:hAnsi="Montserrat" w:cs="Arial"/>
          <w:color w:val="262626" w:themeColor="text1" w:themeTint="D9"/>
        </w:rPr>
        <w:t xml:space="preserve">física y mental </w:t>
      </w:r>
      <w:r w:rsidRPr="00341156">
        <w:rPr>
          <w:rFonts w:ascii="Montserrat" w:hAnsi="Montserrat" w:cs="Arial"/>
          <w:color w:val="262626" w:themeColor="text1" w:themeTint="D9"/>
        </w:rPr>
        <w:t>con motivo de COVID-19</w:t>
      </w:r>
      <w:r w:rsidR="00CD728D" w:rsidRPr="00341156">
        <w:rPr>
          <w:rFonts w:ascii="Montserrat" w:hAnsi="Montserrat" w:cs="Arial"/>
          <w:color w:val="262626" w:themeColor="text1" w:themeTint="D9"/>
        </w:rPr>
        <w:t xml:space="preserve">, </w:t>
      </w:r>
      <w:r w:rsidR="008B6B87" w:rsidRPr="00341156">
        <w:rPr>
          <w:rFonts w:ascii="Montserrat" w:hAnsi="Montserrat" w:cs="Arial"/>
          <w:color w:val="262626" w:themeColor="text1" w:themeTint="D9"/>
        </w:rPr>
        <w:t>cuenten con algún servicio para hacer video llamadas, así como con enlaces a distancia de intérpretes certificados en LSM.</w:t>
      </w:r>
      <w:r w:rsidR="008B6B87" w:rsidRPr="00341156">
        <w:rPr>
          <w:rStyle w:val="Refdenotaalpie"/>
          <w:rFonts w:ascii="Montserrat" w:hAnsi="Montserrat" w:cs="Arial"/>
          <w:color w:val="262626" w:themeColor="text1" w:themeTint="D9"/>
        </w:rPr>
        <w:footnoteReference w:id="16"/>
      </w:r>
    </w:p>
    <w:p w14:paraId="563AC928" w14:textId="77777777" w:rsidR="00156365" w:rsidRPr="00341156" w:rsidRDefault="00156365" w:rsidP="008948F0">
      <w:pPr>
        <w:pStyle w:val="Prrafodelista"/>
        <w:numPr>
          <w:ilvl w:val="0"/>
          <w:numId w:val="1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que existan medios alternativos de comunicación</w:t>
      </w:r>
      <w:r w:rsidR="00CD728D"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como mensajes de texto</w:t>
      </w:r>
      <w:r w:rsidR="00EB0CD8"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 xml:space="preserve">correos electrónicos </w:t>
      </w:r>
      <w:r w:rsidR="00EB0CD8" w:rsidRPr="00341156">
        <w:rPr>
          <w:rFonts w:ascii="Montserrat" w:hAnsi="Montserrat" w:cs="Arial"/>
          <w:color w:val="262626" w:themeColor="text1" w:themeTint="D9"/>
        </w:rPr>
        <w:t xml:space="preserve">o chats </w:t>
      </w:r>
      <w:r w:rsidRPr="00341156">
        <w:rPr>
          <w:rFonts w:ascii="Montserrat" w:hAnsi="Montserrat" w:cs="Arial"/>
          <w:color w:val="262626" w:themeColor="text1" w:themeTint="D9"/>
        </w:rPr>
        <w:t xml:space="preserve">para que las personas que no pueden </w:t>
      </w:r>
      <w:r w:rsidR="00EB0CD8" w:rsidRPr="00341156">
        <w:rPr>
          <w:rFonts w:ascii="Montserrat" w:hAnsi="Montserrat" w:cs="Arial"/>
          <w:color w:val="262626" w:themeColor="text1" w:themeTint="D9"/>
        </w:rPr>
        <w:t>oír</w:t>
      </w:r>
      <w:r w:rsidRPr="00341156">
        <w:rPr>
          <w:rFonts w:ascii="Montserrat" w:hAnsi="Montserrat" w:cs="Arial"/>
          <w:color w:val="262626" w:themeColor="text1" w:themeTint="D9"/>
        </w:rPr>
        <w:t xml:space="preserve"> reciban orientación acerca de su salud física y mental con motivo de COVID-19</w:t>
      </w:r>
      <w:r w:rsidR="002A1BAE" w:rsidRPr="00341156">
        <w:rPr>
          <w:rFonts w:ascii="Montserrat" w:hAnsi="Montserrat" w:cs="Arial"/>
          <w:color w:val="262626" w:themeColor="text1" w:themeTint="D9"/>
        </w:rPr>
        <w:t>, o atención en caso de violencia</w:t>
      </w:r>
      <w:r w:rsidRPr="00341156">
        <w:rPr>
          <w:rFonts w:ascii="Montserrat" w:hAnsi="Montserrat" w:cs="Arial"/>
          <w:color w:val="262626" w:themeColor="text1" w:themeTint="D9"/>
        </w:rPr>
        <w:t>.</w:t>
      </w:r>
    </w:p>
    <w:p w14:paraId="2843E983" w14:textId="77777777" w:rsidR="004539CC" w:rsidRPr="00341156" w:rsidRDefault="004539CC" w:rsidP="008948F0">
      <w:pPr>
        <w:pStyle w:val="Prrafodelista"/>
        <w:numPr>
          <w:ilvl w:val="0"/>
          <w:numId w:val="1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Garantizar que en los establecimientos o centros de salud exista el servicio de intérpretes de LSM o, si esto no es posible por las medidas de seguridad e higiene, garantizar el enlace, mediante videollamada con dichos intérpretes. </w:t>
      </w:r>
    </w:p>
    <w:p w14:paraId="5062023B" w14:textId="77777777" w:rsidR="00156365" w:rsidRPr="00341156" w:rsidRDefault="00156365" w:rsidP="008948F0">
      <w:pPr>
        <w:pStyle w:val="Prrafodelista"/>
        <w:spacing w:after="0" w:line="276" w:lineRule="auto"/>
        <w:jc w:val="both"/>
        <w:rPr>
          <w:rFonts w:ascii="Montserrat" w:hAnsi="Montserrat" w:cs="Arial"/>
          <w:color w:val="262626" w:themeColor="text1" w:themeTint="D9"/>
        </w:rPr>
      </w:pPr>
    </w:p>
    <w:p w14:paraId="5AFC81C0" w14:textId="77777777" w:rsidR="00A82BEB"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2.- </w:t>
      </w:r>
      <w:r w:rsidR="00623C9E"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intelectual</w:t>
      </w:r>
      <w:r w:rsidR="00AB5EA8" w:rsidRPr="00341156">
        <w:rPr>
          <w:rFonts w:ascii="Montserrat" w:hAnsi="Montserrat" w:cs="Arial"/>
          <w:b/>
          <w:bCs/>
          <w:color w:val="262626" w:themeColor="text1" w:themeTint="D9"/>
        </w:rPr>
        <w:t xml:space="preserve">, </w:t>
      </w:r>
      <w:r w:rsidR="00CB1702" w:rsidRPr="00341156">
        <w:rPr>
          <w:rFonts w:ascii="Montserrat" w:hAnsi="Montserrat" w:cs="Arial"/>
          <w:b/>
          <w:bCs/>
          <w:color w:val="262626" w:themeColor="text1" w:themeTint="D9"/>
        </w:rPr>
        <w:t>personas con la condición del espectro autista,</w:t>
      </w:r>
      <w:r w:rsidR="00AB5EA8" w:rsidRPr="00341156">
        <w:rPr>
          <w:rFonts w:ascii="Montserrat" w:hAnsi="Montserrat" w:cs="Arial"/>
          <w:b/>
          <w:bCs/>
          <w:color w:val="262626" w:themeColor="text1" w:themeTint="D9"/>
        </w:rPr>
        <w:t xml:space="preserve"> y discapacidad múltiple</w:t>
      </w:r>
    </w:p>
    <w:p w14:paraId="240A874E" w14:textId="77777777" w:rsidR="000175A0" w:rsidRPr="00341156" w:rsidRDefault="000175A0" w:rsidP="008948F0">
      <w:pPr>
        <w:spacing w:after="0" w:line="276" w:lineRule="auto"/>
        <w:ind w:left="708"/>
        <w:jc w:val="both"/>
        <w:rPr>
          <w:rFonts w:ascii="Montserrat" w:hAnsi="Montserrat" w:cs="Arial"/>
          <w:b/>
          <w:bCs/>
          <w:color w:val="262626" w:themeColor="text1" w:themeTint="D9"/>
        </w:rPr>
      </w:pPr>
      <w:r w:rsidRPr="00341156">
        <w:rPr>
          <w:rFonts w:ascii="Montserrat" w:hAnsi="Montserrat" w:cs="Arial"/>
          <w:b/>
          <w:bCs/>
          <w:color w:val="262626" w:themeColor="text1" w:themeTint="D9"/>
        </w:rPr>
        <w:t>Persona</w:t>
      </w:r>
      <w:r w:rsidR="0056797A" w:rsidRPr="00341156">
        <w:rPr>
          <w:rFonts w:ascii="Montserrat" w:hAnsi="Montserrat" w:cs="Arial"/>
          <w:b/>
          <w:bCs/>
          <w:color w:val="262626" w:themeColor="text1" w:themeTint="D9"/>
        </w:rPr>
        <w:t>s</w:t>
      </w:r>
      <w:r w:rsidRPr="00341156">
        <w:rPr>
          <w:rFonts w:ascii="Montserrat" w:hAnsi="Montserrat" w:cs="Arial"/>
          <w:b/>
          <w:bCs/>
          <w:color w:val="262626" w:themeColor="text1" w:themeTint="D9"/>
        </w:rPr>
        <w:t xml:space="preserve"> con discapacidad intelectual</w:t>
      </w:r>
    </w:p>
    <w:p w14:paraId="42F58C09" w14:textId="77777777" w:rsidR="005F077E" w:rsidRPr="00341156" w:rsidRDefault="00CF73D2" w:rsidP="008948F0">
      <w:pPr>
        <w:pStyle w:val="Prrafodelista"/>
        <w:numPr>
          <w:ilvl w:val="0"/>
          <w:numId w:val="1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Mantener siempre</w:t>
      </w:r>
      <w:r w:rsidR="005F077E" w:rsidRPr="00341156">
        <w:rPr>
          <w:rFonts w:ascii="Montserrat" w:hAnsi="Montserrat" w:cs="Arial"/>
          <w:color w:val="262626" w:themeColor="text1" w:themeTint="D9"/>
        </w:rPr>
        <w:t xml:space="preserve"> una comunicación directa entre el personal </w:t>
      </w:r>
      <w:r w:rsidR="008B6B87" w:rsidRPr="00341156">
        <w:rPr>
          <w:rFonts w:ascii="Montserrat" w:hAnsi="Montserrat" w:cs="Arial"/>
          <w:color w:val="262626" w:themeColor="text1" w:themeTint="D9"/>
        </w:rPr>
        <w:t xml:space="preserve">de salud </w:t>
      </w:r>
      <w:r w:rsidR="005F077E" w:rsidRPr="00341156">
        <w:rPr>
          <w:rFonts w:ascii="Montserrat" w:hAnsi="Montserrat" w:cs="Arial"/>
          <w:color w:val="262626" w:themeColor="text1" w:themeTint="D9"/>
        </w:rPr>
        <w:t>y la persona con discapacidad,</w:t>
      </w:r>
      <w:r w:rsidR="002B15F7" w:rsidRPr="00341156">
        <w:rPr>
          <w:rFonts w:ascii="Montserrat" w:hAnsi="Montserrat" w:cs="Arial"/>
          <w:color w:val="262626" w:themeColor="text1" w:themeTint="D9"/>
        </w:rPr>
        <w:t xml:space="preserve"> </w:t>
      </w:r>
      <w:r w:rsidR="005F077E" w:rsidRPr="00341156">
        <w:rPr>
          <w:rFonts w:ascii="Montserrat" w:hAnsi="Montserrat" w:cs="Arial"/>
          <w:color w:val="262626" w:themeColor="text1" w:themeTint="D9"/>
        </w:rPr>
        <w:t>aun cuando se encuentre presente algún familiar</w:t>
      </w:r>
      <w:r w:rsidR="00EB0CD8" w:rsidRPr="00341156">
        <w:rPr>
          <w:rFonts w:ascii="Montserrat" w:hAnsi="Montserrat" w:cs="Arial"/>
          <w:color w:val="262626" w:themeColor="text1" w:themeTint="D9"/>
        </w:rPr>
        <w:t xml:space="preserve">, </w:t>
      </w:r>
      <w:r w:rsidR="005F077E" w:rsidRPr="00341156">
        <w:rPr>
          <w:rFonts w:ascii="Montserrat" w:hAnsi="Montserrat" w:cs="Arial"/>
          <w:color w:val="262626" w:themeColor="text1" w:themeTint="D9"/>
        </w:rPr>
        <w:t>persona de apoyo</w:t>
      </w:r>
      <w:r w:rsidR="00EB0CD8" w:rsidRPr="00341156">
        <w:rPr>
          <w:rFonts w:ascii="Montserrat" w:hAnsi="Montserrat" w:cs="Arial"/>
          <w:color w:val="262626" w:themeColor="text1" w:themeTint="D9"/>
        </w:rPr>
        <w:t xml:space="preserve"> o persona de asistencia personal</w:t>
      </w:r>
      <w:r w:rsidR="005F077E" w:rsidRPr="00341156">
        <w:rPr>
          <w:rFonts w:ascii="Montserrat" w:hAnsi="Montserrat" w:cs="Arial"/>
          <w:color w:val="262626" w:themeColor="text1" w:themeTint="D9"/>
        </w:rPr>
        <w:t>.</w:t>
      </w:r>
    </w:p>
    <w:p w14:paraId="610A00CC" w14:textId="77777777" w:rsidR="00CD728D" w:rsidRPr="00341156" w:rsidRDefault="005F077E" w:rsidP="008948F0">
      <w:pPr>
        <w:pStyle w:val="Prrafodelista"/>
        <w:numPr>
          <w:ilvl w:val="0"/>
          <w:numId w:val="1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Para lograr lo anterior, y proveer una atención más adecuada, se sugiere recopilar información relevante sobre la persona</w:t>
      </w:r>
      <w:r w:rsidR="00055263" w:rsidRPr="00341156">
        <w:rPr>
          <w:rFonts w:ascii="Montserrat" w:hAnsi="Montserrat" w:cs="Arial"/>
          <w:color w:val="262626" w:themeColor="text1" w:themeTint="D9"/>
        </w:rPr>
        <w:t xml:space="preserve"> como </w:t>
      </w:r>
      <w:r w:rsidRPr="00341156">
        <w:rPr>
          <w:rFonts w:ascii="Montserrat" w:hAnsi="Montserrat" w:cs="Arial"/>
          <w:color w:val="262626" w:themeColor="text1" w:themeTint="D9"/>
        </w:rPr>
        <w:t xml:space="preserve">su forma de comunicarse, </w:t>
      </w:r>
      <w:r w:rsidR="002A1BAE" w:rsidRPr="00341156">
        <w:rPr>
          <w:rFonts w:ascii="Montserrat" w:hAnsi="Montserrat" w:cs="Arial"/>
          <w:color w:val="262626" w:themeColor="text1" w:themeTint="D9"/>
        </w:rPr>
        <w:t xml:space="preserve">cómo le llaman, </w:t>
      </w:r>
      <w:r w:rsidR="007938E2" w:rsidRPr="00341156">
        <w:rPr>
          <w:rFonts w:ascii="Montserrat" w:hAnsi="Montserrat" w:cs="Arial"/>
          <w:color w:val="262626" w:themeColor="text1" w:themeTint="D9"/>
        </w:rPr>
        <w:t xml:space="preserve">los </w:t>
      </w:r>
      <w:r w:rsidRPr="00341156">
        <w:rPr>
          <w:rFonts w:ascii="Montserrat" w:hAnsi="Montserrat" w:cs="Arial"/>
          <w:color w:val="262626" w:themeColor="text1" w:themeTint="D9"/>
        </w:rPr>
        <w:t>apoyos que requiere, qué situaciones pueden alterar</w:t>
      </w:r>
      <w:r w:rsidR="008B6B87" w:rsidRPr="00341156">
        <w:rPr>
          <w:rFonts w:ascii="Montserrat" w:hAnsi="Montserrat" w:cs="Arial"/>
          <w:color w:val="262626" w:themeColor="text1" w:themeTint="D9"/>
        </w:rPr>
        <w:t>les</w:t>
      </w:r>
      <w:r w:rsidRPr="00341156">
        <w:rPr>
          <w:rFonts w:ascii="Montserrat" w:hAnsi="Montserrat" w:cs="Arial"/>
          <w:color w:val="262626" w:themeColor="text1" w:themeTint="D9"/>
        </w:rPr>
        <w:t xml:space="preserve"> y cómo actuar ante alguna crisis.</w:t>
      </w:r>
    </w:p>
    <w:p w14:paraId="57CD6F8B" w14:textId="77777777" w:rsidR="004242CE" w:rsidRPr="00341156" w:rsidRDefault="00055263" w:rsidP="008948F0">
      <w:pPr>
        <w:pStyle w:val="Prrafodelista"/>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w:t>
      </w:r>
      <w:r w:rsidR="00CF73D2" w:rsidRPr="00341156">
        <w:rPr>
          <w:rFonts w:ascii="Montserrat" w:hAnsi="Montserrat" w:cs="Arial"/>
          <w:color w:val="262626" w:themeColor="text1" w:themeTint="D9"/>
        </w:rPr>
        <w:t xml:space="preserve">sta información puede ser proporcionada por la propia persona con discapacidad o </w:t>
      </w:r>
      <w:r w:rsidRPr="00341156">
        <w:rPr>
          <w:rFonts w:ascii="Montserrat" w:hAnsi="Montserrat" w:cs="Arial"/>
          <w:color w:val="262626" w:themeColor="text1" w:themeTint="D9"/>
        </w:rPr>
        <w:t>por</w:t>
      </w:r>
      <w:r w:rsidR="00CF73D2" w:rsidRPr="00341156">
        <w:rPr>
          <w:rFonts w:ascii="Montserrat" w:hAnsi="Montserrat" w:cs="Arial"/>
          <w:color w:val="262626" w:themeColor="text1" w:themeTint="D9"/>
        </w:rPr>
        <w:t xml:space="preserve"> la familia</w:t>
      </w:r>
      <w:r w:rsidR="00CD497F" w:rsidRPr="00341156">
        <w:rPr>
          <w:rFonts w:ascii="Montserrat" w:hAnsi="Montserrat" w:cs="Arial"/>
          <w:color w:val="262626" w:themeColor="text1" w:themeTint="D9"/>
        </w:rPr>
        <w:t>, personal de apoyo</w:t>
      </w:r>
      <w:r w:rsidR="00CF73D2" w:rsidRPr="00341156">
        <w:rPr>
          <w:rFonts w:ascii="Montserrat" w:hAnsi="Montserrat" w:cs="Arial"/>
          <w:color w:val="262626" w:themeColor="text1" w:themeTint="D9"/>
        </w:rPr>
        <w:t xml:space="preserve"> </w:t>
      </w:r>
      <w:r w:rsidR="009C6665" w:rsidRPr="00341156">
        <w:rPr>
          <w:rFonts w:ascii="Montserrat" w:hAnsi="Montserrat" w:cs="Arial"/>
          <w:color w:val="262626" w:themeColor="text1" w:themeTint="D9"/>
        </w:rPr>
        <w:t>o persona de asistencia</w:t>
      </w:r>
      <w:r w:rsidR="00CD497F" w:rsidRPr="00341156">
        <w:rPr>
          <w:rFonts w:ascii="Montserrat" w:hAnsi="Montserrat" w:cs="Arial"/>
          <w:color w:val="262626" w:themeColor="text1" w:themeTint="D9"/>
        </w:rPr>
        <w:t xml:space="preserve"> personal</w:t>
      </w:r>
      <w:r w:rsidR="00CF73D2" w:rsidRPr="00341156">
        <w:rPr>
          <w:rFonts w:ascii="Montserrat" w:hAnsi="Montserrat" w:cs="Arial"/>
          <w:color w:val="262626" w:themeColor="text1" w:themeTint="D9"/>
        </w:rPr>
        <w:t>, qui</w:t>
      </w:r>
      <w:r w:rsidR="002A1BAE" w:rsidRPr="00341156">
        <w:rPr>
          <w:rFonts w:ascii="Montserrat" w:hAnsi="Montserrat" w:cs="Arial"/>
          <w:color w:val="262626" w:themeColor="text1" w:themeTint="D9"/>
        </w:rPr>
        <w:t>e</w:t>
      </w:r>
      <w:r w:rsidR="00CF73D2" w:rsidRPr="00341156">
        <w:rPr>
          <w:rFonts w:ascii="Montserrat" w:hAnsi="Montserrat" w:cs="Arial"/>
          <w:color w:val="262626" w:themeColor="text1" w:themeTint="D9"/>
        </w:rPr>
        <w:t xml:space="preserve">nes también pueden recomendar algunas medidas </w:t>
      </w:r>
      <w:r w:rsidR="004242CE" w:rsidRPr="00341156">
        <w:rPr>
          <w:rFonts w:ascii="Montserrat" w:hAnsi="Montserrat" w:cs="Arial"/>
          <w:color w:val="262626" w:themeColor="text1" w:themeTint="D9"/>
        </w:rPr>
        <w:t>para brindarles apoyos específicos.</w:t>
      </w:r>
    </w:p>
    <w:p w14:paraId="7F3D14BD" w14:textId="77777777" w:rsidR="002B15F7" w:rsidRPr="00341156" w:rsidRDefault="00254C57" w:rsidP="008948F0">
      <w:pPr>
        <w:pStyle w:val="Prrafodelista"/>
        <w:numPr>
          <w:ilvl w:val="0"/>
          <w:numId w:val="1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Suministrar medicamentos relacionados con COVID-19 teniendo cuidado que no se contrapongan </w:t>
      </w:r>
      <w:r w:rsidR="002B15F7" w:rsidRPr="00341156">
        <w:rPr>
          <w:rFonts w:ascii="Montserrat" w:hAnsi="Montserrat" w:cs="Arial"/>
          <w:color w:val="262626" w:themeColor="text1" w:themeTint="D9"/>
        </w:rPr>
        <w:t>con los medicamentos prescritos con anterioridad a la persona con discapacidad.</w:t>
      </w:r>
      <w:r w:rsidR="00DF6F64" w:rsidRPr="00341156">
        <w:rPr>
          <w:rStyle w:val="Refdenotaalpie"/>
          <w:rFonts w:ascii="Montserrat" w:hAnsi="Montserrat" w:cs="Arial"/>
          <w:color w:val="262626" w:themeColor="text1" w:themeTint="D9"/>
        </w:rPr>
        <w:footnoteReference w:id="17"/>
      </w:r>
    </w:p>
    <w:p w14:paraId="6551906B" w14:textId="77777777" w:rsidR="002B15F7" w:rsidRPr="00341156" w:rsidRDefault="002B15F7"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lastRenderedPageBreak/>
        <w:t xml:space="preserve">Mantener y disponer el acceso a los medicamentos que habitualmente toma la persona con discapacidad, </w:t>
      </w:r>
      <w:r w:rsidR="00055263" w:rsidRPr="00341156">
        <w:rPr>
          <w:rFonts w:ascii="Montserrat" w:hAnsi="Montserrat" w:cs="Arial"/>
          <w:color w:val="262626" w:themeColor="text1" w:themeTint="D9"/>
        </w:rPr>
        <w:t>de acuerdo</w:t>
      </w:r>
      <w:r w:rsidRPr="00341156">
        <w:rPr>
          <w:rFonts w:ascii="Montserrat" w:hAnsi="Montserrat" w:cs="Arial"/>
          <w:color w:val="262626" w:themeColor="text1" w:themeTint="D9"/>
        </w:rPr>
        <w:t xml:space="preserve"> con la prescripción de su médico tratante, para evitar alteraciones emocionales</w:t>
      </w:r>
      <w:r w:rsidR="007938E2" w:rsidRPr="00341156">
        <w:rPr>
          <w:rFonts w:ascii="Montserrat" w:hAnsi="Montserrat" w:cs="Arial"/>
          <w:color w:val="262626" w:themeColor="text1" w:themeTint="D9"/>
        </w:rPr>
        <w:t xml:space="preserve"> y de salud</w:t>
      </w:r>
      <w:r w:rsidRPr="00341156">
        <w:rPr>
          <w:rFonts w:ascii="Montserrat" w:hAnsi="Montserrat" w:cs="Arial"/>
          <w:color w:val="262626" w:themeColor="text1" w:themeTint="D9"/>
        </w:rPr>
        <w:t>.</w:t>
      </w:r>
    </w:p>
    <w:p w14:paraId="051E3928" w14:textId="77777777" w:rsidR="00485630" w:rsidRPr="00341156" w:rsidRDefault="00485630"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Las personas con </w:t>
      </w:r>
      <w:r w:rsidR="002A1BAE" w:rsidRPr="00341156">
        <w:rPr>
          <w:rFonts w:ascii="Montserrat" w:hAnsi="Montserrat" w:cs="Arial"/>
          <w:color w:val="262626" w:themeColor="text1" w:themeTint="D9"/>
        </w:rPr>
        <w:t>s</w:t>
      </w:r>
      <w:r w:rsidRPr="00341156">
        <w:rPr>
          <w:rFonts w:ascii="Montserrat" w:hAnsi="Montserrat" w:cs="Arial"/>
          <w:color w:val="262626" w:themeColor="text1" w:themeTint="D9"/>
        </w:rPr>
        <w:t>índrome de Down pueden tener una mayor incidencia de d</w:t>
      </w:r>
      <w:r w:rsidR="00623C42" w:rsidRPr="00341156">
        <w:rPr>
          <w:rFonts w:ascii="Montserrat" w:hAnsi="Montserrat" w:cs="Arial"/>
          <w:color w:val="262626" w:themeColor="text1" w:themeTint="D9"/>
        </w:rPr>
        <w:t>is</w:t>
      </w:r>
      <w:r w:rsidRPr="00341156">
        <w:rPr>
          <w:rFonts w:ascii="Montserrat" w:hAnsi="Montserrat" w:cs="Arial"/>
          <w:color w:val="262626" w:themeColor="text1" w:themeTint="D9"/>
        </w:rPr>
        <w:t xml:space="preserve">funciones de inmunidad, problemas cardíacos y respiratorios y, por lo tanto, deben ser considerados </w:t>
      </w:r>
      <w:r w:rsidR="007C68DB" w:rsidRPr="00341156">
        <w:rPr>
          <w:rFonts w:ascii="Montserrat" w:hAnsi="Montserrat" w:cs="Arial"/>
          <w:color w:val="262626" w:themeColor="text1" w:themeTint="D9"/>
        </w:rPr>
        <w:t xml:space="preserve">dentro de los </w:t>
      </w:r>
      <w:r w:rsidRPr="00341156">
        <w:rPr>
          <w:rFonts w:ascii="Montserrat" w:hAnsi="Montserrat" w:cs="Arial"/>
          <w:color w:val="262626" w:themeColor="text1" w:themeTint="D9"/>
        </w:rPr>
        <w:t>grupos de riesgo</w:t>
      </w:r>
      <w:r w:rsidR="007C68DB" w:rsidRPr="00341156">
        <w:rPr>
          <w:rFonts w:ascii="Montserrat" w:hAnsi="Montserrat" w:cs="Arial"/>
          <w:color w:val="262626" w:themeColor="text1" w:themeTint="D9"/>
        </w:rPr>
        <w:t xml:space="preserve"> de complicaciones</w:t>
      </w:r>
      <w:r w:rsidRPr="00341156">
        <w:rPr>
          <w:rFonts w:ascii="Montserrat" w:hAnsi="Montserrat" w:cs="Arial"/>
          <w:color w:val="262626" w:themeColor="text1" w:themeTint="D9"/>
        </w:rPr>
        <w:t>.</w:t>
      </w:r>
    </w:p>
    <w:p w14:paraId="738376AA" w14:textId="77777777" w:rsidR="0056797A" w:rsidRPr="00341156" w:rsidRDefault="0056797A" w:rsidP="008948F0">
      <w:pPr>
        <w:pStyle w:val="Prrafodelista"/>
        <w:spacing w:after="0" w:line="276" w:lineRule="auto"/>
        <w:jc w:val="both"/>
        <w:rPr>
          <w:rFonts w:ascii="Montserrat" w:hAnsi="Montserrat" w:cs="Arial"/>
          <w:color w:val="262626" w:themeColor="text1" w:themeTint="D9"/>
        </w:rPr>
      </w:pPr>
    </w:p>
    <w:p w14:paraId="156C4E5F" w14:textId="77777777" w:rsidR="000175A0" w:rsidRPr="00341156" w:rsidRDefault="000175A0" w:rsidP="008948F0">
      <w:pPr>
        <w:spacing w:after="0" w:line="276" w:lineRule="auto"/>
        <w:ind w:left="708"/>
        <w:jc w:val="both"/>
        <w:rPr>
          <w:rFonts w:ascii="Montserrat" w:hAnsi="Montserrat" w:cs="Arial"/>
          <w:b/>
          <w:bCs/>
          <w:color w:val="262626" w:themeColor="text1" w:themeTint="D9"/>
        </w:rPr>
      </w:pPr>
      <w:r w:rsidRPr="00341156">
        <w:rPr>
          <w:rFonts w:ascii="Montserrat" w:hAnsi="Montserrat" w:cs="Arial"/>
          <w:b/>
          <w:bCs/>
          <w:color w:val="262626" w:themeColor="text1" w:themeTint="D9"/>
        </w:rPr>
        <w:t>Persona</w:t>
      </w:r>
      <w:r w:rsidR="00055263" w:rsidRPr="00341156">
        <w:rPr>
          <w:rFonts w:ascii="Montserrat" w:hAnsi="Montserrat" w:cs="Arial"/>
          <w:b/>
          <w:bCs/>
          <w:color w:val="262626" w:themeColor="text1" w:themeTint="D9"/>
        </w:rPr>
        <w:t>s</w:t>
      </w:r>
      <w:r w:rsidRPr="00341156">
        <w:rPr>
          <w:rFonts w:ascii="Montserrat" w:hAnsi="Montserrat" w:cs="Arial"/>
          <w:b/>
          <w:bCs/>
          <w:color w:val="262626" w:themeColor="text1" w:themeTint="D9"/>
        </w:rPr>
        <w:t xml:space="preserve"> con espectro autista</w:t>
      </w:r>
    </w:p>
    <w:p w14:paraId="77075AAA" w14:textId="77777777" w:rsidR="002B15F7" w:rsidRPr="00341156" w:rsidRDefault="002B15F7"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Procurar la intervención de profesionistas distintos a los de salud, para optimizar la atención y el trato hacia las personas con espectro autista.</w:t>
      </w:r>
    </w:p>
    <w:p w14:paraId="702E28E3" w14:textId="77777777" w:rsidR="002B15F7" w:rsidRPr="00341156" w:rsidRDefault="002B15F7"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Permitir la presencia de </w:t>
      </w:r>
      <w:r w:rsidR="00FC09F2" w:rsidRPr="00341156">
        <w:rPr>
          <w:rFonts w:ascii="Montserrat" w:hAnsi="Montserrat" w:cs="Arial"/>
          <w:color w:val="262626" w:themeColor="text1" w:themeTint="D9"/>
        </w:rPr>
        <w:t>un</w:t>
      </w:r>
      <w:r w:rsidRPr="00341156">
        <w:rPr>
          <w:rFonts w:ascii="Montserrat" w:hAnsi="Montserrat" w:cs="Arial"/>
          <w:color w:val="262626" w:themeColor="text1" w:themeTint="D9"/>
        </w:rPr>
        <w:t xml:space="preserve"> familiar o </w:t>
      </w:r>
      <w:r w:rsidR="00FC09F2" w:rsidRPr="00341156">
        <w:rPr>
          <w:rFonts w:ascii="Montserrat" w:hAnsi="Montserrat" w:cs="Arial"/>
          <w:color w:val="262626" w:themeColor="text1" w:themeTint="D9"/>
        </w:rPr>
        <w:t xml:space="preserve">persona </w:t>
      </w:r>
      <w:r w:rsidRPr="00341156">
        <w:rPr>
          <w:rFonts w:ascii="Montserrat" w:hAnsi="Montserrat" w:cs="Arial"/>
          <w:color w:val="262626" w:themeColor="text1" w:themeTint="D9"/>
        </w:rPr>
        <w:t>cercana para que le provea certidumbre y seguridad.</w:t>
      </w:r>
    </w:p>
    <w:p w14:paraId="35E3737E" w14:textId="77777777" w:rsidR="007938E2" w:rsidRPr="00341156" w:rsidRDefault="007938E2"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Comprender que la conducta y los movimientos repetitivos pueden ser una forma de autorregulación ante la ansiedad o de comunicación.</w:t>
      </w:r>
    </w:p>
    <w:p w14:paraId="71D27952" w14:textId="77777777" w:rsidR="002A1BAE" w:rsidRPr="00341156" w:rsidRDefault="002A1BAE"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Mantener siempre una comunicación directa entre el personal médico y la persona con discapacidad, aun cuando se encuentre presente algún familiar, persona de apoyo o persona de asistencia personal.</w:t>
      </w:r>
    </w:p>
    <w:p w14:paraId="328522BF" w14:textId="77777777" w:rsidR="002A1BAE" w:rsidRPr="00341156" w:rsidRDefault="002A1BAE"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Para lograr lo anterior, y proveer una atención más adecuada, se sugiere recopilar información relevante sobre la persona como su forma de comunicarse, cómo le llaman, los apoyos que requiere, qué situaciones pueden alterar su comportamiento y cómo actuar ante alguna crisis.</w:t>
      </w:r>
    </w:p>
    <w:p w14:paraId="3892B8DA" w14:textId="77777777" w:rsidR="002A1BAE" w:rsidRPr="00341156" w:rsidRDefault="002A1BAE"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Esta información puede ser proporcionada por la propia persona con discapacidad o por la familia, personal de apoyo o persona de asistencia personal, quienes también pueden recomendar algunas medidas de contención.</w:t>
      </w:r>
    </w:p>
    <w:p w14:paraId="6FCA5743" w14:textId="77777777" w:rsidR="002A1BAE" w:rsidRPr="00341156" w:rsidRDefault="002A1BAE" w:rsidP="008948F0">
      <w:pPr>
        <w:pStyle w:val="Prrafodelista"/>
        <w:spacing w:after="0" w:line="276" w:lineRule="auto"/>
        <w:jc w:val="both"/>
        <w:rPr>
          <w:rFonts w:ascii="Montserrat" w:hAnsi="Montserrat" w:cs="Arial"/>
          <w:color w:val="262626" w:themeColor="text1" w:themeTint="D9"/>
        </w:rPr>
      </w:pPr>
    </w:p>
    <w:p w14:paraId="40829DE6" w14:textId="77777777" w:rsidR="0056797A" w:rsidRPr="00341156" w:rsidRDefault="0056797A" w:rsidP="008948F0">
      <w:pPr>
        <w:pStyle w:val="Prrafodelista"/>
        <w:spacing w:after="0" w:line="276" w:lineRule="auto"/>
        <w:jc w:val="both"/>
        <w:rPr>
          <w:rFonts w:ascii="Montserrat" w:hAnsi="Montserrat" w:cs="Arial"/>
          <w:color w:val="262626" w:themeColor="text1" w:themeTint="D9"/>
        </w:rPr>
      </w:pPr>
    </w:p>
    <w:p w14:paraId="6DF0646E" w14:textId="77777777" w:rsidR="00FC09F2" w:rsidRPr="00341156" w:rsidRDefault="007938E2" w:rsidP="008948F0">
      <w:pPr>
        <w:spacing w:after="0" w:line="276" w:lineRule="auto"/>
        <w:ind w:left="708"/>
        <w:jc w:val="both"/>
        <w:rPr>
          <w:rFonts w:ascii="Montserrat" w:hAnsi="Montserrat" w:cs="Arial"/>
          <w:b/>
          <w:bCs/>
          <w:color w:val="262626" w:themeColor="text1" w:themeTint="D9"/>
        </w:rPr>
      </w:pPr>
      <w:r w:rsidRPr="00341156">
        <w:rPr>
          <w:rFonts w:ascii="Montserrat" w:hAnsi="Montserrat" w:cs="Arial"/>
          <w:b/>
          <w:bCs/>
          <w:color w:val="262626" w:themeColor="text1" w:themeTint="D9"/>
        </w:rPr>
        <w:t>P</w:t>
      </w:r>
      <w:r w:rsidR="000175A0" w:rsidRPr="00341156">
        <w:rPr>
          <w:rFonts w:ascii="Montserrat" w:hAnsi="Montserrat" w:cs="Arial"/>
          <w:b/>
          <w:bCs/>
          <w:color w:val="262626" w:themeColor="text1" w:themeTint="D9"/>
        </w:rPr>
        <w:t>ersonas con d</w:t>
      </w:r>
      <w:r w:rsidR="00FC09F2" w:rsidRPr="00341156">
        <w:rPr>
          <w:rFonts w:ascii="Montserrat" w:hAnsi="Montserrat" w:cs="Arial"/>
          <w:b/>
          <w:bCs/>
          <w:color w:val="262626" w:themeColor="text1" w:themeTint="D9"/>
        </w:rPr>
        <w:t>iscapacidad múltiple</w:t>
      </w:r>
    </w:p>
    <w:p w14:paraId="3A49D509" w14:textId="77777777" w:rsidR="00FC09F2" w:rsidRPr="00341156" w:rsidRDefault="00FC09F2" w:rsidP="008948F0">
      <w:pPr>
        <w:pStyle w:val="Prrafodelista"/>
        <w:numPr>
          <w:ilvl w:val="0"/>
          <w:numId w:val="1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En el caso de la discapacidad múltiple, se </w:t>
      </w:r>
      <w:r w:rsidR="000175A0" w:rsidRPr="00341156">
        <w:rPr>
          <w:rFonts w:ascii="Montserrat" w:hAnsi="Montserrat" w:cs="Arial"/>
          <w:color w:val="262626" w:themeColor="text1" w:themeTint="D9"/>
        </w:rPr>
        <w:t xml:space="preserve">sugiere disponer de un formato en el que la persona </w:t>
      </w:r>
      <w:r w:rsidR="00CD497F" w:rsidRPr="00341156">
        <w:rPr>
          <w:rFonts w:ascii="Montserrat" w:hAnsi="Montserrat" w:cs="Arial"/>
          <w:color w:val="262626" w:themeColor="text1" w:themeTint="D9"/>
        </w:rPr>
        <w:t xml:space="preserve">de apoyo </w:t>
      </w:r>
      <w:r w:rsidR="00055263" w:rsidRPr="00341156">
        <w:rPr>
          <w:rFonts w:ascii="Montserrat" w:hAnsi="Montserrat" w:cs="Arial"/>
          <w:color w:val="262626" w:themeColor="text1" w:themeTint="D9"/>
        </w:rPr>
        <w:t xml:space="preserve">o </w:t>
      </w:r>
      <w:r w:rsidR="00CD497F" w:rsidRPr="00341156">
        <w:rPr>
          <w:rFonts w:ascii="Montserrat" w:hAnsi="Montserrat" w:cs="Arial"/>
          <w:color w:val="262626" w:themeColor="text1" w:themeTint="D9"/>
        </w:rPr>
        <w:t>de asistencia personal</w:t>
      </w:r>
      <w:r w:rsidR="000175A0" w:rsidRPr="00341156">
        <w:rPr>
          <w:rFonts w:ascii="Montserrat" w:hAnsi="Montserrat" w:cs="Arial"/>
          <w:color w:val="262626" w:themeColor="text1" w:themeTint="D9"/>
        </w:rPr>
        <w:t xml:space="preserve"> pueda anotar las necesidades específicas de la persona</w:t>
      </w:r>
      <w:r w:rsidR="00FE6280" w:rsidRPr="00341156">
        <w:rPr>
          <w:rFonts w:ascii="Montserrat" w:hAnsi="Montserrat" w:cs="Arial"/>
          <w:color w:val="262626" w:themeColor="text1" w:themeTint="D9"/>
        </w:rPr>
        <w:t xml:space="preserve"> con discapacidad</w:t>
      </w:r>
      <w:r w:rsidR="000175A0" w:rsidRPr="00341156">
        <w:rPr>
          <w:rFonts w:ascii="Montserrat" w:hAnsi="Montserrat" w:cs="Arial"/>
          <w:color w:val="262626" w:themeColor="text1" w:themeTint="D9"/>
        </w:rPr>
        <w:t>, a partir del cual sean definidos el tipo de trato y la atención para proporcionar.</w:t>
      </w:r>
    </w:p>
    <w:p w14:paraId="3D7E8486" w14:textId="77777777" w:rsidR="000175A0" w:rsidRPr="00341156" w:rsidRDefault="000175A0"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color w:val="262626" w:themeColor="text1" w:themeTint="D9"/>
        </w:rPr>
        <w:t>El formato puede incluir la siguiente información:</w:t>
      </w:r>
      <w:r w:rsidR="00055263" w:rsidRPr="00341156">
        <w:rPr>
          <w:rFonts w:ascii="Montserrat" w:hAnsi="Montserrat" w:cs="Arial"/>
          <w:color w:val="262626" w:themeColor="text1" w:themeTint="D9"/>
        </w:rPr>
        <w:t xml:space="preserve"> </w:t>
      </w:r>
      <w:r w:rsidRPr="00341156">
        <w:rPr>
          <w:rFonts w:ascii="Montserrat" w:hAnsi="Montserrat" w:cs="Arial"/>
          <w:color w:val="262626" w:themeColor="text1" w:themeTint="D9"/>
        </w:rPr>
        <w:t>medicamentos prescritos</w:t>
      </w:r>
      <w:r w:rsidR="00FE6280" w:rsidRPr="00341156">
        <w:rPr>
          <w:rFonts w:ascii="Montserrat" w:hAnsi="Montserrat" w:cs="Arial"/>
          <w:color w:val="262626" w:themeColor="text1" w:themeTint="D9"/>
        </w:rPr>
        <w:t xml:space="preserve"> y frecuencia de administración</w:t>
      </w:r>
      <w:r w:rsidRPr="00341156">
        <w:rPr>
          <w:rFonts w:ascii="Montserrat" w:hAnsi="Montserrat" w:cs="Arial"/>
          <w:color w:val="262626" w:themeColor="text1" w:themeTint="D9"/>
        </w:rPr>
        <w:t xml:space="preserve">, alergias (a medicamentos, alimentos, materiales), datos relativos al comportamiento de la persona, </w:t>
      </w:r>
      <w:r w:rsidR="00FE6280" w:rsidRPr="00341156">
        <w:rPr>
          <w:rFonts w:ascii="Montserrat" w:hAnsi="Montserrat" w:cs="Arial"/>
          <w:color w:val="262626" w:themeColor="text1" w:themeTint="D9"/>
        </w:rPr>
        <w:t>historial de</w:t>
      </w:r>
      <w:r w:rsidRPr="00341156">
        <w:rPr>
          <w:rFonts w:ascii="Montserrat" w:hAnsi="Montserrat" w:cs="Arial"/>
          <w:bCs/>
          <w:color w:val="262626" w:themeColor="text1" w:themeTint="D9"/>
        </w:rPr>
        <w:t xml:space="preserve"> hospitaliza</w:t>
      </w:r>
      <w:r w:rsidR="00FE6280" w:rsidRPr="00341156">
        <w:rPr>
          <w:rFonts w:ascii="Montserrat" w:hAnsi="Montserrat" w:cs="Arial"/>
          <w:bCs/>
          <w:color w:val="262626" w:themeColor="text1" w:themeTint="D9"/>
        </w:rPr>
        <w:t>ciones</w:t>
      </w:r>
      <w:r w:rsidRPr="00341156">
        <w:rPr>
          <w:rFonts w:ascii="Montserrat" w:hAnsi="Montserrat" w:cs="Arial"/>
          <w:bCs/>
          <w:color w:val="262626" w:themeColor="text1" w:themeTint="D9"/>
        </w:rPr>
        <w:t xml:space="preserve"> y los motivos</w:t>
      </w:r>
      <w:r w:rsidR="00055263"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si puede indicar dolor</w:t>
      </w:r>
      <w:r w:rsidR="00055263"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w:t>
      </w:r>
      <w:r w:rsidR="00FE6280" w:rsidRPr="00341156">
        <w:rPr>
          <w:rFonts w:ascii="Montserrat" w:hAnsi="Montserrat" w:cs="Arial"/>
          <w:bCs/>
          <w:color w:val="262626" w:themeColor="text1" w:themeTint="D9"/>
        </w:rPr>
        <w:t>formas</w:t>
      </w:r>
      <w:r w:rsidRPr="00341156">
        <w:rPr>
          <w:rFonts w:ascii="Montserrat" w:hAnsi="Montserrat" w:cs="Arial"/>
          <w:bCs/>
          <w:color w:val="262626" w:themeColor="text1" w:themeTint="D9"/>
        </w:rPr>
        <w:t xml:space="preserve"> de reacción ante el miedo</w:t>
      </w:r>
      <w:r w:rsidR="00055263"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nivel de tolerancia a </w:t>
      </w:r>
      <w:r w:rsidR="00FE6280" w:rsidRPr="00341156">
        <w:rPr>
          <w:rFonts w:ascii="Montserrat" w:hAnsi="Montserrat" w:cs="Arial"/>
          <w:bCs/>
          <w:color w:val="262626" w:themeColor="text1" w:themeTint="D9"/>
        </w:rPr>
        <w:t>elementos</w:t>
      </w:r>
      <w:r w:rsidRPr="00341156">
        <w:rPr>
          <w:rFonts w:ascii="Montserrat" w:hAnsi="Montserrat" w:cs="Arial"/>
          <w:bCs/>
          <w:color w:val="262626" w:themeColor="text1" w:themeTint="D9"/>
        </w:rPr>
        <w:t xml:space="preserve"> extraños en su cuerpo (vendajes, auriculares, guantes, entre otros)</w:t>
      </w:r>
      <w:r w:rsidR="00055263"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tiempo que la persona tarda en dar respuesta comunicativa; elementos o circunstancias </w:t>
      </w:r>
      <w:r w:rsidR="00055263" w:rsidRPr="00341156">
        <w:rPr>
          <w:rFonts w:ascii="Montserrat" w:hAnsi="Montserrat" w:cs="Arial"/>
          <w:bCs/>
          <w:color w:val="262626" w:themeColor="text1" w:themeTint="D9"/>
        </w:rPr>
        <w:t xml:space="preserve">que </w:t>
      </w:r>
      <w:r w:rsidRPr="00341156">
        <w:rPr>
          <w:rFonts w:ascii="Montserrat" w:hAnsi="Montserrat" w:cs="Arial"/>
          <w:bCs/>
          <w:color w:val="262626" w:themeColor="text1" w:themeTint="D9"/>
        </w:rPr>
        <w:t>le brindan tranquilidad.</w:t>
      </w:r>
    </w:p>
    <w:p w14:paraId="39AEE2BF" w14:textId="77777777" w:rsidR="000175A0" w:rsidRPr="00341156" w:rsidRDefault="000175A0"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lastRenderedPageBreak/>
        <w:t xml:space="preserve">Emplear formas de comunicación receptiva tales como verbal, </w:t>
      </w:r>
      <w:r w:rsidR="00623C42" w:rsidRPr="00341156">
        <w:rPr>
          <w:rFonts w:ascii="Montserrat" w:hAnsi="Montserrat" w:cs="Arial"/>
          <w:bCs/>
          <w:color w:val="262626" w:themeColor="text1" w:themeTint="D9"/>
        </w:rPr>
        <w:t>LSM</w:t>
      </w:r>
      <w:r w:rsidR="00055263" w:rsidRPr="00341156">
        <w:rPr>
          <w:rFonts w:ascii="Montserrat" w:hAnsi="Montserrat" w:cs="Arial"/>
          <w:bCs/>
          <w:color w:val="262626" w:themeColor="text1" w:themeTint="D9"/>
        </w:rPr>
        <w:t xml:space="preserve"> o </w:t>
      </w:r>
      <w:r w:rsidRPr="00341156">
        <w:rPr>
          <w:rFonts w:ascii="Montserrat" w:hAnsi="Montserrat" w:cs="Arial"/>
          <w:bCs/>
          <w:color w:val="262626" w:themeColor="text1" w:themeTint="D9"/>
        </w:rPr>
        <w:t xml:space="preserve">dactilología, </w:t>
      </w:r>
      <w:r w:rsidR="00055263" w:rsidRPr="00341156">
        <w:rPr>
          <w:rFonts w:ascii="Montserrat" w:hAnsi="Montserrat" w:cs="Arial"/>
          <w:bCs/>
          <w:color w:val="262626" w:themeColor="text1" w:themeTint="D9"/>
        </w:rPr>
        <w:t>entre otras.</w:t>
      </w:r>
    </w:p>
    <w:p w14:paraId="053D799B" w14:textId="77777777" w:rsidR="000175A0" w:rsidRPr="00341156" w:rsidRDefault="000175A0"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Extremar los cuidados de higiene</w:t>
      </w:r>
      <w:r w:rsidR="00055263" w:rsidRPr="00341156">
        <w:rPr>
          <w:rFonts w:ascii="Montserrat" w:hAnsi="Montserrat" w:cs="Arial"/>
          <w:bCs/>
          <w:color w:val="262626" w:themeColor="text1" w:themeTint="D9"/>
        </w:rPr>
        <w:t>,</w:t>
      </w:r>
      <w:r w:rsidRPr="00341156">
        <w:rPr>
          <w:rFonts w:ascii="Montserrat" w:hAnsi="Montserrat" w:cs="Arial"/>
          <w:bCs/>
          <w:color w:val="262626" w:themeColor="text1" w:themeTint="D9"/>
        </w:rPr>
        <w:t xml:space="preserve"> tanto en el cuerpo como en todos los materiales y apoyos empleados para la movilización, terapia, y actividades.</w:t>
      </w:r>
    </w:p>
    <w:p w14:paraId="226ED5F9" w14:textId="77777777" w:rsidR="000175A0" w:rsidRPr="00341156" w:rsidRDefault="000175A0"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Aumentar las medidas de higiene de boca y manos en caso de que la persona con discapacidad múltiple presente salivación excesiva.</w:t>
      </w:r>
    </w:p>
    <w:p w14:paraId="111380CF" w14:textId="77777777" w:rsidR="000175A0" w:rsidRPr="00341156" w:rsidRDefault="007C68DB"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 xml:space="preserve">Explicar </w:t>
      </w:r>
      <w:r w:rsidR="000175A0" w:rsidRPr="00341156">
        <w:rPr>
          <w:rFonts w:ascii="Montserrat" w:hAnsi="Montserrat" w:cs="Arial"/>
          <w:bCs/>
          <w:color w:val="262626" w:themeColor="text1" w:themeTint="D9"/>
        </w:rPr>
        <w:t>anticipadamente a la persona con discapacidad múltiple que alguien va a acercarse a tocarle para realizar un procedimiento o revisión médica.</w:t>
      </w:r>
    </w:p>
    <w:p w14:paraId="34414663" w14:textId="77777777" w:rsidR="007C68DB" w:rsidRPr="00341156" w:rsidRDefault="000175A0" w:rsidP="008948F0">
      <w:pPr>
        <w:pStyle w:val="Prrafodelista"/>
        <w:numPr>
          <w:ilvl w:val="0"/>
          <w:numId w:val="11"/>
        </w:numPr>
        <w:spacing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En ocasiones será imposible mantener la sana distancia por los apoyos intensos que pueden requerir las personas con discapacidad múltiple</w:t>
      </w:r>
      <w:r w:rsidR="007C68DB" w:rsidRPr="00341156">
        <w:rPr>
          <w:rFonts w:ascii="Montserrat" w:hAnsi="Montserrat" w:cs="Arial"/>
          <w:bCs/>
          <w:color w:val="262626" w:themeColor="text1" w:themeTint="D9"/>
        </w:rPr>
        <w:t xml:space="preserve">. En esos casos se sugiere que </w:t>
      </w:r>
      <w:r w:rsidRPr="00341156">
        <w:rPr>
          <w:rFonts w:ascii="Montserrat" w:hAnsi="Montserrat" w:cs="Arial"/>
          <w:bCs/>
          <w:color w:val="262626" w:themeColor="text1" w:themeTint="D9"/>
        </w:rPr>
        <w:t>únicamente dos personas sean quienes provean dichos apoyos</w:t>
      </w:r>
      <w:r w:rsidR="00271A8B" w:rsidRPr="00341156">
        <w:rPr>
          <w:rFonts w:ascii="Montserrat" w:hAnsi="Montserrat" w:cs="Arial"/>
          <w:bCs/>
          <w:color w:val="262626" w:themeColor="text1" w:themeTint="D9"/>
        </w:rPr>
        <w:t xml:space="preserve">, adoptando las medidas específicas de protección tanto </w:t>
      </w:r>
      <w:r w:rsidR="007C68DB" w:rsidRPr="00341156">
        <w:rPr>
          <w:rFonts w:ascii="Montserrat" w:hAnsi="Montserrat" w:cs="Arial"/>
          <w:bCs/>
          <w:color w:val="262626" w:themeColor="text1" w:themeTint="D9"/>
        </w:rPr>
        <w:t xml:space="preserve">para ellas como </w:t>
      </w:r>
      <w:r w:rsidR="00271A8B" w:rsidRPr="00341156">
        <w:rPr>
          <w:rFonts w:ascii="Montserrat" w:hAnsi="Montserrat" w:cs="Arial"/>
          <w:bCs/>
          <w:color w:val="262626" w:themeColor="text1" w:themeTint="D9"/>
        </w:rPr>
        <w:t>para la persona con discapacidad</w:t>
      </w:r>
      <w:r w:rsidR="007C68DB" w:rsidRPr="00341156">
        <w:rPr>
          <w:rFonts w:ascii="Montserrat" w:hAnsi="Montserrat" w:cs="Arial"/>
          <w:bCs/>
          <w:color w:val="262626" w:themeColor="text1" w:themeTint="D9"/>
        </w:rPr>
        <w:t>,</w:t>
      </w:r>
      <w:r w:rsidR="007C68DB" w:rsidRPr="00341156">
        <w:rPr>
          <w:rFonts w:ascii="Montserrat" w:hAnsi="Montserrat"/>
          <w:color w:val="262626" w:themeColor="text1" w:themeTint="D9"/>
        </w:rPr>
        <w:t xml:space="preserve"> </w:t>
      </w:r>
      <w:r w:rsidR="007C68DB" w:rsidRPr="00341156">
        <w:rPr>
          <w:rFonts w:ascii="Montserrat" w:hAnsi="Montserrat" w:cs="Arial"/>
          <w:bCs/>
          <w:color w:val="262626" w:themeColor="text1" w:themeTint="D9"/>
        </w:rPr>
        <w:t>las que incluyen el uso de cubreboca y el incremento de las medidas básicas de prevención.</w:t>
      </w:r>
    </w:p>
    <w:p w14:paraId="47361EDA" w14:textId="77777777" w:rsidR="000175A0" w:rsidRPr="00341156" w:rsidRDefault="000175A0" w:rsidP="008948F0">
      <w:pPr>
        <w:pStyle w:val="Prrafodelista"/>
        <w:numPr>
          <w:ilvl w:val="0"/>
          <w:numId w:val="11"/>
        </w:numPr>
        <w:spacing w:after="0" w:line="276" w:lineRule="auto"/>
        <w:jc w:val="both"/>
        <w:rPr>
          <w:rFonts w:ascii="Montserrat" w:hAnsi="Montserrat" w:cs="Arial"/>
          <w:bCs/>
          <w:color w:val="262626" w:themeColor="text1" w:themeTint="D9"/>
        </w:rPr>
      </w:pPr>
      <w:r w:rsidRPr="00341156">
        <w:rPr>
          <w:rFonts w:ascii="Montserrat" w:hAnsi="Montserrat" w:cs="Arial"/>
          <w:bCs/>
          <w:color w:val="262626" w:themeColor="text1" w:themeTint="D9"/>
        </w:rPr>
        <w:t>Disminuir ruidos o hacer uso de auriculares para bloquear el sonido que pueda afectar a las personas con discapacidad múltiple.</w:t>
      </w:r>
    </w:p>
    <w:p w14:paraId="024A77B4" w14:textId="77777777" w:rsidR="002B15F7" w:rsidRPr="00341156" w:rsidRDefault="002B15F7" w:rsidP="008948F0">
      <w:pPr>
        <w:spacing w:after="0" w:line="276" w:lineRule="auto"/>
        <w:jc w:val="both"/>
        <w:rPr>
          <w:rFonts w:ascii="Montserrat" w:hAnsi="Montserrat" w:cs="Arial"/>
          <w:color w:val="262626" w:themeColor="text1" w:themeTint="D9"/>
        </w:rPr>
      </w:pPr>
    </w:p>
    <w:p w14:paraId="7DDED415" w14:textId="77777777" w:rsidR="004B5A02"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3.- </w:t>
      </w:r>
      <w:r w:rsidR="00623C9E" w:rsidRPr="00341156">
        <w:rPr>
          <w:rFonts w:ascii="Montserrat" w:hAnsi="Montserrat" w:cs="Arial"/>
          <w:b/>
          <w:bCs/>
          <w:color w:val="262626" w:themeColor="text1" w:themeTint="D9"/>
        </w:rPr>
        <w:t>Personas con p</w:t>
      </w:r>
      <w:r w:rsidR="004B5A02" w:rsidRPr="00341156">
        <w:rPr>
          <w:rFonts w:ascii="Montserrat" w:hAnsi="Montserrat" w:cs="Arial"/>
          <w:b/>
          <w:bCs/>
          <w:color w:val="262626" w:themeColor="text1" w:themeTint="D9"/>
        </w:rPr>
        <w:t>arálisis cerebral</w:t>
      </w:r>
    </w:p>
    <w:p w14:paraId="687B2376" w14:textId="77777777" w:rsidR="00623C9E" w:rsidRPr="00341156" w:rsidRDefault="007E1EDB" w:rsidP="008948F0">
      <w:pPr>
        <w:pStyle w:val="Prrafodelista"/>
        <w:numPr>
          <w:ilvl w:val="0"/>
          <w:numId w:val="9"/>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w:t>
      </w:r>
      <w:r w:rsidR="002E3856" w:rsidRPr="00341156">
        <w:rPr>
          <w:rFonts w:ascii="Montserrat" w:hAnsi="Montserrat" w:cs="Arial"/>
          <w:color w:val="262626" w:themeColor="text1" w:themeTint="D9"/>
        </w:rPr>
        <w:t xml:space="preserve"> que las personas con parálisis cerebral puedan desplazarse </w:t>
      </w:r>
      <w:r w:rsidR="00055263" w:rsidRPr="00341156">
        <w:rPr>
          <w:rFonts w:ascii="Montserrat" w:hAnsi="Montserrat" w:cs="Arial"/>
          <w:color w:val="262626" w:themeColor="text1" w:themeTint="D9"/>
        </w:rPr>
        <w:t>en</w:t>
      </w:r>
      <w:r w:rsidR="002E3856" w:rsidRPr="00341156">
        <w:rPr>
          <w:rFonts w:ascii="Montserrat" w:hAnsi="Montserrat" w:cs="Arial"/>
          <w:color w:val="262626" w:themeColor="text1" w:themeTint="D9"/>
        </w:rPr>
        <w:t xml:space="preserve"> las instalaciones</w:t>
      </w:r>
      <w:r w:rsidR="0026381A" w:rsidRPr="00341156">
        <w:rPr>
          <w:rFonts w:ascii="Montserrat" w:hAnsi="Montserrat" w:cs="Arial"/>
          <w:color w:val="262626" w:themeColor="text1" w:themeTint="D9"/>
        </w:rPr>
        <w:t xml:space="preserve"> </w:t>
      </w:r>
      <w:r w:rsidR="002E3856" w:rsidRPr="00341156">
        <w:rPr>
          <w:rFonts w:ascii="Montserrat" w:hAnsi="Montserrat" w:cs="Arial"/>
          <w:color w:val="262626" w:themeColor="text1" w:themeTint="D9"/>
        </w:rPr>
        <w:t>médica</w:t>
      </w:r>
      <w:r w:rsidR="00055263" w:rsidRPr="00341156">
        <w:rPr>
          <w:rFonts w:ascii="Montserrat" w:hAnsi="Montserrat" w:cs="Arial"/>
          <w:color w:val="262626" w:themeColor="text1" w:themeTint="D9"/>
        </w:rPr>
        <w:t xml:space="preserve">s y </w:t>
      </w:r>
      <w:r w:rsidR="002E3856" w:rsidRPr="00341156">
        <w:rPr>
          <w:rFonts w:ascii="Montserrat" w:hAnsi="Montserrat" w:cs="Arial"/>
          <w:color w:val="262626" w:themeColor="text1" w:themeTint="D9"/>
        </w:rPr>
        <w:t>hospitalarias empl</w:t>
      </w:r>
      <w:r w:rsidR="007938E2" w:rsidRPr="00341156">
        <w:rPr>
          <w:rFonts w:ascii="Montserrat" w:hAnsi="Montserrat" w:cs="Arial"/>
          <w:color w:val="262626" w:themeColor="text1" w:themeTint="D9"/>
        </w:rPr>
        <w:t>e</w:t>
      </w:r>
      <w:r w:rsidR="002E3856" w:rsidRPr="00341156">
        <w:rPr>
          <w:rFonts w:ascii="Montserrat" w:hAnsi="Montserrat" w:cs="Arial"/>
          <w:color w:val="262626" w:themeColor="text1" w:themeTint="D9"/>
        </w:rPr>
        <w:t>ando su silla de ruedas especial, andaderas, bastones u otros apoyos que usan para su movilidad</w:t>
      </w:r>
      <w:r w:rsidRPr="00341156">
        <w:rPr>
          <w:rFonts w:ascii="Montserrat" w:hAnsi="Montserrat" w:cs="Arial"/>
          <w:color w:val="262626" w:themeColor="text1" w:themeTint="D9"/>
        </w:rPr>
        <w:t>, o bien, garantizando el acompañamiento de familiares o personas de apoyo o cuidado</w:t>
      </w:r>
      <w:r w:rsidR="002E3856" w:rsidRPr="00341156">
        <w:rPr>
          <w:rFonts w:ascii="Montserrat" w:hAnsi="Montserrat" w:cs="Arial"/>
          <w:color w:val="262626" w:themeColor="text1" w:themeTint="D9"/>
        </w:rPr>
        <w:t>.</w:t>
      </w:r>
    </w:p>
    <w:p w14:paraId="570C641F" w14:textId="77777777" w:rsidR="004750E1" w:rsidRPr="00341156" w:rsidRDefault="004750E1" w:rsidP="008948F0">
      <w:pPr>
        <w:pStyle w:val="Prrafodelista"/>
        <w:numPr>
          <w:ilvl w:val="0"/>
          <w:numId w:val="9"/>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Suministrar medicamentos relacionados con COVID-19 teniendo cuidado que no se contrapongan con los medicamentos o tratamiento vinculado con </w:t>
      </w:r>
      <w:r w:rsidRPr="00341156">
        <w:rPr>
          <w:rFonts w:ascii="Montserrat" w:eastAsia="Century Gothic" w:hAnsi="Montserrat" w:cs="Arial"/>
          <w:color w:val="262626" w:themeColor="text1" w:themeTint="D9"/>
        </w:rPr>
        <w:t>alguna de las comorbilidades neurológicas asociadas a la parálisis cerebral. Por ello</w:t>
      </w:r>
      <w:r w:rsidR="00271A8B" w:rsidRPr="00341156">
        <w:rPr>
          <w:rFonts w:ascii="Montserrat" w:eastAsia="Century Gothic" w:hAnsi="Montserrat" w:cs="Arial"/>
          <w:color w:val="262626" w:themeColor="text1" w:themeTint="D9"/>
        </w:rPr>
        <w:t>,</w:t>
      </w:r>
      <w:r w:rsidRPr="00341156">
        <w:rPr>
          <w:rFonts w:ascii="Montserrat" w:eastAsia="Century Gothic" w:hAnsi="Montserrat" w:cs="Arial"/>
          <w:color w:val="262626" w:themeColor="text1" w:themeTint="D9"/>
        </w:rPr>
        <w:t xml:space="preserve"> es necesario que el personal </w:t>
      </w:r>
      <w:r w:rsidR="00271A8B" w:rsidRPr="00341156">
        <w:rPr>
          <w:rFonts w:ascii="Montserrat" w:eastAsia="Century Gothic" w:hAnsi="Montserrat" w:cs="Arial"/>
          <w:color w:val="262626" w:themeColor="text1" w:themeTint="D9"/>
        </w:rPr>
        <w:t>de salud</w:t>
      </w:r>
      <w:r w:rsidRPr="00341156">
        <w:rPr>
          <w:rFonts w:ascii="Montserrat" w:eastAsia="Century Gothic" w:hAnsi="Montserrat" w:cs="Arial"/>
          <w:color w:val="262626" w:themeColor="text1" w:themeTint="D9"/>
        </w:rPr>
        <w:t xml:space="preserve"> que atienda a la </w:t>
      </w:r>
      <w:r w:rsidRPr="00341156">
        <w:rPr>
          <w:rFonts w:ascii="Montserrat" w:hAnsi="Montserrat" w:cs="Arial"/>
          <w:color w:val="262626" w:themeColor="text1" w:themeTint="D9"/>
        </w:rPr>
        <w:t xml:space="preserve">persona con parálisis cerebral con COVID-19 conozca </w:t>
      </w:r>
      <w:r w:rsidR="007C68DB" w:rsidRPr="00341156">
        <w:rPr>
          <w:rFonts w:ascii="Montserrat" w:hAnsi="Montserrat" w:cs="Arial"/>
          <w:color w:val="262626" w:themeColor="text1" w:themeTint="D9"/>
        </w:rPr>
        <w:t>los</w:t>
      </w:r>
      <w:r w:rsidRPr="00341156">
        <w:rPr>
          <w:rFonts w:ascii="Montserrat" w:hAnsi="Montserrat" w:cs="Arial"/>
          <w:color w:val="262626" w:themeColor="text1" w:themeTint="D9"/>
        </w:rPr>
        <w:t xml:space="preserve"> medicamentos</w:t>
      </w:r>
      <w:r w:rsidR="00055263" w:rsidRPr="00341156">
        <w:rPr>
          <w:rFonts w:ascii="Montserrat" w:hAnsi="Montserrat" w:cs="Arial"/>
          <w:color w:val="262626" w:themeColor="text1" w:themeTint="D9"/>
        </w:rPr>
        <w:t xml:space="preserve"> </w:t>
      </w:r>
      <w:r w:rsidR="00271A8B" w:rsidRPr="00341156">
        <w:rPr>
          <w:rFonts w:ascii="Montserrat" w:hAnsi="Montserrat" w:cs="Arial"/>
          <w:color w:val="262626" w:themeColor="text1" w:themeTint="D9"/>
        </w:rPr>
        <w:t>que toma, su dosis y frecuencia</w:t>
      </w:r>
      <w:r w:rsidRPr="00341156">
        <w:rPr>
          <w:rFonts w:ascii="Montserrat" w:hAnsi="Montserrat" w:cs="Arial"/>
          <w:color w:val="262626" w:themeColor="text1" w:themeTint="D9"/>
        </w:rPr>
        <w:t>.</w:t>
      </w:r>
    </w:p>
    <w:p w14:paraId="1169D594" w14:textId="77777777" w:rsidR="007E1EDB" w:rsidRPr="00341156" w:rsidRDefault="007E1EDB" w:rsidP="008948F0">
      <w:pPr>
        <w:spacing w:after="0" w:line="276" w:lineRule="auto"/>
        <w:jc w:val="both"/>
        <w:rPr>
          <w:rFonts w:ascii="Montserrat" w:hAnsi="Montserrat" w:cs="Arial"/>
          <w:color w:val="262626" w:themeColor="text1" w:themeTint="D9"/>
        </w:rPr>
      </w:pPr>
    </w:p>
    <w:p w14:paraId="243339DA" w14:textId="77777777" w:rsidR="004B5A02"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4.- </w:t>
      </w:r>
      <w:r w:rsidR="009D5D07"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motriz</w:t>
      </w:r>
    </w:p>
    <w:p w14:paraId="5C3F24AE" w14:textId="77777777" w:rsidR="000506F4" w:rsidRPr="00341156" w:rsidRDefault="000506F4" w:rsidP="008948F0">
      <w:pPr>
        <w:pStyle w:val="Prrafodelista"/>
        <w:numPr>
          <w:ilvl w:val="0"/>
          <w:numId w:val="3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Proveer apoyos a la persona con discapacidad motriz </w:t>
      </w:r>
      <w:r w:rsidR="00FB1BD0" w:rsidRPr="00341156">
        <w:rPr>
          <w:rFonts w:ascii="Montserrat" w:hAnsi="Montserrat" w:cs="Arial"/>
          <w:color w:val="262626" w:themeColor="text1" w:themeTint="D9"/>
        </w:rPr>
        <w:t>cuando</w:t>
      </w:r>
      <w:r w:rsidRPr="00341156">
        <w:rPr>
          <w:rFonts w:ascii="Montserrat" w:hAnsi="Montserrat" w:cs="Arial"/>
          <w:color w:val="262626" w:themeColor="text1" w:themeTint="D9"/>
        </w:rPr>
        <w:t xml:space="preserve"> así lo solicite, sobre todo para aseo personal y limpieza</w:t>
      </w:r>
      <w:r w:rsidR="00FB1BD0" w:rsidRPr="00341156">
        <w:rPr>
          <w:rFonts w:ascii="Montserrat" w:hAnsi="Montserrat" w:cs="Arial"/>
          <w:color w:val="262626" w:themeColor="text1" w:themeTint="D9"/>
        </w:rPr>
        <w:t>, debiendo adoptar las medidas de higiene y sana distancia.</w:t>
      </w:r>
    </w:p>
    <w:p w14:paraId="7D6F01CC" w14:textId="77777777" w:rsidR="000506F4" w:rsidRPr="00341156" w:rsidRDefault="000506F4" w:rsidP="008948F0">
      <w:pPr>
        <w:pStyle w:val="Prrafodelista"/>
        <w:numPr>
          <w:ilvl w:val="0"/>
          <w:numId w:val="3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Proveer ayudas técnicas a las personas con discapacidad motriz</w:t>
      </w:r>
      <w:r w:rsidR="00055263"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w:t>
      </w:r>
      <w:r w:rsidR="00271A8B" w:rsidRPr="00341156">
        <w:rPr>
          <w:rFonts w:ascii="Montserrat" w:hAnsi="Montserrat" w:cs="Arial"/>
          <w:color w:val="262626" w:themeColor="text1" w:themeTint="D9"/>
        </w:rPr>
        <w:t xml:space="preserve">o permitir que dispongan de las ayudas propias, </w:t>
      </w:r>
      <w:r w:rsidRPr="00341156">
        <w:rPr>
          <w:rFonts w:ascii="Montserrat" w:hAnsi="Montserrat" w:cs="Arial"/>
          <w:color w:val="262626" w:themeColor="text1" w:themeTint="D9"/>
        </w:rPr>
        <w:t>como sillas de ruedas, muletas, bastones de apoyo, andaderas, órtesis o prótesis para garantizar su desplazamiento en los establecimientos de salud que atienden a pacientes con COVID-19</w:t>
      </w:r>
      <w:r w:rsidR="0056797A" w:rsidRPr="00341156">
        <w:rPr>
          <w:rFonts w:ascii="Montserrat" w:hAnsi="Montserrat" w:cs="Arial"/>
          <w:color w:val="262626" w:themeColor="text1" w:themeTint="D9"/>
        </w:rPr>
        <w:t>.</w:t>
      </w:r>
    </w:p>
    <w:p w14:paraId="26A4E01A" w14:textId="77777777" w:rsidR="000506F4" w:rsidRPr="00341156" w:rsidRDefault="000506F4" w:rsidP="008948F0">
      <w:pPr>
        <w:pStyle w:val="Prrafodelista"/>
        <w:numPr>
          <w:ilvl w:val="0"/>
          <w:numId w:val="3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Limpiar y desinfectar de manera constante las ayudas técnicas que emplean las personas con discapacidad motriz, las superficies y equipos electrónicos.</w:t>
      </w:r>
    </w:p>
    <w:p w14:paraId="1E361BFD" w14:textId="77777777" w:rsidR="00545FF5" w:rsidRPr="00341156" w:rsidRDefault="00545FF5" w:rsidP="008948F0">
      <w:pPr>
        <w:pStyle w:val="Prrafodelista"/>
        <w:numPr>
          <w:ilvl w:val="0"/>
          <w:numId w:val="32"/>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Garantizar que las personas con discapacidad motriz que requieran tratamiento médico, quirúrgico o de rehabilitación</w:t>
      </w:r>
      <w:r w:rsidR="004B70D6" w:rsidRPr="00341156">
        <w:rPr>
          <w:rFonts w:ascii="Montserrat" w:hAnsi="Montserrat" w:cs="Arial"/>
          <w:color w:val="262626" w:themeColor="text1" w:themeTint="D9"/>
        </w:rPr>
        <w:t xml:space="preserve"> que no pueda posponerse</w:t>
      </w:r>
      <w:r w:rsidRPr="00341156">
        <w:rPr>
          <w:rFonts w:ascii="Montserrat" w:hAnsi="Montserrat" w:cs="Arial"/>
          <w:color w:val="262626" w:themeColor="text1" w:themeTint="D9"/>
        </w:rPr>
        <w:t xml:space="preserve"> puedan </w:t>
      </w:r>
      <w:r w:rsidR="004B70D6" w:rsidRPr="00341156">
        <w:rPr>
          <w:rFonts w:ascii="Montserrat" w:hAnsi="Montserrat" w:cs="Arial"/>
          <w:color w:val="262626" w:themeColor="text1" w:themeTint="D9"/>
        </w:rPr>
        <w:t xml:space="preserve">acudir a </w:t>
      </w:r>
      <w:r w:rsidR="007C68DB" w:rsidRPr="00341156">
        <w:rPr>
          <w:rFonts w:ascii="Montserrat" w:hAnsi="Montserrat" w:cs="Arial"/>
          <w:color w:val="262626" w:themeColor="text1" w:themeTint="D9"/>
        </w:rPr>
        <w:t xml:space="preserve">las instalaciones de servicios </w:t>
      </w:r>
      <w:r w:rsidR="00271A8B" w:rsidRPr="00341156">
        <w:rPr>
          <w:rFonts w:ascii="Montserrat" w:hAnsi="Montserrat" w:cs="Arial"/>
          <w:color w:val="262626" w:themeColor="text1" w:themeTint="D9"/>
        </w:rPr>
        <w:t>de salud</w:t>
      </w:r>
      <w:r w:rsidR="004B70D6" w:rsidRPr="00341156">
        <w:rPr>
          <w:rFonts w:ascii="Montserrat" w:hAnsi="Montserrat" w:cs="Arial"/>
          <w:color w:val="262626" w:themeColor="text1" w:themeTint="D9"/>
        </w:rPr>
        <w:t xml:space="preserve">, adoptando </w:t>
      </w:r>
      <w:r w:rsidR="007C68DB" w:rsidRPr="00341156">
        <w:rPr>
          <w:rFonts w:ascii="Montserrat" w:hAnsi="Montserrat" w:cs="Arial"/>
          <w:color w:val="262626" w:themeColor="text1" w:themeTint="D9"/>
        </w:rPr>
        <w:t>l</w:t>
      </w:r>
      <w:r w:rsidR="004B70D6" w:rsidRPr="00341156">
        <w:rPr>
          <w:rFonts w:ascii="Montserrat" w:hAnsi="Montserrat" w:cs="Arial"/>
          <w:color w:val="262626" w:themeColor="text1" w:themeTint="D9"/>
        </w:rPr>
        <w:t>as m</w:t>
      </w:r>
      <w:r w:rsidRPr="00341156">
        <w:rPr>
          <w:rFonts w:ascii="Montserrat" w:hAnsi="Montserrat" w:cs="Arial"/>
          <w:color w:val="262626" w:themeColor="text1" w:themeTint="D9"/>
        </w:rPr>
        <w:t xml:space="preserve">edidas sanitarias </w:t>
      </w:r>
      <w:r w:rsidR="004B70D6" w:rsidRPr="00341156">
        <w:rPr>
          <w:rFonts w:ascii="Montserrat" w:hAnsi="Montserrat" w:cs="Arial"/>
          <w:color w:val="262626" w:themeColor="text1" w:themeTint="D9"/>
        </w:rPr>
        <w:t>para evitar contagios de COVID-19.</w:t>
      </w:r>
    </w:p>
    <w:p w14:paraId="1CDC8AE2" w14:textId="77777777" w:rsidR="00271A8B" w:rsidRPr="00341156" w:rsidRDefault="001E624D" w:rsidP="008948F0">
      <w:pPr>
        <w:pStyle w:val="Prrafodelista"/>
        <w:numPr>
          <w:ilvl w:val="0"/>
          <w:numId w:val="32"/>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Las personas con lesiones medulares pueden tener dificultad respiratoria y</w:t>
      </w:r>
      <w:r w:rsidR="00055263"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por lo tanto, deben considerarse como parte de los grupos de </w:t>
      </w:r>
      <w:r w:rsidR="00271A8B" w:rsidRPr="00341156">
        <w:rPr>
          <w:rFonts w:ascii="Montserrat" w:hAnsi="Montserrat" w:cs="Arial"/>
          <w:color w:val="262626" w:themeColor="text1" w:themeTint="D9"/>
        </w:rPr>
        <w:t>riesgo de complicaciones por COVID-19.</w:t>
      </w:r>
    </w:p>
    <w:p w14:paraId="53C8CF00" w14:textId="77777777" w:rsidR="00A82BEB" w:rsidRPr="00341156" w:rsidRDefault="00A82BEB" w:rsidP="008948F0">
      <w:pPr>
        <w:pStyle w:val="Prrafodelista"/>
        <w:spacing w:after="0" w:line="276" w:lineRule="auto"/>
        <w:jc w:val="both"/>
        <w:rPr>
          <w:rFonts w:ascii="Montserrat" w:hAnsi="Montserrat" w:cs="Arial"/>
          <w:color w:val="262626" w:themeColor="text1" w:themeTint="D9"/>
        </w:rPr>
      </w:pPr>
    </w:p>
    <w:p w14:paraId="59BA171A" w14:textId="77777777" w:rsidR="00FE3856"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lastRenderedPageBreak/>
        <w:t xml:space="preserve">5.- </w:t>
      </w:r>
      <w:r w:rsidR="009D5D07"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psicosocial</w:t>
      </w:r>
    </w:p>
    <w:p w14:paraId="5315340F" w14:textId="77777777" w:rsidR="00FE3856" w:rsidRPr="00341156" w:rsidRDefault="00FE3856" w:rsidP="008948F0">
      <w:pPr>
        <w:pStyle w:val="Prrafodelista"/>
        <w:numPr>
          <w:ilvl w:val="0"/>
          <w:numId w:val="6"/>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Evitar que las personas que solicitan atención médica por </w:t>
      </w:r>
      <w:r w:rsidR="00271A8B" w:rsidRPr="00341156">
        <w:rPr>
          <w:rFonts w:ascii="Montserrat" w:hAnsi="Montserrat" w:cs="Arial"/>
          <w:color w:val="262626" w:themeColor="text1" w:themeTint="D9"/>
        </w:rPr>
        <w:t xml:space="preserve">sospecha o confirmación de </w:t>
      </w:r>
      <w:r w:rsidRPr="00341156">
        <w:rPr>
          <w:rFonts w:ascii="Montserrat" w:hAnsi="Montserrat" w:cs="Arial"/>
          <w:color w:val="262626" w:themeColor="text1" w:themeTint="D9"/>
        </w:rPr>
        <w:t>COVID-19</w:t>
      </w:r>
      <w:r w:rsidR="00271A8B"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 sean derivadas </w:t>
      </w:r>
      <w:r w:rsidR="0063015F" w:rsidRPr="00341156">
        <w:rPr>
          <w:rFonts w:ascii="Montserrat" w:hAnsi="Montserrat" w:cs="Arial"/>
          <w:color w:val="262626" w:themeColor="text1" w:themeTint="D9"/>
        </w:rPr>
        <w:t xml:space="preserve">sin justificación </w:t>
      </w:r>
      <w:r w:rsidRPr="00341156">
        <w:rPr>
          <w:rFonts w:ascii="Montserrat" w:hAnsi="Montserrat" w:cs="Arial"/>
          <w:color w:val="262626" w:themeColor="text1" w:themeTint="D9"/>
        </w:rPr>
        <w:t>a unidades o instituciones psiquiátricas para su tratamiento.</w:t>
      </w:r>
    </w:p>
    <w:p w14:paraId="6F7B07B3" w14:textId="77777777" w:rsidR="004B5A02" w:rsidRPr="00341156" w:rsidRDefault="00FE3856" w:rsidP="008948F0">
      <w:pPr>
        <w:pStyle w:val="Prrafodelista"/>
        <w:numPr>
          <w:ilvl w:val="0"/>
          <w:numId w:val="6"/>
        </w:numPr>
        <w:spacing w:after="0" w:line="276" w:lineRule="auto"/>
        <w:jc w:val="both"/>
        <w:rPr>
          <w:rFonts w:ascii="Montserrat" w:hAnsi="Montserrat" w:cs="Arial"/>
          <w:color w:val="262626" w:themeColor="text1" w:themeTint="D9"/>
        </w:rPr>
      </w:pPr>
      <w:bookmarkStart w:id="13" w:name="_Hlk37942490"/>
      <w:r w:rsidRPr="00341156">
        <w:rPr>
          <w:rFonts w:ascii="Montserrat" w:hAnsi="Montserrat" w:cs="Arial"/>
          <w:color w:val="262626" w:themeColor="text1" w:themeTint="D9"/>
        </w:rPr>
        <w:t xml:space="preserve">Suministrar medicamentos relacionados con COVID-19 teniendo </w:t>
      </w:r>
      <w:r w:rsidR="00CD497F" w:rsidRPr="00341156">
        <w:rPr>
          <w:rFonts w:ascii="Montserrat" w:hAnsi="Montserrat" w:cs="Arial"/>
          <w:color w:val="262626" w:themeColor="text1" w:themeTint="D9"/>
        </w:rPr>
        <w:t xml:space="preserve">especial </w:t>
      </w:r>
      <w:r w:rsidRPr="00341156">
        <w:rPr>
          <w:rFonts w:ascii="Montserrat" w:hAnsi="Montserrat" w:cs="Arial"/>
          <w:color w:val="262626" w:themeColor="text1" w:themeTint="D9"/>
        </w:rPr>
        <w:t xml:space="preserve">cuidado </w:t>
      </w:r>
      <w:r w:rsidR="00CD497F" w:rsidRPr="00341156">
        <w:rPr>
          <w:rFonts w:ascii="Montserrat" w:hAnsi="Montserrat" w:cs="Arial"/>
          <w:color w:val="262626" w:themeColor="text1" w:themeTint="D9"/>
        </w:rPr>
        <w:t>en prevenir interacciones farmacológicas c</w:t>
      </w:r>
      <w:r w:rsidRPr="00341156">
        <w:rPr>
          <w:rFonts w:ascii="Montserrat" w:hAnsi="Montserrat" w:cs="Arial"/>
          <w:color w:val="262626" w:themeColor="text1" w:themeTint="D9"/>
        </w:rPr>
        <w:t xml:space="preserve">on los medicamentos o tratamiento vinculado con </w:t>
      </w:r>
      <w:r w:rsidR="00055263" w:rsidRPr="00341156">
        <w:rPr>
          <w:rFonts w:ascii="Montserrat" w:hAnsi="Montserrat" w:cs="Arial"/>
          <w:color w:val="262626" w:themeColor="text1" w:themeTint="D9"/>
        </w:rPr>
        <w:t>la</w:t>
      </w:r>
      <w:r w:rsidRPr="00341156">
        <w:rPr>
          <w:rFonts w:ascii="Montserrat" w:hAnsi="Montserrat" w:cs="Arial"/>
          <w:color w:val="262626" w:themeColor="text1" w:themeTint="D9"/>
        </w:rPr>
        <w:t xml:space="preserve"> discapacidad psicosocial</w:t>
      </w:r>
      <w:r w:rsidR="00CD497F" w:rsidRPr="00341156">
        <w:rPr>
          <w:rFonts w:ascii="Montserrat" w:hAnsi="Montserrat" w:cs="Arial"/>
          <w:color w:val="262626" w:themeColor="text1" w:themeTint="D9"/>
        </w:rPr>
        <w:t xml:space="preserve">, especialmente </w:t>
      </w:r>
      <w:r w:rsidR="00055263" w:rsidRPr="00341156">
        <w:rPr>
          <w:rFonts w:ascii="Montserrat" w:hAnsi="Montserrat" w:cs="Arial"/>
          <w:color w:val="262626" w:themeColor="text1" w:themeTint="D9"/>
        </w:rPr>
        <w:t xml:space="preserve">en el caso de </w:t>
      </w:r>
      <w:r w:rsidR="00CD497F" w:rsidRPr="00341156">
        <w:rPr>
          <w:rFonts w:ascii="Montserrat" w:hAnsi="Montserrat" w:cs="Arial"/>
          <w:color w:val="262626" w:themeColor="text1" w:themeTint="D9"/>
        </w:rPr>
        <w:t>los fármacos antipsicóticos</w:t>
      </w:r>
      <w:r w:rsidRPr="00341156">
        <w:rPr>
          <w:rFonts w:ascii="Montserrat" w:hAnsi="Montserrat" w:cs="Arial"/>
          <w:color w:val="262626" w:themeColor="text1" w:themeTint="D9"/>
        </w:rPr>
        <w:t>.</w:t>
      </w:r>
      <w:r w:rsidR="00DF6F64" w:rsidRPr="00341156">
        <w:rPr>
          <w:rStyle w:val="Refdenotaalpie"/>
          <w:rFonts w:ascii="Montserrat" w:hAnsi="Montserrat" w:cs="Arial"/>
          <w:color w:val="262626" w:themeColor="text1" w:themeTint="D9"/>
        </w:rPr>
        <w:footnoteReference w:id="18"/>
      </w:r>
      <w:r w:rsidR="00056027" w:rsidRPr="00341156">
        <w:rPr>
          <w:rFonts w:ascii="Montserrat" w:hAnsi="Montserrat" w:cs="Arial"/>
          <w:color w:val="262626" w:themeColor="text1" w:themeTint="D9"/>
        </w:rPr>
        <w:t xml:space="preserve"> Se recomienda seguir los protocolos de atención específica (o guías clínicas) para el tratamiento y atención de trastornos mentales.</w:t>
      </w:r>
    </w:p>
    <w:bookmarkEnd w:id="13"/>
    <w:p w14:paraId="5DE35F94" w14:textId="77777777" w:rsidR="002E6C06" w:rsidRPr="00341156" w:rsidRDefault="004750E1" w:rsidP="008948F0">
      <w:pPr>
        <w:pStyle w:val="Prrafodelista"/>
        <w:numPr>
          <w:ilvl w:val="0"/>
          <w:numId w:val="6"/>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Mantener y disponer el acceso a los medicamentos que habitualmente toma la persona con discapacidad psicosocial, </w:t>
      </w:r>
      <w:r w:rsidR="00156365" w:rsidRPr="00341156">
        <w:rPr>
          <w:rFonts w:ascii="Montserrat" w:hAnsi="Montserrat" w:cs="Arial"/>
          <w:color w:val="262626" w:themeColor="text1" w:themeTint="D9"/>
        </w:rPr>
        <w:t>respetando</w:t>
      </w:r>
      <w:r w:rsidRPr="00341156">
        <w:rPr>
          <w:rFonts w:ascii="Montserrat" w:hAnsi="Montserrat" w:cs="Arial"/>
          <w:color w:val="262626" w:themeColor="text1" w:themeTint="D9"/>
        </w:rPr>
        <w:t xml:space="preserve"> la prescripción de </w:t>
      </w:r>
      <w:r w:rsidR="00E21D25" w:rsidRPr="00341156">
        <w:rPr>
          <w:rFonts w:ascii="Montserrat" w:hAnsi="Montserrat" w:cs="Arial"/>
          <w:color w:val="262626" w:themeColor="text1" w:themeTint="D9"/>
        </w:rPr>
        <w:t>la persona especialista</w:t>
      </w:r>
      <w:r w:rsidR="00D26102" w:rsidRPr="00341156">
        <w:rPr>
          <w:rFonts w:ascii="Montserrat" w:hAnsi="Montserrat" w:cs="Arial"/>
          <w:color w:val="262626" w:themeColor="text1" w:themeTint="D9"/>
        </w:rPr>
        <w:t xml:space="preserve"> tratante</w:t>
      </w:r>
      <w:r w:rsidRPr="00341156">
        <w:rPr>
          <w:rFonts w:ascii="Montserrat" w:hAnsi="Montserrat" w:cs="Arial"/>
          <w:color w:val="262626" w:themeColor="text1" w:themeTint="D9"/>
        </w:rPr>
        <w:t xml:space="preserve"> para evitar alteraciones emocionales</w:t>
      </w:r>
      <w:r w:rsidR="002E6C06" w:rsidRPr="00341156">
        <w:rPr>
          <w:rFonts w:ascii="Montserrat" w:hAnsi="Montserrat" w:cs="Arial"/>
          <w:color w:val="262626" w:themeColor="text1" w:themeTint="D9"/>
        </w:rPr>
        <w:t>.</w:t>
      </w:r>
      <w:r w:rsidR="00055263" w:rsidRPr="00341156">
        <w:rPr>
          <w:rFonts w:ascii="Montserrat" w:hAnsi="Montserrat" w:cs="Arial"/>
          <w:color w:val="262626" w:themeColor="text1" w:themeTint="D9"/>
        </w:rPr>
        <w:t xml:space="preserve"> Se debe </w:t>
      </w:r>
      <w:r w:rsidR="00055263" w:rsidRPr="00341156">
        <w:rPr>
          <w:rFonts w:ascii="Montserrat" w:eastAsia="Calibri" w:hAnsi="Montserrat" w:cs="Arial"/>
          <w:color w:val="262626" w:themeColor="text1" w:themeTint="D9"/>
        </w:rPr>
        <w:t>c</w:t>
      </w:r>
      <w:r w:rsidR="00056027" w:rsidRPr="00341156">
        <w:rPr>
          <w:rFonts w:ascii="Montserrat" w:eastAsia="Calibri" w:hAnsi="Montserrat" w:cs="Arial"/>
          <w:color w:val="262626" w:themeColor="text1" w:themeTint="D9"/>
        </w:rPr>
        <w:t>onsiderar que la suspensión abrupta del tratamiento farmacológico coloca a las personas en riesgo de recaídas o exacerbación de la sintomatología psiquiátrica.</w:t>
      </w:r>
    </w:p>
    <w:p w14:paraId="76D68CD9" w14:textId="77777777" w:rsidR="00795EF8" w:rsidRPr="00341156" w:rsidRDefault="00D26102" w:rsidP="008948F0">
      <w:pPr>
        <w:pStyle w:val="Prrafodelista"/>
        <w:numPr>
          <w:ilvl w:val="0"/>
          <w:numId w:val="6"/>
        </w:numPr>
        <w:spacing w:line="276" w:lineRule="auto"/>
        <w:rPr>
          <w:rFonts w:ascii="Montserrat" w:hAnsi="Montserrat" w:cs="Arial"/>
          <w:color w:val="262626" w:themeColor="text1" w:themeTint="D9"/>
        </w:rPr>
      </w:pPr>
      <w:r w:rsidRPr="00341156">
        <w:rPr>
          <w:rFonts w:ascii="Montserrat" w:hAnsi="Montserrat" w:cs="Arial"/>
          <w:color w:val="262626" w:themeColor="text1" w:themeTint="D9"/>
        </w:rPr>
        <w:t>Se debe f</w:t>
      </w:r>
      <w:r w:rsidR="00795EF8" w:rsidRPr="00341156">
        <w:rPr>
          <w:rFonts w:ascii="Montserrat" w:hAnsi="Montserrat" w:cs="Arial"/>
          <w:color w:val="262626" w:themeColor="text1" w:themeTint="D9"/>
        </w:rPr>
        <w:t>acilitar la entrega de recetas para resurtir medicamento de uso habitual.</w:t>
      </w:r>
    </w:p>
    <w:p w14:paraId="1FE66A1A" w14:textId="77777777" w:rsidR="00A82BEB" w:rsidRPr="00341156" w:rsidRDefault="00A82BEB" w:rsidP="008948F0">
      <w:pPr>
        <w:pStyle w:val="Prrafodelista"/>
        <w:spacing w:after="0" w:line="276" w:lineRule="auto"/>
        <w:jc w:val="both"/>
        <w:rPr>
          <w:rFonts w:ascii="Montserrat" w:hAnsi="Montserrat" w:cs="Arial"/>
          <w:color w:val="262626" w:themeColor="text1" w:themeTint="D9"/>
        </w:rPr>
      </w:pPr>
    </w:p>
    <w:p w14:paraId="6581384A" w14:textId="77777777" w:rsidR="004B5A02" w:rsidRPr="00341156" w:rsidRDefault="0056797A" w:rsidP="008948F0">
      <w:pPr>
        <w:pStyle w:val="Prrafodelista"/>
        <w:spacing w:after="0" w:line="276" w:lineRule="auto"/>
        <w:ind w:left="142"/>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6.- </w:t>
      </w:r>
      <w:r w:rsidR="009D5D07" w:rsidRPr="00341156">
        <w:rPr>
          <w:rFonts w:ascii="Montserrat" w:hAnsi="Montserrat" w:cs="Arial"/>
          <w:b/>
          <w:bCs/>
          <w:color w:val="262626" w:themeColor="text1" w:themeTint="D9"/>
        </w:rPr>
        <w:t>Personas con d</w:t>
      </w:r>
      <w:r w:rsidR="004B5A02" w:rsidRPr="00341156">
        <w:rPr>
          <w:rFonts w:ascii="Montserrat" w:hAnsi="Montserrat" w:cs="Arial"/>
          <w:b/>
          <w:bCs/>
          <w:color w:val="262626" w:themeColor="text1" w:themeTint="D9"/>
        </w:rPr>
        <w:t>iscapacidad visual</w:t>
      </w:r>
    </w:p>
    <w:p w14:paraId="29596EB6" w14:textId="77777777" w:rsidR="00F32F05" w:rsidRPr="00341156" w:rsidRDefault="00F32F05" w:rsidP="008948F0">
      <w:pPr>
        <w:pStyle w:val="Prrafodelista"/>
        <w:numPr>
          <w:ilvl w:val="0"/>
          <w:numId w:val="17"/>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Explicar con un le</w:t>
      </w:r>
      <w:r w:rsidR="00AB5EA8" w:rsidRPr="00341156">
        <w:rPr>
          <w:rFonts w:ascii="Montserrat" w:hAnsi="Montserrat" w:cs="Arial"/>
          <w:color w:val="262626" w:themeColor="text1" w:themeTint="D9"/>
        </w:rPr>
        <w:t>n</w:t>
      </w:r>
      <w:r w:rsidRPr="00341156">
        <w:rPr>
          <w:rFonts w:ascii="Montserrat" w:hAnsi="Montserrat" w:cs="Arial"/>
          <w:color w:val="262626" w:themeColor="text1" w:themeTint="D9"/>
        </w:rPr>
        <w:t xml:space="preserve">guaje sencillo </w:t>
      </w:r>
      <w:r w:rsidR="002A1BAE" w:rsidRPr="00341156">
        <w:rPr>
          <w:rFonts w:ascii="Montserrat" w:hAnsi="Montserrat" w:cs="Arial"/>
          <w:color w:val="262626" w:themeColor="text1" w:themeTint="D9"/>
        </w:rPr>
        <w:t xml:space="preserve">y describir </w:t>
      </w:r>
      <w:r w:rsidRPr="00341156">
        <w:rPr>
          <w:rFonts w:ascii="Montserrat" w:hAnsi="Montserrat" w:cs="Arial"/>
          <w:color w:val="262626" w:themeColor="text1" w:themeTint="D9"/>
        </w:rPr>
        <w:t xml:space="preserve">lo que implicará el tratamiento y atención </w:t>
      </w:r>
      <w:r w:rsidR="004020B9" w:rsidRPr="00341156">
        <w:rPr>
          <w:rFonts w:ascii="Montserrat" w:hAnsi="Montserrat" w:cs="Arial"/>
          <w:color w:val="262626" w:themeColor="text1" w:themeTint="D9"/>
        </w:rPr>
        <w:t xml:space="preserve">médica </w:t>
      </w:r>
      <w:r w:rsidRPr="00341156">
        <w:rPr>
          <w:rFonts w:ascii="Montserrat" w:hAnsi="Montserrat" w:cs="Arial"/>
          <w:color w:val="262626" w:themeColor="text1" w:themeTint="D9"/>
        </w:rPr>
        <w:t xml:space="preserve">en el establecimiento </w:t>
      </w:r>
      <w:r w:rsidR="004020B9" w:rsidRPr="00341156">
        <w:rPr>
          <w:rFonts w:ascii="Montserrat" w:hAnsi="Montserrat" w:cs="Arial"/>
          <w:color w:val="262626" w:themeColor="text1" w:themeTint="D9"/>
        </w:rPr>
        <w:t>de salud, especialmente por lo que se refiere al suministro de medicamentos</w:t>
      </w:r>
      <w:r w:rsidR="00AB5EA8" w:rsidRPr="00341156">
        <w:rPr>
          <w:rFonts w:ascii="Montserrat" w:hAnsi="Montserrat" w:cs="Arial"/>
          <w:color w:val="262626" w:themeColor="text1" w:themeTint="D9"/>
        </w:rPr>
        <w:t>.</w:t>
      </w:r>
    </w:p>
    <w:p w14:paraId="66F9114F" w14:textId="77777777" w:rsidR="00803987" w:rsidRPr="00341156" w:rsidRDefault="00BB65F0" w:rsidP="008948F0">
      <w:pPr>
        <w:pStyle w:val="Prrafodelista"/>
        <w:numPr>
          <w:ilvl w:val="0"/>
          <w:numId w:val="17"/>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Consultar a la persona con discapacidad visual si desea ser conducido por </w:t>
      </w:r>
      <w:r w:rsidR="00E21D25" w:rsidRPr="00341156">
        <w:rPr>
          <w:rFonts w:ascii="Montserrat" w:hAnsi="Montserrat" w:cs="Arial"/>
          <w:color w:val="262626" w:themeColor="text1" w:themeTint="D9"/>
        </w:rPr>
        <w:t>el</w:t>
      </w:r>
      <w:r w:rsidRPr="00341156">
        <w:rPr>
          <w:rFonts w:ascii="Montserrat" w:hAnsi="Montserrat" w:cs="Arial"/>
          <w:color w:val="262626" w:themeColor="text1" w:themeTint="D9"/>
        </w:rPr>
        <w:t xml:space="preserve"> establecimiento d</w:t>
      </w:r>
      <w:r w:rsidR="004020B9" w:rsidRPr="00341156">
        <w:rPr>
          <w:rFonts w:ascii="Montserrat" w:hAnsi="Montserrat" w:cs="Arial"/>
          <w:color w:val="262626" w:themeColor="text1" w:themeTint="D9"/>
        </w:rPr>
        <w:t>e salud, adoptando las medidas de higiene y sana distancia, empleando el uso de la voz como guía, para evitar</w:t>
      </w:r>
      <w:r w:rsidR="00E21D25" w:rsidRPr="00341156">
        <w:rPr>
          <w:rFonts w:ascii="Montserrat" w:hAnsi="Montserrat" w:cs="Arial"/>
          <w:color w:val="262626" w:themeColor="text1" w:themeTint="D9"/>
        </w:rPr>
        <w:t>, en lo posible,</w:t>
      </w:r>
      <w:r w:rsidR="004020B9" w:rsidRPr="00341156">
        <w:rPr>
          <w:rFonts w:ascii="Montserrat" w:hAnsi="Montserrat" w:cs="Arial"/>
          <w:color w:val="262626" w:themeColor="text1" w:themeTint="D9"/>
        </w:rPr>
        <w:t xml:space="preserve"> el contacto personal.</w:t>
      </w:r>
    </w:p>
    <w:p w14:paraId="0A5A0605" w14:textId="331E1C58" w:rsidR="00E21D25" w:rsidRPr="00341156" w:rsidRDefault="00E21D25" w:rsidP="008948F0">
      <w:pPr>
        <w:spacing w:line="276" w:lineRule="auto"/>
        <w:rPr>
          <w:rFonts w:ascii="Montserrat" w:hAnsi="Montserrat" w:cs="Arial"/>
          <w:b/>
          <w:bCs/>
          <w:color w:val="262626" w:themeColor="text1" w:themeTint="D9"/>
        </w:rPr>
      </w:pPr>
    </w:p>
    <w:p w14:paraId="3AA5A4E4" w14:textId="09722C34" w:rsidR="007E764F" w:rsidRPr="003B13BA" w:rsidRDefault="00416DDF" w:rsidP="008948F0">
      <w:pPr>
        <w:spacing w:line="276" w:lineRule="auto"/>
        <w:jc w:val="both"/>
        <w:rPr>
          <w:rFonts w:ascii="Montserrat ExtraBold" w:hAnsi="Montserrat ExtraBold" w:cs="Arial"/>
          <w:b/>
          <w:bCs/>
          <w:i/>
          <w:iCs/>
          <w:color w:val="262626" w:themeColor="text1" w:themeTint="D9"/>
          <w:sz w:val="32"/>
          <w:szCs w:val="32"/>
        </w:rPr>
      </w:pPr>
      <w:r w:rsidRPr="003B13BA">
        <w:rPr>
          <w:rFonts w:ascii="Montserrat ExtraBold" w:hAnsi="Montserrat ExtraBold" w:cs="Arial"/>
          <w:b/>
          <w:bCs/>
          <w:i/>
          <w:iCs/>
          <w:color w:val="262626" w:themeColor="text1" w:themeTint="D9"/>
          <w:sz w:val="32"/>
          <w:szCs w:val="32"/>
        </w:rPr>
        <w:t>Agradecimientos</w:t>
      </w:r>
    </w:p>
    <w:p w14:paraId="7FB385B5" w14:textId="77777777" w:rsidR="00446B47" w:rsidRPr="00341156" w:rsidRDefault="000C0D7A" w:rsidP="008948F0">
      <w:p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La elaboración de este documento no habría sido posible sin la colaboración y asesoría d</w:t>
      </w:r>
      <w:r w:rsidR="00446B47" w:rsidRPr="00341156">
        <w:rPr>
          <w:rFonts w:ascii="Montserrat" w:hAnsi="Montserrat" w:cs="Arial"/>
          <w:color w:val="262626" w:themeColor="text1" w:themeTint="D9"/>
        </w:rPr>
        <w:t>e diversas instituciones públicas y organizaciones de la sociedad civil.</w:t>
      </w:r>
    </w:p>
    <w:p w14:paraId="085DD164" w14:textId="1B3323C5" w:rsidR="007F1825" w:rsidRPr="00341156" w:rsidRDefault="007F1825" w:rsidP="008948F0">
      <w:pPr>
        <w:spacing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Organizaciones de la sociedad civil</w:t>
      </w:r>
      <w:r w:rsidR="00356800" w:rsidRPr="00341156">
        <w:rPr>
          <w:rFonts w:ascii="Montserrat" w:hAnsi="Montserrat" w:cs="Arial"/>
          <w:b/>
          <w:bCs/>
          <w:color w:val="262626" w:themeColor="text1" w:themeTint="D9"/>
        </w:rPr>
        <w:t xml:space="preserve"> </w:t>
      </w:r>
    </w:p>
    <w:p w14:paraId="213773B1" w14:textId="2CB61E30" w:rsidR="00331031" w:rsidRPr="0097722B" w:rsidRDefault="00331031"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Scorza </w:t>
      </w:r>
      <w:r>
        <w:rPr>
          <w:rFonts w:ascii="Montserrat" w:hAnsi="Montserrat" w:cs="Arial"/>
          <w:color w:val="262626" w:themeColor="text1" w:themeTint="D9"/>
        </w:rPr>
        <w:t>Implante Coclear Juntos</w:t>
      </w:r>
      <w:r w:rsidRPr="0097722B">
        <w:rPr>
          <w:rFonts w:ascii="Montserrat" w:hAnsi="Montserrat" w:cs="Arial"/>
          <w:color w:val="262626" w:themeColor="text1" w:themeTint="D9"/>
        </w:rPr>
        <w:t xml:space="preserve"> A.C. </w:t>
      </w:r>
    </w:p>
    <w:p w14:paraId="33C99C5C" w14:textId="6C2EA280" w:rsidR="0097722B"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Renapred AC</w:t>
      </w:r>
    </w:p>
    <w:p w14:paraId="541D057B" w14:textId="432E1F3F"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FAHDI IAP</w:t>
      </w:r>
    </w:p>
    <w:p w14:paraId="5B719451" w14:textId="288E602C"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Libre Acceso AC</w:t>
      </w:r>
    </w:p>
    <w:p w14:paraId="790C3E0A" w14:textId="418994B8"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sidRPr="000C7B34">
        <w:rPr>
          <w:rFonts w:ascii="Montserrat" w:hAnsi="Montserrat" w:cs="Arial"/>
          <w:color w:val="262626" w:themeColor="text1" w:themeTint="D9"/>
        </w:rPr>
        <w:t>CONFE A favor de la Persona con Discapacidad Intelectual</w:t>
      </w:r>
    </w:p>
    <w:p w14:paraId="561B3481" w14:textId="541163D0"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México Incluye AC</w:t>
      </w:r>
    </w:p>
    <w:p w14:paraId="3A2F0E03" w14:textId="7732AE10"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lastRenderedPageBreak/>
        <w:t>Escuchar es lo máximo AC</w:t>
      </w:r>
    </w:p>
    <w:p w14:paraId="6E4C83F6" w14:textId="61EF38A5"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Fundación inclúyeme AC</w:t>
      </w:r>
    </w:p>
    <w:p w14:paraId="315D0A34" w14:textId="0FF611A9" w:rsidR="000C7B34" w:rsidRPr="0097722B"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Iluminemos de Azul AC</w:t>
      </w:r>
    </w:p>
    <w:p w14:paraId="39572AEF" w14:textId="797D0B25"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En Primera Persona A.C. </w:t>
      </w:r>
    </w:p>
    <w:p w14:paraId="66ED10AF" w14:textId="54DBEB00"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Adelante Niño Down A.C. </w:t>
      </w:r>
    </w:p>
    <w:p w14:paraId="2FA5ED3B" w14:textId="5E3EA2D5"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Centro Especializado </w:t>
      </w:r>
      <w:r w:rsidR="00331031">
        <w:rPr>
          <w:rFonts w:ascii="Montserrat" w:hAnsi="Montserrat" w:cs="Arial"/>
          <w:color w:val="262626" w:themeColor="text1" w:themeTint="D9"/>
        </w:rPr>
        <w:t>en</w:t>
      </w:r>
      <w:r w:rsidRPr="0097722B">
        <w:rPr>
          <w:rFonts w:ascii="Montserrat" w:hAnsi="Montserrat" w:cs="Arial"/>
          <w:color w:val="262626" w:themeColor="text1" w:themeTint="D9"/>
        </w:rPr>
        <w:t xml:space="preserve"> Múltiple Discapacidad </w:t>
      </w:r>
      <w:r w:rsidR="00331031">
        <w:rPr>
          <w:rFonts w:ascii="Montserrat" w:hAnsi="Montserrat" w:cs="Arial"/>
          <w:color w:val="262626" w:themeColor="text1" w:themeTint="D9"/>
        </w:rPr>
        <w:t>y</w:t>
      </w:r>
      <w:r w:rsidRPr="0097722B">
        <w:rPr>
          <w:rFonts w:ascii="Montserrat" w:hAnsi="Montserrat" w:cs="Arial"/>
          <w:color w:val="262626" w:themeColor="text1" w:themeTint="D9"/>
        </w:rPr>
        <w:t xml:space="preserve"> Sordoceguera A.C. </w:t>
      </w:r>
    </w:p>
    <w:p w14:paraId="0B8ABA3E" w14:textId="0E7BEDCB"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Discapacitados Visuales I.A.P.</w:t>
      </w:r>
    </w:p>
    <w:p w14:paraId="64178CC6" w14:textId="23F9A836"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Intérpretes </w:t>
      </w:r>
      <w:r>
        <w:rPr>
          <w:rFonts w:ascii="Montserrat" w:hAnsi="Montserrat" w:cs="Arial"/>
          <w:color w:val="262626" w:themeColor="text1" w:themeTint="D9"/>
        </w:rPr>
        <w:t>y</w:t>
      </w:r>
      <w:r w:rsidRPr="0097722B">
        <w:rPr>
          <w:rFonts w:ascii="Montserrat" w:hAnsi="Montserrat" w:cs="Arial"/>
          <w:color w:val="262626" w:themeColor="text1" w:themeTint="D9"/>
        </w:rPr>
        <w:t xml:space="preserve"> Traductores </w:t>
      </w:r>
      <w:r>
        <w:rPr>
          <w:rFonts w:ascii="Montserrat" w:hAnsi="Montserrat" w:cs="Arial"/>
          <w:color w:val="262626" w:themeColor="text1" w:themeTint="D9"/>
        </w:rPr>
        <w:t>de</w:t>
      </w:r>
      <w:r w:rsidRPr="0097722B">
        <w:rPr>
          <w:rFonts w:ascii="Montserrat" w:hAnsi="Montserrat" w:cs="Arial"/>
          <w:color w:val="262626" w:themeColor="text1" w:themeTint="D9"/>
        </w:rPr>
        <w:t xml:space="preserve"> </w:t>
      </w:r>
      <w:r>
        <w:rPr>
          <w:rFonts w:ascii="Montserrat" w:hAnsi="Montserrat" w:cs="Arial"/>
          <w:color w:val="262626" w:themeColor="text1" w:themeTint="D9"/>
        </w:rPr>
        <w:t>la</w:t>
      </w:r>
      <w:r w:rsidRPr="0097722B">
        <w:rPr>
          <w:rFonts w:ascii="Montserrat" w:hAnsi="Montserrat" w:cs="Arial"/>
          <w:color w:val="262626" w:themeColor="text1" w:themeTint="D9"/>
        </w:rPr>
        <w:t xml:space="preserve"> Lengua </w:t>
      </w:r>
      <w:r w:rsidR="00331031">
        <w:rPr>
          <w:rFonts w:ascii="Montserrat" w:hAnsi="Montserrat" w:cs="Arial"/>
          <w:color w:val="262626" w:themeColor="text1" w:themeTint="D9"/>
        </w:rPr>
        <w:t>d</w:t>
      </w:r>
      <w:r>
        <w:rPr>
          <w:rFonts w:ascii="Montserrat" w:hAnsi="Montserrat" w:cs="Arial"/>
          <w:color w:val="262626" w:themeColor="text1" w:themeTint="D9"/>
        </w:rPr>
        <w:t>e</w:t>
      </w:r>
      <w:r w:rsidRPr="0097722B">
        <w:rPr>
          <w:rFonts w:ascii="Montserrat" w:hAnsi="Montserrat" w:cs="Arial"/>
          <w:color w:val="262626" w:themeColor="text1" w:themeTint="D9"/>
        </w:rPr>
        <w:t xml:space="preserve"> Señas </w:t>
      </w:r>
      <w:r>
        <w:rPr>
          <w:rFonts w:ascii="Montserrat" w:hAnsi="Montserrat" w:cs="Arial"/>
          <w:color w:val="262626" w:themeColor="text1" w:themeTint="D9"/>
        </w:rPr>
        <w:t>en la</w:t>
      </w:r>
      <w:r w:rsidRPr="0097722B">
        <w:rPr>
          <w:rFonts w:ascii="Montserrat" w:hAnsi="Montserrat" w:cs="Arial"/>
          <w:color w:val="262626" w:themeColor="text1" w:themeTint="D9"/>
        </w:rPr>
        <w:t xml:space="preserve"> República Mexicana A.C. </w:t>
      </w:r>
    </w:p>
    <w:p w14:paraId="7680873B" w14:textId="61BBDA75"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Perkins Internacional </w:t>
      </w:r>
    </w:p>
    <w:p w14:paraId="3BD0D393" w14:textId="3813BF94" w:rsidR="0097722B" w:rsidRPr="000C7B34" w:rsidRDefault="0097722B" w:rsidP="000C7B34">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Yo También</w:t>
      </w:r>
      <w:r w:rsidR="000C7B34">
        <w:rPr>
          <w:rFonts w:ascii="Montserrat" w:hAnsi="Montserrat" w:cs="Arial"/>
          <w:color w:val="262626" w:themeColor="text1" w:themeTint="D9"/>
        </w:rPr>
        <w:t xml:space="preserve">, </w:t>
      </w:r>
      <w:r w:rsidRPr="000C7B34">
        <w:rPr>
          <w:rFonts w:ascii="Montserrat" w:hAnsi="Montserrat" w:cs="Arial"/>
          <w:color w:val="262626" w:themeColor="text1" w:themeTint="D9"/>
        </w:rPr>
        <w:t xml:space="preserve">Discapacidad con Todas sus Letras </w:t>
      </w:r>
    </w:p>
    <w:p w14:paraId="55519308" w14:textId="3C63E531"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Fundación Teletón</w:t>
      </w:r>
    </w:p>
    <w:p w14:paraId="35827193" w14:textId="73CE5B71"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Piña Palmera</w:t>
      </w:r>
    </w:p>
    <w:p w14:paraId="684BDBCF" w14:textId="7F8057F3"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Fundación </w:t>
      </w:r>
      <w:r>
        <w:rPr>
          <w:rFonts w:ascii="Montserrat" w:hAnsi="Montserrat" w:cs="Arial"/>
          <w:color w:val="262626" w:themeColor="text1" w:themeTint="D9"/>
        </w:rPr>
        <w:t>para la</w:t>
      </w:r>
      <w:r w:rsidRPr="0097722B">
        <w:rPr>
          <w:rFonts w:ascii="Montserrat" w:hAnsi="Montserrat" w:cs="Arial"/>
          <w:color w:val="262626" w:themeColor="text1" w:themeTint="D9"/>
        </w:rPr>
        <w:t xml:space="preserve"> Inclusión </w:t>
      </w:r>
      <w:r>
        <w:rPr>
          <w:rFonts w:ascii="Montserrat" w:hAnsi="Montserrat" w:cs="Arial"/>
          <w:color w:val="262626" w:themeColor="text1" w:themeTint="D9"/>
        </w:rPr>
        <w:t>y el</w:t>
      </w:r>
      <w:r w:rsidRPr="0097722B">
        <w:rPr>
          <w:rFonts w:ascii="Montserrat" w:hAnsi="Montserrat" w:cs="Arial"/>
          <w:color w:val="262626" w:themeColor="text1" w:themeTint="D9"/>
        </w:rPr>
        <w:t xml:space="preserve"> Desarrollo </w:t>
      </w:r>
      <w:r>
        <w:rPr>
          <w:rFonts w:ascii="Montserrat" w:hAnsi="Montserrat" w:cs="Arial"/>
          <w:color w:val="262626" w:themeColor="text1" w:themeTint="D9"/>
        </w:rPr>
        <w:t>de las</w:t>
      </w:r>
      <w:r w:rsidRPr="0097722B">
        <w:rPr>
          <w:rFonts w:ascii="Montserrat" w:hAnsi="Montserrat" w:cs="Arial"/>
          <w:color w:val="262626" w:themeColor="text1" w:themeTint="D9"/>
        </w:rPr>
        <w:t xml:space="preserve"> Personas </w:t>
      </w:r>
      <w:r>
        <w:rPr>
          <w:rFonts w:ascii="Montserrat" w:hAnsi="Montserrat" w:cs="Arial"/>
          <w:color w:val="262626" w:themeColor="text1" w:themeTint="D9"/>
        </w:rPr>
        <w:t>con</w:t>
      </w:r>
      <w:r w:rsidRPr="0097722B">
        <w:rPr>
          <w:rFonts w:ascii="Montserrat" w:hAnsi="Montserrat" w:cs="Arial"/>
          <w:color w:val="262626" w:themeColor="text1" w:themeTint="D9"/>
        </w:rPr>
        <w:t xml:space="preserve"> Discapacidad </w:t>
      </w:r>
    </w:p>
    <w:p w14:paraId="413C7202" w14:textId="74FD271E" w:rsidR="0097722B" w:rsidRPr="0097722B"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La Discapacidad Nos Une</w:t>
      </w:r>
    </w:p>
    <w:p w14:paraId="76333987" w14:textId="68A962CF" w:rsidR="00331031" w:rsidRDefault="0097722B" w:rsidP="00331031">
      <w:pPr>
        <w:pStyle w:val="Prrafodelista"/>
        <w:numPr>
          <w:ilvl w:val="0"/>
          <w:numId w:val="38"/>
        </w:numPr>
        <w:spacing w:line="276" w:lineRule="auto"/>
        <w:jc w:val="both"/>
        <w:rPr>
          <w:rFonts w:ascii="Montserrat" w:hAnsi="Montserrat" w:cs="Arial"/>
          <w:color w:val="262626" w:themeColor="text1" w:themeTint="D9"/>
        </w:rPr>
      </w:pPr>
      <w:r w:rsidRPr="0097722B">
        <w:rPr>
          <w:rFonts w:ascii="Montserrat" w:hAnsi="Montserrat" w:cs="Arial"/>
          <w:color w:val="262626" w:themeColor="text1" w:themeTint="D9"/>
        </w:rPr>
        <w:t xml:space="preserve">Red </w:t>
      </w:r>
      <w:r>
        <w:rPr>
          <w:rFonts w:ascii="Montserrat" w:hAnsi="Montserrat" w:cs="Arial"/>
          <w:color w:val="262626" w:themeColor="text1" w:themeTint="D9"/>
        </w:rPr>
        <w:t>de</w:t>
      </w:r>
      <w:r w:rsidRPr="0097722B">
        <w:rPr>
          <w:rFonts w:ascii="Montserrat" w:hAnsi="Montserrat" w:cs="Arial"/>
          <w:color w:val="262626" w:themeColor="text1" w:themeTint="D9"/>
        </w:rPr>
        <w:t xml:space="preserve"> Estudiantes Y Egresados </w:t>
      </w:r>
      <w:r>
        <w:rPr>
          <w:rFonts w:ascii="Montserrat" w:hAnsi="Montserrat" w:cs="Arial"/>
          <w:color w:val="262626" w:themeColor="text1" w:themeTint="D9"/>
        </w:rPr>
        <w:t>con</w:t>
      </w:r>
      <w:r w:rsidRPr="0097722B">
        <w:rPr>
          <w:rFonts w:ascii="Montserrat" w:hAnsi="Montserrat" w:cs="Arial"/>
          <w:color w:val="262626" w:themeColor="text1" w:themeTint="D9"/>
        </w:rPr>
        <w:t xml:space="preserve"> Discapacidad </w:t>
      </w:r>
      <w:r>
        <w:rPr>
          <w:rFonts w:ascii="Montserrat" w:hAnsi="Montserrat" w:cs="Arial"/>
          <w:color w:val="262626" w:themeColor="text1" w:themeTint="D9"/>
        </w:rPr>
        <w:t>de la</w:t>
      </w:r>
      <w:r w:rsidRPr="0097722B">
        <w:rPr>
          <w:rFonts w:ascii="Montserrat" w:hAnsi="Montserrat" w:cs="Arial"/>
          <w:color w:val="262626" w:themeColor="text1" w:themeTint="D9"/>
        </w:rPr>
        <w:t xml:space="preserve"> </w:t>
      </w:r>
      <w:r>
        <w:rPr>
          <w:rFonts w:ascii="Montserrat" w:hAnsi="Montserrat" w:cs="Arial"/>
          <w:color w:val="262626" w:themeColor="text1" w:themeTint="D9"/>
        </w:rPr>
        <w:t>UNAM</w:t>
      </w:r>
    </w:p>
    <w:p w14:paraId="45409B6E" w14:textId="78B26E8C" w:rsidR="000C7B34" w:rsidRDefault="000C7B34" w:rsidP="00331031">
      <w:pPr>
        <w:pStyle w:val="Prrafodelista"/>
        <w:numPr>
          <w:ilvl w:val="0"/>
          <w:numId w:val="38"/>
        </w:numPr>
        <w:spacing w:line="276" w:lineRule="auto"/>
        <w:jc w:val="both"/>
        <w:rPr>
          <w:rFonts w:ascii="Montserrat" w:hAnsi="Montserrat" w:cs="Arial"/>
          <w:color w:val="262626" w:themeColor="text1" w:themeTint="D9"/>
        </w:rPr>
      </w:pPr>
      <w:r>
        <w:rPr>
          <w:rFonts w:ascii="Montserrat" w:hAnsi="Montserrat" w:cs="Arial"/>
          <w:color w:val="262626" w:themeColor="text1" w:themeTint="D9"/>
        </w:rPr>
        <w:t>Colectivo Artículo 33</w:t>
      </w:r>
    </w:p>
    <w:p w14:paraId="2632D619" w14:textId="77777777" w:rsidR="00331031" w:rsidRPr="00341156" w:rsidRDefault="00331031" w:rsidP="00331031">
      <w:pPr>
        <w:spacing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Instituciones públicas</w:t>
      </w:r>
    </w:p>
    <w:p w14:paraId="074C3FD9" w14:textId="77777777" w:rsidR="00331031" w:rsidRDefault="00331031" w:rsidP="00331031">
      <w:pPr>
        <w:pStyle w:val="Prrafodelista"/>
        <w:numPr>
          <w:ilvl w:val="0"/>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Secretaría de Salud</w:t>
      </w:r>
    </w:p>
    <w:p w14:paraId="133A153E" w14:textId="77777777" w:rsidR="00331031" w:rsidRDefault="00331031" w:rsidP="00331031">
      <w:pPr>
        <w:pStyle w:val="Prrafodelista"/>
        <w:numPr>
          <w:ilvl w:val="1"/>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Subsecretaría de Prevención y Promoción de la Salud</w:t>
      </w:r>
    </w:p>
    <w:p w14:paraId="364DA1D9" w14:textId="77777777" w:rsidR="00331031" w:rsidRDefault="00331031" w:rsidP="00331031">
      <w:pPr>
        <w:pStyle w:val="Prrafodelista"/>
        <w:numPr>
          <w:ilvl w:val="2"/>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Dirección General de Promoción de la Salud</w:t>
      </w:r>
    </w:p>
    <w:p w14:paraId="5B46CFC2" w14:textId="77777777" w:rsidR="00331031" w:rsidRPr="00341156" w:rsidRDefault="00331031" w:rsidP="00331031">
      <w:pPr>
        <w:pStyle w:val="Prrafodelista"/>
        <w:numPr>
          <w:ilvl w:val="1"/>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Sistema Nacional para el Desarrollo Integral de la Familia. </w:t>
      </w:r>
    </w:p>
    <w:p w14:paraId="469D1BB8" w14:textId="77777777" w:rsidR="00331031" w:rsidRDefault="00331031" w:rsidP="00331031">
      <w:pPr>
        <w:pStyle w:val="Prrafodelista"/>
        <w:numPr>
          <w:ilvl w:val="0"/>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Secretaría del Bienestar</w:t>
      </w:r>
    </w:p>
    <w:p w14:paraId="143D3E4F" w14:textId="77777777" w:rsidR="00331031" w:rsidRDefault="00331031" w:rsidP="00331031">
      <w:pPr>
        <w:pStyle w:val="Prrafodelista"/>
        <w:numPr>
          <w:ilvl w:val="1"/>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Subsecretaría de Bienestar</w:t>
      </w:r>
    </w:p>
    <w:p w14:paraId="0C8C15B9" w14:textId="77777777" w:rsidR="00331031" w:rsidRPr="00341156" w:rsidRDefault="00331031" w:rsidP="00331031">
      <w:pPr>
        <w:pStyle w:val="Prrafodelista"/>
        <w:numPr>
          <w:ilvl w:val="2"/>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Consejo Nacional para la Inclusión y el Desarrollo de las Personas con Discapacidad.</w:t>
      </w:r>
    </w:p>
    <w:p w14:paraId="752A1672" w14:textId="77777777" w:rsidR="00331031" w:rsidRDefault="00331031" w:rsidP="00331031">
      <w:pPr>
        <w:pStyle w:val="Prrafodelista"/>
        <w:numPr>
          <w:ilvl w:val="0"/>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Secretaría de Gobernación</w:t>
      </w:r>
    </w:p>
    <w:p w14:paraId="6AAC151D" w14:textId="77777777" w:rsidR="00331031" w:rsidRPr="00341156" w:rsidRDefault="00331031" w:rsidP="00331031">
      <w:pPr>
        <w:pStyle w:val="Prrafodelista"/>
        <w:numPr>
          <w:ilvl w:val="1"/>
          <w:numId w:val="38"/>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Consejo Nacional para Prevenir la Discriminación</w:t>
      </w:r>
    </w:p>
    <w:p w14:paraId="3680F6DA" w14:textId="6294815A" w:rsidR="00BA57FB" w:rsidRPr="00341156" w:rsidRDefault="0097722B" w:rsidP="0097722B">
      <w:pPr>
        <w:spacing w:line="276" w:lineRule="auto"/>
        <w:rPr>
          <w:rFonts w:ascii="Montserrat" w:hAnsi="Montserrat" w:cs="Arial"/>
          <w:color w:val="262626" w:themeColor="text1" w:themeTint="D9"/>
        </w:rPr>
      </w:pPr>
      <w:r w:rsidRPr="00341156">
        <w:rPr>
          <w:rFonts w:ascii="Montserrat" w:hAnsi="Montserrat" w:cs="Arial"/>
          <w:color w:val="262626" w:themeColor="text1" w:themeTint="D9"/>
        </w:rPr>
        <w:br w:type="page"/>
      </w:r>
    </w:p>
    <w:p w14:paraId="0C8AD76D" w14:textId="288D6A7F" w:rsidR="00416DDF" w:rsidRPr="003B13BA" w:rsidRDefault="00DA3206" w:rsidP="008948F0">
      <w:pPr>
        <w:spacing w:line="276" w:lineRule="auto"/>
        <w:jc w:val="both"/>
        <w:rPr>
          <w:rFonts w:ascii="Montserrat ExtraBold" w:hAnsi="Montserrat ExtraBold" w:cs="Arial"/>
          <w:b/>
          <w:bCs/>
          <w:i/>
          <w:iCs/>
          <w:color w:val="262626" w:themeColor="text1" w:themeTint="D9"/>
          <w:sz w:val="32"/>
          <w:szCs w:val="32"/>
        </w:rPr>
      </w:pPr>
      <w:r w:rsidRPr="003B13BA">
        <w:rPr>
          <w:rFonts w:ascii="Montserrat ExtraBold" w:hAnsi="Montserrat ExtraBold" w:cs="Arial"/>
          <w:b/>
          <w:bCs/>
          <w:i/>
          <w:iCs/>
          <w:color w:val="262626" w:themeColor="text1" w:themeTint="D9"/>
          <w:sz w:val="32"/>
          <w:szCs w:val="32"/>
        </w:rPr>
        <w:lastRenderedPageBreak/>
        <w:t xml:space="preserve">Referencias </w:t>
      </w:r>
    </w:p>
    <w:p w14:paraId="457715FD" w14:textId="77777777" w:rsidR="00DB46A9" w:rsidRPr="00341156" w:rsidRDefault="00DB46A9" w:rsidP="008948F0">
      <w:pPr>
        <w:pStyle w:val="Prrafodelista"/>
        <w:numPr>
          <w:ilvl w:val="0"/>
          <w:numId w:val="5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ACUERDO por el que se establecen las medidas preventivas que se deberán implementar para la mitigación y control de los riesgos para la salud que implica la enfermedad por el virus SARS-CoV</w:t>
      </w:r>
      <w:r w:rsidR="00DA3206" w:rsidRPr="00341156">
        <w:rPr>
          <w:rFonts w:ascii="Montserrat" w:hAnsi="Montserrat" w:cs="Arial"/>
          <w:color w:val="262626" w:themeColor="text1" w:themeTint="D9"/>
        </w:rPr>
        <w:t>-</w:t>
      </w:r>
      <w:r w:rsidRPr="00341156">
        <w:rPr>
          <w:rFonts w:ascii="Montserrat" w:hAnsi="Montserrat" w:cs="Arial"/>
          <w:color w:val="262626" w:themeColor="text1" w:themeTint="D9"/>
        </w:rPr>
        <w:t xml:space="preserve">2 (COVID-19). Publicado en el Diario Oficial de la Federación el 24 de marzo de 2020, [en línea] </w:t>
      </w:r>
      <w:r w:rsidR="00E923D5" w:rsidRPr="00341156">
        <w:fldChar w:fldCharType="begin"/>
      </w:r>
      <w:r w:rsidR="00E923D5" w:rsidRPr="00341156">
        <w:instrText xml:space="preserve"> HYPERLINK "https://www.dof.gob.mx/nota_detalle.php?codigo=5590339&amp;fecha=24/03/2020" </w:instrText>
      </w:r>
      <w:r w:rsidR="00E923D5" w:rsidRPr="00341156">
        <w:fldChar w:fldCharType="separate"/>
      </w:r>
      <w:r w:rsidRPr="00341156">
        <w:rPr>
          <w:rStyle w:val="Hipervnculo"/>
          <w:rFonts w:ascii="Montserrat" w:hAnsi="Montserrat" w:cs="Arial"/>
          <w:color w:val="262626" w:themeColor="text1" w:themeTint="D9"/>
        </w:rPr>
        <w:t>https://www.dof.gob.mx/nota_detalle.php?codigo=5590339&amp;fecha=24/03/2020</w:t>
      </w:r>
      <w:r w:rsidR="00E923D5" w:rsidRPr="00341156">
        <w:rPr>
          <w:rStyle w:val="Hipervnculo"/>
          <w:rFonts w:ascii="Montserrat" w:hAnsi="Montserrat" w:cs="Arial"/>
          <w:color w:val="262626" w:themeColor="text1" w:themeTint="D9"/>
        </w:rPr>
        <w:fldChar w:fldCharType="end"/>
      </w:r>
      <w:r w:rsidRPr="00341156">
        <w:rPr>
          <w:rFonts w:ascii="Montserrat" w:hAnsi="Montserrat" w:cs="Arial"/>
          <w:color w:val="262626" w:themeColor="text1" w:themeTint="D9"/>
        </w:rPr>
        <w:t xml:space="preserve"> </w:t>
      </w:r>
    </w:p>
    <w:p w14:paraId="049356E4" w14:textId="77777777" w:rsidR="00435313" w:rsidRPr="00341156" w:rsidRDefault="00435313" w:rsidP="008948F0">
      <w:pPr>
        <w:pStyle w:val="Prrafodelista"/>
        <w:numPr>
          <w:ilvl w:val="0"/>
          <w:numId w:val="5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Ley General para la Inclusión de las Personas con Discapacidad.</w:t>
      </w:r>
    </w:p>
    <w:p w14:paraId="23792359" w14:textId="77777777" w:rsidR="00435313" w:rsidRPr="00341156" w:rsidRDefault="00435313" w:rsidP="008948F0">
      <w:pPr>
        <w:pStyle w:val="Prrafodelista"/>
        <w:numPr>
          <w:ilvl w:val="0"/>
          <w:numId w:val="51"/>
        </w:numPr>
        <w:spacing w:after="0"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Ley General para la Atención y Protección a Personas con la Condición del Espectro Autista.</w:t>
      </w:r>
    </w:p>
    <w:p w14:paraId="794DE1D9" w14:textId="77777777" w:rsidR="008B4883" w:rsidRPr="00341156" w:rsidRDefault="008B4883" w:rsidP="008948F0">
      <w:pPr>
        <w:pStyle w:val="Prrafodelista"/>
        <w:numPr>
          <w:ilvl w:val="0"/>
          <w:numId w:val="51"/>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 xml:space="preserve">Organización Mundial de la Salud-Oficina Regional para las Américas, </w:t>
      </w:r>
      <w:r w:rsidRPr="00341156">
        <w:rPr>
          <w:rFonts w:ascii="Montserrat" w:hAnsi="Montserrat" w:cs="Arial"/>
          <w:i/>
          <w:iCs/>
          <w:color w:val="262626" w:themeColor="text1" w:themeTint="D9"/>
        </w:rPr>
        <w:t>Consideraciones relativas a la discapacidad durante el brote de COVID-19</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"https://www.who.int/docs/default-source/documents/disability/spanish-covid-19-disability-briefing.pdf?sfvrsn=30d726b1_2" </w:instrText>
      </w:r>
      <w:r w:rsidR="00E923D5" w:rsidRPr="00341156">
        <w:fldChar w:fldCharType="separate"/>
      </w:r>
      <w:r w:rsidRPr="00341156">
        <w:rPr>
          <w:rStyle w:val="Hipervnculo"/>
          <w:rFonts w:ascii="Montserrat" w:hAnsi="Montserrat" w:cs="Arial"/>
          <w:color w:val="262626" w:themeColor="text1" w:themeTint="D9"/>
        </w:rPr>
        <w:t>https://www.who.int/docs/default-source/documents/disability/spanish-covid-19-disability-briefing.pdf?sfvrsn=30d726b1_2</w:t>
      </w:r>
      <w:r w:rsidR="00E923D5" w:rsidRPr="00341156">
        <w:rPr>
          <w:rStyle w:val="Hipervnculo"/>
          <w:rFonts w:ascii="Montserrat" w:hAnsi="Montserrat" w:cs="Arial"/>
          <w:color w:val="262626" w:themeColor="text1" w:themeTint="D9"/>
        </w:rPr>
        <w:fldChar w:fldCharType="end"/>
      </w:r>
    </w:p>
    <w:p w14:paraId="3BDE3DD7" w14:textId="77777777" w:rsidR="0002196A" w:rsidRPr="00341156" w:rsidRDefault="0002196A" w:rsidP="008948F0">
      <w:pPr>
        <w:pStyle w:val="Prrafodelista"/>
        <w:numPr>
          <w:ilvl w:val="0"/>
          <w:numId w:val="51"/>
        </w:numPr>
        <w:spacing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 xml:space="preserve">Fondo de Naciones Unidas para la Infancia (UNICEF), </w:t>
      </w:r>
      <w:r w:rsidRPr="00341156">
        <w:rPr>
          <w:rFonts w:ascii="Montserrat" w:hAnsi="Montserrat" w:cs="Arial"/>
          <w:i/>
          <w:iCs/>
          <w:color w:val="262626" w:themeColor="text1" w:themeTint="D9"/>
        </w:rPr>
        <w:t>Respuesta covid-19: consideraciones para niñas, niños y adultos con discapacidades</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"https://www.unicef.org/disabilities/files/RESPUESTA_COVID_-_SPANISH.pdf" </w:instrText>
      </w:r>
      <w:r w:rsidR="00E923D5" w:rsidRPr="00341156">
        <w:fldChar w:fldCharType="separate"/>
      </w:r>
      <w:r w:rsidRPr="00341156">
        <w:rPr>
          <w:rStyle w:val="Hipervnculo"/>
          <w:rFonts w:ascii="Montserrat" w:hAnsi="Montserrat" w:cs="Arial"/>
          <w:color w:val="262626" w:themeColor="text1" w:themeTint="D9"/>
        </w:rPr>
        <w:t>https://www.unicef.org/disabilities/files/RESPUESTA_COVID_-_SPANISH.pdf</w:t>
      </w:r>
      <w:r w:rsidR="00E923D5" w:rsidRPr="00341156">
        <w:rPr>
          <w:rStyle w:val="Hipervnculo"/>
          <w:rFonts w:ascii="Montserrat" w:hAnsi="Montserrat" w:cs="Arial"/>
          <w:color w:val="262626" w:themeColor="text1" w:themeTint="D9"/>
        </w:rPr>
        <w:fldChar w:fldCharType="end"/>
      </w:r>
    </w:p>
    <w:p w14:paraId="57F72C42" w14:textId="77777777" w:rsidR="0002196A" w:rsidRPr="00341156" w:rsidRDefault="0002196A" w:rsidP="008948F0">
      <w:pPr>
        <w:pStyle w:val="Prrafodelista"/>
        <w:numPr>
          <w:ilvl w:val="0"/>
          <w:numId w:val="51"/>
        </w:numPr>
        <w:spacing w:line="276" w:lineRule="auto"/>
        <w:jc w:val="both"/>
        <w:rPr>
          <w:rFonts w:ascii="Montserrat" w:hAnsi="Montserrat" w:cs="Arial"/>
          <w:i/>
          <w:iCs/>
          <w:color w:val="262626" w:themeColor="text1" w:themeTint="D9"/>
        </w:rPr>
      </w:pPr>
      <w:r w:rsidRPr="00341156">
        <w:rPr>
          <w:rFonts w:ascii="Montserrat" w:hAnsi="Montserrat" w:cs="Arial"/>
          <w:color w:val="262626" w:themeColor="text1" w:themeTint="D9"/>
        </w:rPr>
        <w:t xml:space="preserve">Oficina del Alto Comisionado de Derechos Humanos de las Naciones Unidas, </w:t>
      </w:r>
      <w:r w:rsidRPr="00341156">
        <w:rPr>
          <w:rFonts w:ascii="Montserrat" w:hAnsi="Montserrat" w:cs="Arial"/>
          <w:i/>
          <w:iCs/>
          <w:color w:val="262626" w:themeColor="text1" w:themeTint="D9"/>
        </w:rPr>
        <w:t>COVID-19: ¿Quién protege a las personas con discapacidad?, alerta experta de la ONU</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"https://www.ohchr.org/SP/NewsEvents/Pages/DisplayNews.aspx?NewsID=25725&amp;LangID=S" </w:instrText>
      </w:r>
      <w:r w:rsidR="00E923D5" w:rsidRPr="00341156">
        <w:fldChar w:fldCharType="separate"/>
      </w:r>
      <w:r w:rsidRPr="00341156">
        <w:rPr>
          <w:rStyle w:val="Hipervnculo"/>
          <w:rFonts w:ascii="Montserrat" w:hAnsi="Montserrat" w:cs="Arial"/>
          <w:color w:val="262626" w:themeColor="text1" w:themeTint="D9"/>
        </w:rPr>
        <w:t>https://www.ohchr.org/SP/NewsEvents/Pages/DisplayNews.aspx?NewsID=25725&amp;LangID=S</w:t>
      </w:r>
      <w:r w:rsidR="00E923D5" w:rsidRPr="00341156">
        <w:rPr>
          <w:rStyle w:val="Hipervnculo"/>
          <w:rFonts w:ascii="Montserrat" w:hAnsi="Montserrat" w:cs="Arial"/>
          <w:color w:val="262626" w:themeColor="text1" w:themeTint="D9"/>
        </w:rPr>
        <w:fldChar w:fldCharType="end"/>
      </w:r>
    </w:p>
    <w:p w14:paraId="4069C0EF" w14:textId="40846014" w:rsidR="008454D0" w:rsidRPr="00341156" w:rsidRDefault="008454D0" w:rsidP="008948F0">
      <w:pPr>
        <w:pStyle w:val="Prrafodelista"/>
        <w:numPr>
          <w:ilvl w:val="0"/>
          <w:numId w:val="51"/>
        </w:numPr>
        <w:spacing w:line="276" w:lineRule="auto"/>
        <w:jc w:val="both"/>
        <w:rPr>
          <w:rFonts w:ascii="Montserrat" w:hAnsi="Montserrat" w:cs="Arial"/>
          <w:i/>
          <w:iCs/>
          <w:color w:val="262626" w:themeColor="text1" w:themeTint="D9"/>
        </w:rPr>
      </w:pPr>
      <w:r w:rsidRPr="00341156">
        <w:rPr>
          <w:rFonts w:ascii="Montserrat" w:hAnsi="Montserrat" w:cs="Arial"/>
          <w:i/>
          <w:iCs/>
          <w:color w:val="262626" w:themeColor="text1" w:themeTint="D9"/>
        </w:rPr>
        <w:t>Declaración Conjunta: Personas con Discapacidad y COVID-19 por el Presidente del Comité de Naciones Unidas sobre los Derechos de las Personas con Discapacidad, en representación del Comité sobre los Derechos de las Personas con Discapacidad y la Enviada Especial del Secretario General de Naciones Unidas sobre Discapacidad y Accesibilidad</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"https://www.ohchr.org/SP/NewsEvents/Pages/DisplayNews.aspx?NewsID=25765&amp;LangID=S" </w:instrText>
      </w:r>
      <w:r w:rsidR="00E923D5" w:rsidRPr="00341156">
        <w:fldChar w:fldCharType="separate"/>
      </w:r>
      <w:r w:rsidRPr="00341156">
        <w:rPr>
          <w:rStyle w:val="Hipervnculo"/>
          <w:rFonts w:ascii="Montserrat" w:hAnsi="Montserrat" w:cs="Arial"/>
          <w:color w:val="262626" w:themeColor="text1" w:themeTint="D9"/>
        </w:rPr>
        <w:t>https://www.ohchr.org/SP/NewsEvents/Pages/DisplayNews.aspx?NewsID=25765&amp;LangID=S</w:t>
      </w:r>
      <w:r w:rsidR="00E923D5" w:rsidRPr="00341156">
        <w:rPr>
          <w:rStyle w:val="Hipervnculo"/>
          <w:rFonts w:ascii="Montserrat" w:hAnsi="Montserrat" w:cs="Arial"/>
          <w:color w:val="262626" w:themeColor="text1" w:themeTint="D9"/>
        </w:rPr>
        <w:fldChar w:fldCharType="end"/>
      </w:r>
    </w:p>
    <w:p w14:paraId="341B6C50" w14:textId="77777777" w:rsidR="00435313" w:rsidRPr="00341156" w:rsidRDefault="00435313" w:rsidP="008948F0">
      <w:pPr>
        <w:pStyle w:val="Prrafodelista"/>
        <w:numPr>
          <w:ilvl w:val="0"/>
          <w:numId w:val="51"/>
        </w:numPr>
        <w:spacing w:line="276" w:lineRule="auto"/>
        <w:jc w:val="both"/>
        <w:rPr>
          <w:rFonts w:ascii="Montserrat" w:hAnsi="Montserrat" w:cs="Arial"/>
          <w:i/>
          <w:iCs/>
          <w:color w:val="262626" w:themeColor="text1" w:themeTint="D9"/>
        </w:rPr>
      </w:pPr>
      <w:r w:rsidRPr="00341156">
        <w:rPr>
          <w:rFonts w:ascii="Montserrat" w:hAnsi="Montserrat" w:cs="Arial"/>
          <w:color w:val="262626" w:themeColor="text1" w:themeTint="D9"/>
        </w:rPr>
        <w:t xml:space="preserve">Disability Rights Fund, </w:t>
      </w:r>
      <w:r w:rsidRPr="00341156">
        <w:rPr>
          <w:rFonts w:ascii="Montserrat" w:hAnsi="Montserrat" w:cs="Arial"/>
          <w:i/>
          <w:iCs/>
          <w:color w:val="262626" w:themeColor="text1" w:themeTint="D9"/>
        </w:rPr>
        <w:t>COVID-19 y personas con discapacidad</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"https://disabilityrightsfund.org/covid19/" </w:instrText>
      </w:r>
      <w:r w:rsidR="00E923D5" w:rsidRPr="00341156">
        <w:fldChar w:fldCharType="separate"/>
      </w:r>
      <w:r w:rsidRPr="00341156">
        <w:rPr>
          <w:rStyle w:val="Hipervnculo"/>
          <w:rFonts w:ascii="Montserrat" w:hAnsi="Montserrat" w:cs="Arial"/>
          <w:color w:val="262626" w:themeColor="text1" w:themeTint="D9"/>
        </w:rPr>
        <w:t>https://disabilityrightsfund.org/covid19/</w:t>
      </w:r>
      <w:r w:rsidR="00E923D5" w:rsidRPr="00341156">
        <w:rPr>
          <w:rStyle w:val="Hipervnculo"/>
          <w:rFonts w:ascii="Montserrat" w:hAnsi="Montserrat" w:cs="Arial"/>
          <w:color w:val="262626" w:themeColor="text1" w:themeTint="D9"/>
        </w:rPr>
        <w:fldChar w:fldCharType="end"/>
      </w:r>
    </w:p>
    <w:p w14:paraId="1B170A96" w14:textId="77777777" w:rsidR="00435313" w:rsidRPr="00341156" w:rsidRDefault="00435313" w:rsidP="008948F0">
      <w:pPr>
        <w:pStyle w:val="Prrafodelista"/>
        <w:numPr>
          <w:ilvl w:val="0"/>
          <w:numId w:val="51"/>
        </w:numPr>
        <w:spacing w:line="276" w:lineRule="auto"/>
        <w:jc w:val="both"/>
        <w:rPr>
          <w:rFonts w:ascii="Montserrat" w:hAnsi="Montserrat" w:cs="Arial"/>
          <w:i/>
          <w:iCs/>
          <w:color w:val="262626" w:themeColor="text1" w:themeTint="D9"/>
        </w:rPr>
      </w:pPr>
      <w:r w:rsidRPr="00341156">
        <w:rPr>
          <w:rFonts w:ascii="Montserrat" w:hAnsi="Montserrat" w:cs="Arial"/>
          <w:color w:val="262626" w:themeColor="text1" w:themeTint="D9"/>
        </w:rPr>
        <w:t xml:space="preserve">Human Rights Watch, </w:t>
      </w:r>
      <w:r w:rsidRPr="00341156">
        <w:rPr>
          <w:rFonts w:ascii="Montserrat" w:hAnsi="Montserrat" w:cs="Arial"/>
          <w:i/>
          <w:iCs/>
          <w:color w:val="262626" w:themeColor="text1" w:themeTint="D9"/>
        </w:rPr>
        <w:t>Proteger los derechos de las personas con discapacidad ante el COVID-19. Asegurar el acceso a la información y a servicios esenciales para quienes están expuestos a mayores riesgos</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"https://www.hrw.org/es/news/2020/03/26/proteger-los-derechos-de-las-personas-con-discapacidad-ante-el-covid-19" </w:instrText>
      </w:r>
      <w:r w:rsidR="00E923D5" w:rsidRPr="00341156">
        <w:fldChar w:fldCharType="separate"/>
      </w:r>
      <w:r w:rsidRPr="00341156">
        <w:rPr>
          <w:rStyle w:val="Hipervnculo"/>
          <w:rFonts w:ascii="Montserrat" w:hAnsi="Montserrat" w:cs="Arial"/>
          <w:color w:val="262626" w:themeColor="text1" w:themeTint="D9"/>
        </w:rPr>
        <w:t>https://www.hrw.org/es/news/2020/03/26/proteger-los-derechos-de-las-personas-con-discapacidad-ante-el-covid-19</w:t>
      </w:r>
      <w:r w:rsidR="00E923D5" w:rsidRPr="00341156">
        <w:rPr>
          <w:rStyle w:val="Hipervnculo"/>
          <w:rFonts w:ascii="Montserrat" w:hAnsi="Montserrat" w:cs="Arial"/>
          <w:color w:val="262626" w:themeColor="text1" w:themeTint="D9"/>
        </w:rPr>
        <w:fldChar w:fldCharType="end"/>
      </w:r>
    </w:p>
    <w:p w14:paraId="5DFDE7F2" w14:textId="77777777" w:rsidR="008B4883" w:rsidRPr="00341156" w:rsidRDefault="008B4883" w:rsidP="008948F0">
      <w:pPr>
        <w:pStyle w:val="Prrafodelista"/>
        <w:numPr>
          <w:ilvl w:val="0"/>
          <w:numId w:val="5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Organización de Estados Americanos, </w:t>
      </w:r>
      <w:r w:rsidRPr="00341156">
        <w:rPr>
          <w:rFonts w:ascii="Montserrat" w:hAnsi="Montserrat" w:cs="Arial"/>
          <w:i/>
          <w:iCs/>
          <w:color w:val="262626" w:themeColor="text1" w:themeTint="D9"/>
        </w:rPr>
        <w:t>Guía práctica de respuestas inclusivas y con enfoque de derechos ante el COVID-19 de la OEA</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"http://www.oas.org/es/sadye/publicaciones/GUIA_SPA.pdf" </w:instrText>
      </w:r>
      <w:r w:rsidR="00E923D5" w:rsidRPr="00341156">
        <w:fldChar w:fldCharType="separate"/>
      </w:r>
      <w:r w:rsidRPr="00341156">
        <w:rPr>
          <w:rStyle w:val="Hipervnculo"/>
          <w:rFonts w:ascii="Montserrat" w:hAnsi="Montserrat" w:cs="Arial"/>
          <w:color w:val="262626" w:themeColor="text1" w:themeTint="D9"/>
        </w:rPr>
        <w:t>http://www.oas.org/es/sadye/publicaciones/GUIA_SPA.pdf</w:t>
      </w:r>
      <w:r w:rsidR="00E923D5" w:rsidRPr="00341156">
        <w:rPr>
          <w:rStyle w:val="Hipervnculo"/>
          <w:rFonts w:ascii="Montserrat" w:hAnsi="Montserrat" w:cs="Arial"/>
          <w:color w:val="262626" w:themeColor="text1" w:themeTint="D9"/>
        </w:rPr>
        <w:fldChar w:fldCharType="end"/>
      </w:r>
    </w:p>
    <w:p w14:paraId="70B80561" w14:textId="77777777" w:rsidR="00A90201" w:rsidRPr="00341156" w:rsidRDefault="00A90201" w:rsidP="008948F0">
      <w:pPr>
        <w:pStyle w:val="Prrafodelista"/>
        <w:numPr>
          <w:ilvl w:val="0"/>
          <w:numId w:val="51"/>
        </w:numPr>
        <w:spacing w:line="276" w:lineRule="auto"/>
        <w:jc w:val="both"/>
        <w:rPr>
          <w:rFonts w:ascii="Montserrat" w:hAnsi="Montserrat" w:cs="Arial"/>
          <w:color w:val="262626" w:themeColor="text1" w:themeTint="D9"/>
        </w:rPr>
      </w:pPr>
      <w:r w:rsidRPr="00341156">
        <w:rPr>
          <w:rFonts w:ascii="Montserrat" w:hAnsi="Montserrat" w:cs="Arial"/>
          <w:color w:val="262626" w:themeColor="text1" w:themeTint="D9"/>
        </w:rPr>
        <w:t xml:space="preserve">Instituto Nacional para la Rehabilitación (Portugal), </w:t>
      </w:r>
      <w:r w:rsidRPr="00341156">
        <w:rPr>
          <w:rFonts w:ascii="Montserrat" w:hAnsi="Montserrat" w:cs="Arial"/>
          <w:i/>
          <w:iCs/>
          <w:color w:val="262626" w:themeColor="text1" w:themeTint="D9"/>
        </w:rPr>
        <w:t>Información específica</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"http://www.inr.pt/informacoes-especificas" </w:instrText>
      </w:r>
      <w:r w:rsidR="00E923D5" w:rsidRPr="00341156">
        <w:fldChar w:fldCharType="separate"/>
      </w:r>
      <w:r w:rsidRPr="00341156">
        <w:rPr>
          <w:rStyle w:val="Hipervnculo"/>
          <w:rFonts w:ascii="Montserrat" w:hAnsi="Montserrat" w:cs="Arial"/>
          <w:color w:val="262626" w:themeColor="text1" w:themeTint="D9"/>
        </w:rPr>
        <w:t>http://www.inr.pt/informacoes-especificas</w:t>
      </w:r>
      <w:r w:rsidR="00E923D5" w:rsidRPr="00341156">
        <w:rPr>
          <w:rStyle w:val="Hipervnculo"/>
          <w:rFonts w:ascii="Montserrat" w:hAnsi="Montserrat" w:cs="Arial"/>
          <w:color w:val="262626" w:themeColor="text1" w:themeTint="D9"/>
        </w:rPr>
        <w:fldChar w:fldCharType="end"/>
      </w:r>
    </w:p>
    <w:p w14:paraId="5EB34B9A" w14:textId="77777777" w:rsidR="000C0D7A" w:rsidRPr="00341156" w:rsidRDefault="000C0D7A" w:rsidP="008948F0">
      <w:pPr>
        <w:pStyle w:val="Prrafodelista"/>
        <w:numPr>
          <w:ilvl w:val="0"/>
          <w:numId w:val="51"/>
        </w:numPr>
        <w:spacing w:after="0" w:line="276" w:lineRule="auto"/>
        <w:jc w:val="both"/>
        <w:rPr>
          <w:rFonts w:ascii="Montserrat" w:hAnsi="Montserrat" w:cs="Arial"/>
          <w:b/>
          <w:bCs/>
          <w:color w:val="262626" w:themeColor="text1" w:themeTint="D9"/>
        </w:rPr>
      </w:pPr>
      <w:r w:rsidRPr="00341156">
        <w:rPr>
          <w:rFonts w:ascii="Montserrat" w:hAnsi="Montserrat" w:cs="Arial"/>
          <w:color w:val="262626" w:themeColor="text1" w:themeTint="D9"/>
        </w:rPr>
        <w:t xml:space="preserve">Comité sobre los Derechos de las Personas con Discapacidad, </w:t>
      </w:r>
      <w:r w:rsidRPr="00341156">
        <w:rPr>
          <w:rFonts w:ascii="Montserrat" w:hAnsi="Montserrat" w:cs="Arial"/>
          <w:i/>
          <w:iCs/>
          <w:color w:val="262626" w:themeColor="text1" w:themeTint="D9"/>
        </w:rPr>
        <w:t>Observación general No. 2 (2014) Artículo 9: Accesibilidad</w:t>
      </w:r>
      <w:r w:rsidRPr="00341156">
        <w:rPr>
          <w:rFonts w:ascii="Montserrat" w:hAnsi="Montserrat" w:cs="Arial"/>
          <w:color w:val="262626" w:themeColor="text1" w:themeTint="D9"/>
        </w:rPr>
        <w:t xml:space="preserve">, [en línea] </w:t>
      </w:r>
      <w:r w:rsidR="00E923D5" w:rsidRPr="00341156">
        <w:fldChar w:fldCharType="begin"/>
      </w:r>
      <w:r w:rsidR="00E923D5" w:rsidRPr="00341156">
        <w:instrText xml:space="preserve"> HYPERLINK "https://documents-dds-ny.un.org/doc/UNDOC/GEN/G14/033/16/PDF/G1403316.pdf?OpenElement" </w:instrText>
      </w:r>
      <w:r w:rsidR="00E923D5" w:rsidRPr="00341156">
        <w:fldChar w:fldCharType="separate"/>
      </w:r>
      <w:r w:rsidRPr="00341156">
        <w:rPr>
          <w:rStyle w:val="Hipervnculo"/>
          <w:rFonts w:ascii="Montserrat" w:hAnsi="Montserrat" w:cs="Arial"/>
          <w:color w:val="262626" w:themeColor="text1" w:themeTint="D9"/>
        </w:rPr>
        <w:t>https://documents-dds-</w:t>
      </w:r>
      <w:r w:rsidRPr="00341156">
        <w:rPr>
          <w:rStyle w:val="Hipervnculo"/>
          <w:rFonts w:ascii="Montserrat" w:hAnsi="Montserrat" w:cs="Arial"/>
          <w:color w:val="262626" w:themeColor="text1" w:themeTint="D9"/>
        </w:rPr>
        <w:lastRenderedPageBreak/>
        <w:t>ny.un.org/doc/UNDOC/GEN/G14/033/16/PDF/G1403316.pdf?OpenElement</w:t>
      </w:r>
      <w:r w:rsidR="00E923D5" w:rsidRPr="00341156">
        <w:rPr>
          <w:rStyle w:val="Hipervnculo"/>
          <w:rFonts w:ascii="Montserrat" w:hAnsi="Montserrat" w:cs="Arial"/>
          <w:color w:val="262626" w:themeColor="text1" w:themeTint="D9"/>
        </w:rPr>
        <w:fldChar w:fldCharType="end"/>
      </w:r>
      <w:r w:rsidRPr="00341156">
        <w:rPr>
          <w:rFonts w:ascii="Montserrat" w:hAnsi="Montserrat" w:cs="Arial"/>
          <w:color w:val="262626" w:themeColor="text1" w:themeTint="D9"/>
        </w:rPr>
        <w:t>, CRPD/C/GC/2, 11º período de sesiones, distribución general 22 de mayo de 2014</w:t>
      </w:r>
    </w:p>
    <w:p w14:paraId="1F684C68" w14:textId="3166A76C" w:rsidR="000C0D7A" w:rsidRPr="00341156" w:rsidRDefault="000C0D7A" w:rsidP="008948F0">
      <w:pPr>
        <w:pStyle w:val="Prrafodelista"/>
        <w:numPr>
          <w:ilvl w:val="0"/>
          <w:numId w:val="51"/>
        </w:numPr>
        <w:spacing w:line="276" w:lineRule="auto"/>
        <w:jc w:val="both"/>
        <w:rPr>
          <w:rFonts w:ascii="Montserrat" w:hAnsi="Montserrat" w:cs="Arial"/>
          <w:b/>
          <w:bCs/>
          <w:color w:val="262626" w:themeColor="text1" w:themeTint="D9"/>
        </w:rPr>
      </w:pPr>
      <w:r w:rsidRPr="00341156">
        <w:rPr>
          <w:rFonts w:ascii="Montserrat" w:hAnsi="Montserrat" w:cs="Arial"/>
          <w:i/>
          <w:iCs/>
          <w:color w:val="262626" w:themeColor="text1" w:themeTint="D9"/>
        </w:rPr>
        <w:t xml:space="preserve">Observación general núm. 5 (2017) sobre el derecho a vivir de forma independiente y a ser incluido en la comunidad, </w:t>
      </w:r>
      <w:r w:rsidRPr="00341156">
        <w:rPr>
          <w:rFonts w:ascii="Montserrat" w:hAnsi="Montserrat" w:cs="Arial"/>
          <w:color w:val="262626" w:themeColor="text1" w:themeTint="D9"/>
        </w:rPr>
        <w:t xml:space="preserve">[en línea] </w:t>
      </w:r>
      <w:r w:rsidR="00E923D5" w:rsidRPr="00341156">
        <w:fldChar w:fldCharType="begin"/>
      </w:r>
      <w:r w:rsidR="00E923D5" w:rsidRPr="00341156">
        <w:instrText xml:space="preserve"> HYPERLINK "https://tbinternet.ohchr.org/_layouts/15/treatybodyexternal/Download.aspx?symbolno=CRPD/C/GC/5&amp;Lang=en" </w:instrText>
      </w:r>
      <w:r w:rsidR="00E923D5" w:rsidRPr="00341156">
        <w:fldChar w:fldCharType="separate"/>
      </w:r>
      <w:r w:rsidRPr="00341156">
        <w:rPr>
          <w:rStyle w:val="Hipervnculo"/>
          <w:rFonts w:ascii="Montserrat" w:hAnsi="Montserrat" w:cs="Arial"/>
          <w:color w:val="262626" w:themeColor="text1" w:themeTint="D9"/>
        </w:rPr>
        <w:t>https://tbinternet.ohchr.org/_layouts/15/treatybodyexternal/Download.aspx?symbolno=CRPD/C/GC/5&amp;Lang=en</w:t>
      </w:r>
      <w:r w:rsidR="00E923D5" w:rsidRPr="00341156">
        <w:rPr>
          <w:rStyle w:val="Hipervnculo"/>
          <w:rFonts w:ascii="Montserrat" w:hAnsi="Montserrat" w:cs="Arial"/>
          <w:color w:val="262626" w:themeColor="text1" w:themeTint="D9"/>
        </w:rPr>
        <w:fldChar w:fldCharType="end"/>
      </w:r>
      <w:r w:rsidRPr="00341156">
        <w:rPr>
          <w:rFonts w:ascii="Montserrat" w:hAnsi="Montserrat" w:cs="Arial"/>
          <w:color w:val="262626" w:themeColor="text1" w:themeTint="D9"/>
        </w:rPr>
        <w:t>, CRPD/C/GC/5, distribución general 27 de octubre de 2017</w:t>
      </w:r>
    </w:p>
    <w:p w14:paraId="7F47F61D"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s-ES"/>
        </w:rPr>
      </w:pPr>
      <w:r w:rsidRPr="00341156">
        <w:rPr>
          <w:rFonts w:ascii="Montserrat" w:hAnsi="Montserrat" w:cs="Arial"/>
          <w:color w:val="262626" w:themeColor="text1" w:themeTint="D9"/>
          <w:lang w:val="en-US"/>
        </w:rPr>
        <w:t xml:space="preserve">Brooks, S., Webster, R., Smith, L., Woodland, L., </w:t>
      </w:r>
      <w:proofErr w:type="spellStart"/>
      <w:proofErr w:type="gramStart"/>
      <w:r w:rsidRPr="00341156">
        <w:rPr>
          <w:rFonts w:ascii="Montserrat" w:hAnsi="Montserrat" w:cs="Arial"/>
          <w:color w:val="262626" w:themeColor="text1" w:themeTint="D9"/>
          <w:lang w:val="en-US"/>
        </w:rPr>
        <w:t>Wessely,S</w:t>
      </w:r>
      <w:proofErr w:type="spellEnd"/>
      <w:r w:rsidRPr="00341156">
        <w:rPr>
          <w:rFonts w:ascii="Montserrat" w:hAnsi="Montserrat" w:cs="Arial"/>
          <w:color w:val="262626" w:themeColor="text1" w:themeTint="D9"/>
          <w:lang w:val="en-US"/>
        </w:rPr>
        <w:t>.</w:t>
      </w:r>
      <w:proofErr w:type="gramEnd"/>
      <w:r w:rsidRPr="00341156">
        <w:rPr>
          <w:rFonts w:ascii="Montserrat" w:hAnsi="Montserrat" w:cs="Arial"/>
          <w:color w:val="262626" w:themeColor="text1" w:themeTint="D9"/>
          <w:lang w:val="en-US"/>
        </w:rPr>
        <w:t xml:space="preserve">, Greenberg, N., Rubin, G. (2020). The psychological impact of quarantine and how to reduce it: rapid review of the evidence. </w:t>
      </w:r>
      <w:proofErr w:type="spellStart"/>
      <w:r w:rsidRPr="00341156">
        <w:rPr>
          <w:rFonts w:ascii="Montserrat" w:hAnsi="Montserrat" w:cs="Arial"/>
          <w:color w:val="262626" w:themeColor="text1" w:themeTint="D9"/>
          <w:lang w:val="es-ES"/>
        </w:rPr>
        <w:t>The</w:t>
      </w:r>
      <w:proofErr w:type="spellEnd"/>
      <w:r w:rsidRPr="00341156">
        <w:rPr>
          <w:rFonts w:ascii="Montserrat" w:hAnsi="Montserrat" w:cs="Arial"/>
          <w:color w:val="262626" w:themeColor="text1" w:themeTint="D9"/>
          <w:lang w:val="es-ES"/>
        </w:rPr>
        <w:t xml:space="preserve"> </w:t>
      </w:r>
      <w:proofErr w:type="spellStart"/>
      <w:r w:rsidRPr="00341156">
        <w:rPr>
          <w:rFonts w:ascii="Montserrat" w:hAnsi="Montserrat" w:cs="Arial"/>
          <w:color w:val="262626" w:themeColor="text1" w:themeTint="D9"/>
          <w:lang w:val="es-ES"/>
        </w:rPr>
        <w:t>Lancet</w:t>
      </w:r>
      <w:proofErr w:type="spellEnd"/>
      <w:r w:rsidRPr="00341156">
        <w:rPr>
          <w:rFonts w:ascii="Montserrat" w:hAnsi="Montserrat" w:cs="Arial"/>
          <w:color w:val="262626" w:themeColor="text1" w:themeTint="D9"/>
          <w:lang w:val="es-ES"/>
        </w:rPr>
        <w:t xml:space="preserve">, 395, 912-20. DOI </w:t>
      </w:r>
      <w:hyperlink r:id="rId9" w:history="1">
        <w:r w:rsidRPr="00341156">
          <w:rPr>
            <w:rStyle w:val="Hipervnculo"/>
            <w:rFonts w:ascii="Montserrat" w:hAnsi="Montserrat" w:cs="Arial"/>
            <w:color w:val="262626" w:themeColor="text1" w:themeTint="D9"/>
            <w:lang w:val="es-ES"/>
          </w:rPr>
          <w:t>https://doi.org/10.1016/S0140-6736(20)30460-8</w:t>
        </w:r>
      </w:hyperlink>
      <w:r w:rsidRPr="00341156">
        <w:rPr>
          <w:rFonts w:ascii="Montserrat" w:hAnsi="Montserrat" w:cs="Arial"/>
          <w:color w:val="262626" w:themeColor="text1" w:themeTint="D9"/>
          <w:lang w:val="es-ES"/>
        </w:rPr>
        <w:t xml:space="preserve"> </w:t>
      </w:r>
    </w:p>
    <w:p w14:paraId="06B9A98E"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s-ES"/>
        </w:rPr>
      </w:pPr>
      <w:r w:rsidRPr="00341156">
        <w:rPr>
          <w:rFonts w:ascii="Montserrat" w:hAnsi="Montserrat" w:cs="Arial"/>
          <w:color w:val="262626" w:themeColor="text1" w:themeTint="D9"/>
          <w:lang w:val="es-ES"/>
        </w:rPr>
        <w:t xml:space="preserve">Gobierno de México (2020). Lineamiento general para la mitigación y prevención de COVID-19 en espacios públicos cerrados. En </w:t>
      </w:r>
      <w:hyperlink r:id="rId10" w:history="1">
        <w:r w:rsidRPr="00341156">
          <w:rPr>
            <w:rStyle w:val="Hipervnculo"/>
            <w:rFonts w:ascii="Montserrat" w:hAnsi="Montserrat" w:cs="Arial"/>
            <w:color w:val="262626" w:themeColor="text1" w:themeTint="D9"/>
            <w:lang w:val="es-ES"/>
          </w:rPr>
          <w:t>https://coronavirus.gob.mx/wp-content/uploads/2020/03/Lineamiento_Espacio_Cerrado_27032020.pdf</w:t>
        </w:r>
      </w:hyperlink>
      <w:r w:rsidRPr="00341156">
        <w:rPr>
          <w:rFonts w:ascii="Montserrat" w:hAnsi="Montserrat" w:cs="Arial"/>
          <w:color w:val="262626" w:themeColor="text1" w:themeTint="D9"/>
          <w:lang w:val="es-ES"/>
        </w:rPr>
        <w:t xml:space="preserve"> </w:t>
      </w:r>
    </w:p>
    <w:p w14:paraId="1BAA592C"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s-ES"/>
        </w:rPr>
      </w:pPr>
      <w:r w:rsidRPr="00341156">
        <w:rPr>
          <w:rFonts w:ascii="Montserrat" w:hAnsi="Montserrat" w:cs="Arial"/>
          <w:color w:val="262626" w:themeColor="text1" w:themeTint="D9"/>
          <w:lang w:val="es-ES"/>
        </w:rPr>
        <w:t xml:space="preserve">OMS (2020). Consideraciones de salud mental durante el brote de COVID19. Recuperado en </w:t>
      </w:r>
      <w:hyperlink r:id="rId11" w:history="1">
        <w:r w:rsidRPr="00341156">
          <w:rPr>
            <w:rStyle w:val="Hipervnculo"/>
            <w:rFonts w:ascii="Montserrat" w:hAnsi="Montserrat" w:cs="Arial"/>
            <w:color w:val="262626" w:themeColor="text1" w:themeTint="D9"/>
            <w:lang w:val="es-ES"/>
          </w:rPr>
          <w:t>https://www.dropbox.com/s/s6bqgl4954re9ny/Consideraciones%20de%20salud%20mental%20durante%20el%20brote%20de%20Covid%2019.pdf?dl=0</w:t>
        </w:r>
      </w:hyperlink>
      <w:r w:rsidRPr="00341156">
        <w:rPr>
          <w:rFonts w:ascii="Montserrat" w:hAnsi="Montserrat" w:cs="Arial"/>
          <w:color w:val="262626" w:themeColor="text1" w:themeTint="D9"/>
          <w:lang w:val="es-ES"/>
        </w:rPr>
        <w:t xml:space="preserve"> </w:t>
      </w:r>
    </w:p>
    <w:p w14:paraId="712BA361"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n-US"/>
        </w:rPr>
      </w:pPr>
      <w:r w:rsidRPr="00341156">
        <w:rPr>
          <w:rFonts w:ascii="Montserrat" w:hAnsi="Montserrat" w:cs="Arial"/>
          <w:color w:val="262626" w:themeColor="text1" w:themeTint="D9"/>
          <w:lang w:val="es-ES"/>
        </w:rPr>
        <w:t xml:space="preserve">OMS/OPS. PROTECCIÓN DE LA SALUD MENTAL Y ATENCIÓN PSICOSOCIAL EN SITUACIONES DE EPIDEMIAS. </w:t>
      </w:r>
      <w:r w:rsidRPr="00341156">
        <w:rPr>
          <w:rFonts w:ascii="Montserrat" w:hAnsi="Montserrat" w:cs="Arial"/>
          <w:color w:val="262626" w:themeColor="text1" w:themeTint="D9"/>
          <w:lang w:val="en-US"/>
        </w:rPr>
        <w:t xml:space="preserve">OMS-OPS. Washington DC, 2016 </w:t>
      </w:r>
      <w:hyperlink r:id="rId12" w:history="1">
        <w:r w:rsidRPr="00341156">
          <w:rPr>
            <w:rStyle w:val="Hipervnculo"/>
            <w:rFonts w:ascii="Montserrat" w:hAnsi="Montserrat" w:cs="Arial"/>
            <w:color w:val="262626" w:themeColor="text1" w:themeTint="D9"/>
            <w:lang w:val="en-US"/>
          </w:rPr>
          <w:t>https://www.paho.org/disasters/index.php?option=com_docman&amp;view=download&amp;category_slug=informes-tecnicos&amp;alias=2539-proteccion-salud-mental-atencion-psicosocial-situaciones-epidemias-2016-539&amp;Itemid=1179&amp;lang=en</w:t>
        </w:r>
      </w:hyperlink>
      <w:r w:rsidRPr="00341156">
        <w:rPr>
          <w:rFonts w:ascii="Montserrat" w:hAnsi="Montserrat" w:cs="Arial"/>
          <w:color w:val="262626" w:themeColor="text1" w:themeTint="D9"/>
          <w:lang w:val="en-US"/>
        </w:rPr>
        <w:t xml:space="preserve"> </w:t>
      </w:r>
    </w:p>
    <w:p w14:paraId="3227BB7F"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n-US"/>
        </w:rPr>
      </w:pPr>
      <w:r w:rsidRPr="00341156">
        <w:rPr>
          <w:rFonts w:ascii="Montserrat" w:hAnsi="Montserrat" w:cs="Arial"/>
          <w:color w:val="262626" w:themeColor="text1" w:themeTint="D9"/>
          <w:lang w:val="en-US"/>
        </w:rPr>
        <w:t xml:space="preserve">WHO. Psychological First Aid during Ebola Virus Disease Outbreaks. WHO-CBM-World Vision, UNICEF. Geneva, 2014. </w:t>
      </w:r>
      <w:hyperlink r:id="rId13" w:history="1">
        <w:r w:rsidRPr="00341156">
          <w:rPr>
            <w:rStyle w:val="Hipervnculo"/>
            <w:rFonts w:ascii="Montserrat" w:hAnsi="Montserrat" w:cs="Arial"/>
            <w:color w:val="262626" w:themeColor="text1" w:themeTint="D9"/>
            <w:lang w:val="en-US"/>
          </w:rPr>
          <w:t>http://www.who.int/mental_health/emergencies/psychological_first_aid_ebola_manual/en/</w:t>
        </w:r>
      </w:hyperlink>
      <w:r w:rsidRPr="00341156">
        <w:rPr>
          <w:rFonts w:ascii="Montserrat" w:hAnsi="Montserrat" w:cs="Arial"/>
          <w:color w:val="262626" w:themeColor="text1" w:themeTint="D9"/>
          <w:lang w:val="en-US"/>
        </w:rPr>
        <w:t xml:space="preserve">  </w:t>
      </w:r>
    </w:p>
    <w:p w14:paraId="3950C955" w14:textId="77777777" w:rsidR="005B6D69" w:rsidRPr="00341156" w:rsidRDefault="005B6D69" w:rsidP="008948F0">
      <w:pPr>
        <w:pStyle w:val="Prrafodelista"/>
        <w:numPr>
          <w:ilvl w:val="0"/>
          <w:numId w:val="51"/>
        </w:numPr>
        <w:spacing w:line="276" w:lineRule="auto"/>
        <w:jc w:val="both"/>
        <w:rPr>
          <w:rFonts w:ascii="Montserrat" w:hAnsi="Montserrat" w:cs="Arial"/>
          <w:color w:val="262626" w:themeColor="text1" w:themeTint="D9"/>
          <w:lang w:val="es-ES"/>
        </w:rPr>
      </w:pPr>
      <w:r w:rsidRPr="00341156">
        <w:rPr>
          <w:rFonts w:ascii="Montserrat" w:hAnsi="Montserrat" w:cs="Arial"/>
          <w:color w:val="262626" w:themeColor="text1" w:themeTint="D9"/>
          <w:lang w:val="es-ES"/>
        </w:rPr>
        <w:t xml:space="preserve">SEP (2016). Qué es la participación social. </w:t>
      </w:r>
      <w:hyperlink r:id="rId14" w:history="1">
        <w:r w:rsidRPr="00341156">
          <w:rPr>
            <w:rStyle w:val="Hipervnculo"/>
            <w:rFonts w:ascii="Montserrat" w:hAnsi="Montserrat" w:cs="Arial"/>
            <w:color w:val="262626" w:themeColor="text1" w:themeTint="D9"/>
            <w:lang w:val="es-ES"/>
          </w:rPr>
          <w:t>https://www.gob.mx/sep/acciones-y-programas/que-es-la-participacion-social</w:t>
        </w:r>
      </w:hyperlink>
      <w:r w:rsidRPr="00341156">
        <w:rPr>
          <w:rFonts w:ascii="Montserrat" w:hAnsi="Montserrat" w:cs="Arial"/>
          <w:color w:val="262626" w:themeColor="text1" w:themeTint="D9"/>
          <w:lang w:val="es-ES"/>
        </w:rPr>
        <w:t xml:space="preserve"> </w:t>
      </w:r>
    </w:p>
    <w:p w14:paraId="6B48A5AE" w14:textId="77777777" w:rsidR="005B6D69" w:rsidRPr="00341156" w:rsidRDefault="005B6D69" w:rsidP="008948F0">
      <w:pPr>
        <w:pStyle w:val="Prrafodelista"/>
        <w:spacing w:line="276" w:lineRule="auto"/>
        <w:jc w:val="both"/>
        <w:rPr>
          <w:rFonts w:ascii="Montserrat" w:hAnsi="Montserrat" w:cs="Arial"/>
          <w:b/>
          <w:bCs/>
          <w:color w:val="262626" w:themeColor="text1" w:themeTint="D9"/>
        </w:rPr>
      </w:pPr>
    </w:p>
    <w:p w14:paraId="5D090250" w14:textId="77777777" w:rsidR="008751BE" w:rsidRPr="00341156" w:rsidRDefault="008751BE" w:rsidP="008948F0">
      <w:pPr>
        <w:spacing w:line="276" w:lineRule="auto"/>
        <w:rPr>
          <w:rFonts w:ascii="Montserrat" w:hAnsi="Montserrat" w:cs="Arial"/>
          <w:b/>
          <w:bCs/>
          <w:color w:val="262626" w:themeColor="text1" w:themeTint="D9"/>
        </w:rPr>
      </w:pPr>
      <w:r w:rsidRPr="00341156">
        <w:rPr>
          <w:rFonts w:ascii="Montserrat" w:hAnsi="Montserrat" w:cs="Arial"/>
          <w:b/>
          <w:bCs/>
          <w:color w:val="262626" w:themeColor="text1" w:themeTint="D9"/>
        </w:rPr>
        <w:br w:type="page"/>
      </w:r>
    </w:p>
    <w:p w14:paraId="3DAAABE0" w14:textId="016DFAB9" w:rsidR="00416DDF" w:rsidRPr="003B13BA" w:rsidRDefault="00416DDF" w:rsidP="008948F0">
      <w:pPr>
        <w:spacing w:line="276" w:lineRule="auto"/>
        <w:jc w:val="both"/>
        <w:rPr>
          <w:rFonts w:ascii="Montserrat ExtraBold" w:hAnsi="Montserrat ExtraBold" w:cs="Arial"/>
          <w:b/>
          <w:bCs/>
          <w:i/>
          <w:iCs/>
          <w:color w:val="262626" w:themeColor="text1" w:themeTint="D9"/>
          <w:sz w:val="32"/>
          <w:szCs w:val="32"/>
        </w:rPr>
      </w:pPr>
      <w:r w:rsidRPr="003B13BA">
        <w:rPr>
          <w:rFonts w:ascii="Montserrat ExtraBold" w:hAnsi="Montserrat ExtraBold" w:cs="Arial"/>
          <w:b/>
          <w:bCs/>
          <w:i/>
          <w:iCs/>
          <w:color w:val="262626" w:themeColor="text1" w:themeTint="D9"/>
          <w:sz w:val="32"/>
          <w:szCs w:val="32"/>
        </w:rPr>
        <w:lastRenderedPageBreak/>
        <w:t>Anexos</w:t>
      </w:r>
    </w:p>
    <w:p w14:paraId="57909108" w14:textId="4E37925E" w:rsidR="00B76A4F" w:rsidRPr="00341156" w:rsidRDefault="008751BE" w:rsidP="008948F0">
      <w:pPr>
        <w:spacing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t xml:space="preserve">Anexo 1. </w:t>
      </w:r>
      <w:r w:rsidR="00416DDF" w:rsidRPr="00341156">
        <w:rPr>
          <w:rFonts w:ascii="Montserrat" w:hAnsi="Montserrat" w:cs="Arial"/>
          <w:b/>
          <w:bCs/>
          <w:color w:val="262626" w:themeColor="text1" w:themeTint="D9"/>
        </w:rPr>
        <w:t xml:space="preserve">Números telefónicos </w:t>
      </w:r>
      <w:r w:rsidR="00BD51EA" w:rsidRPr="00341156">
        <w:rPr>
          <w:rFonts w:ascii="Montserrat" w:hAnsi="Montserrat" w:cs="Arial"/>
          <w:b/>
          <w:bCs/>
          <w:color w:val="262626" w:themeColor="text1" w:themeTint="D9"/>
        </w:rPr>
        <w:t>de</w:t>
      </w:r>
      <w:r w:rsidR="00416DDF" w:rsidRPr="00341156">
        <w:rPr>
          <w:rFonts w:ascii="Montserrat" w:hAnsi="Montserrat" w:cs="Arial"/>
          <w:b/>
          <w:bCs/>
          <w:color w:val="262626" w:themeColor="text1" w:themeTint="D9"/>
        </w:rPr>
        <w:t xml:space="preserve"> orientación médica sobre COVID-19 en las entidades federativas</w:t>
      </w:r>
      <w:r w:rsidR="008948F0" w:rsidRPr="00341156">
        <w:rPr>
          <w:rFonts w:ascii="Montserrat" w:hAnsi="Montserrat" w:cs="Arial"/>
          <w:b/>
          <w:bCs/>
          <w:color w:val="262626" w:themeColor="text1" w:themeTint="D9"/>
        </w:rPr>
        <w:t xml:space="preserve"> (</w:t>
      </w:r>
      <w:hyperlink r:id="rId15" w:history="1">
        <w:r w:rsidR="008948F0" w:rsidRPr="00341156">
          <w:rPr>
            <w:rStyle w:val="Hipervnculo"/>
            <w:rFonts w:ascii="Montserrat" w:hAnsi="Montserrat" w:cs="Arial"/>
            <w:b/>
            <w:bCs/>
            <w:color w:val="262626" w:themeColor="text1" w:themeTint="D9"/>
          </w:rPr>
          <w:t>https://coronavirus.gob.mx/contacto/</w:t>
        </w:r>
      </w:hyperlink>
      <w:r w:rsidR="008948F0" w:rsidRPr="00341156">
        <w:rPr>
          <w:rFonts w:ascii="Montserrat" w:hAnsi="Montserrat" w:cs="Arial"/>
          <w:b/>
          <w:bCs/>
          <w:color w:val="262626" w:themeColor="text1" w:themeTint="D9"/>
        </w:rPr>
        <w:t xml:space="preserve">) </w:t>
      </w:r>
    </w:p>
    <w:tbl>
      <w:tblPr>
        <w:tblW w:w="5000" w:type="pct"/>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3738"/>
        <w:gridCol w:w="7046"/>
      </w:tblGrid>
      <w:tr w:rsidR="008948F0" w:rsidRPr="00341156" w14:paraId="23706921" w14:textId="77777777" w:rsidTr="008948F0">
        <w:trPr>
          <w:trHeight w:val="360"/>
          <w:tblHeader/>
        </w:trPr>
        <w:tc>
          <w:tcPr>
            <w:tcW w:w="1733" w:type="pct"/>
            <w:tcBorders>
              <w:top w:val="single" w:sz="6" w:space="0" w:color="E6E6E6"/>
              <w:left w:val="single" w:sz="6" w:space="0" w:color="E6E6E6"/>
              <w:bottom w:val="single" w:sz="6" w:space="0" w:color="E6E6E6"/>
              <w:right w:val="single" w:sz="6" w:space="0" w:color="E6E6E6"/>
            </w:tcBorders>
            <w:shd w:val="clear" w:color="auto" w:fill="E0C99E"/>
            <w:vAlign w:val="center"/>
            <w:hideMark/>
          </w:tcPr>
          <w:p w14:paraId="6018C5E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ESTADO</w:t>
            </w:r>
          </w:p>
        </w:tc>
        <w:tc>
          <w:tcPr>
            <w:tcW w:w="3267" w:type="pct"/>
            <w:tcBorders>
              <w:top w:val="single" w:sz="6" w:space="0" w:color="E6E6E6"/>
              <w:left w:val="single" w:sz="6" w:space="0" w:color="E6E6E6"/>
              <w:bottom w:val="single" w:sz="6" w:space="0" w:color="E6E6E6"/>
              <w:right w:val="single" w:sz="6" w:space="0" w:color="E6E6E6"/>
            </w:tcBorders>
            <w:shd w:val="clear" w:color="auto" w:fill="AD063F"/>
            <w:vAlign w:val="center"/>
            <w:hideMark/>
          </w:tcPr>
          <w:p w14:paraId="316C511C" w14:textId="77777777" w:rsidR="00B76A4F" w:rsidRPr="00C82BC5" w:rsidRDefault="00B76A4F" w:rsidP="008948F0">
            <w:pPr>
              <w:spacing w:after="0" w:line="276" w:lineRule="auto"/>
              <w:jc w:val="center"/>
              <w:rPr>
                <w:rFonts w:ascii="Montserrat" w:eastAsia="Times New Roman" w:hAnsi="Montserrat" w:cs="Arial"/>
                <w:color w:val="FFFFFF" w:themeColor="background1"/>
                <w:lang w:eastAsia="es-MX"/>
              </w:rPr>
            </w:pPr>
            <w:r w:rsidRPr="00C82BC5">
              <w:rPr>
                <w:rFonts w:ascii="Montserrat" w:eastAsia="Times New Roman" w:hAnsi="Montserrat" w:cs="Arial"/>
                <w:b/>
                <w:bCs/>
                <w:color w:val="FFFFFF" w:themeColor="background1"/>
                <w:lang w:eastAsia="es-MX"/>
              </w:rPr>
              <w:t xml:space="preserve">TELÉFONO </w:t>
            </w:r>
            <w:r w:rsidR="00BD51EA" w:rsidRPr="00C82BC5">
              <w:rPr>
                <w:rFonts w:ascii="Montserrat" w:eastAsia="Times New Roman" w:hAnsi="Montserrat" w:cs="Arial"/>
                <w:b/>
                <w:bCs/>
                <w:color w:val="FFFFFF" w:themeColor="background1"/>
                <w:lang w:eastAsia="es-MX"/>
              </w:rPr>
              <w:t xml:space="preserve">DE </w:t>
            </w:r>
            <w:r w:rsidRPr="00C82BC5">
              <w:rPr>
                <w:rFonts w:ascii="Montserrat" w:eastAsia="Times New Roman" w:hAnsi="Montserrat" w:cs="Arial"/>
                <w:b/>
                <w:bCs/>
                <w:color w:val="FFFFFF" w:themeColor="background1"/>
                <w:lang w:eastAsia="es-MX"/>
              </w:rPr>
              <w:t>ASESORÍA COVID 19</w:t>
            </w:r>
          </w:p>
        </w:tc>
      </w:tr>
      <w:tr w:rsidR="008948F0" w:rsidRPr="00341156" w14:paraId="0C3085AD"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2A7DD52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Aguascalientes</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38681669"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449 910 7900</w:t>
            </w:r>
            <w:r w:rsidR="00055263" w:rsidRPr="00341156">
              <w:rPr>
                <w:rFonts w:ascii="Montserrat" w:eastAsia="Times New Roman" w:hAnsi="Montserrat" w:cs="Arial"/>
                <w:color w:val="262626" w:themeColor="text1" w:themeTint="D9"/>
                <w:lang w:eastAsia="es-MX"/>
              </w:rPr>
              <w:t>, ext</w:t>
            </w:r>
            <w:r w:rsidRPr="00341156">
              <w:rPr>
                <w:rFonts w:ascii="Montserrat" w:eastAsia="Times New Roman" w:hAnsi="Montserrat" w:cs="Arial"/>
                <w:color w:val="262626" w:themeColor="text1" w:themeTint="D9"/>
                <w:lang w:eastAsia="es-MX"/>
              </w:rPr>
              <w:t>. 7133</w:t>
            </w:r>
          </w:p>
        </w:tc>
      </w:tr>
      <w:tr w:rsidR="008948F0" w:rsidRPr="00341156" w14:paraId="598128CB" w14:textId="77777777" w:rsidTr="008948F0">
        <w:trPr>
          <w:trHeight w:val="144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3C84F4EC"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Baja California</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3B4C89E" w14:textId="77777777" w:rsidR="00B76A4F" w:rsidRPr="00341156" w:rsidRDefault="00E923D5" w:rsidP="008948F0">
            <w:pPr>
              <w:spacing w:after="0" w:line="276" w:lineRule="auto"/>
              <w:jc w:val="center"/>
              <w:rPr>
                <w:rFonts w:ascii="Montserrat" w:eastAsia="Times New Roman" w:hAnsi="Montserrat" w:cs="Arial"/>
                <w:color w:val="262626" w:themeColor="text1" w:themeTint="D9"/>
                <w:lang w:eastAsia="es-MX"/>
              </w:rPr>
            </w:pPr>
            <w:hyperlink r:id="rId16" w:history="1">
              <w:r w:rsidR="00B76A4F" w:rsidRPr="00341156">
                <w:rPr>
                  <w:rFonts w:ascii="Montserrat" w:eastAsia="Times New Roman" w:hAnsi="Montserrat" w:cs="Arial"/>
                  <w:color w:val="262626" w:themeColor="text1" w:themeTint="D9"/>
                  <w:u w:val="single"/>
                  <w:lang w:eastAsia="es-MX"/>
                </w:rPr>
                <w:t>686 304 8048</w:t>
              </w:r>
            </w:hyperlink>
            <w:r w:rsidR="00B76A4F" w:rsidRPr="00341156">
              <w:rPr>
                <w:rFonts w:ascii="Montserrat" w:eastAsia="Times New Roman" w:hAnsi="Montserrat" w:cs="Arial"/>
                <w:color w:val="262626" w:themeColor="text1" w:themeTint="D9"/>
                <w:lang w:eastAsia="es-MX"/>
              </w:rPr>
              <w:br/>
              <w:t>664 108 2528</w:t>
            </w:r>
            <w:r w:rsidR="00B76A4F" w:rsidRPr="00341156">
              <w:rPr>
                <w:rFonts w:ascii="Montserrat" w:eastAsia="Times New Roman" w:hAnsi="Montserrat" w:cs="Arial"/>
                <w:color w:val="262626" w:themeColor="text1" w:themeTint="D9"/>
                <w:lang w:eastAsia="es-MX"/>
              </w:rPr>
              <w:br/>
              <w:t>646 239 0955</w:t>
            </w:r>
            <w:r w:rsidR="00B76A4F" w:rsidRPr="00341156">
              <w:rPr>
                <w:rFonts w:ascii="Montserrat" w:eastAsia="Times New Roman" w:hAnsi="Montserrat" w:cs="Arial"/>
                <w:color w:val="262626" w:themeColor="text1" w:themeTint="D9"/>
                <w:lang w:eastAsia="es-MX"/>
              </w:rPr>
              <w:br/>
              <w:t>646 947 5408</w:t>
            </w:r>
          </w:p>
        </w:tc>
      </w:tr>
      <w:tr w:rsidR="008948F0" w:rsidRPr="00341156" w14:paraId="323EDE5B" w14:textId="77777777" w:rsidTr="008948F0">
        <w:trPr>
          <w:trHeight w:val="72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B06D3F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Baja California Sur</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5FFE1A2B"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612 199 5386</w:t>
            </w:r>
            <w:r w:rsidRPr="00341156">
              <w:rPr>
                <w:rFonts w:ascii="Montserrat" w:eastAsia="Times New Roman" w:hAnsi="Montserrat" w:cs="Arial"/>
                <w:color w:val="262626" w:themeColor="text1" w:themeTint="D9"/>
                <w:lang w:eastAsia="es-MX"/>
              </w:rPr>
              <w:br/>
              <w:t>624 228 6855</w:t>
            </w:r>
          </w:p>
        </w:tc>
      </w:tr>
      <w:tr w:rsidR="008948F0" w:rsidRPr="00341156" w14:paraId="2D8AA7EC"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30E510C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Campeche</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EC10286"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911</w:t>
            </w:r>
          </w:p>
        </w:tc>
      </w:tr>
      <w:tr w:rsidR="008948F0" w:rsidRPr="00341156" w14:paraId="14C6EC94"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3B58C906"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Coahuila</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5824BF2C"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911</w:t>
            </w:r>
          </w:p>
        </w:tc>
      </w:tr>
      <w:tr w:rsidR="008948F0" w:rsidRPr="00341156" w14:paraId="77BC8BFF" w14:textId="77777777" w:rsidTr="008948F0">
        <w:trPr>
          <w:trHeight w:val="72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2E6EAB5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Colima</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6AF8CE1"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800 337 2583</w:t>
            </w:r>
            <w:r w:rsidRPr="00341156">
              <w:rPr>
                <w:rFonts w:ascii="Montserrat" w:eastAsia="Times New Roman" w:hAnsi="Montserrat" w:cs="Arial"/>
                <w:color w:val="262626" w:themeColor="text1" w:themeTint="D9"/>
                <w:lang w:eastAsia="es-MX"/>
              </w:rPr>
              <w:br/>
              <w:t>800 DE SALUD</w:t>
            </w:r>
            <w:r w:rsidRPr="00341156">
              <w:rPr>
                <w:rFonts w:ascii="Montserrat" w:eastAsia="Times New Roman" w:hAnsi="Montserrat" w:cs="Arial"/>
                <w:color w:val="262626" w:themeColor="text1" w:themeTint="D9"/>
                <w:lang w:eastAsia="es-MX"/>
              </w:rPr>
              <w:br/>
            </w:r>
          </w:p>
        </w:tc>
      </w:tr>
      <w:tr w:rsidR="008948F0" w:rsidRPr="00341156" w14:paraId="5E7A31D0"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1753A3EF"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Chiapas</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7EC4C9AF"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800 772 2020</w:t>
            </w:r>
            <w:r w:rsidRPr="00341156">
              <w:rPr>
                <w:rFonts w:ascii="Montserrat" w:eastAsia="Times New Roman" w:hAnsi="Montserrat" w:cs="Arial"/>
                <w:color w:val="262626" w:themeColor="text1" w:themeTint="D9"/>
                <w:lang w:eastAsia="es-MX"/>
              </w:rPr>
              <w:br/>
              <w:t>961 607 7674</w:t>
            </w:r>
            <w:r w:rsidRPr="00341156">
              <w:rPr>
                <w:rFonts w:ascii="Montserrat" w:eastAsia="Times New Roman" w:hAnsi="Montserrat" w:cs="Arial"/>
                <w:color w:val="262626" w:themeColor="text1" w:themeTint="D9"/>
                <w:lang w:eastAsia="es-MX"/>
              </w:rPr>
              <w:br/>
            </w:r>
          </w:p>
        </w:tc>
      </w:tr>
      <w:tr w:rsidR="008948F0" w:rsidRPr="00341156" w14:paraId="639B8E30"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0D5E07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Chihuahua</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7811F2C6"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614 4293 300</w:t>
            </w:r>
            <w:r w:rsidR="00BD51EA" w:rsidRPr="00341156">
              <w:rPr>
                <w:rFonts w:ascii="Montserrat" w:eastAsia="Times New Roman" w:hAnsi="Montserrat" w:cs="Arial"/>
                <w:color w:val="262626" w:themeColor="text1" w:themeTint="D9"/>
                <w:lang w:eastAsia="es-MX"/>
              </w:rPr>
              <w:t>,</w:t>
            </w:r>
            <w:r w:rsidRPr="00341156">
              <w:rPr>
                <w:rFonts w:ascii="Montserrat" w:eastAsia="Times New Roman" w:hAnsi="Montserrat" w:cs="Arial"/>
                <w:color w:val="262626" w:themeColor="text1" w:themeTint="D9"/>
                <w:lang w:eastAsia="es-MX"/>
              </w:rPr>
              <w:t xml:space="preserve"> </w:t>
            </w:r>
            <w:r w:rsidR="00055263" w:rsidRPr="00341156">
              <w:rPr>
                <w:rFonts w:ascii="Montserrat" w:eastAsia="Times New Roman" w:hAnsi="Montserrat" w:cs="Arial"/>
                <w:color w:val="262626" w:themeColor="text1" w:themeTint="D9"/>
                <w:lang w:eastAsia="es-MX"/>
              </w:rPr>
              <w:t>e</w:t>
            </w:r>
            <w:r w:rsidRPr="00341156">
              <w:rPr>
                <w:rFonts w:ascii="Montserrat" w:eastAsia="Times New Roman" w:hAnsi="Montserrat" w:cs="Arial"/>
                <w:color w:val="262626" w:themeColor="text1" w:themeTint="D9"/>
                <w:lang w:eastAsia="es-MX"/>
              </w:rPr>
              <w:t>xt. 10004</w:t>
            </w:r>
            <w:r w:rsidRPr="00341156">
              <w:rPr>
                <w:rFonts w:ascii="Montserrat" w:eastAsia="Times New Roman" w:hAnsi="Montserrat" w:cs="Arial"/>
                <w:color w:val="262626" w:themeColor="text1" w:themeTint="D9"/>
                <w:lang w:eastAsia="es-MX"/>
              </w:rPr>
              <w:br/>
              <w:t>*911</w:t>
            </w:r>
            <w:r w:rsidRPr="00341156">
              <w:rPr>
                <w:rFonts w:ascii="Montserrat" w:eastAsia="Times New Roman" w:hAnsi="Montserrat" w:cs="Arial"/>
                <w:color w:val="262626" w:themeColor="text1" w:themeTint="D9"/>
                <w:lang w:eastAsia="es-MX"/>
              </w:rPr>
              <w:br/>
            </w:r>
          </w:p>
        </w:tc>
      </w:tr>
      <w:tr w:rsidR="008948F0" w:rsidRPr="00341156" w14:paraId="3C34EEAA"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61AAB5C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Ciudad de México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6D0D8F07" w14:textId="6F6033E0"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555 658 1111</w:t>
            </w:r>
            <w:r w:rsidRPr="00341156">
              <w:rPr>
                <w:rFonts w:ascii="Montserrat" w:eastAsia="Times New Roman" w:hAnsi="Montserrat" w:cs="Arial"/>
                <w:color w:val="262626" w:themeColor="text1" w:themeTint="D9"/>
                <w:lang w:eastAsia="es-MX"/>
              </w:rPr>
              <w:br/>
            </w:r>
            <w:r w:rsidR="00C82BC5">
              <w:rPr>
                <w:rFonts w:ascii="Montserrat" w:eastAsia="Times New Roman" w:hAnsi="Montserrat" w:cs="Arial"/>
                <w:color w:val="262626" w:themeColor="text1" w:themeTint="D9"/>
                <w:lang w:eastAsia="es-MX"/>
              </w:rPr>
              <w:t>E</w:t>
            </w:r>
            <w:r w:rsidRPr="00341156">
              <w:rPr>
                <w:rFonts w:ascii="Montserrat" w:eastAsia="Times New Roman" w:hAnsi="Montserrat" w:cs="Arial"/>
                <w:color w:val="262626" w:themeColor="text1" w:themeTint="D9"/>
                <w:lang w:eastAsia="es-MX"/>
              </w:rPr>
              <w:t>nvía un SMS con la palabra</w:t>
            </w:r>
            <w:r w:rsidR="00BD51EA" w:rsidRPr="00341156">
              <w:rPr>
                <w:rFonts w:ascii="Montserrat" w:eastAsia="Times New Roman" w:hAnsi="Montserrat" w:cs="Arial"/>
                <w:color w:val="262626" w:themeColor="text1" w:themeTint="D9"/>
                <w:lang w:eastAsia="es-MX"/>
              </w:rPr>
              <w:t xml:space="preserve"> </w:t>
            </w:r>
            <w:r w:rsidRPr="00341156">
              <w:rPr>
                <w:rFonts w:ascii="Montserrat" w:eastAsia="Times New Roman" w:hAnsi="Montserrat" w:cs="Arial"/>
                <w:b/>
                <w:bCs/>
                <w:color w:val="262626" w:themeColor="text1" w:themeTint="D9"/>
                <w:lang w:eastAsia="es-MX"/>
              </w:rPr>
              <w:t>covid19</w:t>
            </w:r>
            <w:r w:rsidR="00BD51EA" w:rsidRPr="00341156">
              <w:rPr>
                <w:rFonts w:ascii="Montserrat" w:eastAsia="Times New Roman" w:hAnsi="Montserrat" w:cs="Arial"/>
                <w:b/>
                <w:bCs/>
                <w:color w:val="262626" w:themeColor="text1" w:themeTint="D9"/>
                <w:lang w:eastAsia="es-MX"/>
              </w:rPr>
              <w:t xml:space="preserve"> </w:t>
            </w:r>
            <w:r w:rsidRPr="00341156">
              <w:rPr>
                <w:rFonts w:ascii="Montserrat" w:eastAsia="Times New Roman" w:hAnsi="Montserrat" w:cs="Arial"/>
                <w:color w:val="262626" w:themeColor="text1" w:themeTint="D9"/>
                <w:lang w:eastAsia="es-MX"/>
              </w:rPr>
              <w:t>al</w:t>
            </w:r>
            <w:r w:rsidR="00BD51EA" w:rsidRPr="00341156">
              <w:rPr>
                <w:rFonts w:ascii="Montserrat" w:eastAsia="Times New Roman" w:hAnsi="Montserrat" w:cs="Arial"/>
                <w:color w:val="262626" w:themeColor="text1" w:themeTint="D9"/>
                <w:lang w:eastAsia="es-MX"/>
              </w:rPr>
              <w:t xml:space="preserve"> </w:t>
            </w:r>
            <w:r w:rsidRPr="00341156">
              <w:rPr>
                <w:rFonts w:ascii="Montserrat" w:eastAsia="Times New Roman" w:hAnsi="Montserrat" w:cs="Arial"/>
                <w:b/>
                <w:bCs/>
                <w:color w:val="262626" w:themeColor="text1" w:themeTint="D9"/>
                <w:lang w:eastAsia="es-MX"/>
              </w:rPr>
              <w:t>51515</w:t>
            </w:r>
          </w:p>
        </w:tc>
      </w:tr>
      <w:tr w:rsidR="008948F0" w:rsidRPr="00341156" w14:paraId="27BF6DFE" w14:textId="77777777" w:rsidTr="008948F0">
        <w:trPr>
          <w:trHeight w:val="72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5B4B19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Durango</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00EEDA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618 137 7306</w:t>
            </w:r>
            <w:r w:rsidRPr="00341156">
              <w:rPr>
                <w:rFonts w:ascii="Montserrat" w:eastAsia="Times New Roman" w:hAnsi="Montserrat" w:cs="Arial"/>
                <w:color w:val="262626" w:themeColor="text1" w:themeTint="D9"/>
                <w:lang w:eastAsia="es-MX"/>
              </w:rPr>
              <w:br/>
              <w:t>618 325 1573</w:t>
            </w:r>
            <w:r w:rsidRPr="00341156">
              <w:rPr>
                <w:rFonts w:ascii="Montserrat" w:eastAsia="Times New Roman" w:hAnsi="Montserrat" w:cs="Arial"/>
                <w:color w:val="262626" w:themeColor="text1" w:themeTint="D9"/>
                <w:lang w:eastAsia="es-MX"/>
              </w:rPr>
              <w:br/>
              <w:t>618 134 7042</w:t>
            </w:r>
            <w:r w:rsidRPr="00341156">
              <w:rPr>
                <w:rFonts w:ascii="Montserrat" w:eastAsia="Times New Roman" w:hAnsi="Montserrat" w:cs="Arial"/>
                <w:color w:val="262626" w:themeColor="text1" w:themeTint="D9"/>
                <w:lang w:eastAsia="es-MX"/>
              </w:rPr>
              <w:br/>
            </w:r>
          </w:p>
        </w:tc>
      </w:tr>
      <w:tr w:rsidR="008948F0" w:rsidRPr="00341156" w14:paraId="58F151A9"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75EB72B3"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Guanajuato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649C3D87"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800 627 2583</w:t>
            </w:r>
            <w:r w:rsidRPr="00341156">
              <w:rPr>
                <w:rFonts w:ascii="Montserrat" w:eastAsia="Times New Roman" w:hAnsi="Montserrat" w:cs="Arial"/>
                <w:color w:val="262626" w:themeColor="text1" w:themeTint="D9"/>
                <w:lang w:eastAsia="es-MX"/>
              </w:rPr>
              <w:br/>
              <w:t>911</w:t>
            </w:r>
            <w:r w:rsidRPr="00341156">
              <w:rPr>
                <w:rFonts w:ascii="Montserrat" w:eastAsia="Times New Roman" w:hAnsi="Montserrat" w:cs="Arial"/>
                <w:color w:val="262626" w:themeColor="text1" w:themeTint="D9"/>
                <w:lang w:eastAsia="es-MX"/>
              </w:rPr>
              <w:br/>
            </w:r>
          </w:p>
        </w:tc>
      </w:tr>
      <w:tr w:rsidR="008948F0" w:rsidRPr="00341156" w14:paraId="0B34B68C"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3CD6B6A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Guerrero</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4293075"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747 47 118 63</w:t>
            </w:r>
          </w:p>
        </w:tc>
      </w:tr>
      <w:tr w:rsidR="008948F0" w:rsidRPr="00341156" w14:paraId="0979DC19"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004BDBA0"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Hidalgo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79353687"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771 719 4500</w:t>
            </w:r>
          </w:p>
        </w:tc>
      </w:tr>
      <w:tr w:rsidR="008948F0" w:rsidRPr="00341156" w14:paraId="5A9E6E6F"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22FD611C"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Jalisco</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D832139"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333 823 3220</w:t>
            </w:r>
          </w:p>
        </w:tc>
      </w:tr>
      <w:tr w:rsidR="008948F0" w:rsidRPr="00341156" w14:paraId="736AD019"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0AFF735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Estado de México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04F984DD"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800 900 3200</w:t>
            </w:r>
          </w:p>
        </w:tc>
      </w:tr>
      <w:tr w:rsidR="008948F0" w:rsidRPr="00341156" w14:paraId="6C9FAC63" w14:textId="77777777" w:rsidTr="008948F0">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3BE49AA"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Michoacán</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61CDEE5"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800 123 2890</w:t>
            </w:r>
          </w:p>
        </w:tc>
      </w:tr>
      <w:tr w:rsidR="008948F0" w:rsidRPr="00341156" w14:paraId="2D703D7A"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4A550D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Morelos</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151A4FB3"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777 314 3336</w:t>
            </w:r>
          </w:p>
        </w:tc>
      </w:tr>
      <w:tr w:rsidR="008948F0" w:rsidRPr="00341156" w14:paraId="066ABDDF"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45F334A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Nayarit</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E38DC5E"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311 217 9556</w:t>
            </w:r>
            <w:r w:rsidRPr="00341156">
              <w:rPr>
                <w:rFonts w:ascii="Montserrat" w:eastAsia="Times New Roman" w:hAnsi="Montserrat" w:cs="Arial"/>
                <w:color w:val="262626" w:themeColor="text1" w:themeTint="D9"/>
                <w:lang w:eastAsia="es-MX"/>
              </w:rPr>
              <w:br/>
              <w:t>911</w:t>
            </w:r>
            <w:r w:rsidRPr="00341156">
              <w:rPr>
                <w:rFonts w:ascii="Montserrat" w:eastAsia="Times New Roman" w:hAnsi="Montserrat" w:cs="Arial"/>
                <w:color w:val="262626" w:themeColor="text1" w:themeTint="D9"/>
                <w:lang w:eastAsia="es-MX"/>
              </w:rPr>
              <w:br/>
            </w:r>
          </w:p>
        </w:tc>
      </w:tr>
      <w:tr w:rsidR="008948F0" w:rsidRPr="00341156" w14:paraId="71D23E07" w14:textId="77777777" w:rsidTr="008948F0">
        <w:trPr>
          <w:trHeight w:val="72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802BE9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lastRenderedPageBreak/>
              <w:t>Nuevo León</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2C55C779"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818 361 0058</w:t>
            </w:r>
            <w:r w:rsidRPr="00341156">
              <w:rPr>
                <w:rFonts w:ascii="Montserrat" w:eastAsia="Times New Roman" w:hAnsi="Montserrat" w:cs="Arial"/>
                <w:color w:val="262626" w:themeColor="text1" w:themeTint="D9"/>
                <w:lang w:eastAsia="es-MX"/>
              </w:rPr>
              <w:br/>
              <w:t>070</w:t>
            </w:r>
            <w:r w:rsidRPr="00341156">
              <w:rPr>
                <w:rFonts w:ascii="Montserrat" w:eastAsia="Times New Roman" w:hAnsi="Montserrat" w:cs="Arial"/>
                <w:color w:val="262626" w:themeColor="text1" w:themeTint="D9"/>
                <w:lang w:eastAsia="es-MX"/>
              </w:rPr>
              <w:br/>
              <w:t>911</w:t>
            </w:r>
            <w:r w:rsidRPr="00341156">
              <w:rPr>
                <w:rFonts w:ascii="Montserrat" w:eastAsia="Times New Roman" w:hAnsi="Montserrat" w:cs="Arial"/>
                <w:color w:val="262626" w:themeColor="text1" w:themeTint="D9"/>
                <w:lang w:eastAsia="es-MX"/>
              </w:rPr>
              <w:br/>
            </w:r>
          </w:p>
        </w:tc>
      </w:tr>
      <w:tr w:rsidR="008948F0" w:rsidRPr="00341156" w14:paraId="3EDE35BB"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29A280EA"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Oaxaca</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A3859E9"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951 516 1220</w:t>
            </w:r>
            <w:r w:rsidRPr="00341156">
              <w:rPr>
                <w:rFonts w:ascii="Montserrat" w:eastAsia="Times New Roman" w:hAnsi="Montserrat" w:cs="Arial"/>
                <w:color w:val="262626" w:themeColor="text1" w:themeTint="D9"/>
                <w:lang w:eastAsia="es-MX"/>
              </w:rPr>
              <w:br/>
              <w:t>951 516 8242</w:t>
            </w:r>
            <w:r w:rsidRPr="00341156">
              <w:rPr>
                <w:rFonts w:ascii="Montserrat" w:eastAsia="Times New Roman" w:hAnsi="Montserrat" w:cs="Arial"/>
                <w:color w:val="262626" w:themeColor="text1" w:themeTint="D9"/>
                <w:lang w:eastAsia="es-MX"/>
              </w:rPr>
              <w:br/>
            </w:r>
          </w:p>
        </w:tc>
      </w:tr>
      <w:tr w:rsidR="008948F0" w:rsidRPr="00341156" w14:paraId="4102B79D"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6DC02AF6"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Puebla</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003D0C0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800 420 5782</w:t>
            </w:r>
            <w:r w:rsidRPr="00341156">
              <w:rPr>
                <w:rFonts w:ascii="Montserrat" w:eastAsia="Times New Roman" w:hAnsi="Montserrat" w:cs="Arial"/>
                <w:color w:val="262626" w:themeColor="text1" w:themeTint="D9"/>
                <w:lang w:eastAsia="es-MX"/>
              </w:rPr>
              <w:br/>
              <w:t>911</w:t>
            </w:r>
            <w:r w:rsidRPr="00341156">
              <w:rPr>
                <w:rFonts w:ascii="Montserrat" w:eastAsia="Times New Roman" w:hAnsi="Montserrat" w:cs="Arial"/>
                <w:color w:val="262626" w:themeColor="text1" w:themeTint="D9"/>
                <w:lang w:eastAsia="es-MX"/>
              </w:rPr>
              <w:br/>
            </w:r>
          </w:p>
        </w:tc>
      </w:tr>
      <w:tr w:rsidR="008948F0" w:rsidRPr="00341156" w14:paraId="1BF3C72A"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204AEACA"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Querétaro</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751E06B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442 101 5205</w:t>
            </w:r>
          </w:p>
        </w:tc>
      </w:tr>
      <w:tr w:rsidR="008948F0" w:rsidRPr="00341156" w14:paraId="4E818CC2"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722C4A55"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Quintana Roo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282C81F0"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800 832 9198</w:t>
            </w:r>
          </w:p>
        </w:tc>
      </w:tr>
      <w:tr w:rsidR="008948F0" w:rsidRPr="00341156" w14:paraId="3A14FFB6"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B01CDA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San Luis Potosí</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F3AB3EA"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800 123 8888</w:t>
            </w:r>
          </w:p>
        </w:tc>
      </w:tr>
      <w:tr w:rsidR="008948F0" w:rsidRPr="00341156" w14:paraId="3988725A"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52A2AB9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Sinaloa</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59D2B07"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667 713 0063 </w:t>
            </w:r>
          </w:p>
        </w:tc>
      </w:tr>
      <w:tr w:rsidR="008948F0" w:rsidRPr="00341156" w14:paraId="601AD303"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4297B31F"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Sonora</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50BF9097"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662 216 2759</w:t>
            </w:r>
          </w:p>
        </w:tc>
      </w:tr>
      <w:tr w:rsidR="008948F0" w:rsidRPr="00341156" w14:paraId="7BDB0795"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001DF1FC"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Tabasco</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17D9067F"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800 624 1774</w:t>
            </w:r>
          </w:p>
        </w:tc>
      </w:tr>
      <w:tr w:rsidR="008948F0" w:rsidRPr="00341156" w14:paraId="70DC2D25"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CBED859"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Tamaulipas</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07E85B4"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834 318 6320</w:t>
            </w:r>
            <w:r w:rsidRPr="00341156">
              <w:rPr>
                <w:rFonts w:ascii="Montserrat" w:eastAsia="Times New Roman" w:hAnsi="Montserrat" w:cs="Arial"/>
                <w:color w:val="262626" w:themeColor="text1" w:themeTint="D9"/>
                <w:lang w:eastAsia="es-MX"/>
              </w:rPr>
              <w:br/>
              <w:t>834 318 6321</w:t>
            </w:r>
            <w:r w:rsidRPr="00341156">
              <w:rPr>
                <w:rFonts w:ascii="Montserrat" w:eastAsia="Times New Roman" w:hAnsi="Montserrat" w:cs="Arial"/>
                <w:color w:val="262626" w:themeColor="text1" w:themeTint="D9"/>
                <w:lang w:eastAsia="es-MX"/>
              </w:rPr>
              <w:br/>
            </w:r>
          </w:p>
        </w:tc>
      </w:tr>
      <w:tr w:rsidR="008948F0" w:rsidRPr="00341156" w14:paraId="2FE530C1"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9BCCDB7"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Tlaxcala</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6B2CC74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911</w:t>
            </w:r>
          </w:p>
        </w:tc>
      </w:tr>
      <w:tr w:rsidR="008948F0" w:rsidRPr="00341156" w14:paraId="22AFABC2"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068C26AC"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Veracruz</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49B43DB2"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800 123 456</w:t>
            </w:r>
          </w:p>
        </w:tc>
      </w:tr>
      <w:tr w:rsidR="008948F0" w:rsidRPr="00341156" w14:paraId="5323C6FB"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485D0000"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Yucatán</w:t>
            </w:r>
          </w:p>
        </w:tc>
        <w:tc>
          <w:tcPr>
            <w:tcW w:w="3267" w:type="pct"/>
            <w:tcBorders>
              <w:top w:val="single" w:sz="6" w:space="0" w:color="E6E6E6"/>
              <w:left w:val="single" w:sz="6" w:space="0" w:color="E6E6E6"/>
              <w:bottom w:val="single" w:sz="6" w:space="0" w:color="E6E6E6"/>
              <w:right w:val="single" w:sz="6" w:space="0" w:color="E6E6E6"/>
            </w:tcBorders>
            <w:shd w:val="clear" w:color="auto" w:fill="auto"/>
            <w:vAlign w:val="center"/>
            <w:hideMark/>
          </w:tcPr>
          <w:p w14:paraId="32D5E7A1" w14:textId="7DEBCFBC"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800 982 2826</w:t>
            </w:r>
            <w:r w:rsidRPr="00341156">
              <w:rPr>
                <w:rFonts w:ascii="Montserrat" w:eastAsia="Times New Roman" w:hAnsi="Montserrat" w:cs="Arial"/>
                <w:color w:val="262626" w:themeColor="text1" w:themeTint="D9"/>
                <w:lang w:eastAsia="es-MX"/>
              </w:rPr>
              <w:br/>
            </w:r>
          </w:p>
        </w:tc>
      </w:tr>
      <w:tr w:rsidR="008948F0" w:rsidRPr="00341156" w14:paraId="3D8B741F"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1E956D91" w14:textId="77777777"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b/>
                <w:bCs/>
                <w:color w:val="262626" w:themeColor="text1" w:themeTint="D9"/>
                <w:lang w:eastAsia="es-MX"/>
              </w:rPr>
              <w:t>Zacatecas</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hideMark/>
          </w:tcPr>
          <w:p w14:paraId="65991A1B" w14:textId="38A3C5E6" w:rsidR="00B76A4F" w:rsidRPr="00341156" w:rsidRDefault="00B76A4F"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 xml:space="preserve">800 </w:t>
            </w:r>
            <w:r w:rsidR="00C82BC5">
              <w:rPr>
                <w:rFonts w:ascii="Montserrat" w:eastAsia="Times New Roman" w:hAnsi="Montserrat" w:cs="Arial"/>
                <w:color w:val="262626" w:themeColor="text1" w:themeTint="D9"/>
                <w:lang w:eastAsia="es-MX"/>
              </w:rPr>
              <w:t>967 2583</w:t>
            </w:r>
          </w:p>
        </w:tc>
      </w:tr>
      <w:tr w:rsidR="008948F0" w:rsidRPr="00341156" w14:paraId="5C9B626B"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FFFFF" w:themeFill="background1"/>
            <w:vAlign w:val="center"/>
          </w:tcPr>
          <w:p w14:paraId="3ECA1832" w14:textId="3DC41F40" w:rsidR="008948F0" w:rsidRPr="00341156" w:rsidRDefault="008948F0" w:rsidP="008948F0">
            <w:pPr>
              <w:spacing w:after="0" w:line="276" w:lineRule="auto"/>
              <w:jc w:val="center"/>
              <w:rPr>
                <w:rFonts w:ascii="Montserrat" w:eastAsia="Times New Roman" w:hAnsi="Montserrat" w:cs="Arial"/>
                <w:b/>
                <w:bCs/>
                <w:color w:val="262626" w:themeColor="text1" w:themeTint="D9"/>
                <w:lang w:eastAsia="es-MX"/>
              </w:rPr>
            </w:pPr>
            <w:r w:rsidRPr="00341156">
              <w:rPr>
                <w:rFonts w:ascii="Montserrat" w:eastAsia="Times New Roman" w:hAnsi="Montserrat" w:cs="Arial"/>
                <w:b/>
                <w:bCs/>
                <w:color w:val="262626" w:themeColor="text1" w:themeTint="D9"/>
                <w:lang w:eastAsia="es-MX"/>
              </w:rPr>
              <w:t>Pemex</w:t>
            </w:r>
          </w:p>
        </w:tc>
        <w:tc>
          <w:tcPr>
            <w:tcW w:w="3267" w:type="pct"/>
            <w:tcBorders>
              <w:top w:val="single" w:sz="6" w:space="0" w:color="E6E6E6"/>
              <w:left w:val="single" w:sz="6" w:space="0" w:color="E6E6E6"/>
              <w:bottom w:val="single" w:sz="6" w:space="0" w:color="E6E6E6"/>
              <w:right w:val="single" w:sz="6" w:space="0" w:color="E6E6E6"/>
            </w:tcBorders>
            <w:shd w:val="clear" w:color="auto" w:fill="FFFFFF" w:themeFill="background1"/>
            <w:vAlign w:val="center"/>
          </w:tcPr>
          <w:p w14:paraId="6A0F00B7" w14:textId="27EFB1FE" w:rsidR="008948F0" w:rsidRPr="00341156" w:rsidRDefault="008948F0"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551 944 2500, ext. 891 29 401</w:t>
            </w:r>
            <w:r w:rsidRPr="00341156">
              <w:rPr>
                <w:rFonts w:ascii="Montserrat" w:eastAsia="Times New Roman" w:hAnsi="Montserrat" w:cs="Arial"/>
                <w:color w:val="262626" w:themeColor="text1" w:themeTint="D9"/>
                <w:lang w:eastAsia="es-MX"/>
              </w:rPr>
              <w:br/>
              <w:t>551 944 2500, ext. 891 29 408</w:t>
            </w:r>
          </w:p>
        </w:tc>
      </w:tr>
      <w:tr w:rsidR="008948F0" w:rsidRPr="00341156" w14:paraId="4C4848D5" w14:textId="77777777" w:rsidTr="008948F0">
        <w:trPr>
          <w:trHeight w:val="360"/>
        </w:trPr>
        <w:tc>
          <w:tcPr>
            <w:tcW w:w="1733" w:type="pct"/>
            <w:tcBorders>
              <w:top w:val="single" w:sz="6" w:space="0" w:color="E6E6E6"/>
              <w:left w:val="single" w:sz="6" w:space="0" w:color="E6E6E6"/>
              <w:bottom w:val="single" w:sz="6" w:space="0" w:color="E6E6E6"/>
              <w:right w:val="single" w:sz="6" w:space="0" w:color="E6E6E6"/>
            </w:tcBorders>
            <w:shd w:val="clear" w:color="auto" w:fill="F7F7F9"/>
            <w:vAlign w:val="center"/>
          </w:tcPr>
          <w:p w14:paraId="1685273E" w14:textId="3092A11A" w:rsidR="008948F0" w:rsidRPr="00341156" w:rsidRDefault="008948F0" w:rsidP="008948F0">
            <w:pPr>
              <w:spacing w:after="0" w:line="276" w:lineRule="auto"/>
              <w:jc w:val="center"/>
              <w:rPr>
                <w:rFonts w:ascii="Montserrat" w:eastAsia="Times New Roman" w:hAnsi="Montserrat" w:cs="Arial"/>
                <w:b/>
                <w:bCs/>
                <w:color w:val="262626" w:themeColor="text1" w:themeTint="D9"/>
                <w:lang w:eastAsia="es-MX"/>
              </w:rPr>
            </w:pPr>
            <w:r w:rsidRPr="00341156">
              <w:rPr>
                <w:rFonts w:ascii="Montserrat" w:eastAsia="Times New Roman" w:hAnsi="Montserrat" w:cs="Arial"/>
                <w:b/>
                <w:bCs/>
                <w:color w:val="262626" w:themeColor="text1" w:themeTint="D9"/>
                <w:lang w:eastAsia="es-MX"/>
              </w:rPr>
              <w:t>ISSSTE</w:t>
            </w:r>
          </w:p>
        </w:tc>
        <w:tc>
          <w:tcPr>
            <w:tcW w:w="3267" w:type="pct"/>
            <w:tcBorders>
              <w:top w:val="single" w:sz="6" w:space="0" w:color="E6E6E6"/>
              <w:left w:val="single" w:sz="6" w:space="0" w:color="E6E6E6"/>
              <w:bottom w:val="single" w:sz="6" w:space="0" w:color="E6E6E6"/>
              <w:right w:val="single" w:sz="6" w:space="0" w:color="E6E6E6"/>
            </w:tcBorders>
            <w:shd w:val="clear" w:color="auto" w:fill="F7F7F9"/>
            <w:vAlign w:val="center"/>
          </w:tcPr>
          <w:p w14:paraId="0D3F3105" w14:textId="7A31AF7E" w:rsidR="008948F0" w:rsidRPr="00341156" w:rsidRDefault="008948F0" w:rsidP="008948F0">
            <w:pPr>
              <w:spacing w:after="0" w:line="276" w:lineRule="auto"/>
              <w:jc w:val="center"/>
              <w:rPr>
                <w:rFonts w:ascii="Montserrat" w:eastAsia="Times New Roman" w:hAnsi="Montserrat" w:cs="Arial"/>
                <w:color w:val="262626" w:themeColor="text1" w:themeTint="D9"/>
                <w:lang w:eastAsia="es-MX"/>
              </w:rPr>
            </w:pPr>
            <w:r w:rsidRPr="00341156">
              <w:rPr>
                <w:rFonts w:ascii="Montserrat" w:eastAsia="Times New Roman" w:hAnsi="Montserrat" w:cs="Arial"/>
                <w:color w:val="262626" w:themeColor="text1" w:themeTint="D9"/>
                <w:lang w:eastAsia="es-MX"/>
              </w:rPr>
              <w:t>55 4000 1000</w:t>
            </w:r>
          </w:p>
        </w:tc>
      </w:tr>
    </w:tbl>
    <w:p w14:paraId="29F29BD6" w14:textId="77777777" w:rsidR="00B76A4F" w:rsidRPr="00341156" w:rsidRDefault="00B76A4F" w:rsidP="008948F0">
      <w:pPr>
        <w:spacing w:after="0" w:line="276" w:lineRule="auto"/>
        <w:rPr>
          <w:rFonts w:ascii="Montserrat" w:eastAsia="Times New Roman" w:hAnsi="Montserrat" w:cs="Arial"/>
          <w:vanish/>
          <w:color w:val="262626" w:themeColor="text1" w:themeTint="D9"/>
          <w:lang w:eastAsia="es-MX"/>
        </w:rPr>
      </w:pPr>
    </w:p>
    <w:p w14:paraId="713C0EFF" w14:textId="77777777" w:rsidR="00416DDF" w:rsidRPr="00341156" w:rsidRDefault="00416DDF" w:rsidP="008948F0">
      <w:pPr>
        <w:spacing w:line="276" w:lineRule="auto"/>
        <w:jc w:val="both"/>
        <w:rPr>
          <w:rFonts w:ascii="Montserrat" w:hAnsi="Montserrat" w:cs="Arial"/>
          <w:b/>
          <w:bCs/>
          <w:color w:val="262626" w:themeColor="text1" w:themeTint="D9"/>
        </w:rPr>
      </w:pPr>
    </w:p>
    <w:p w14:paraId="28183563" w14:textId="77777777" w:rsidR="008751BE" w:rsidRPr="00341156" w:rsidRDefault="008751BE" w:rsidP="008948F0">
      <w:pPr>
        <w:spacing w:line="276" w:lineRule="auto"/>
        <w:rPr>
          <w:rFonts w:ascii="Montserrat" w:hAnsi="Montserrat" w:cs="Arial"/>
          <w:b/>
          <w:bCs/>
          <w:color w:val="262626" w:themeColor="text1" w:themeTint="D9"/>
        </w:rPr>
      </w:pPr>
      <w:r w:rsidRPr="00341156">
        <w:rPr>
          <w:rFonts w:ascii="Montserrat" w:hAnsi="Montserrat" w:cs="Arial"/>
          <w:b/>
          <w:bCs/>
          <w:color w:val="262626" w:themeColor="text1" w:themeTint="D9"/>
        </w:rPr>
        <w:br w:type="page"/>
      </w:r>
    </w:p>
    <w:p w14:paraId="0F698828" w14:textId="5C7BD2F6" w:rsidR="007938E2" w:rsidRPr="00C82BC5" w:rsidRDefault="008751BE" w:rsidP="008948F0">
      <w:pPr>
        <w:spacing w:line="276" w:lineRule="auto"/>
        <w:jc w:val="both"/>
        <w:rPr>
          <w:rFonts w:ascii="Montserrat" w:hAnsi="Montserrat" w:cs="Arial"/>
          <w:b/>
          <w:bCs/>
          <w:color w:val="262626" w:themeColor="text1" w:themeTint="D9"/>
        </w:rPr>
      </w:pPr>
      <w:r w:rsidRPr="00341156">
        <w:rPr>
          <w:rFonts w:ascii="Montserrat" w:hAnsi="Montserrat" w:cs="Arial"/>
          <w:b/>
          <w:bCs/>
          <w:color w:val="262626" w:themeColor="text1" w:themeTint="D9"/>
        </w:rPr>
        <w:lastRenderedPageBreak/>
        <w:t xml:space="preserve">Anexo 2. </w:t>
      </w:r>
      <w:r w:rsidR="00492455" w:rsidRPr="00341156">
        <w:rPr>
          <w:rFonts w:ascii="Montserrat" w:hAnsi="Montserrat" w:cs="Arial"/>
          <w:b/>
          <w:bCs/>
          <w:color w:val="262626" w:themeColor="text1" w:themeTint="D9"/>
        </w:rPr>
        <w:t xml:space="preserve">Lista de </w:t>
      </w:r>
      <w:r w:rsidR="006F2293" w:rsidRPr="00341156">
        <w:rPr>
          <w:rFonts w:ascii="Montserrat" w:hAnsi="Montserrat" w:cs="Arial"/>
          <w:b/>
          <w:bCs/>
          <w:color w:val="262626" w:themeColor="text1" w:themeTint="D9"/>
        </w:rPr>
        <w:t xml:space="preserve">números telefónicos (WhatsApp) de </w:t>
      </w:r>
      <w:r w:rsidR="00492455" w:rsidRPr="00341156">
        <w:rPr>
          <w:rFonts w:ascii="Montserrat" w:hAnsi="Montserrat" w:cs="Arial"/>
          <w:b/>
          <w:bCs/>
          <w:color w:val="262626" w:themeColor="text1" w:themeTint="D9"/>
        </w:rPr>
        <w:t xml:space="preserve">intérpretes de LSM de apoyo voluntario para </w:t>
      </w:r>
      <w:r w:rsidR="006F2293" w:rsidRPr="00341156">
        <w:rPr>
          <w:rFonts w:ascii="Montserrat" w:hAnsi="Montserrat" w:cs="Arial"/>
          <w:b/>
          <w:bCs/>
          <w:color w:val="262626" w:themeColor="text1" w:themeTint="D9"/>
        </w:rPr>
        <w:t xml:space="preserve">realizar servicios de enlace con motivo de la </w:t>
      </w:r>
      <w:r w:rsidR="00492455" w:rsidRPr="00341156">
        <w:rPr>
          <w:rFonts w:ascii="Montserrat" w:hAnsi="Montserrat" w:cs="Arial"/>
          <w:b/>
          <w:bCs/>
          <w:color w:val="262626" w:themeColor="text1" w:themeTint="D9"/>
        </w:rPr>
        <w:t>emergencia</w:t>
      </w:r>
      <w:r w:rsidR="006F2293" w:rsidRPr="00341156">
        <w:rPr>
          <w:rFonts w:ascii="Montserrat" w:hAnsi="Montserrat" w:cs="Arial"/>
          <w:b/>
          <w:bCs/>
          <w:color w:val="262626" w:themeColor="text1" w:themeTint="D9"/>
        </w:rPr>
        <w:t xml:space="preserve"> sanitaria del </w:t>
      </w:r>
      <w:r w:rsidR="00492455" w:rsidRPr="00341156">
        <w:rPr>
          <w:rFonts w:ascii="Montserrat" w:hAnsi="Montserrat" w:cs="Arial"/>
          <w:b/>
          <w:bCs/>
          <w:color w:val="262626" w:themeColor="text1" w:themeTint="D9"/>
        </w:rPr>
        <w:t>COVID</w:t>
      </w:r>
      <w:r w:rsidR="006F2293" w:rsidRPr="00341156">
        <w:rPr>
          <w:rFonts w:ascii="Montserrat" w:hAnsi="Montserrat" w:cs="Arial"/>
          <w:b/>
          <w:bCs/>
          <w:color w:val="262626" w:themeColor="text1" w:themeTint="D9"/>
        </w:rPr>
        <w:t>-</w:t>
      </w:r>
      <w:r w:rsidR="00492455" w:rsidRPr="00341156">
        <w:rPr>
          <w:rFonts w:ascii="Montserrat" w:hAnsi="Montserrat" w:cs="Arial"/>
          <w:b/>
          <w:bCs/>
          <w:color w:val="262626" w:themeColor="text1" w:themeTint="D9"/>
        </w:rPr>
        <w:t>19</w:t>
      </w:r>
      <w:r w:rsidR="00C82BC5" w:rsidRPr="00C82BC5">
        <w:rPr>
          <w:rFonts w:ascii="Montserrat" w:hAnsi="Montserrat" w:cs="Arial"/>
          <w:b/>
          <w:bCs/>
          <w:color w:val="262626" w:themeColor="text1" w:themeTint="D9"/>
        </w:rPr>
        <w:t xml:space="preserve"> consensuada con</w:t>
      </w:r>
      <w:r w:rsidRPr="00C82BC5">
        <w:rPr>
          <w:rFonts w:ascii="Montserrat" w:hAnsi="Montserrat" w:cs="Arial"/>
          <w:b/>
          <w:bCs/>
          <w:color w:val="262626" w:themeColor="text1" w:themeTint="D9"/>
        </w:rPr>
        <w:t xml:space="preserve"> la Asociación de Intérpretes y Traductores de Lengua de Señas en la República Mexicana, A.C.</w:t>
      </w:r>
    </w:p>
    <w:tbl>
      <w:tblPr>
        <w:tblStyle w:val="Tablaconcuadrcula"/>
        <w:tblW w:w="5000" w:type="pct"/>
        <w:tblLook w:val="04A0" w:firstRow="1" w:lastRow="0" w:firstColumn="1" w:lastColumn="0" w:noHBand="0" w:noVBand="1"/>
      </w:tblPr>
      <w:tblGrid>
        <w:gridCol w:w="3598"/>
        <w:gridCol w:w="3597"/>
        <w:gridCol w:w="3595"/>
      </w:tblGrid>
      <w:tr w:rsidR="00F4489C" w:rsidRPr="00F4489C" w14:paraId="0C906321" w14:textId="77777777" w:rsidTr="00F4489C">
        <w:trPr>
          <w:trHeight w:val="580"/>
          <w:tblHeader/>
        </w:trPr>
        <w:tc>
          <w:tcPr>
            <w:tcW w:w="1667" w:type="pct"/>
            <w:shd w:val="clear" w:color="auto" w:fill="691C32"/>
            <w:vAlign w:val="center"/>
          </w:tcPr>
          <w:p w14:paraId="4E035DCA" w14:textId="3BF1ADC5" w:rsidR="00F4489C" w:rsidRPr="00F4489C" w:rsidRDefault="00F4489C" w:rsidP="00F4489C">
            <w:pPr>
              <w:spacing w:line="276" w:lineRule="auto"/>
              <w:jc w:val="center"/>
              <w:rPr>
                <w:rFonts w:ascii="Montserrat" w:hAnsi="Montserrat" w:cs="Arial"/>
                <w:b/>
                <w:bCs/>
              </w:rPr>
            </w:pPr>
            <w:r w:rsidRPr="00F4489C">
              <w:rPr>
                <w:rFonts w:ascii="Montserrat" w:hAnsi="Montserrat" w:cs="Arial"/>
                <w:b/>
                <w:bCs/>
              </w:rPr>
              <w:t>Entidad federativa</w:t>
            </w:r>
          </w:p>
        </w:tc>
        <w:tc>
          <w:tcPr>
            <w:tcW w:w="1667" w:type="pct"/>
            <w:shd w:val="clear" w:color="auto" w:fill="691C32"/>
            <w:vAlign w:val="center"/>
          </w:tcPr>
          <w:p w14:paraId="707E8D0B" w14:textId="084EB1B0" w:rsidR="00F4489C" w:rsidRPr="00F4489C" w:rsidRDefault="00F4489C" w:rsidP="00F4489C">
            <w:pPr>
              <w:spacing w:line="276" w:lineRule="auto"/>
              <w:jc w:val="center"/>
              <w:rPr>
                <w:rFonts w:ascii="Montserrat" w:hAnsi="Montserrat" w:cs="Arial"/>
                <w:b/>
                <w:bCs/>
              </w:rPr>
            </w:pPr>
            <w:r w:rsidRPr="00F4489C">
              <w:rPr>
                <w:rFonts w:ascii="Montserrat" w:hAnsi="Montserrat" w:cs="Arial"/>
                <w:b/>
                <w:bCs/>
              </w:rPr>
              <w:t>Ciudad</w:t>
            </w:r>
          </w:p>
        </w:tc>
        <w:tc>
          <w:tcPr>
            <w:tcW w:w="1666" w:type="pct"/>
            <w:shd w:val="clear" w:color="auto" w:fill="691C32"/>
            <w:vAlign w:val="center"/>
          </w:tcPr>
          <w:p w14:paraId="0E69D155" w14:textId="77777777" w:rsidR="00F4489C" w:rsidRPr="00F4489C" w:rsidRDefault="00F4489C" w:rsidP="00F4489C">
            <w:pPr>
              <w:spacing w:line="276" w:lineRule="auto"/>
              <w:jc w:val="center"/>
              <w:rPr>
                <w:rFonts w:ascii="Montserrat" w:hAnsi="Montserrat" w:cs="Arial"/>
                <w:b/>
                <w:bCs/>
              </w:rPr>
            </w:pPr>
            <w:r w:rsidRPr="00F4489C">
              <w:rPr>
                <w:rFonts w:ascii="Montserrat" w:hAnsi="Montserrat" w:cs="Arial"/>
                <w:b/>
                <w:bCs/>
              </w:rPr>
              <w:t>Números telefónicos</w:t>
            </w:r>
          </w:p>
        </w:tc>
      </w:tr>
      <w:tr w:rsidR="00F4489C" w:rsidRPr="00F4489C" w14:paraId="5700EA67" w14:textId="77777777" w:rsidTr="00F4489C">
        <w:tc>
          <w:tcPr>
            <w:tcW w:w="1667" w:type="pct"/>
            <w:vAlign w:val="center"/>
          </w:tcPr>
          <w:p w14:paraId="021F07EE" w14:textId="41A4364F" w:rsidR="00F4489C" w:rsidRPr="00F4489C" w:rsidRDefault="00F4489C" w:rsidP="00F4489C">
            <w:pPr>
              <w:spacing w:line="276" w:lineRule="auto"/>
              <w:jc w:val="center"/>
              <w:rPr>
                <w:rFonts w:ascii="Montserrat" w:hAnsi="Montserrat" w:cs="Arial"/>
              </w:rPr>
            </w:pPr>
            <w:r w:rsidRPr="00F4489C">
              <w:rPr>
                <w:rFonts w:ascii="Montserrat" w:hAnsi="Montserrat" w:cs="Arial"/>
              </w:rPr>
              <w:t>Aguascalientes</w:t>
            </w:r>
          </w:p>
        </w:tc>
        <w:tc>
          <w:tcPr>
            <w:tcW w:w="1667" w:type="pct"/>
            <w:vAlign w:val="center"/>
          </w:tcPr>
          <w:p w14:paraId="1A3793C6" w14:textId="7231F8B4" w:rsidR="00F4489C" w:rsidRPr="00F4489C" w:rsidRDefault="00F4489C" w:rsidP="00F4489C">
            <w:pPr>
              <w:spacing w:line="276" w:lineRule="auto"/>
              <w:jc w:val="center"/>
              <w:rPr>
                <w:rFonts w:ascii="Montserrat" w:hAnsi="Montserrat" w:cs="Arial"/>
              </w:rPr>
            </w:pPr>
            <w:r w:rsidRPr="00F4489C">
              <w:rPr>
                <w:rFonts w:ascii="Montserrat" w:hAnsi="Montserrat" w:cs="Arial"/>
              </w:rPr>
              <w:t>Aguascalientes</w:t>
            </w:r>
          </w:p>
        </w:tc>
        <w:tc>
          <w:tcPr>
            <w:tcW w:w="1666" w:type="pct"/>
            <w:vAlign w:val="center"/>
          </w:tcPr>
          <w:p w14:paraId="11E345F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44 91 19 20 10</w:t>
            </w:r>
          </w:p>
        </w:tc>
      </w:tr>
      <w:tr w:rsidR="00F4489C" w:rsidRPr="00F4489C" w14:paraId="1B5DF7CE" w14:textId="77777777" w:rsidTr="00F4489C">
        <w:tc>
          <w:tcPr>
            <w:tcW w:w="1667" w:type="pct"/>
            <w:vMerge w:val="restart"/>
            <w:shd w:val="clear" w:color="auto" w:fill="D9D9D9" w:themeFill="background1" w:themeFillShade="D9"/>
            <w:vAlign w:val="center"/>
          </w:tcPr>
          <w:p w14:paraId="7728F910" w14:textId="31321B6B" w:rsidR="00F4489C" w:rsidRPr="00F4489C" w:rsidRDefault="00F4489C" w:rsidP="00F4489C">
            <w:pPr>
              <w:spacing w:line="276" w:lineRule="auto"/>
              <w:jc w:val="center"/>
              <w:rPr>
                <w:rFonts w:ascii="Montserrat" w:hAnsi="Montserrat" w:cs="Arial"/>
              </w:rPr>
            </w:pPr>
            <w:r w:rsidRPr="00F4489C">
              <w:rPr>
                <w:rFonts w:ascii="Montserrat" w:hAnsi="Montserrat" w:cs="Arial"/>
              </w:rPr>
              <w:t>Baja California</w:t>
            </w:r>
          </w:p>
        </w:tc>
        <w:tc>
          <w:tcPr>
            <w:tcW w:w="1667" w:type="pct"/>
            <w:shd w:val="clear" w:color="auto" w:fill="D9D9D9" w:themeFill="background1" w:themeFillShade="D9"/>
            <w:vAlign w:val="center"/>
          </w:tcPr>
          <w:p w14:paraId="592D560C" w14:textId="7B7FF6B8" w:rsidR="00F4489C" w:rsidRPr="00F4489C" w:rsidRDefault="00F4489C" w:rsidP="00F4489C">
            <w:pPr>
              <w:spacing w:line="276" w:lineRule="auto"/>
              <w:jc w:val="center"/>
              <w:rPr>
                <w:rFonts w:ascii="Montserrat" w:hAnsi="Montserrat" w:cs="Arial"/>
              </w:rPr>
            </w:pPr>
            <w:r w:rsidRPr="00F4489C">
              <w:rPr>
                <w:rFonts w:ascii="Montserrat" w:hAnsi="Montserrat" w:cs="Arial"/>
              </w:rPr>
              <w:t>Tijuana</w:t>
            </w:r>
          </w:p>
        </w:tc>
        <w:tc>
          <w:tcPr>
            <w:tcW w:w="1666" w:type="pct"/>
            <w:shd w:val="clear" w:color="auto" w:fill="D9D9D9" w:themeFill="background1" w:themeFillShade="D9"/>
            <w:vAlign w:val="center"/>
          </w:tcPr>
          <w:p w14:paraId="42CDEDF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66 41 73 21 51</w:t>
            </w:r>
          </w:p>
          <w:p w14:paraId="712E6116"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66 42 18 14 50</w:t>
            </w:r>
          </w:p>
          <w:p w14:paraId="1B4F72B8"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64 61 79 13 74</w:t>
            </w:r>
          </w:p>
          <w:p w14:paraId="51F0BBB5"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66 43 47 76 01</w:t>
            </w:r>
          </w:p>
        </w:tc>
      </w:tr>
      <w:tr w:rsidR="00F4489C" w:rsidRPr="00F4489C" w14:paraId="211F22B3" w14:textId="77777777" w:rsidTr="00F4489C">
        <w:tc>
          <w:tcPr>
            <w:tcW w:w="1667" w:type="pct"/>
            <w:vMerge/>
            <w:shd w:val="clear" w:color="auto" w:fill="D9D9D9" w:themeFill="background1" w:themeFillShade="D9"/>
            <w:vAlign w:val="center"/>
          </w:tcPr>
          <w:p w14:paraId="4DC745D7" w14:textId="4F64F0A5" w:rsidR="00F4489C" w:rsidRPr="00F4489C" w:rsidRDefault="00F4489C" w:rsidP="00F4489C">
            <w:pPr>
              <w:spacing w:line="276" w:lineRule="auto"/>
              <w:jc w:val="center"/>
              <w:rPr>
                <w:rFonts w:ascii="Montserrat" w:hAnsi="Montserrat" w:cs="Arial"/>
              </w:rPr>
            </w:pPr>
          </w:p>
        </w:tc>
        <w:tc>
          <w:tcPr>
            <w:tcW w:w="1667" w:type="pct"/>
            <w:shd w:val="clear" w:color="auto" w:fill="D9D9D9" w:themeFill="background1" w:themeFillShade="D9"/>
            <w:vAlign w:val="center"/>
          </w:tcPr>
          <w:p w14:paraId="7EF866A2" w14:textId="79E7D445" w:rsidR="00F4489C" w:rsidRPr="00F4489C" w:rsidRDefault="00F4489C" w:rsidP="00F4489C">
            <w:pPr>
              <w:spacing w:line="276" w:lineRule="auto"/>
              <w:jc w:val="center"/>
              <w:rPr>
                <w:rFonts w:ascii="Montserrat" w:hAnsi="Montserrat" w:cs="Arial"/>
              </w:rPr>
            </w:pPr>
            <w:r w:rsidRPr="00F4489C">
              <w:rPr>
                <w:rFonts w:ascii="Montserrat" w:hAnsi="Montserrat" w:cs="Arial"/>
              </w:rPr>
              <w:t>Mexicali</w:t>
            </w:r>
          </w:p>
        </w:tc>
        <w:tc>
          <w:tcPr>
            <w:tcW w:w="1666" w:type="pct"/>
            <w:shd w:val="clear" w:color="auto" w:fill="D9D9D9" w:themeFill="background1" w:themeFillShade="D9"/>
            <w:vAlign w:val="center"/>
          </w:tcPr>
          <w:p w14:paraId="2F851FBB"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68 61 87 72 08</w:t>
            </w:r>
          </w:p>
        </w:tc>
      </w:tr>
      <w:tr w:rsidR="00F4489C" w:rsidRPr="00F4489C" w14:paraId="04E64B68" w14:textId="77777777" w:rsidTr="00F4489C">
        <w:tc>
          <w:tcPr>
            <w:tcW w:w="1667" w:type="pct"/>
            <w:vMerge/>
            <w:shd w:val="clear" w:color="auto" w:fill="D9D9D9" w:themeFill="background1" w:themeFillShade="D9"/>
            <w:vAlign w:val="center"/>
          </w:tcPr>
          <w:p w14:paraId="5490BA31" w14:textId="32F1B351" w:rsidR="00F4489C" w:rsidRPr="00F4489C" w:rsidRDefault="00F4489C" w:rsidP="00F4489C">
            <w:pPr>
              <w:spacing w:line="276" w:lineRule="auto"/>
              <w:jc w:val="center"/>
              <w:rPr>
                <w:rFonts w:ascii="Montserrat" w:hAnsi="Montserrat" w:cs="Arial"/>
              </w:rPr>
            </w:pPr>
          </w:p>
        </w:tc>
        <w:tc>
          <w:tcPr>
            <w:tcW w:w="1667" w:type="pct"/>
            <w:shd w:val="clear" w:color="auto" w:fill="D9D9D9" w:themeFill="background1" w:themeFillShade="D9"/>
            <w:vAlign w:val="center"/>
          </w:tcPr>
          <w:p w14:paraId="4282F7BB" w14:textId="70CF1CCC" w:rsidR="00F4489C" w:rsidRPr="00F4489C" w:rsidRDefault="00F4489C" w:rsidP="00F4489C">
            <w:pPr>
              <w:spacing w:line="276" w:lineRule="auto"/>
              <w:jc w:val="center"/>
              <w:rPr>
                <w:rFonts w:ascii="Montserrat" w:hAnsi="Montserrat" w:cs="Arial"/>
              </w:rPr>
            </w:pPr>
            <w:r w:rsidRPr="00F4489C">
              <w:rPr>
                <w:rFonts w:ascii="Montserrat" w:hAnsi="Montserrat" w:cs="Arial"/>
              </w:rPr>
              <w:t>Ensenada</w:t>
            </w:r>
          </w:p>
        </w:tc>
        <w:tc>
          <w:tcPr>
            <w:tcW w:w="1666" w:type="pct"/>
            <w:shd w:val="clear" w:color="auto" w:fill="D9D9D9" w:themeFill="background1" w:themeFillShade="D9"/>
            <w:vAlign w:val="center"/>
          </w:tcPr>
          <w:p w14:paraId="3CD94944"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64 62 60 09 38</w:t>
            </w:r>
          </w:p>
          <w:p w14:paraId="76DC84F9"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64 61 23 72 71</w:t>
            </w:r>
          </w:p>
        </w:tc>
      </w:tr>
      <w:tr w:rsidR="00F4489C" w:rsidRPr="00F4489C" w14:paraId="0F6ADE5C" w14:textId="77777777" w:rsidTr="00F4489C">
        <w:tc>
          <w:tcPr>
            <w:tcW w:w="1667" w:type="pct"/>
            <w:vAlign w:val="center"/>
          </w:tcPr>
          <w:p w14:paraId="748A49B2" w14:textId="1180A546" w:rsidR="00F4489C" w:rsidRPr="00F4489C" w:rsidRDefault="00F4489C" w:rsidP="00F4489C">
            <w:pPr>
              <w:spacing w:line="276" w:lineRule="auto"/>
              <w:jc w:val="center"/>
              <w:rPr>
                <w:rFonts w:ascii="Montserrat" w:hAnsi="Montserrat" w:cs="Arial"/>
              </w:rPr>
            </w:pPr>
            <w:r w:rsidRPr="00F4489C">
              <w:rPr>
                <w:rFonts w:ascii="Montserrat" w:hAnsi="Montserrat" w:cs="Arial"/>
              </w:rPr>
              <w:t>Chiapas</w:t>
            </w:r>
          </w:p>
        </w:tc>
        <w:tc>
          <w:tcPr>
            <w:tcW w:w="1667" w:type="pct"/>
            <w:vAlign w:val="center"/>
          </w:tcPr>
          <w:p w14:paraId="11E78D81" w14:textId="4F43BBD9" w:rsidR="00F4489C" w:rsidRPr="00F4489C" w:rsidRDefault="00F4489C" w:rsidP="00F4489C">
            <w:pPr>
              <w:spacing w:line="276" w:lineRule="auto"/>
              <w:jc w:val="center"/>
              <w:rPr>
                <w:rFonts w:ascii="Montserrat" w:hAnsi="Montserrat" w:cs="Arial"/>
              </w:rPr>
            </w:pPr>
            <w:r w:rsidRPr="00F4489C">
              <w:rPr>
                <w:rFonts w:ascii="Montserrat" w:hAnsi="Montserrat" w:cs="Arial"/>
              </w:rPr>
              <w:t>Tuxtla Gutiérrez</w:t>
            </w:r>
          </w:p>
        </w:tc>
        <w:tc>
          <w:tcPr>
            <w:tcW w:w="1666" w:type="pct"/>
            <w:vAlign w:val="center"/>
          </w:tcPr>
          <w:p w14:paraId="6EB6370A"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96 11 66 53 09</w:t>
            </w:r>
          </w:p>
          <w:p w14:paraId="5F6A6328"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96 36 35 51 01</w:t>
            </w:r>
          </w:p>
        </w:tc>
      </w:tr>
      <w:tr w:rsidR="00F4489C" w:rsidRPr="00F4489C" w14:paraId="34FDF93E" w14:textId="77777777" w:rsidTr="00F4489C">
        <w:tc>
          <w:tcPr>
            <w:tcW w:w="1667" w:type="pct"/>
            <w:shd w:val="clear" w:color="auto" w:fill="D9D9D9" w:themeFill="background1" w:themeFillShade="D9"/>
            <w:vAlign w:val="center"/>
          </w:tcPr>
          <w:p w14:paraId="6C8398CA" w14:textId="0F513BFC" w:rsidR="00F4489C" w:rsidRPr="00F4489C" w:rsidRDefault="00F4489C" w:rsidP="00F4489C">
            <w:pPr>
              <w:spacing w:line="276" w:lineRule="auto"/>
              <w:jc w:val="center"/>
              <w:rPr>
                <w:rFonts w:ascii="Montserrat" w:hAnsi="Montserrat" w:cs="Arial"/>
              </w:rPr>
            </w:pPr>
            <w:r w:rsidRPr="00F4489C">
              <w:rPr>
                <w:rFonts w:ascii="Montserrat" w:hAnsi="Montserrat" w:cs="Arial"/>
              </w:rPr>
              <w:t>Chihuahua</w:t>
            </w:r>
          </w:p>
        </w:tc>
        <w:tc>
          <w:tcPr>
            <w:tcW w:w="1667" w:type="pct"/>
            <w:shd w:val="clear" w:color="auto" w:fill="D9D9D9" w:themeFill="background1" w:themeFillShade="D9"/>
            <w:vAlign w:val="center"/>
          </w:tcPr>
          <w:p w14:paraId="11E12752" w14:textId="783A3802" w:rsidR="00F4489C" w:rsidRPr="00F4489C" w:rsidRDefault="00F4489C" w:rsidP="00F4489C">
            <w:pPr>
              <w:spacing w:line="276" w:lineRule="auto"/>
              <w:jc w:val="center"/>
              <w:rPr>
                <w:rFonts w:ascii="Montserrat" w:hAnsi="Montserrat" w:cs="Arial"/>
              </w:rPr>
            </w:pPr>
            <w:r w:rsidRPr="00F4489C">
              <w:rPr>
                <w:rFonts w:ascii="Montserrat" w:hAnsi="Montserrat" w:cs="Arial"/>
              </w:rPr>
              <w:t>Chihuahua</w:t>
            </w:r>
          </w:p>
        </w:tc>
        <w:tc>
          <w:tcPr>
            <w:tcW w:w="1666" w:type="pct"/>
            <w:shd w:val="clear" w:color="auto" w:fill="D9D9D9" w:themeFill="background1" w:themeFillShade="D9"/>
            <w:vAlign w:val="center"/>
          </w:tcPr>
          <w:p w14:paraId="0831290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61 41 60 30 48</w:t>
            </w:r>
          </w:p>
          <w:p w14:paraId="60FF160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61 42 30 55 19</w:t>
            </w:r>
          </w:p>
        </w:tc>
      </w:tr>
      <w:tr w:rsidR="00F4489C" w:rsidRPr="00F4489C" w14:paraId="3B72BD25" w14:textId="77777777" w:rsidTr="00F4489C">
        <w:tc>
          <w:tcPr>
            <w:tcW w:w="1667" w:type="pct"/>
            <w:vAlign w:val="center"/>
          </w:tcPr>
          <w:p w14:paraId="24FA9F67" w14:textId="3A76E5F3" w:rsidR="00F4489C" w:rsidRPr="00F4489C" w:rsidRDefault="00F4489C" w:rsidP="00F4489C">
            <w:pPr>
              <w:spacing w:line="276" w:lineRule="auto"/>
              <w:jc w:val="center"/>
              <w:rPr>
                <w:rFonts w:ascii="Montserrat" w:hAnsi="Montserrat" w:cs="Arial"/>
              </w:rPr>
            </w:pPr>
            <w:r w:rsidRPr="00F4489C">
              <w:rPr>
                <w:rFonts w:ascii="Montserrat" w:hAnsi="Montserrat" w:cs="Arial"/>
              </w:rPr>
              <w:t>Chihuahua</w:t>
            </w:r>
          </w:p>
        </w:tc>
        <w:tc>
          <w:tcPr>
            <w:tcW w:w="1667" w:type="pct"/>
            <w:vAlign w:val="center"/>
          </w:tcPr>
          <w:p w14:paraId="0E4F976B" w14:textId="0F896529" w:rsidR="00F4489C" w:rsidRPr="00F4489C" w:rsidRDefault="00F4489C" w:rsidP="00F4489C">
            <w:pPr>
              <w:spacing w:line="276" w:lineRule="auto"/>
              <w:jc w:val="center"/>
              <w:rPr>
                <w:rFonts w:ascii="Montserrat" w:hAnsi="Montserrat" w:cs="Arial"/>
              </w:rPr>
            </w:pPr>
            <w:r w:rsidRPr="00F4489C">
              <w:rPr>
                <w:rFonts w:ascii="Montserrat" w:hAnsi="Montserrat" w:cs="Arial"/>
              </w:rPr>
              <w:t>Ciudad Juárez</w:t>
            </w:r>
          </w:p>
        </w:tc>
        <w:tc>
          <w:tcPr>
            <w:tcW w:w="1666" w:type="pct"/>
            <w:vAlign w:val="center"/>
          </w:tcPr>
          <w:p w14:paraId="60C9DEB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65 61 33 82 35</w:t>
            </w:r>
          </w:p>
        </w:tc>
      </w:tr>
      <w:tr w:rsidR="00F4489C" w:rsidRPr="00F4489C" w14:paraId="27452ADF" w14:textId="77777777" w:rsidTr="00F4489C">
        <w:tc>
          <w:tcPr>
            <w:tcW w:w="1667" w:type="pct"/>
            <w:shd w:val="clear" w:color="auto" w:fill="D9D9D9" w:themeFill="background1" w:themeFillShade="D9"/>
            <w:vAlign w:val="center"/>
          </w:tcPr>
          <w:p w14:paraId="53B42751" w14:textId="7E6065FA" w:rsidR="00F4489C" w:rsidRPr="00F4489C" w:rsidRDefault="00F4489C" w:rsidP="00F4489C">
            <w:pPr>
              <w:spacing w:line="276" w:lineRule="auto"/>
              <w:jc w:val="center"/>
              <w:rPr>
                <w:rFonts w:ascii="Montserrat" w:hAnsi="Montserrat" w:cs="Arial"/>
              </w:rPr>
            </w:pPr>
            <w:r w:rsidRPr="00F4489C">
              <w:rPr>
                <w:rFonts w:ascii="Montserrat" w:hAnsi="Montserrat" w:cs="Arial"/>
              </w:rPr>
              <w:t>CDMX</w:t>
            </w:r>
          </w:p>
        </w:tc>
        <w:tc>
          <w:tcPr>
            <w:tcW w:w="1667" w:type="pct"/>
            <w:shd w:val="clear" w:color="auto" w:fill="D9D9D9" w:themeFill="background1" w:themeFillShade="D9"/>
            <w:vAlign w:val="center"/>
          </w:tcPr>
          <w:p w14:paraId="3BCF0F08" w14:textId="3DC1ED2A" w:rsidR="00F4489C" w:rsidRPr="00F4489C" w:rsidRDefault="00F4489C" w:rsidP="00F4489C">
            <w:pPr>
              <w:spacing w:line="276" w:lineRule="auto"/>
              <w:jc w:val="center"/>
              <w:rPr>
                <w:rFonts w:ascii="Montserrat" w:hAnsi="Montserrat" w:cs="Arial"/>
              </w:rPr>
            </w:pPr>
            <w:r w:rsidRPr="00F4489C">
              <w:rPr>
                <w:rFonts w:ascii="Montserrat" w:hAnsi="Montserrat" w:cs="Arial"/>
              </w:rPr>
              <w:t>Ciudad de México</w:t>
            </w:r>
          </w:p>
        </w:tc>
        <w:tc>
          <w:tcPr>
            <w:tcW w:w="1666" w:type="pct"/>
            <w:shd w:val="clear" w:color="auto" w:fill="D9D9D9" w:themeFill="background1" w:themeFillShade="D9"/>
            <w:vAlign w:val="center"/>
          </w:tcPr>
          <w:p w14:paraId="076A0E51"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55 78 02 89 05</w:t>
            </w:r>
          </w:p>
          <w:p w14:paraId="0AB3E50A"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55 87 94 53 39</w:t>
            </w:r>
          </w:p>
          <w:p w14:paraId="3266592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55 12 64 21 82</w:t>
            </w:r>
          </w:p>
          <w:p w14:paraId="1B77AABA"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55 87 94 53 34</w:t>
            </w:r>
          </w:p>
          <w:p w14:paraId="58DD6ED2"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55 29 71 38 12</w:t>
            </w:r>
          </w:p>
          <w:p w14:paraId="41F1528B"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55 38 84 22 42</w:t>
            </w:r>
          </w:p>
          <w:p w14:paraId="61F879AF"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55 15 82 83 41</w:t>
            </w:r>
          </w:p>
          <w:p w14:paraId="14610A97"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55 68 67 36 72</w:t>
            </w:r>
          </w:p>
          <w:p w14:paraId="69DFF86D"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55 43 50 07 97</w:t>
            </w:r>
          </w:p>
          <w:p w14:paraId="504A68E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55 48 76 76 63</w:t>
            </w:r>
          </w:p>
          <w:p w14:paraId="51A84B8D"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55 18 65 25 66</w:t>
            </w:r>
          </w:p>
          <w:p w14:paraId="406738F0"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55 32 25 07 98</w:t>
            </w:r>
          </w:p>
          <w:p w14:paraId="53002B6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55 66 77 13 39</w:t>
            </w:r>
          </w:p>
          <w:p w14:paraId="488EBF14"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55 13 94 65 54</w:t>
            </w:r>
          </w:p>
        </w:tc>
      </w:tr>
      <w:tr w:rsidR="00F4489C" w:rsidRPr="00F4489C" w14:paraId="3A125185" w14:textId="77777777" w:rsidTr="00F4489C">
        <w:tc>
          <w:tcPr>
            <w:tcW w:w="1667" w:type="pct"/>
            <w:vAlign w:val="center"/>
          </w:tcPr>
          <w:p w14:paraId="7E3B04BD" w14:textId="53352BB1" w:rsidR="00F4489C" w:rsidRPr="00F4489C" w:rsidRDefault="00F4489C" w:rsidP="00F4489C">
            <w:pPr>
              <w:spacing w:line="276" w:lineRule="auto"/>
              <w:jc w:val="center"/>
              <w:rPr>
                <w:rFonts w:ascii="Montserrat" w:hAnsi="Montserrat" w:cs="Arial"/>
              </w:rPr>
            </w:pPr>
            <w:r w:rsidRPr="00F4489C">
              <w:rPr>
                <w:rFonts w:ascii="Montserrat" w:hAnsi="Montserrat" w:cs="Arial"/>
              </w:rPr>
              <w:t>Estado de México</w:t>
            </w:r>
          </w:p>
        </w:tc>
        <w:tc>
          <w:tcPr>
            <w:tcW w:w="1667" w:type="pct"/>
            <w:vAlign w:val="center"/>
          </w:tcPr>
          <w:p w14:paraId="238A873A" w14:textId="41553E12" w:rsidR="00F4489C" w:rsidRPr="00F4489C" w:rsidRDefault="00F4489C" w:rsidP="00F4489C">
            <w:pPr>
              <w:spacing w:line="276" w:lineRule="auto"/>
              <w:jc w:val="center"/>
              <w:rPr>
                <w:rFonts w:ascii="Montserrat" w:hAnsi="Montserrat" w:cs="Arial"/>
              </w:rPr>
            </w:pPr>
            <w:r w:rsidRPr="00F4489C">
              <w:rPr>
                <w:rFonts w:ascii="Montserrat" w:hAnsi="Montserrat" w:cs="Arial"/>
              </w:rPr>
              <w:t>Toluca</w:t>
            </w:r>
          </w:p>
        </w:tc>
        <w:tc>
          <w:tcPr>
            <w:tcW w:w="1666" w:type="pct"/>
            <w:vAlign w:val="center"/>
          </w:tcPr>
          <w:p w14:paraId="092D717F"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55 54 56 68 69</w:t>
            </w:r>
          </w:p>
          <w:p w14:paraId="2F67BEE0"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55 12 64 21 82</w:t>
            </w:r>
          </w:p>
        </w:tc>
      </w:tr>
      <w:tr w:rsidR="00F4489C" w:rsidRPr="00F4489C" w14:paraId="6B91C041" w14:textId="77777777" w:rsidTr="00F4489C">
        <w:tc>
          <w:tcPr>
            <w:tcW w:w="1667" w:type="pct"/>
            <w:shd w:val="clear" w:color="auto" w:fill="D9D9D9" w:themeFill="background1" w:themeFillShade="D9"/>
            <w:vAlign w:val="center"/>
          </w:tcPr>
          <w:p w14:paraId="44174FEF" w14:textId="39DA1984" w:rsidR="00F4489C" w:rsidRPr="00F4489C" w:rsidRDefault="00F4489C" w:rsidP="00F4489C">
            <w:pPr>
              <w:spacing w:line="276" w:lineRule="auto"/>
              <w:jc w:val="center"/>
              <w:rPr>
                <w:rFonts w:ascii="Montserrat" w:hAnsi="Montserrat" w:cs="Arial"/>
              </w:rPr>
            </w:pPr>
            <w:r w:rsidRPr="00F4489C">
              <w:rPr>
                <w:rFonts w:ascii="Montserrat" w:hAnsi="Montserrat" w:cs="Arial"/>
              </w:rPr>
              <w:t>Guanajuato</w:t>
            </w:r>
          </w:p>
        </w:tc>
        <w:tc>
          <w:tcPr>
            <w:tcW w:w="1667" w:type="pct"/>
            <w:shd w:val="clear" w:color="auto" w:fill="D9D9D9" w:themeFill="background1" w:themeFillShade="D9"/>
            <w:vAlign w:val="center"/>
          </w:tcPr>
          <w:p w14:paraId="6BCE335B" w14:textId="3931BC73" w:rsidR="00F4489C" w:rsidRPr="00F4489C" w:rsidRDefault="00F4489C" w:rsidP="00F4489C">
            <w:pPr>
              <w:spacing w:line="276" w:lineRule="auto"/>
              <w:jc w:val="center"/>
              <w:rPr>
                <w:rFonts w:ascii="Montserrat" w:hAnsi="Montserrat" w:cs="Arial"/>
              </w:rPr>
            </w:pPr>
            <w:r w:rsidRPr="00F4489C">
              <w:rPr>
                <w:rFonts w:ascii="Montserrat" w:hAnsi="Montserrat" w:cs="Arial"/>
              </w:rPr>
              <w:t>Guanajuato</w:t>
            </w:r>
          </w:p>
        </w:tc>
        <w:tc>
          <w:tcPr>
            <w:tcW w:w="1666" w:type="pct"/>
            <w:shd w:val="clear" w:color="auto" w:fill="D9D9D9" w:themeFill="background1" w:themeFillShade="D9"/>
            <w:vAlign w:val="center"/>
          </w:tcPr>
          <w:p w14:paraId="5238E40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47 71 10 93 21</w:t>
            </w:r>
          </w:p>
        </w:tc>
      </w:tr>
      <w:tr w:rsidR="00F4489C" w:rsidRPr="00F4489C" w14:paraId="3B3C37F2" w14:textId="77777777" w:rsidTr="00F4489C">
        <w:tc>
          <w:tcPr>
            <w:tcW w:w="1667" w:type="pct"/>
            <w:vAlign w:val="center"/>
          </w:tcPr>
          <w:p w14:paraId="513A39BB" w14:textId="7F11AC39" w:rsidR="00F4489C" w:rsidRPr="00F4489C" w:rsidRDefault="00F4489C" w:rsidP="00F4489C">
            <w:pPr>
              <w:spacing w:line="276" w:lineRule="auto"/>
              <w:jc w:val="center"/>
              <w:rPr>
                <w:rFonts w:ascii="Montserrat" w:hAnsi="Montserrat" w:cs="Arial"/>
              </w:rPr>
            </w:pPr>
            <w:r w:rsidRPr="00F4489C">
              <w:rPr>
                <w:rFonts w:ascii="Montserrat" w:hAnsi="Montserrat" w:cs="Arial"/>
              </w:rPr>
              <w:t>Hidalgo</w:t>
            </w:r>
          </w:p>
        </w:tc>
        <w:tc>
          <w:tcPr>
            <w:tcW w:w="1667" w:type="pct"/>
            <w:vAlign w:val="center"/>
          </w:tcPr>
          <w:p w14:paraId="51896F47" w14:textId="4D625A97" w:rsidR="00F4489C" w:rsidRPr="00F4489C" w:rsidRDefault="00F4489C" w:rsidP="00F4489C">
            <w:pPr>
              <w:spacing w:line="276" w:lineRule="auto"/>
              <w:jc w:val="center"/>
              <w:rPr>
                <w:rFonts w:ascii="Montserrat" w:hAnsi="Montserrat" w:cs="Arial"/>
              </w:rPr>
            </w:pPr>
            <w:r w:rsidRPr="00F4489C">
              <w:rPr>
                <w:rFonts w:ascii="Montserrat" w:hAnsi="Montserrat" w:cs="Arial"/>
              </w:rPr>
              <w:t>Pachuca</w:t>
            </w:r>
          </w:p>
        </w:tc>
        <w:tc>
          <w:tcPr>
            <w:tcW w:w="1666" w:type="pct"/>
            <w:vAlign w:val="center"/>
          </w:tcPr>
          <w:p w14:paraId="3F41440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77 11 80 08 19</w:t>
            </w:r>
          </w:p>
          <w:p w14:paraId="45DC9B3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77 12 91 11 13</w:t>
            </w:r>
          </w:p>
        </w:tc>
      </w:tr>
      <w:tr w:rsidR="00F4489C" w:rsidRPr="00F4489C" w14:paraId="5A856195" w14:textId="77777777" w:rsidTr="00F4489C">
        <w:tc>
          <w:tcPr>
            <w:tcW w:w="1667" w:type="pct"/>
            <w:shd w:val="clear" w:color="auto" w:fill="D9D9D9" w:themeFill="background1" w:themeFillShade="D9"/>
            <w:vAlign w:val="center"/>
          </w:tcPr>
          <w:p w14:paraId="562B079B" w14:textId="64090DA7" w:rsidR="00F4489C" w:rsidRPr="00F4489C" w:rsidRDefault="00F4489C" w:rsidP="00F4489C">
            <w:pPr>
              <w:spacing w:line="276" w:lineRule="auto"/>
              <w:jc w:val="center"/>
              <w:rPr>
                <w:rFonts w:ascii="Montserrat" w:hAnsi="Montserrat" w:cs="Arial"/>
              </w:rPr>
            </w:pPr>
            <w:r w:rsidRPr="00F4489C">
              <w:rPr>
                <w:rFonts w:ascii="Montserrat" w:hAnsi="Montserrat" w:cs="Arial"/>
              </w:rPr>
              <w:t>Jalisco</w:t>
            </w:r>
          </w:p>
        </w:tc>
        <w:tc>
          <w:tcPr>
            <w:tcW w:w="1667" w:type="pct"/>
            <w:shd w:val="clear" w:color="auto" w:fill="D9D9D9" w:themeFill="background1" w:themeFillShade="D9"/>
            <w:vAlign w:val="center"/>
          </w:tcPr>
          <w:p w14:paraId="103B0F04" w14:textId="41C5A3D5" w:rsidR="00F4489C" w:rsidRPr="00F4489C" w:rsidRDefault="00F4489C" w:rsidP="00F4489C">
            <w:pPr>
              <w:spacing w:line="276" w:lineRule="auto"/>
              <w:jc w:val="center"/>
              <w:rPr>
                <w:rFonts w:ascii="Montserrat" w:hAnsi="Montserrat" w:cs="Arial"/>
              </w:rPr>
            </w:pPr>
            <w:r w:rsidRPr="00F4489C">
              <w:rPr>
                <w:rFonts w:ascii="Montserrat" w:hAnsi="Montserrat" w:cs="Arial"/>
              </w:rPr>
              <w:t>Guadalajara</w:t>
            </w:r>
          </w:p>
        </w:tc>
        <w:tc>
          <w:tcPr>
            <w:tcW w:w="1666" w:type="pct"/>
            <w:shd w:val="clear" w:color="auto" w:fill="D9D9D9" w:themeFill="background1" w:themeFillShade="D9"/>
            <w:vAlign w:val="center"/>
          </w:tcPr>
          <w:p w14:paraId="72BEB39F"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33 12 85 27 70</w:t>
            </w:r>
          </w:p>
          <w:p w14:paraId="18FDC50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33 34 63 38 51</w:t>
            </w:r>
          </w:p>
          <w:p w14:paraId="5A7BCD71"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33 21 07 50 55</w:t>
            </w:r>
          </w:p>
        </w:tc>
      </w:tr>
      <w:tr w:rsidR="00F4489C" w:rsidRPr="00F4489C" w14:paraId="550DF282" w14:textId="77777777" w:rsidTr="00F4489C">
        <w:tc>
          <w:tcPr>
            <w:tcW w:w="1667" w:type="pct"/>
            <w:vMerge w:val="restart"/>
            <w:vAlign w:val="center"/>
          </w:tcPr>
          <w:p w14:paraId="7960CC38" w14:textId="2285E5BB" w:rsidR="00F4489C" w:rsidRPr="00F4489C" w:rsidRDefault="00F4489C" w:rsidP="00F4489C">
            <w:pPr>
              <w:spacing w:line="276" w:lineRule="auto"/>
              <w:jc w:val="center"/>
              <w:rPr>
                <w:rFonts w:ascii="Montserrat" w:hAnsi="Montserrat" w:cs="Arial"/>
              </w:rPr>
            </w:pPr>
            <w:r w:rsidRPr="00F4489C">
              <w:rPr>
                <w:rFonts w:ascii="Montserrat" w:hAnsi="Montserrat" w:cs="Arial"/>
              </w:rPr>
              <w:lastRenderedPageBreak/>
              <w:t>Morelos</w:t>
            </w:r>
          </w:p>
        </w:tc>
        <w:tc>
          <w:tcPr>
            <w:tcW w:w="1667" w:type="pct"/>
            <w:vAlign w:val="center"/>
          </w:tcPr>
          <w:p w14:paraId="49FD82CB" w14:textId="4BCFAE5C" w:rsidR="00F4489C" w:rsidRPr="00F4489C" w:rsidRDefault="00F4489C" w:rsidP="00F4489C">
            <w:pPr>
              <w:spacing w:line="276" w:lineRule="auto"/>
              <w:jc w:val="center"/>
              <w:rPr>
                <w:rFonts w:ascii="Montserrat" w:hAnsi="Montserrat" w:cs="Arial"/>
              </w:rPr>
            </w:pPr>
            <w:r w:rsidRPr="00F4489C">
              <w:rPr>
                <w:rFonts w:ascii="Montserrat" w:hAnsi="Montserrat" w:cs="Arial"/>
              </w:rPr>
              <w:t>Cuernavaca</w:t>
            </w:r>
          </w:p>
        </w:tc>
        <w:tc>
          <w:tcPr>
            <w:tcW w:w="1666" w:type="pct"/>
            <w:vAlign w:val="center"/>
          </w:tcPr>
          <w:p w14:paraId="28462AD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77 71 63 90 06</w:t>
            </w:r>
          </w:p>
          <w:p w14:paraId="26E5B2ED"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77 75 11 72 99</w:t>
            </w:r>
          </w:p>
        </w:tc>
      </w:tr>
      <w:tr w:rsidR="00F4489C" w:rsidRPr="00F4489C" w14:paraId="4449BE1A" w14:textId="77777777" w:rsidTr="00F4489C">
        <w:tc>
          <w:tcPr>
            <w:tcW w:w="1667" w:type="pct"/>
            <w:vMerge/>
            <w:vAlign w:val="center"/>
          </w:tcPr>
          <w:p w14:paraId="1766A082" w14:textId="7331B9C4" w:rsidR="00F4489C" w:rsidRPr="00F4489C" w:rsidRDefault="00F4489C" w:rsidP="00F4489C">
            <w:pPr>
              <w:spacing w:line="276" w:lineRule="auto"/>
              <w:jc w:val="center"/>
              <w:rPr>
                <w:rFonts w:ascii="Montserrat" w:hAnsi="Montserrat" w:cs="Arial"/>
              </w:rPr>
            </w:pPr>
          </w:p>
        </w:tc>
        <w:tc>
          <w:tcPr>
            <w:tcW w:w="1667" w:type="pct"/>
            <w:vAlign w:val="center"/>
          </w:tcPr>
          <w:p w14:paraId="131D38D9" w14:textId="11878784" w:rsidR="00F4489C" w:rsidRPr="00F4489C" w:rsidRDefault="00F4489C" w:rsidP="00F4489C">
            <w:pPr>
              <w:spacing w:line="276" w:lineRule="auto"/>
              <w:jc w:val="center"/>
              <w:rPr>
                <w:rFonts w:ascii="Montserrat" w:hAnsi="Montserrat" w:cs="Arial"/>
              </w:rPr>
            </w:pPr>
            <w:r w:rsidRPr="00F4489C">
              <w:rPr>
                <w:rFonts w:ascii="Montserrat" w:hAnsi="Montserrat" w:cs="Arial"/>
              </w:rPr>
              <w:t>Cuautla</w:t>
            </w:r>
          </w:p>
        </w:tc>
        <w:tc>
          <w:tcPr>
            <w:tcW w:w="1666" w:type="pct"/>
            <w:vAlign w:val="center"/>
          </w:tcPr>
          <w:p w14:paraId="1135494D"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73 52 10 12 07</w:t>
            </w:r>
          </w:p>
        </w:tc>
      </w:tr>
      <w:tr w:rsidR="00F4489C" w:rsidRPr="00F4489C" w14:paraId="5D37882E" w14:textId="77777777" w:rsidTr="00F4489C">
        <w:tc>
          <w:tcPr>
            <w:tcW w:w="1667" w:type="pct"/>
            <w:shd w:val="clear" w:color="auto" w:fill="D9D9D9" w:themeFill="background1" w:themeFillShade="D9"/>
            <w:vAlign w:val="center"/>
          </w:tcPr>
          <w:p w14:paraId="405D4131" w14:textId="0CE6024B" w:rsidR="00F4489C" w:rsidRPr="00F4489C" w:rsidRDefault="00F4489C" w:rsidP="00F4489C">
            <w:pPr>
              <w:spacing w:line="276" w:lineRule="auto"/>
              <w:jc w:val="center"/>
              <w:rPr>
                <w:rFonts w:ascii="Montserrat" w:hAnsi="Montserrat" w:cs="Arial"/>
              </w:rPr>
            </w:pPr>
            <w:r w:rsidRPr="00F4489C">
              <w:rPr>
                <w:rFonts w:ascii="Montserrat" w:hAnsi="Montserrat" w:cs="Arial"/>
              </w:rPr>
              <w:t>Nayarit</w:t>
            </w:r>
          </w:p>
        </w:tc>
        <w:tc>
          <w:tcPr>
            <w:tcW w:w="1667" w:type="pct"/>
            <w:shd w:val="clear" w:color="auto" w:fill="D9D9D9" w:themeFill="background1" w:themeFillShade="D9"/>
            <w:vAlign w:val="center"/>
          </w:tcPr>
          <w:p w14:paraId="5C0ECEF3" w14:textId="57284EA0" w:rsidR="00F4489C" w:rsidRPr="00F4489C" w:rsidRDefault="00F4489C" w:rsidP="00F4489C">
            <w:pPr>
              <w:spacing w:line="276" w:lineRule="auto"/>
              <w:jc w:val="center"/>
              <w:rPr>
                <w:rFonts w:ascii="Montserrat" w:hAnsi="Montserrat" w:cs="Arial"/>
              </w:rPr>
            </w:pPr>
            <w:r w:rsidRPr="00F4489C">
              <w:rPr>
                <w:rFonts w:ascii="Montserrat" w:hAnsi="Montserrat" w:cs="Arial"/>
              </w:rPr>
              <w:t>Tepic</w:t>
            </w:r>
          </w:p>
        </w:tc>
        <w:tc>
          <w:tcPr>
            <w:tcW w:w="1666" w:type="pct"/>
            <w:shd w:val="clear" w:color="auto" w:fill="D9D9D9" w:themeFill="background1" w:themeFillShade="D9"/>
            <w:vAlign w:val="center"/>
          </w:tcPr>
          <w:p w14:paraId="3506B416"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31 11 36 70 00</w:t>
            </w:r>
          </w:p>
        </w:tc>
      </w:tr>
      <w:tr w:rsidR="00F4489C" w:rsidRPr="00F4489C" w14:paraId="7DFB3B40" w14:textId="77777777" w:rsidTr="00F4489C">
        <w:tc>
          <w:tcPr>
            <w:tcW w:w="1667" w:type="pct"/>
            <w:vAlign w:val="center"/>
          </w:tcPr>
          <w:p w14:paraId="528314EA" w14:textId="6EF2B955" w:rsidR="00F4489C" w:rsidRPr="00F4489C" w:rsidRDefault="00F4489C" w:rsidP="00F4489C">
            <w:pPr>
              <w:spacing w:line="276" w:lineRule="auto"/>
              <w:jc w:val="center"/>
              <w:rPr>
                <w:rFonts w:ascii="Montserrat" w:hAnsi="Montserrat" w:cs="Arial"/>
              </w:rPr>
            </w:pPr>
            <w:r w:rsidRPr="00F4489C">
              <w:rPr>
                <w:rFonts w:ascii="Montserrat" w:hAnsi="Montserrat" w:cs="Arial"/>
              </w:rPr>
              <w:t>Nuevo León</w:t>
            </w:r>
          </w:p>
        </w:tc>
        <w:tc>
          <w:tcPr>
            <w:tcW w:w="1667" w:type="pct"/>
            <w:vAlign w:val="center"/>
          </w:tcPr>
          <w:p w14:paraId="367044E6" w14:textId="549AD24F" w:rsidR="00F4489C" w:rsidRPr="00F4489C" w:rsidRDefault="00F4489C" w:rsidP="00F4489C">
            <w:pPr>
              <w:spacing w:line="276" w:lineRule="auto"/>
              <w:jc w:val="center"/>
              <w:rPr>
                <w:rFonts w:ascii="Montserrat" w:hAnsi="Montserrat" w:cs="Arial"/>
              </w:rPr>
            </w:pPr>
            <w:r w:rsidRPr="00F4489C">
              <w:rPr>
                <w:rFonts w:ascii="Montserrat" w:hAnsi="Montserrat" w:cs="Arial"/>
              </w:rPr>
              <w:t>Monterrey</w:t>
            </w:r>
          </w:p>
        </w:tc>
        <w:tc>
          <w:tcPr>
            <w:tcW w:w="1666" w:type="pct"/>
            <w:vAlign w:val="center"/>
          </w:tcPr>
          <w:p w14:paraId="59F1704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81 25 67 04 96</w:t>
            </w:r>
          </w:p>
          <w:p w14:paraId="1E6E067A"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81 26 21 53 35</w:t>
            </w:r>
          </w:p>
        </w:tc>
      </w:tr>
      <w:tr w:rsidR="00F4489C" w:rsidRPr="00F4489C" w14:paraId="3E5CF11D" w14:textId="77777777" w:rsidTr="00F4489C">
        <w:tc>
          <w:tcPr>
            <w:tcW w:w="1667" w:type="pct"/>
            <w:shd w:val="clear" w:color="auto" w:fill="D9D9D9" w:themeFill="background1" w:themeFillShade="D9"/>
            <w:vAlign w:val="center"/>
          </w:tcPr>
          <w:p w14:paraId="116ABEBE" w14:textId="70BCD3A8" w:rsidR="00F4489C" w:rsidRPr="00F4489C" w:rsidRDefault="00F4489C" w:rsidP="00F4489C">
            <w:pPr>
              <w:spacing w:line="276" w:lineRule="auto"/>
              <w:jc w:val="center"/>
              <w:rPr>
                <w:rFonts w:ascii="Montserrat" w:hAnsi="Montserrat" w:cs="Arial"/>
              </w:rPr>
            </w:pPr>
            <w:r w:rsidRPr="00F4489C">
              <w:rPr>
                <w:rFonts w:ascii="Montserrat" w:hAnsi="Montserrat" w:cs="Arial"/>
              </w:rPr>
              <w:t>Oaxaca</w:t>
            </w:r>
          </w:p>
        </w:tc>
        <w:tc>
          <w:tcPr>
            <w:tcW w:w="1667" w:type="pct"/>
            <w:shd w:val="clear" w:color="auto" w:fill="D9D9D9" w:themeFill="background1" w:themeFillShade="D9"/>
            <w:vAlign w:val="center"/>
          </w:tcPr>
          <w:p w14:paraId="2A1D0AA6" w14:textId="09C62449" w:rsidR="00F4489C" w:rsidRPr="00F4489C" w:rsidRDefault="00F4489C" w:rsidP="00F4489C">
            <w:pPr>
              <w:spacing w:line="276" w:lineRule="auto"/>
              <w:jc w:val="center"/>
              <w:rPr>
                <w:rFonts w:ascii="Montserrat" w:hAnsi="Montserrat" w:cs="Arial"/>
              </w:rPr>
            </w:pPr>
            <w:r w:rsidRPr="00F4489C">
              <w:rPr>
                <w:rFonts w:ascii="Montserrat" w:hAnsi="Montserrat" w:cs="Arial"/>
              </w:rPr>
              <w:t>Oaxaca</w:t>
            </w:r>
          </w:p>
        </w:tc>
        <w:tc>
          <w:tcPr>
            <w:tcW w:w="1666" w:type="pct"/>
            <w:shd w:val="clear" w:color="auto" w:fill="D9D9D9" w:themeFill="background1" w:themeFillShade="D9"/>
            <w:vAlign w:val="center"/>
          </w:tcPr>
          <w:p w14:paraId="08584BB4"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95 12 39 28 67</w:t>
            </w:r>
          </w:p>
        </w:tc>
      </w:tr>
      <w:tr w:rsidR="00F4489C" w:rsidRPr="00F4489C" w14:paraId="77D214C4" w14:textId="77777777" w:rsidTr="00F4489C">
        <w:tc>
          <w:tcPr>
            <w:tcW w:w="1667" w:type="pct"/>
            <w:vAlign w:val="center"/>
          </w:tcPr>
          <w:p w14:paraId="5378813F" w14:textId="1710D5E3" w:rsidR="00F4489C" w:rsidRPr="00F4489C" w:rsidRDefault="00F4489C" w:rsidP="00F4489C">
            <w:pPr>
              <w:spacing w:line="276" w:lineRule="auto"/>
              <w:jc w:val="center"/>
              <w:rPr>
                <w:rFonts w:ascii="Montserrat" w:hAnsi="Montserrat" w:cs="Arial"/>
              </w:rPr>
            </w:pPr>
            <w:r w:rsidRPr="00F4489C">
              <w:rPr>
                <w:rFonts w:ascii="Montserrat" w:hAnsi="Montserrat" w:cs="Arial"/>
              </w:rPr>
              <w:t>Querétaro</w:t>
            </w:r>
          </w:p>
        </w:tc>
        <w:tc>
          <w:tcPr>
            <w:tcW w:w="1667" w:type="pct"/>
            <w:vAlign w:val="center"/>
          </w:tcPr>
          <w:p w14:paraId="0E9AAC45" w14:textId="472437AB" w:rsidR="00F4489C" w:rsidRPr="00F4489C" w:rsidRDefault="00F4489C" w:rsidP="00F4489C">
            <w:pPr>
              <w:spacing w:line="276" w:lineRule="auto"/>
              <w:jc w:val="center"/>
              <w:rPr>
                <w:rFonts w:ascii="Montserrat" w:hAnsi="Montserrat" w:cs="Arial"/>
              </w:rPr>
            </w:pPr>
            <w:r w:rsidRPr="00F4489C">
              <w:rPr>
                <w:rFonts w:ascii="Montserrat" w:hAnsi="Montserrat" w:cs="Arial"/>
              </w:rPr>
              <w:t>Querétaro</w:t>
            </w:r>
          </w:p>
        </w:tc>
        <w:tc>
          <w:tcPr>
            <w:tcW w:w="1666" w:type="pct"/>
            <w:vAlign w:val="center"/>
          </w:tcPr>
          <w:p w14:paraId="5D1B3521"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44 22 50 25 93</w:t>
            </w:r>
          </w:p>
        </w:tc>
      </w:tr>
      <w:tr w:rsidR="00F4489C" w:rsidRPr="00F4489C" w14:paraId="191340E4" w14:textId="77777777" w:rsidTr="00F4489C">
        <w:tc>
          <w:tcPr>
            <w:tcW w:w="1667" w:type="pct"/>
            <w:shd w:val="clear" w:color="auto" w:fill="D9D9D9" w:themeFill="background1" w:themeFillShade="D9"/>
            <w:vAlign w:val="center"/>
          </w:tcPr>
          <w:p w14:paraId="0467D618" w14:textId="7BEA10B2" w:rsidR="00F4489C" w:rsidRPr="00F4489C" w:rsidRDefault="00F4489C" w:rsidP="00F4489C">
            <w:pPr>
              <w:spacing w:line="276" w:lineRule="auto"/>
              <w:jc w:val="center"/>
              <w:rPr>
                <w:rFonts w:ascii="Montserrat" w:hAnsi="Montserrat" w:cs="Arial"/>
              </w:rPr>
            </w:pPr>
            <w:r w:rsidRPr="00F4489C">
              <w:rPr>
                <w:rFonts w:ascii="Montserrat" w:hAnsi="Montserrat" w:cs="Arial"/>
              </w:rPr>
              <w:t>Quintana Roo</w:t>
            </w:r>
          </w:p>
        </w:tc>
        <w:tc>
          <w:tcPr>
            <w:tcW w:w="1667" w:type="pct"/>
            <w:shd w:val="clear" w:color="auto" w:fill="D9D9D9" w:themeFill="background1" w:themeFillShade="D9"/>
            <w:vAlign w:val="center"/>
          </w:tcPr>
          <w:p w14:paraId="5173A4FA" w14:textId="51033DD4" w:rsidR="00F4489C" w:rsidRPr="00F4489C" w:rsidRDefault="00F4489C" w:rsidP="00F4489C">
            <w:pPr>
              <w:spacing w:line="276" w:lineRule="auto"/>
              <w:jc w:val="center"/>
              <w:rPr>
                <w:rFonts w:ascii="Montserrat" w:hAnsi="Montserrat" w:cs="Arial"/>
              </w:rPr>
            </w:pPr>
            <w:r w:rsidRPr="00F4489C">
              <w:rPr>
                <w:rFonts w:ascii="Montserrat" w:hAnsi="Montserrat" w:cs="Arial"/>
              </w:rPr>
              <w:t>Cancún</w:t>
            </w:r>
          </w:p>
        </w:tc>
        <w:tc>
          <w:tcPr>
            <w:tcW w:w="1666" w:type="pct"/>
            <w:shd w:val="clear" w:color="auto" w:fill="D9D9D9" w:themeFill="background1" w:themeFillShade="D9"/>
            <w:vAlign w:val="center"/>
          </w:tcPr>
          <w:p w14:paraId="27A2513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99 81 15 13 25</w:t>
            </w:r>
          </w:p>
        </w:tc>
      </w:tr>
      <w:tr w:rsidR="00F4489C" w:rsidRPr="00F4489C" w14:paraId="206B22AA" w14:textId="77777777" w:rsidTr="00F4489C">
        <w:tc>
          <w:tcPr>
            <w:tcW w:w="1667" w:type="pct"/>
            <w:vAlign w:val="center"/>
          </w:tcPr>
          <w:p w14:paraId="2584BE0D" w14:textId="5D8F7572" w:rsidR="00F4489C" w:rsidRPr="00F4489C" w:rsidRDefault="00F4489C" w:rsidP="00F4489C">
            <w:pPr>
              <w:spacing w:line="276" w:lineRule="auto"/>
              <w:jc w:val="center"/>
              <w:rPr>
                <w:rFonts w:ascii="Montserrat" w:hAnsi="Montserrat" w:cs="Arial"/>
              </w:rPr>
            </w:pPr>
            <w:r w:rsidRPr="00F4489C">
              <w:rPr>
                <w:rFonts w:ascii="Montserrat" w:hAnsi="Montserrat" w:cs="Arial"/>
              </w:rPr>
              <w:t>Sinaloa</w:t>
            </w:r>
          </w:p>
        </w:tc>
        <w:tc>
          <w:tcPr>
            <w:tcW w:w="1667" w:type="pct"/>
            <w:vAlign w:val="center"/>
          </w:tcPr>
          <w:p w14:paraId="12AD395B" w14:textId="1E8D15A9" w:rsidR="00F4489C" w:rsidRPr="00F4489C" w:rsidRDefault="00F4489C" w:rsidP="00F4489C">
            <w:pPr>
              <w:spacing w:line="276" w:lineRule="auto"/>
              <w:jc w:val="center"/>
              <w:rPr>
                <w:rFonts w:ascii="Montserrat" w:hAnsi="Montserrat" w:cs="Arial"/>
              </w:rPr>
            </w:pPr>
            <w:r w:rsidRPr="00F4489C">
              <w:rPr>
                <w:rFonts w:ascii="Montserrat" w:hAnsi="Montserrat" w:cs="Arial"/>
              </w:rPr>
              <w:t>Culiacán</w:t>
            </w:r>
          </w:p>
        </w:tc>
        <w:tc>
          <w:tcPr>
            <w:tcW w:w="1666" w:type="pct"/>
            <w:vAlign w:val="center"/>
          </w:tcPr>
          <w:p w14:paraId="729E40A5"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66 72 38 73 77</w:t>
            </w:r>
          </w:p>
          <w:p w14:paraId="3C22DC5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66 72 54 43 00</w:t>
            </w:r>
          </w:p>
        </w:tc>
      </w:tr>
      <w:tr w:rsidR="00F4489C" w:rsidRPr="00F4489C" w14:paraId="55D80B4A" w14:textId="77777777" w:rsidTr="00F4489C">
        <w:tc>
          <w:tcPr>
            <w:tcW w:w="1667" w:type="pct"/>
            <w:shd w:val="clear" w:color="auto" w:fill="D9D9D9" w:themeFill="background1" w:themeFillShade="D9"/>
            <w:vAlign w:val="center"/>
          </w:tcPr>
          <w:p w14:paraId="56B76D99" w14:textId="63998F1F" w:rsidR="00F4489C" w:rsidRPr="00F4489C" w:rsidRDefault="00F4489C" w:rsidP="00F4489C">
            <w:pPr>
              <w:spacing w:line="276" w:lineRule="auto"/>
              <w:jc w:val="center"/>
              <w:rPr>
                <w:rFonts w:ascii="Montserrat" w:hAnsi="Montserrat" w:cs="Arial"/>
              </w:rPr>
            </w:pPr>
            <w:r w:rsidRPr="00F4489C">
              <w:rPr>
                <w:rFonts w:ascii="Montserrat" w:hAnsi="Montserrat" w:cs="Arial"/>
              </w:rPr>
              <w:t>San Luis Potosí</w:t>
            </w:r>
          </w:p>
        </w:tc>
        <w:tc>
          <w:tcPr>
            <w:tcW w:w="1667" w:type="pct"/>
            <w:shd w:val="clear" w:color="auto" w:fill="D9D9D9" w:themeFill="background1" w:themeFillShade="D9"/>
            <w:vAlign w:val="center"/>
          </w:tcPr>
          <w:p w14:paraId="491D8450" w14:textId="707BC167" w:rsidR="00F4489C" w:rsidRPr="00F4489C" w:rsidRDefault="00F4489C" w:rsidP="00F4489C">
            <w:pPr>
              <w:spacing w:line="276" w:lineRule="auto"/>
              <w:jc w:val="center"/>
              <w:rPr>
                <w:rFonts w:ascii="Montserrat" w:hAnsi="Montserrat" w:cs="Arial"/>
              </w:rPr>
            </w:pPr>
            <w:r w:rsidRPr="00F4489C">
              <w:rPr>
                <w:rFonts w:ascii="Montserrat" w:hAnsi="Montserrat" w:cs="Arial"/>
              </w:rPr>
              <w:t>San Luis Potosí</w:t>
            </w:r>
          </w:p>
        </w:tc>
        <w:tc>
          <w:tcPr>
            <w:tcW w:w="1666" w:type="pct"/>
            <w:shd w:val="clear" w:color="auto" w:fill="D9D9D9" w:themeFill="background1" w:themeFillShade="D9"/>
            <w:vAlign w:val="center"/>
          </w:tcPr>
          <w:p w14:paraId="4FE4E53F"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44 42 22 96 28</w:t>
            </w:r>
          </w:p>
          <w:p w14:paraId="1B3B87DE"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44 45 10 26 79</w:t>
            </w:r>
          </w:p>
        </w:tc>
      </w:tr>
      <w:tr w:rsidR="00F4489C" w:rsidRPr="00F4489C" w14:paraId="0BECD66F" w14:textId="77777777" w:rsidTr="00F4489C">
        <w:tc>
          <w:tcPr>
            <w:tcW w:w="1667" w:type="pct"/>
            <w:vAlign w:val="center"/>
          </w:tcPr>
          <w:p w14:paraId="1E87F9DA" w14:textId="15148A01" w:rsidR="00F4489C" w:rsidRPr="00F4489C" w:rsidRDefault="00F4489C" w:rsidP="00F4489C">
            <w:pPr>
              <w:spacing w:line="276" w:lineRule="auto"/>
              <w:jc w:val="center"/>
              <w:rPr>
                <w:rFonts w:ascii="Montserrat" w:hAnsi="Montserrat" w:cs="Arial"/>
              </w:rPr>
            </w:pPr>
            <w:r w:rsidRPr="00F4489C">
              <w:rPr>
                <w:rFonts w:ascii="Montserrat" w:hAnsi="Montserrat" w:cs="Arial"/>
              </w:rPr>
              <w:t>Sonora</w:t>
            </w:r>
          </w:p>
        </w:tc>
        <w:tc>
          <w:tcPr>
            <w:tcW w:w="1667" w:type="pct"/>
            <w:vAlign w:val="center"/>
          </w:tcPr>
          <w:p w14:paraId="5C360633" w14:textId="55F4770C" w:rsidR="00F4489C" w:rsidRPr="00F4489C" w:rsidRDefault="00F4489C" w:rsidP="00F4489C">
            <w:pPr>
              <w:spacing w:line="276" w:lineRule="auto"/>
              <w:jc w:val="center"/>
              <w:rPr>
                <w:rFonts w:ascii="Montserrat" w:hAnsi="Montserrat" w:cs="Arial"/>
              </w:rPr>
            </w:pPr>
            <w:r w:rsidRPr="00F4489C">
              <w:rPr>
                <w:rFonts w:ascii="Montserrat" w:hAnsi="Montserrat" w:cs="Arial"/>
              </w:rPr>
              <w:t>Hermosillo</w:t>
            </w:r>
          </w:p>
        </w:tc>
        <w:tc>
          <w:tcPr>
            <w:tcW w:w="1666" w:type="pct"/>
            <w:vAlign w:val="center"/>
          </w:tcPr>
          <w:p w14:paraId="40B47154"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66 21 99 02 11</w:t>
            </w:r>
          </w:p>
          <w:p w14:paraId="656C6F0B"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66 21 11 56 76</w:t>
            </w:r>
          </w:p>
        </w:tc>
      </w:tr>
      <w:tr w:rsidR="00F4489C" w:rsidRPr="00F4489C" w14:paraId="3968EB1F" w14:textId="77777777" w:rsidTr="00F4489C">
        <w:tc>
          <w:tcPr>
            <w:tcW w:w="1667" w:type="pct"/>
            <w:shd w:val="clear" w:color="auto" w:fill="D9D9D9" w:themeFill="background1" w:themeFillShade="D9"/>
            <w:vAlign w:val="center"/>
          </w:tcPr>
          <w:p w14:paraId="5C521AF2" w14:textId="4FFF17DD" w:rsidR="00F4489C" w:rsidRPr="00F4489C" w:rsidRDefault="00F4489C" w:rsidP="00F4489C">
            <w:pPr>
              <w:spacing w:line="276" w:lineRule="auto"/>
              <w:jc w:val="center"/>
              <w:rPr>
                <w:rFonts w:ascii="Montserrat" w:hAnsi="Montserrat" w:cs="Arial"/>
              </w:rPr>
            </w:pPr>
            <w:r w:rsidRPr="00F4489C">
              <w:rPr>
                <w:rFonts w:ascii="Montserrat" w:hAnsi="Montserrat" w:cs="Arial"/>
              </w:rPr>
              <w:t>Sonora</w:t>
            </w:r>
          </w:p>
        </w:tc>
        <w:tc>
          <w:tcPr>
            <w:tcW w:w="1667" w:type="pct"/>
            <w:shd w:val="clear" w:color="auto" w:fill="D9D9D9" w:themeFill="background1" w:themeFillShade="D9"/>
            <w:vAlign w:val="center"/>
          </w:tcPr>
          <w:p w14:paraId="17EB2736" w14:textId="6188E8A6" w:rsidR="00F4489C" w:rsidRPr="00F4489C" w:rsidRDefault="00F4489C" w:rsidP="00F4489C">
            <w:pPr>
              <w:spacing w:line="276" w:lineRule="auto"/>
              <w:jc w:val="center"/>
              <w:rPr>
                <w:rFonts w:ascii="Montserrat" w:hAnsi="Montserrat" w:cs="Arial"/>
              </w:rPr>
            </w:pPr>
            <w:r w:rsidRPr="00F4489C">
              <w:rPr>
                <w:rFonts w:ascii="Montserrat" w:hAnsi="Montserrat" w:cs="Arial"/>
              </w:rPr>
              <w:t>Ciudad Obregón</w:t>
            </w:r>
          </w:p>
        </w:tc>
        <w:tc>
          <w:tcPr>
            <w:tcW w:w="1666" w:type="pct"/>
            <w:shd w:val="clear" w:color="auto" w:fill="D9D9D9" w:themeFill="background1" w:themeFillShade="D9"/>
            <w:vAlign w:val="center"/>
          </w:tcPr>
          <w:p w14:paraId="03359384"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64 41 55 39 95</w:t>
            </w:r>
          </w:p>
        </w:tc>
      </w:tr>
      <w:tr w:rsidR="00F4489C" w:rsidRPr="00F4489C" w14:paraId="4621FFBD" w14:textId="77777777" w:rsidTr="00F4489C">
        <w:tc>
          <w:tcPr>
            <w:tcW w:w="1667" w:type="pct"/>
            <w:vAlign w:val="center"/>
          </w:tcPr>
          <w:p w14:paraId="457376BC" w14:textId="0843486A" w:rsidR="00F4489C" w:rsidRPr="00F4489C" w:rsidRDefault="00F4489C" w:rsidP="00F4489C">
            <w:pPr>
              <w:spacing w:line="276" w:lineRule="auto"/>
              <w:jc w:val="center"/>
              <w:rPr>
                <w:rFonts w:ascii="Montserrat" w:hAnsi="Montserrat" w:cs="Arial"/>
              </w:rPr>
            </w:pPr>
            <w:r w:rsidRPr="00F4489C">
              <w:rPr>
                <w:rFonts w:ascii="Montserrat" w:hAnsi="Montserrat" w:cs="Arial"/>
              </w:rPr>
              <w:t>Tamaulipas</w:t>
            </w:r>
          </w:p>
        </w:tc>
        <w:tc>
          <w:tcPr>
            <w:tcW w:w="1667" w:type="pct"/>
            <w:vAlign w:val="center"/>
          </w:tcPr>
          <w:p w14:paraId="0910D8A3" w14:textId="54E08C4E" w:rsidR="00F4489C" w:rsidRPr="00F4489C" w:rsidRDefault="00F4489C" w:rsidP="00F4489C">
            <w:pPr>
              <w:spacing w:line="276" w:lineRule="auto"/>
              <w:jc w:val="center"/>
              <w:rPr>
                <w:rFonts w:ascii="Montserrat" w:hAnsi="Montserrat" w:cs="Arial"/>
              </w:rPr>
            </w:pPr>
            <w:r w:rsidRPr="00F4489C">
              <w:rPr>
                <w:rFonts w:ascii="Montserrat" w:hAnsi="Montserrat" w:cs="Arial"/>
              </w:rPr>
              <w:t>Reynosa</w:t>
            </w:r>
          </w:p>
        </w:tc>
        <w:tc>
          <w:tcPr>
            <w:tcW w:w="1666" w:type="pct"/>
            <w:vAlign w:val="center"/>
          </w:tcPr>
          <w:p w14:paraId="30D06791"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89 92 53 88 44</w:t>
            </w:r>
          </w:p>
        </w:tc>
      </w:tr>
      <w:tr w:rsidR="00F4489C" w:rsidRPr="00F4489C" w14:paraId="4B6551EE" w14:textId="77777777" w:rsidTr="00F4489C">
        <w:tc>
          <w:tcPr>
            <w:tcW w:w="1667" w:type="pct"/>
            <w:shd w:val="clear" w:color="auto" w:fill="D9D9D9" w:themeFill="background1" w:themeFillShade="D9"/>
            <w:vAlign w:val="center"/>
          </w:tcPr>
          <w:p w14:paraId="5F3B690A" w14:textId="183DB6CB" w:rsidR="00F4489C" w:rsidRPr="00F4489C" w:rsidRDefault="00F4489C" w:rsidP="00F4489C">
            <w:pPr>
              <w:spacing w:line="276" w:lineRule="auto"/>
              <w:jc w:val="center"/>
              <w:rPr>
                <w:rFonts w:ascii="Montserrat" w:hAnsi="Montserrat" w:cs="Arial"/>
              </w:rPr>
            </w:pPr>
            <w:r w:rsidRPr="00F4489C">
              <w:rPr>
                <w:rFonts w:ascii="Montserrat" w:hAnsi="Montserrat" w:cs="Arial"/>
              </w:rPr>
              <w:t>Veracruz</w:t>
            </w:r>
          </w:p>
        </w:tc>
        <w:tc>
          <w:tcPr>
            <w:tcW w:w="1667" w:type="pct"/>
            <w:shd w:val="clear" w:color="auto" w:fill="D9D9D9" w:themeFill="background1" w:themeFillShade="D9"/>
            <w:vAlign w:val="center"/>
          </w:tcPr>
          <w:p w14:paraId="215CDC3D" w14:textId="799EE16F" w:rsidR="00F4489C" w:rsidRPr="00F4489C" w:rsidRDefault="00F4489C" w:rsidP="00F4489C">
            <w:pPr>
              <w:spacing w:line="276" w:lineRule="auto"/>
              <w:jc w:val="center"/>
              <w:rPr>
                <w:rFonts w:ascii="Montserrat" w:hAnsi="Montserrat" w:cs="Arial"/>
              </w:rPr>
            </w:pPr>
            <w:r w:rsidRPr="00F4489C">
              <w:rPr>
                <w:rFonts w:ascii="Montserrat" w:hAnsi="Montserrat" w:cs="Arial"/>
              </w:rPr>
              <w:t>Xalapa</w:t>
            </w:r>
          </w:p>
        </w:tc>
        <w:tc>
          <w:tcPr>
            <w:tcW w:w="1666" w:type="pct"/>
            <w:shd w:val="clear" w:color="auto" w:fill="D9D9D9" w:themeFill="background1" w:themeFillShade="D9"/>
            <w:vAlign w:val="center"/>
          </w:tcPr>
          <w:p w14:paraId="182749CA"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22 81 94 53 97</w:t>
            </w:r>
          </w:p>
          <w:p w14:paraId="36468B93"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22 88 39 92 12</w:t>
            </w:r>
          </w:p>
        </w:tc>
      </w:tr>
      <w:tr w:rsidR="00F4489C" w:rsidRPr="00F4489C" w14:paraId="7C9023D5" w14:textId="77777777" w:rsidTr="00F4489C">
        <w:tc>
          <w:tcPr>
            <w:tcW w:w="1667" w:type="pct"/>
            <w:vAlign w:val="center"/>
          </w:tcPr>
          <w:p w14:paraId="0EA680BB" w14:textId="129A4AA3" w:rsidR="00F4489C" w:rsidRPr="00F4489C" w:rsidRDefault="00F4489C" w:rsidP="00F4489C">
            <w:pPr>
              <w:spacing w:line="276" w:lineRule="auto"/>
              <w:jc w:val="center"/>
              <w:rPr>
                <w:rFonts w:ascii="Montserrat" w:hAnsi="Montserrat" w:cs="Arial"/>
              </w:rPr>
            </w:pPr>
            <w:r w:rsidRPr="00F4489C">
              <w:rPr>
                <w:rFonts w:ascii="Montserrat" w:hAnsi="Montserrat" w:cs="Arial"/>
              </w:rPr>
              <w:t>Yucatán</w:t>
            </w:r>
          </w:p>
        </w:tc>
        <w:tc>
          <w:tcPr>
            <w:tcW w:w="1667" w:type="pct"/>
            <w:vAlign w:val="center"/>
          </w:tcPr>
          <w:p w14:paraId="0904F4E6" w14:textId="05399F72" w:rsidR="00F4489C" w:rsidRPr="00F4489C" w:rsidRDefault="00F4489C" w:rsidP="00F4489C">
            <w:pPr>
              <w:spacing w:line="276" w:lineRule="auto"/>
              <w:jc w:val="center"/>
              <w:rPr>
                <w:rFonts w:ascii="Montserrat" w:hAnsi="Montserrat" w:cs="Arial"/>
              </w:rPr>
            </w:pPr>
            <w:r w:rsidRPr="00F4489C">
              <w:rPr>
                <w:rFonts w:ascii="Montserrat" w:hAnsi="Montserrat" w:cs="Arial"/>
              </w:rPr>
              <w:t>Mérida</w:t>
            </w:r>
          </w:p>
        </w:tc>
        <w:tc>
          <w:tcPr>
            <w:tcW w:w="1666" w:type="pct"/>
            <w:vAlign w:val="center"/>
          </w:tcPr>
          <w:p w14:paraId="4782B615"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99 91 60 25 85</w:t>
            </w:r>
          </w:p>
        </w:tc>
      </w:tr>
      <w:tr w:rsidR="00F4489C" w:rsidRPr="00F4489C" w14:paraId="1A859213" w14:textId="77777777" w:rsidTr="00F4489C">
        <w:tc>
          <w:tcPr>
            <w:tcW w:w="1667" w:type="pct"/>
            <w:shd w:val="clear" w:color="auto" w:fill="D9D9D9" w:themeFill="background1" w:themeFillShade="D9"/>
            <w:vAlign w:val="center"/>
          </w:tcPr>
          <w:p w14:paraId="7000152E" w14:textId="442E0E3B" w:rsidR="00F4489C" w:rsidRPr="00F4489C" w:rsidRDefault="00F4489C" w:rsidP="00F4489C">
            <w:pPr>
              <w:spacing w:line="276" w:lineRule="auto"/>
              <w:jc w:val="center"/>
              <w:rPr>
                <w:rFonts w:ascii="Montserrat" w:hAnsi="Montserrat" w:cs="Arial"/>
              </w:rPr>
            </w:pPr>
            <w:r w:rsidRPr="00F4489C">
              <w:rPr>
                <w:rFonts w:ascii="Montserrat" w:hAnsi="Montserrat" w:cs="Arial"/>
              </w:rPr>
              <w:t>Zacatecas</w:t>
            </w:r>
          </w:p>
        </w:tc>
        <w:tc>
          <w:tcPr>
            <w:tcW w:w="1667" w:type="pct"/>
            <w:shd w:val="clear" w:color="auto" w:fill="D9D9D9" w:themeFill="background1" w:themeFillShade="D9"/>
            <w:vAlign w:val="center"/>
          </w:tcPr>
          <w:p w14:paraId="40BBAB46" w14:textId="24A52EC6" w:rsidR="00F4489C" w:rsidRPr="00F4489C" w:rsidRDefault="00F4489C" w:rsidP="00F4489C">
            <w:pPr>
              <w:spacing w:line="276" w:lineRule="auto"/>
              <w:jc w:val="center"/>
              <w:rPr>
                <w:rFonts w:ascii="Montserrat" w:hAnsi="Montserrat" w:cs="Arial"/>
              </w:rPr>
            </w:pPr>
            <w:r w:rsidRPr="00F4489C">
              <w:rPr>
                <w:rFonts w:ascii="Montserrat" w:hAnsi="Montserrat" w:cs="Arial"/>
              </w:rPr>
              <w:t>Zacatecas</w:t>
            </w:r>
          </w:p>
        </w:tc>
        <w:tc>
          <w:tcPr>
            <w:tcW w:w="1666" w:type="pct"/>
            <w:shd w:val="clear" w:color="auto" w:fill="D9D9D9" w:themeFill="background1" w:themeFillShade="D9"/>
            <w:vAlign w:val="center"/>
          </w:tcPr>
          <w:p w14:paraId="5E45100C" w14:textId="77777777" w:rsidR="00F4489C" w:rsidRPr="00F4489C" w:rsidRDefault="00F4489C" w:rsidP="00F4489C">
            <w:pPr>
              <w:spacing w:line="276" w:lineRule="auto"/>
              <w:jc w:val="center"/>
              <w:rPr>
                <w:rFonts w:ascii="Montserrat" w:hAnsi="Montserrat" w:cs="Arial"/>
              </w:rPr>
            </w:pPr>
            <w:r w:rsidRPr="00F4489C">
              <w:rPr>
                <w:rFonts w:ascii="Montserrat" w:hAnsi="Montserrat" w:cs="Arial"/>
              </w:rPr>
              <w:t>49 21 92 83 27</w:t>
            </w:r>
          </w:p>
        </w:tc>
      </w:tr>
    </w:tbl>
    <w:p w14:paraId="2F44780B" w14:textId="0ED63F2E" w:rsidR="00F4489C" w:rsidRDefault="00F4489C" w:rsidP="008948F0">
      <w:pPr>
        <w:spacing w:line="276" w:lineRule="auto"/>
        <w:jc w:val="both"/>
        <w:rPr>
          <w:rFonts w:ascii="Montserrat" w:hAnsi="Montserrat" w:cs="Arial"/>
          <w:color w:val="262626" w:themeColor="text1" w:themeTint="D9"/>
        </w:rPr>
      </w:pPr>
    </w:p>
    <w:p w14:paraId="4C427C9C" w14:textId="4D01A712" w:rsidR="00F4489C" w:rsidRDefault="00F4489C" w:rsidP="008948F0">
      <w:pPr>
        <w:spacing w:line="276" w:lineRule="auto"/>
        <w:jc w:val="both"/>
        <w:rPr>
          <w:rFonts w:ascii="Montserrat" w:hAnsi="Montserrat" w:cs="Arial"/>
          <w:color w:val="262626" w:themeColor="text1" w:themeTint="D9"/>
        </w:rPr>
      </w:pPr>
      <w:r>
        <w:rPr>
          <w:rFonts w:ascii="Montserrat" w:hAnsi="Montserrat" w:cs="Arial"/>
          <w:color w:val="262626" w:themeColor="text1" w:themeTint="D9"/>
        </w:rPr>
        <w:t>Para los casos de Baja California Sur no se cuenta con intérprete de lengua de señas mexicana, sin embargo, la población de dicho estado puede comunicarse con cualquiera de los números del listado, dado que actualmente no existe un costo adicional al comunicarse a número de otros estados y la comunicación es vía internet por la plataforma de Whatsapp.</w:t>
      </w:r>
    </w:p>
    <w:p w14:paraId="493EAC86" w14:textId="7B776AAD" w:rsidR="00C82BC5" w:rsidRDefault="00C82BC5" w:rsidP="008948F0">
      <w:pPr>
        <w:spacing w:line="276" w:lineRule="auto"/>
        <w:jc w:val="both"/>
        <w:rPr>
          <w:rFonts w:ascii="Montserrat" w:hAnsi="Montserrat" w:cs="Arial"/>
          <w:color w:val="262626" w:themeColor="text1" w:themeTint="D9"/>
        </w:rPr>
      </w:pPr>
      <w:r>
        <w:rPr>
          <w:rFonts w:ascii="Montserrat" w:hAnsi="Montserrat" w:cs="Arial"/>
          <w:color w:val="262626" w:themeColor="text1" w:themeTint="D9"/>
        </w:rPr>
        <w:t>Para comunicarse por correo electrónico escrib</w:t>
      </w:r>
      <w:r w:rsidR="00F4489C">
        <w:rPr>
          <w:rFonts w:ascii="Montserrat" w:hAnsi="Montserrat" w:cs="Arial"/>
          <w:color w:val="262626" w:themeColor="text1" w:themeTint="D9"/>
        </w:rPr>
        <w:t>e</w:t>
      </w:r>
      <w:r>
        <w:rPr>
          <w:rFonts w:ascii="Montserrat" w:hAnsi="Montserrat" w:cs="Arial"/>
          <w:color w:val="262626" w:themeColor="text1" w:themeTint="D9"/>
        </w:rPr>
        <w:t xml:space="preserve"> a </w:t>
      </w:r>
      <w:hyperlink r:id="rId17" w:history="1">
        <w:r w:rsidRPr="008E1FD9">
          <w:rPr>
            <w:rStyle w:val="Hipervnculo"/>
            <w:rFonts w:ascii="Montserrat" w:hAnsi="Montserrat" w:cs="Arial"/>
          </w:rPr>
          <w:t>ait.lsmexico@gmail.com</w:t>
        </w:r>
      </w:hyperlink>
      <w:r>
        <w:rPr>
          <w:rFonts w:ascii="Montserrat" w:hAnsi="Montserrat" w:cs="Arial"/>
          <w:color w:val="262626" w:themeColor="text1" w:themeTint="D9"/>
        </w:rPr>
        <w:t xml:space="preserve"> </w:t>
      </w:r>
    </w:p>
    <w:p w14:paraId="40D12D19" w14:textId="15EC0972" w:rsidR="008948F0" w:rsidRPr="00341156" w:rsidRDefault="00F4489C" w:rsidP="008948F0">
      <w:pPr>
        <w:spacing w:line="276" w:lineRule="auto"/>
        <w:jc w:val="both"/>
        <w:rPr>
          <w:rFonts w:ascii="Montserrat" w:hAnsi="Montserrat" w:cs="Arial"/>
          <w:color w:val="262626" w:themeColor="text1" w:themeTint="D9"/>
        </w:rPr>
      </w:pPr>
      <w:r>
        <w:rPr>
          <w:rFonts w:ascii="Montserrat" w:hAnsi="Montserrat" w:cs="Arial"/>
          <w:color w:val="262626" w:themeColor="text1" w:themeTint="D9"/>
        </w:rPr>
        <w:t>El liestado t</w:t>
      </w:r>
      <w:r w:rsidR="00BA57FB" w:rsidRPr="00341156">
        <w:rPr>
          <w:rFonts w:ascii="Montserrat" w:hAnsi="Montserrat" w:cs="Arial"/>
          <w:color w:val="262626" w:themeColor="text1" w:themeTint="D9"/>
        </w:rPr>
        <w:t xml:space="preserve">ambién puede consultarse en: </w:t>
      </w:r>
    </w:p>
    <w:p w14:paraId="5E9910DD" w14:textId="7F1AC243" w:rsidR="00BA57FB" w:rsidRDefault="00E923D5" w:rsidP="008948F0">
      <w:pPr>
        <w:spacing w:line="276" w:lineRule="auto"/>
        <w:jc w:val="both"/>
        <w:rPr>
          <w:rFonts w:ascii="Montserrat" w:hAnsi="Montserrat" w:cs="Arial"/>
          <w:color w:val="262626" w:themeColor="text1" w:themeTint="D9"/>
        </w:rPr>
      </w:pPr>
      <w:hyperlink r:id="rId18" w:history="1">
        <w:r w:rsidR="00BA57FB" w:rsidRPr="00341156">
          <w:rPr>
            <w:rStyle w:val="Hipervnculo"/>
            <w:rFonts w:ascii="Montserrat" w:hAnsi="Montserrat" w:cs="Arial"/>
            <w:color w:val="262626" w:themeColor="text1" w:themeTint="D9"/>
          </w:rPr>
          <w:t>https://emergenciacovid19ilsm.deaftech.com.mx/index.html</w:t>
        </w:r>
      </w:hyperlink>
      <w:r w:rsidR="00BA57FB" w:rsidRPr="008948F0">
        <w:rPr>
          <w:rFonts w:ascii="Montserrat" w:hAnsi="Montserrat" w:cs="Arial"/>
          <w:color w:val="262626" w:themeColor="text1" w:themeTint="D9"/>
        </w:rPr>
        <w:t xml:space="preserve"> </w:t>
      </w:r>
    </w:p>
    <w:p w14:paraId="0CCCD9E8" w14:textId="77777777" w:rsidR="00FA4437" w:rsidRDefault="00FA4437">
      <w:pPr>
        <w:rPr>
          <w:rFonts w:ascii="Montserrat" w:hAnsi="Montserrat" w:cs="Arial"/>
          <w:color w:val="262626" w:themeColor="text1" w:themeTint="D9"/>
        </w:rPr>
      </w:pPr>
      <w:r>
        <w:rPr>
          <w:rFonts w:ascii="Montserrat" w:hAnsi="Montserrat" w:cs="Arial"/>
          <w:color w:val="262626" w:themeColor="text1" w:themeTint="D9"/>
        </w:rPr>
        <w:br w:type="page"/>
      </w:r>
    </w:p>
    <w:p w14:paraId="7B53D056" w14:textId="5EB33EBD" w:rsidR="00FA4437" w:rsidRPr="00FA4437" w:rsidRDefault="00FA4437" w:rsidP="00FA4437">
      <w:pPr>
        <w:spacing w:line="276" w:lineRule="auto"/>
        <w:jc w:val="both"/>
        <w:rPr>
          <w:rFonts w:ascii="Montserrat" w:hAnsi="Montserrat" w:cs="Arial"/>
          <w:b/>
          <w:bCs/>
          <w:color w:val="262626" w:themeColor="text1" w:themeTint="D9"/>
        </w:rPr>
      </w:pPr>
      <w:r w:rsidRPr="00FA4437">
        <w:rPr>
          <w:rFonts w:ascii="Montserrat" w:hAnsi="Montserrat" w:cs="Arial"/>
          <w:b/>
          <w:bCs/>
          <w:color w:val="262626" w:themeColor="text1" w:themeTint="D9"/>
        </w:rPr>
        <w:lastRenderedPageBreak/>
        <w:t xml:space="preserve">Anexo 3. </w:t>
      </w:r>
      <w:r w:rsidRPr="00FA4437">
        <w:rPr>
          <w:rFonts w:ascii="Montserrat" w:hAnsi="Montserrat" w:cs="Arial"/>
          <w:b/>
          <w:bCs/>
          <w:color w:val="262626" w:themeColor="text1" w:themeTint="D9"/>
        </w:rPr>
        <w:t>Flujograma de atención a personas con discapacidad en el marco de la emergencia sanitaria COVID-19</w:t>
      </w:r>
    </w:p>
    <w:p w14:paraId="2EE0C1D2" w14:textId="0B54D0C5" w:rsidR="00FA4437" w:rsidRDefault="003B13BA" w:rsidP="003B13BA">
      <w:pPr>
        <w:jc w:val="center"/>
        <w:rPr>
          <w:rFonts w:ascii="Montserrat" w:hAnsi="Montserrat" w:cs="Arial"/>
          <w:color w:val="262626" w:themeColor="text1" w:themeTint="D9"/>
        </w:rPr>
      </w:pPr>
      <w:r w:rsidRPr="003B13BA">
        <w:rPr>
          <w:rFonts w:ascii="Montserrat" w:hAnsi="Montserrat" w:cs="Arial"/>
          <w:color w:val="262626" w:themeColor="text1" w:themeTint="D9"/>
        </w:rPr>
        <w:drawing>
          <wp:inline distT="0" distB="0" distL="0" distR="0" wp14:anchorId="4FD9BAF4" wp14:editId="4236CD7C">
            <wp:extent cx="6858000" cy="7282815"/>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7282815"/>
                    </a:xfrm>
                    <a:prstGeom prst="rect">
                      <a:avLst/>
                    </a:prstGeom>
                  </pic:spPr>
                </pic:pic>
              </a:graphicData>
            </a:graphic>
          </wp:inline>
        </w:drawing>
      </w:r>
    </w:p>
    <w:p w14:paraId="409B7D0D" w14:textId="6D15EF6E" w:rsidR="00B3751D" w:rsidRDefault="00B3751D" w:rsidP="00FA4437">
      <w:pPr>
        <w:jc w:val="center"/>
        <w:rPr>
          <w:rFonts w:ascii="Montserrat" w:hAnsi="Montserrat" w:cs="Arial"/>
          <w:color w:val="262626" w:themeColor="text1" w:themeTint="D9"/>
        </w:rPr>
      </w:pPr>
      <w:r>
        <w:rPr>
          <w:rFonts w:ascii="Montserrat" w:hAnsi="Montserrat" w:cs="Arial"/>
          <w:color w:val="262626" w:themeColor="text1" w:themeTint="D9"/>
        </w:rPr>
        <w:br w:type="page"/>
      </w:r>
    </w:p>
    <w:p w14:paraId="6800BFD0" w14:textId="2B361D48" w:rsidR="00B3751D" w:rsidRPr="008948F0" w:rsidRDefault="00B3751D" w:rsidP="008948F0">
      <w:pPr>
        <w:spacing w:line="276" w:lineRule="auto"/>
        <w:jc w:val="both"/>
        <w:rPr>
          <w:rFonts w:ascii="Montserrat" w:hAnsi="Montserrat" w:cs="Arial"/>
          <w:color w:val="262626" w:themeColor="text1" w:themeTint="D9"/>
        </w:rPr>
      </w:pPr>
      <w:r>
        <w:rPr>
          <w:rFonts w:ascii="Montserrat" w:hAnsi="Montserrat" w:cs="Arial"/>
          <w:noProof/>
          <w:color w:val="262626" w:themeColor="text1" w:themeTint="D9"/>
        </w:rPr>
        <w:lastRenderedPageBreak/>
        <w:drawing>
          <wp:anchor distT="0" distB="0" distL="114300" distR="114300" simplePos="0" relativeHeight="251659264" behindDoc="0" locked="0" layoutInCell="1" allowOverlap="1" wp14:anchorId="560E25A7" wp14:editId="795673E8">
            <wp:simplePos x="0" y="0"/>
            <wp:positionH relativeFrom="page">
              <wp:posOffset>-4015</wp:posOffset>
            </wp:positionH>
            <wp:positionV relativeFrom="page">
              <wp:posOffset>-6967</wp:posOffset>
            </wp:positionV>
            <wp:extent cx="7776416" cy="10074092"/>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29 at 10.16.33.jpeg"/>
                    <pic:cNvPicPr/>
                  </pic:nvPicPr>
                  <pic:blipFill>
                    <a:blip r:embed="rId20">
                      <a:extLst>
                        <a:ext uri="{28A0092B-C50C-407E-A947-70E740481C1C}">
                          <a14:useLocalDpi xmlns:a14="http://schemas.microsoft.com/office/drawing/2010/main" val="0"/>
                        </a:ext>
                      </a:extLst>
                    </a:blip>
                    <a:stretch>
                      <a:fillRect/>
                    </a:stretch>
                  </pic:blipFill>
                  <pic:spPr>
                    <a:xfrm>
                      <a:off x="0" y="0"/>
                      <a:ext cx="7787870" cy="10088931"/>
                    </a:xfrm>
                    <a:prstGeom prst="rect">
                      <a:avLst/>
                    </a:prstGeom>
                  </pic:spPr>
                </pic:pic>
              </a:graphicData>
            </a:graphic>
            <wp14:sizeRelH relativeFrom="page">
              <wp14:pctWidth>0</wp14:pctWidth>
            </wp14:sizeRelH>
            <wp14:sizeRelV relativeFrom="page">
              <wp14:pctHeight>0</wp14:pctHeight>
            </wp14:sizeRelV>
          </wp:anchor>
        </w:drawing>
      </w:r>
    </w:p>
    <w:sectPr w:rsidR="00B3751D" w:rsidRPr="008948F0" w:rsidSect="003B13BA">
      <w:headerReference w:type="default" r:id="rId21"/>
      <w:footerReference w:type="default" r:id="rId22"/>
      <w:pgSz w:w="12240" w:h="15840"/>
      <w:pgMar w:top="720" w:right="720" w:bottom="72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149CB" w14:textId="77777777" w:rsidR="0093208E" w:rsidRDefault="0093208E" w:rsidP="000077B4">
      <w:pPr>
        <w:spacing w:after="0" w:line="240" w:lineRule="auto"/>
      </w:pPr>
      <w:r>
        <w:separator/>
      </w:r>
    </w:p>
  </w:endnote>
  <w:endnote w:type="continuationSeparator" w:id="0">
    <w:p w14:paraId="2E896EE3" w14:textId="77777777" w:rsidR="0093208E" w:rsidRDefault="0093208E" w:rsidP="0000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Montserrat">
    <w:panose1 w:val="00000500000000000000"/>
    <w:charset w:val="4D"/>
    <w:family w:val="auto"/>
    <w:pitch w:val="variable"/>
    <w:sig w:usb0="2000020F" w:usb1="00000003" w:usb2="00000000" w:usb3="00000000" w:csb0="00000197" w:csb1="00000000"/>
  </w:font>
  <w:font w:name="Montserrat ExtraBold">
    <w:panose1 w:val="00000900000000000000"/>
    <w:charset w:val="4D"/>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6A4F" w14:textId="77777777" w:rsidR="00E923D5" w:rsidRDefault="00E923D5">
    <w:pPr>
      <w:pStyle w:val="Piedepgina"/>
      <w:rPr>
        <w:rFonts w:ascii="Montserrat" w:hAnsi="Montserrat"/>
        <w:lang w:val="es-ES"/>
      </w:rPr>
    </w:pPr>
  </w:p>
  <w:p w14:paraId="69D089F5" w14:textId="3EA5AA84" w:rsidR="00E923D5" w:rsidRPr="00E923D5" w:rsidRDefault="00E923D5">
    <w:pPr>
      <w:pStyle w:val="Piedepgina"/>
      <w:rPr>
        <w:rFonts w:ascii="Montserrat" w:hAnsi="Montserrat"/>
        <w:color w:val="BC955C"/>
        <w:lang w:val="es-ES"/>
      </w:rPr>
    </w:pPr>
    <w:r w:rsidRPr="00E923D5">
      <w:rPr>
        <w:rFonts w:ascii="Montserrat" w:hAnsi="Montserrat"/>
        <w:color w:val="BC955C"/>
        <w:lang w:val="es-ES"/>
      </w:rPr>
      <w:t>Versión 28.04.20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436D0" w14:textId="77777777" w:rsidR="0093208E" w:rsidRDefault="0093208E" w:rsidP="000077B4">
      <w:pPr>
        <w:spacing w:after="0" w:line="240" w:lineRule="auto"/>
      </w:pPr>
      <w:r>
        <w:separator/>
      </w:r>
    </w:p>
  </w:footnote>
  <w:footnote w:type="continuationSeparator" w:id="0">
    <w:p w14:paraId="066FC7D1" w14:textId="77777777" w:rsidR="0093208E" w:rsidRDefault="0093208E" w:rsidP="000077B4">
      <w:pPr>
        <w:spacing w:after="0" w:line="240" w:lineRule="auto"/>
      </w:pPr>
      <w:r>
        <w:continuationSeparator/>
      </w:r>
    </w:p>
  </w:footnote>
  <w:footnote w:id="1">
    <w:p w14:paraId="039A5821" w14:textId="77777777" w:rsidR="00E923D5" w:rsidRPr="00E923D5" w:rsidRDefault="00E923D5" w:rsidP="00682543">
      <w:pPr>
        <w:pStyle w:val="Textonotapie"/>
        <w:jc w:val="both"/>
        <w:rPr>
          <w:rFonts w:ascii="Montserrat" w:hAnsi="Montserrat" w:cs="Arial"/>
          <w:color w:val="262626" w:themeColor="text1" w:themeTint="D9"/>
          <w:sz w:val="22"/>
          <w:szCs w:val="22"/>
          <w:lang w:val="es-ES"/>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Los artículos 1 y 4 de la Constitución Política de los Estados Unidos Mexicanos; los artículos 2, 5, 11 y 25 de la Convención sobre los Derechos de las Personas con Discapacidad (CDPD); el Objetivo 3 de la Agenda 2030, y el marco de obligaciones de la Ley General para la Inclusión de las Personas con Discapacidad, la Ley General de Salud y la Ley Federal para Prevenir y Eliminar la Discriminación. </w:t>
      </w:r>
    </w:p>
  </w:footnote>
  <w:footnote w:id="2">
    <w:p w14:paraId="53339213" w14:textId="56751CAB" w:rsidR="00E923D5" w:rsidRPr="00E923D5" w:rsidRDefault="00E923D5" w:rsidP="004E1A99">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Lengua de la comunidad de personas con discapacidad auditiva, que consiste en una serie de signos gestuales articulados con las manos y acompañados de expresiones faciales, mirada intencional y movimiento corporal, dotados de función lingüística, forma parte del patrimonio lingüístico de dicha comunidad y es tan rica y compleja en gramática y vocabulario como cualquier lengua oral. </w:t>
      </w:r>
      <w:bookmarkStart w:id="0" w:name="_Hlk38319606"/>
      <w:r w:rsidRPr="00E923D5">
        <w:rPr>
          <w:rFonts w:ascii="Montserrat" w:hAnsi="Montserrat" w:cs="Arial"/>
          <w:color w:val="262626" w:themeColor="text1" w:themeTint="D9"/>
          <w:sz w:val="22"/>
          <w:szCs w:val="22"/>
        </w:rPr>
        <w:t>Ley General para la Inclusión de las Personas con Discapacidad</w:t>
      </w:r>
      <w:bookmarkEnd w:id="0"/>
      <w:r w:rsidRPr="00E923D5">
        <w:rPr>
          <w:rFonts w:ascii="Montserrat" w:hAnsi="Montserrat" w:cs="Arial"/>
          <w:color w:val="262626" w:themeColor="text1" w:themeTint="D9"/>
          <w:sz w:val="22"/>
          <w:szCs w:val="22"/>
        </w:rPr>
        <w:t>, artículo 2, fracción XXII.</w:t>
      </w:r>
    </w:p>
  </w:footnote>
  <w:footnote w:id="3">
    <w:p w14:paraId="7C77C38E" w14:textId="77777777" w:rsidR="00E923D5" w:rsidRPr="00E923D5" w:rsidRDefault="00E923D5" w:rsidP="002B15F7">
      <w:pPr>
        <w:pStyle w:val="Textonotapie"/>
        <w:jc w:val="both"/>
        <w:rPr>
          <w:rFonts w:ascii="Montserrat" w:hAnsi="Montserrat" w:cs="Arial"/>
          <w:color w:val="262626" w:themeColor="text1" w:themeTint="D9"/>
          <w:sz w:val="22"/>
          <w:szCs w:val="22"/>
          <w:lang w:val="es-ES"/>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Las personas con la condición del espectro autista son "todas aquellas que presentan una condición caracterizada en diferentes grados por dificultades en la interacción social, en la comunicación verbal y no verbal, y en comportamientos repetitivos". Ley General para la Atención y Protección a Personas con la Condición del Espectro Autista, artículo 3, fracción XII.</w:t>
      </w:r>
    </w:p>
  </w:footnote>
  <w:footnote w:id="4">
    <w:p w14:paraId="19962AEE" w14:textId="77777777" w:rsidR="00E923D5" w:rsidRPr="00E923D5" w:rsidRDefault="00E923D5" w:rsidP="00A712E6">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La lectura fácil es una forma de adaptar la información escrita para que esta sea leída y comprendida por personas con discapacidad. Puede hacer referencia tanto a libros como a documentos legales, textos informativos, páginas web. En cualquier lugar donde exista información escrita es posible hacer esta adaptación. Para que un texto esté «oficialmente» en lectura fácil tiene que seguir unas directrices internacionales y europeas en cuanto al lenguaje, contenido y forma [en línea] </w:t>
      </w:r>
      <w:hyperlink r:id="rId1" w:history="1">
        <w:r w:rsidRPr="00E923D5">
          <w:rPr>
            <w:rStyle w:val="Hipervnculo"/>
            <w:rFonts w:ascii="Montserrat" w:hAnsi="Montserrat" w:cs="Arial"/>
            <w:color w:val="262626" w:themeColor="text1" w:themeTint="D9"/>
            <w:sz w:val="22"/>
            <w:szCs w:val="22"/>
          </w:rPr>
          <w:t>https://aspadex.org/lectura-facil-definicion-y-recursos-de-interes/</w:t>
        </w:r>
      </w:hyperlink>
      <w:r w:rsidRPr="00E923D5">
        <w:rPr>
          <w:rFonts w:ascii="Montserrat" w:hAnsi="Montserrat" w:cs="Arial"/>
          <w:color w:val="262626" w:themeColor="text1" w:themeTint="D9"/>
          <w:sz w:val="22"/>
          <w:szCs w:val="22"/>
        </w:rPr>
        <w:t>.</w:t>
      </w:r>
    </w:p>
  </w:footnote>
  <w:footnote w:id="5">
    <w:p w14:paraId="30F9A82E" w14:textId="77777777" w:rsidR="00E923D5" w:rsidRPr="00E923D5" w:rsidRDefault="00E923D5" w:rsidP="00672989">
      <w:pPr>
        <w:pStyle w:val="Textonotapie"/>
        <w:jc w:val="both"/>
        <w:rPr>
          <w:rFonts w:ascii="Montserrat" w:hAnsi="Montserrat" w:cs="Arial"/>
          <w:color w:val="262626" w:themeColor="text1" w:themeTint="D9"/>
          <w:sz w:val="22"/>
          <w:szCs w:val="22"/>
          <w:lang w:val="es-ES_tradnl"/>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lang w:val="es-ES_tradnl"/>
        </w:rPr>
        <w:t>Signo icónico dibujado y no lingüístico que representa figurativamente un objeto real o un significativo.</w:t>
      </w:r>
    </w:p>
  </w:footnote>
  <w:footnote w:id="6">
    <w:p w14:paraId="74B5BDA1" w14:textId="77777777" w:rsidR="00E923D5" w:rsidRPr="00E923D5" w:rsidRDefault="00E923D5" w:rsidP="003725E8">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lang w:val="es-ES_tradnl"/>
        </w:rPr>
        <w:t>Sistema para la comunicación representado mediante signos en relieve, leídos en forma táctil por las personas ciegas. Ley General para la Inclusión de las Personas con Discapacidad, artículo 2, fracción XXXIII.</w:t>
      </w:r>
    </w:p>
  </w:footnote>
  <w:footnote w:id="7">
    <w:p w14:paraId="7B38D048" w14:textId="77777777" w:rsidR="00E923D5" w:rsidRPr="00E923D5" w:rsidRDefault="00E923D5" w:rsidP="00BF7D46">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lang w:val="es-ES_tradnl"/>
        </w:rPr>
        <w:t xml:space="preserve">Es una herramienta que utilizan las personas ciegas para leer. Las personas con discapacidades visuales usan computadoras a las que se les instala un programa llamado "lector de pantalla". Desde el teclado se opera la computadora, y el programa lector de pantalla verbalizará la información visible en el monitor, [en línea] </w:t>
      </w:r>
      <w:hyperlink r:id="rId2" w:history="1">
        <w:r w:rsidRPr="00E923D5">
          <w:rPr>
            <w:rStyle w:val="Hipervnculo"/>
            <w:rFonts w:ascii="Montserrat" w:hAnsi="Montserrat" w:cs="Arial"/>
            <w:color w:val="262626" w:themeColor="text1" w:themeTint="D9"/>
            <w:sz w:val="22"/>
            <w:szCs w:val="22"/>
            <w:lang w:val="es-ES_tradnl"/>
          </w:rPr>
          <w:t>http://accesoavolar.blogspot.com/2015/07/lectores-digitales.html</w:t>
        </w:r>
      </w:hyperlink>
      <w:r w:rsidRPr="00E923D5">
        <w:rPr>
          <w:rFonts w:ascii="Montserrat" w:hAnsi="Montserrat" w:cs="Arial"/>
          <w:color w:val="262626" w:themeColor="text1" w:themeTint="D9"/>
          <w:sz w:val="22"/>
          <w:szCs w:val="22"/>
          <w:lang w:val="es-ES_tradnl"/>
        </w:rPr>
        <w:t>.</w:t>
      </w:r>
    </w:p>
  </w:footnote>
  <w:footnote w:id="8">
    <w:p w14:paraId="4D9B51AB" w14:textId="77777777" w:rsidR="00E923D5" w:rsidRPr="00E923D5" w:rsidRDefault="00E923D5" w:rsidP="005F4822">
      <w:pPr>
        <w:pStyle w:val="Textonotapie"/>
        <w:jc w:val="both"/>
        <w:rPr>
          <w:rFonts w:ascii="Montserrat" w:hAnsi="Montserrat" w:cs="Arial"/>
          <w:color w:val="262626" w:themeColor="text1" w:themeTint="D9"/>
          <w:sz w:val="22"/>
          <w:szCs w:val="22"/>
          <w:lang w:val="es-ES_tradnl"/>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lang w:val="es-ES_tradnl"/>
        </w:rPr>
        <w:t xml:space="preserve">Tamaño de letra más grande del acostumbrado y lo utilizan personas que presentan baja visión. El tamaño de la letra dependerá del grado de disminución visual que tenga la persona, por lo que se realizará dependiendo de sus necesidades, [en línea] </w:t>
      </w:r>
      <w:hyperlink r:id="rId3" w:history="1">
        <w:r w:rsidRPr="00E923D5">
          <w:rPr>
            <w:rStyle w:val="Hipervnculo"/>
            <w:rFonts w:ascii="Montserrat" w:hAnsi="Montserrat" w:cs="Arial"/>
            <w:color w:val="262626" w:themeColor="text1" w:themeTint="D9"/>
            <w:sz w:val="22"/>
            <w:szCs w:val="22"/>
            <w:lang w:val="es-ES_tradnl"/>
          </w:rPr>
          <w:t>http://accesoavolar.blogspot.com/2015/07/macrotipo.html</w:t>
        </w:r>
      </w:hyperlink>
      <w:r w:rsidRPr="00E923D5">
        <w:rPr>
          <w:rFonts w:ascii="Montserrat" w:hAnsi="Montserrat" w:cs="Arial"/>
          <w:color w:val="262626" w:themeColor="text1" w:themeTint="D9"/>
          <w:sz w:val="22"/>
          <w:szCs w:val="22"/>
          <w:lang w:val="es-ES_tradnl"/>
        </w:rPr>
        <w:t>.</w:t>
      </w:r>
    </w:p>
  </w:footnote>
  <w:footnote w:id="9">
    <w:p w14:paraId="5A98DC2B" w14:textId="77777777" w:rsidR="00E923D5" w:rsidRPr="00E923D5" w:rsidRDefault="00E923D5" w:rsidP="005F4822">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Es un servicio dirigido a personas ciegas que consiste en señalar la información más significativa de una imagen dentro de una pieza audiovisual. Es un sistema creado para sustituir la falta de percepción visual, [en línea] </w:t>
      </w:r>
      <w:hyperlink r:id="rId4" w:history="1">
        <w:r w:rsidRPr="00E923D5">
          <w:rPr>
            <w:rStyle w:val="Hipervnculo"/>
            <w:rFonts w:ascii="Montserrat" w:hAnsi="Montserrat" w:cs="Arial"/>
            <w:color w:val="262626" w:themeColor="text1" w:themeTint="D9"/>
            <w:sz w:val="22"/>
            <w:szCs w:val="22"/>
          </w:rPr>
          <w:t>https://www.audiodescripcion.org/audiodescripcion.htm</w:t>
        </w:r>
      </w:hyperlink>
      <w:r w:rsidRPr="00E923D5">
        <w:rPr>
          <w:rFonts w:ascii="Montserrat" w:hAnsi="Montserrat" w:cs="Arial"/>
          <w:color w:val="262626" w:themeColor="text1" w:themeTint="D9"/>
          <w:sz w:val="22"/>
          <w:szCs w:val="22"/>
        </w:rPr>
        <w:t>.</w:t>
      </w:r>
    </w:p>
  </w:footnote>
  <w:footnote w:id="10">
    <w:p w14:paraId="35434FAA" w14:textId="77777777" w:rsidR="00E923D5" w:rsidRPr="00E923D5" w:rsidRDefault="00E923D5" w:rsidP="001A3365">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Perro guía o animal de servicio”: Son aquellos que han sido certificados para el acompañamiento, conducción y auxilio de personas con discapacidad”. Artículo 2, fracción XXVI de la Ley General para el Desarrollo y la Inclusión de las Personas con Discapacidad. </w:t>
      </w:r>
    </w:p>
  </w:footnote>
  <w:footnote w:id="11">
    <w:p w14:paraId="7253F1C4" w14:textId="77777777" w:rsidR="00E923D5" w:rsidRPr="00E923D5" w:rsidRDefault="00E923D5" w:rsidP="00635983">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Al respecto, es preciso hacer notar que las personas de apoyo o de asistencia personal, sean familiares, amigos, o especialistas, en casa o en espacios institucionalizados, también deberían ser considerados grupos en riesgo.</w:t>
      </w:r>
    </w:p>
  </w:footnote>
  <w:footnote w:id="12">
    <w:p w14:paraId="196ED136" w14:textId="77777777" w:rsidR="00E923D5" w:rsidRPr="00E923D5" w:rsidRDefault="00E923D5" w:rsidP="006F459E">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Representación manual de cada una de las letras que componen el alfabeto. A través de ella se puede transmitir a la persona sorda cualquier palabra que se desee comunicar, por complicada que ésta sea [en línea] </w:t>
      </w:r>
      <w:hyperlink r:id="rId5" w:history="1">
        <w:r w:rsidRPr="00E923D5">
          <w:rPr>
            <w:rStyle w:val="Hipervnculo"/>
            <w:rFonts w:ascii="Montserrat" w:hAnsi="Montserrat" w:cs="Arial"/>
            <w:color w:val="262626" w:themeColor="text1" w:themeTint="D9"/>
            <w:sz w:val="22"/>
            <w:szCs w:val="22"/>
          </w:rPr>
          <w:t>http://www.uco.es/~fe1vivim/alfabeto_dactilologico.pdf</w:t>
        </w:r>
      </w:hyperlink>
      <w:r w:rsidRPr="00E923D5">
        <w:rPr>
          <w:rFonts w:ascii="Montserrat" w:hAnsi="Montserrat" w:cs="Arial"/>
          <w:color w:val="262626" w:themeColor="text1" w:themeTint="D9"/>
          <w:sz w:val="22"/>
          <w:szCs w:val="22"/>
        </w:rPr>
        <w:t>.</w:t>
      </w:r>
    </w:p>
  </w:footnote>
  <w:footnote w:id="13">
    <w:p w14:paraId="4B5CB266" w14:textId="77777777" w:rsidR="00E923D5" w:rsidRPr="00E923D5" w:rsidRDefault="00E923D5" w:rsidP="00A712E6">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Método para aprender a hablar por medio de la vibración, pero algunos sordociegos lo utilizan como método para entender el discurso de otros. La persona sordociega que está siendo enseñado con el método Tadoma tiene que situar una mano o, al principio las dos, en la cara del hablante. Pone sus dos pulgares ligeramente sobre los labios y enfrente de ellos y sus dedos meñiques a lo largo de los huesos de la mandíbula y los restantes dedos en las mejillas [en línea] </w:t>
      </w:r>
      <w:hyperlink r:id="rId6" w:history="1">
        <w:r w:rsidRPr="00E923D5">
          <w:rPr>
            <w:rStyle w:val="Hipervnculo"/>
            <w:rFonts w:ascii="Montserrat" w:hAnsi="Montserrat" w:cs="Arial"/>
            <w:color w:val="262626" w:themeColor="text1" w:themeTint="D9"/>
            <w:sz w:val="22"/>
            <w:szCs w:val="22"/>
          </w:rPr>
          <w:t>https://www.asocide.org/personas-sordociegas/sistemas-de-comunicacion/otros/</w:t>
        </w:r>
      </w:hyperlink>
      <w:r w:rsidRPr="00E923D5">
        <w:rPr>
          <w:rFonts w:ascii="Montserrat" w:hAnsi="Montserrat" w:cs="Arial"/>
          <w:color w:val="262626" w:themeColor="text1" w:themeTint="D9"/>
          <w:sz w:val="22"/>
          <w:szCs w:val="22"/>
        </w:rPr>
        <w:t>.</w:t>
      </w:r>
    </w:p>
  </w:footnote>
  <w:footnote w:id="14">
    <w:p w14:paraId="0A8B6008" w14:textId="6D454061" w:rsidR="00E923D5" w:rsidRPr="00E923D5" w:rsidRDefault="00E923D5" w:rsidP="00E923D5">
      <w:pPr>
        <w:pStyle w:val="Textonotapie"/>
        <w:jc w:val="both"/>
        <w:rPr>
          <w:rFonts w:ascii="Montserrat" w:hAnsi="Montserrat" w:cs="Arial"/>
          <w:color w:val="262626" w:themeColor="text1" w:themeTint="D9"/>
          <w:sz w:val="22"/>
          <w:szCs w:val="22"/>
          <w:lang w:val="es-ES_tradnl"/>
        </w:rPr>
      </w:pPr>
      <w:r w:rsidRPr="00E923D5">
        <w:rPr>
          <w:rStyle w:val="Refdenotaalpie"/>
          <w:rFonts w:ascii="Montserrat" w:hAnsi="Montserrat"/>
          <w:color w:val="262626" w:themeColor="text1" w:themeTint="D9"/>
          <w:sz w:val="22"/>
          <w:szCs w:val="22"/>
        </w:rPr>
        <w:footnoteRef/>
      </w:r>
      <w:r w:rsidRPr="00E923D5">
        <w:rPr>
          <w:rFonts w:ascii="Montserrat" w:hAnsi="Montserrat"/>
          <w:color w:val="262626" w:themeColor="text1" w:themeTint="D9"/>
          <w:sz w:val="22"/>
          <w:szCs w:val="22"/>
        </w:rPr>
        <w:t xml:space="preserve"> </w:t>
      </w:r>
      <w:r w:rsidRPr="00E923D5">
        <w:rPr>
          <w:rFonts w:ascii="Montserrat" w:hAnsi="Montserrat" w:cs="Arial"/>
          <w:color w:val="262626" w:themeColor="text1" w:themeTint="D9"/>
          <w:sz w:val="22"/>
          <w:szCs w:val="22"/>
        </w:rPr>
        <w:t xml:space="preserve">Gobierno de México, Lineamiento general para la mitigación y prevención de COVID-19 en espacios públicos cerrados, página 15 [en línea]  </w:t>
      </w:r>
      <w:hyperlink r:id="rId7" w:history="1">
        <w:r w:rsidRPr="00E923D5">
          <w:rPr>
            <w:rStyle w:val="Hipervnculo"/>
            <w:rFonts w:ascii="Montserrat" w:hAnsi="Montserrat" w:cs="Arial"/>
            <w:color w:val="262626" w:themeColor="text1" w:themeTint="D9"/>
            <w:sz w:val="22"/>
            <w:szCs w:val="22"/>
          </w:rPr>
          <w:t>https://coronavirus.gob.mx/wp-content/uploads/2020/03/Lineamiento_Espacio_Cerrado_27032020.pdf</w:t>
        </w:r>
      </w:hyperlink>
    </w:p>
  </w:footnote>
  <w:footnote w:id="15">
    <w:p w14:paraId="1FEFC4A9" w14:textId="77777777" w:rsidR="00E923D5" w:rsidRPr="00E923D5" w:rsidRDefault="00E923D5" w:rsidP="00875FFD">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La presencia de algún familiar o de la persona que brinda apoyo o asistencia a la persona con discapacidad constituye uno de los ajustes razonables que deben adoptarse al interior de los establecimientos de salud, para reducir el estrés o el temor que pueda causar la enfermedad y su atención médica entre las personas con discapacidad. Asimismo, se recomienda que los familiares o personal de apoyo que asisten a las personas con discapacidad al interior de los establecimientos de salud, reciban la misma protección y seguridad que otros trabajadores de atención médica expuestos al COVID-19.</w:t>
      </w:r>
    </w:p>
  </w:footnote>
  <w:footnote w:id="16">
    <w:p w14:paraId="4C58523F" w14:textId="77777777" w:rsidR="00E923D5" w:rsidRPr="00E923D5" w:rsidRDefault="00E923D5" w:rsidP="008B6B87">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Al final de la Guía se comparte una lista de intérpretes certificados en LSM en diferentes entidades federativas, así como en la Ciudad de México, avalada por la Asociación de Intérpretes y Traductores de Lengua de Señas en la República Mexicana A.C.</w:t>
      </w:r>
    </w:p>
  </w:footnote>
  <w:footnote w:id="17">
    <w:p w14:paraId="73582655" w14:textId="77777777" w:rsidR="00E923D5" w:rsidRPr="00E923D5" w:rsidRDefault="00E923D5" w:rsidP="00EB0CD8">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La organización de la sociedad civil </w:t>
      </w:r>
      <w:r w:rsidRPr="00E923D5">
        <w:rPr>
          <w:rFonts w:ascii="Montserrat" w:hAnsi="Montserrat" w:cs="Arial"/>
          <w:i/>
          <w:iCs/>
          <w:color w:val="262626" w:themeColor="text1" w:themeTint="D9"/>
          <w:sz w:val="22"/>
          <w:szCs w:val="22"/>
        </w:rPr>
        <w:t>En Primera Persona, A.C.</w:t>
      </w:r>
      <w:r w:rsidRPr="00E923D5">
        <w:rPr>
          <w:rFonts w:ascii="Montserrat" w:hAnsi="Montserrat" w:cs="Arial"/>
          <w:color w:val="262626" w:themeColor="text1" w:themeTint="D9"/>
          <w:sz w:val="22"/>
          <w:szCs w:val="22"/>
        </w:rPr>
        <w:t xml:space="preserve">, recomienda la consulta de la </w:t>
      </w:r>
      <w:r w:rsidRPr="00E923D5">
        <w:rPr>
          <w:rFonts w:ascii="Montserrat" w:hAnsi="Montserrat" w:cs="Arial"/>
          <w:i/>
          <w:iCs/>
          <w:color w:val="262626" w:themeColor="text1" w:themeTint="D9"/>
          <w:sz w:val="22"/>
          <w:szCs w:val="22"/>
        </w:rPr>
        <w:t>Guía práctica para la utilización de psicofármacos en personas con Discapacidad Intelectual o del Desarrollo frente a los Problemas en la Regulación de las Emociones y la Conducta durante la pandemia de coronavirus COVID-19</w:t>
      </w:r>
      <w:r w:rsidRPr="00E923D5">
        <w:rPr>
          <w:rFonts w:ascii="Montserrat" w:hAnsi="Montserrat" w:cs="Arial"/>
          <w:color w:val="262626" w:themeColor="text1" w:themeTint="D9"/>
          <w:sz w:val="22"/>
          <w:szCs w:val="22"/>
        </w:rPr>
        <w:t>,</w:t>
      </w:r>
      <w:r w:rsidRPr="00E923D5">
        <w:rPr>
          <w:rFonts w:ascii="Montserrat" w:hAnsi="Montserrat" w:cs="Arial"/>
          <w:i/>
          <w:iCs/>
          <w:color w:val="262626" w:themeColor="text1" w:themeTint="D9"/>
          <w:sz w:val="22"/>
          <w:szCs w:val="22"/>
        </w:rPr>
        <w:t xml:space="preserve"> </w:t>
      </w:r>
      <w:r w:rsidRPr="00E923D5">
        <w:rPr>
          <w:rFonts w:ascii="Montserrat" w:hAnsi="Montserrat" w:cs="Arial"/>
          <w:color w:val="262626" w:themeColor="text1" w:themeTint="D9"/>
          <w:sz w:val="22"/>
          <w:szCs w:val="22"/>
        </w:rPr>
        <w:t xml:space="preserve">[en línea] </w:t>
      </w:r>
      <w:hyperlink r:id="rId8" w:history="1">
        <w:r w:rsidRPr="00E923D5">
          <w:rPr>
            <w:rStyle w:val="Hipervnculo"/>
            <w:rFonts w:ascii="Montserrat" w:hAnsi="Montserrat" w:cs="Arial"/>
            <w:color w:val="262626" w:themeColor="text1" w:themeTint="D9"/>
            <w:sz w:val="22"/>
            <w:szCs w:val="22"/>
          </w:rPr>
          <w:t>https://www.plenainclusion.org/informate/publicaciones/guia-practica-para-la-utilizacion-de-psicofarmacos-en-personas-con</w:t>
        </w:r>
      </w:hyperlink>
      <w:r w:rsidRPr="00E923D5">
        <w:rPr>
          <w:rFonts w:ascii="Montserrat" w:hAnsi="Montserrat" w:cs="Arial"/>
          <w:color w:val="262626" w:themeColor="text1" w:themeTint="D9"/>
          <w:sz w:val="22"/>
          <w:szCs w:val="22"/>
        </w:rPr>
        <w:t xml:space="preserve"> </w:t>
      </w:r>
    </w:p>
  </w:footnote>
  <w:footnote w:id="18">
    <w:p w14:paraId="17C376DA" w14:textId="77777777" w:rsidR="00E923D5" w:rsidRPr="00E923D5" w:rsidRDefault="00E923D5" w:rsidP="00DF6F64">
      <w:pPr>
        <w:pStyle w:val="Textonotapie"/>
        <w:jc w:val="both"/>
        <w:rPr>
          <w:rFonts w:ascii="Montserrat" w:hAnsi="Montserrat" w:cs="Arial"/>
          <w:color w:val="262626" w:themeColor="text1" w:themeTint="D9"/>
          <w:sz w:val="22"/>
          <w:szCs w:val="22"/>
        </w:rPr>
      </w:pPr>
      <w:r w:rsidRPr="00E923D5">
        <w:rPr>
          <w:rStyle w:val="Refdenotaalpie"/>
          <w:rFonts w:ascii="Montserrat" w:hAnsi="Montserrat" w:cs="Arial"/>
          <w:color w:val="262626" w:themeColor="text1" w:themeTint="D9"/>
          <w:sz w:val="22"/>
          <w:szCs w:val="22"/>
        </w:rPr>
        <w:footnoteRef/>
      </w:r>
      <w:r w:rsidRPr="00E923D5">
        <w:rPr>
          <w:rFonts w:ascii="Montserrat" w:hAnsi="Montserrat" w:cs="Arial"/>
          <w:color w:val="262626" w:themeColor="text1" w:themeTint="D9"/>
          <w:sz w:val="22"/>
          <w:szCs w:val="22"/>
        </w:rPr>
        <w:t xml:space="preserve"> </w:t>
      </w:r>
      <w:r w:rsidRPr="00E923D5">
        <w:rPr>
          <w:rFonts w:ascii="Montserrat" w:hAnsi="Montserrat" w:cs="Arial"/>
          <w:color w:val="262626" w:themeColor="text1" w:themeTint="D9"/>
          <w:sz w:val="22"/>
          <w:szCs w:val="22"/>
        </w:rPr>
        <w:t xml:space="preserve">La organización de la sociedad civil En Primera Persona, A.C. recomienda la consulta del </w:t>
      </w:r>
      <w:bookmarkStart w:id="14" w:name="_Hlk38539606"/>
      <w:r w:rsidRPr="00E923D5">
        <w:rPr>
          <w:rFonts w:ascii="Montserrat" w:hAnsi="Montserrat" w:cs="Arial"/>
          <w:color w:val="262626" w:themeColor="text1" w:themeTint="D9"/>
          <w:sz w:val="22"/>
          <w:szCs w:val="22"/>
        </w:rPr>
        <w:t xml:space="preserve">documento </w:t>
      </w:r>
      <w:bookmarkEnd w:id="14"/>
      <w:r w:rsidRPr="00E923D5">
        <w:rPr>
          <w:rFonts w:ascii="Montserrat" w:hAnsi="Montserrat" w:cs="Arial"/>
          <w:i/>
          <w:iCs/>
          <w:color w:val="262626" w:themeColor="text1" w:themeTint="D9"/>
          <w:sz w:val="22"/>
          <w:szCs w:val="22"/>
        </w:rPr>
        <w:t>Manejo farmacológico de trastornos psicóticos en personas mayores con tratamiento de la infección por COVID19: interacciones y recomendaciones terapéuticas:</w:t>
      </w:r>
      <w:r w:rsidRPr="00E923D5">
        <w:rPr>
          <w:rFonts w:ascii="Montserrat" w:hAnsi="Montserrat" w:cs="Arial"/>
          <w:color w:val="262626" w:themeColor="text1" w:themeTint="D9"/>
          <w:sz w:val="22"/>
          <w:szCs w:val="22"/>
        </w:rPr>
        <w:t xml:space="preserve"> </w:t>
      </w:r>
      <w:hyperlink r:id="rId9" w:history="1">
        <w:r w:rsidRPr="00E923D5">
          <w:rPr>
            <w:rStyle w:val="Hipervnculo"/>
            <w:rFonts w:ascii="Montserrat" w:hAnsi="Montserrat" w:cs="Arial"/>
            <w:color w:val="262626" w:themeColor="text1" w:themeTint="D9"/>
            <w:sz w:val="22"/>
            <w:szCs w:val="22"/>
          </w:rPr>
          <w:t>https://www.fesemi.org/sites/default/files/documentos/19.pdf</w:t>
        </w:r>
      </w:hyperlink>
      <w:r w:rsidRPr="00E923D5">
        <w:rPr>
          <w:rFonts w:ascii="Montserrat" w:hAnsi="Montserrat" w:cs="Arial"/>
          <w:color w:val="262626" w:themeColor="text1" w:themeTint="D9"/>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single" w:sz="18" w:space="0" w:color="C00000"/>
        <w:right w:val="none" w:sz="0" w:space="0" w:color="auto"/>
        <w:insideH w:val="none" w:sz="0" w:space="0" w:color="auto"/>
        <w:insideV w:val="none" w:sz="0" w:space="0" w:color="auto"/>
      </w:tblBorders>
      <w:tblLook w:val="04A0" w:firstRow="1" w:lastRow="0" w:firstColumn="1" w:lastColumn="0" w:noHBand="0" w:noVBand="1"/>
    </w:tblPr>
    <w:tblGrid>
      <w:gridCol w:w="10790"/>
    </w:tblGrid>
    <w:tr w:rsidR="00E923D5" w:rsidRPr="00E923D5" w14:paraId="0AC1316C" w14:textId="77777777" w:rsidTr="00E923D5">
      <w:trPr>
        <w:trHeight w:val="406"/>
      </w:trPr>
      <w:tc>
        <w:tcPr>
          <w:tcW w:w="10790" w:type="dxa"/>
        </w:tcPr>
        <w:p w14:paraId="61E0DE68" w14:textId="45A53093" w:rsidR="00E923D5" w:rsidRPr="00E923D5" w:rsidRDefault="00E923D5" w:rsidP="00E923D5">
          <w:pPr>
            <w:pStyle w:val="Encabezado"/>
            <w:rPr>
              <w:rFonts w:ascii="Montserrat ExtraBold" w:hAnsi="Montserrat ExtraBold"/>
              <w:b/>
              <w:bCs/>
              <w:color w:val="691C32"/>
              <w:sz w:val="20"/>
              <w:szCs w:val="20"/>
            </w:rPr>
          </w:pPr>
          <w:r w:rsidRPr="00E923D5">
            <w:rPr>
              <w:rFonts w:ascii="Montserrat ExtraBold" w:hAnsi="Montserrat ExtraBold"/>
              <w:b/>
              <w:bCs/>
              <w:color w:val="691C32"/>
              <w:sz w:val="20"/>
              <w:szCs w:val="20"/>
            </w:rPr>
            <w:t xml:space="preserve">Guía para la protección de la salud de las personas con discapacidad en el contexto de </w:t>
          </w:r>
          <w:r>
            <w:rPr>
              <w:rFonts w:ascii="Montserrat ExtraBold" w:hAnsi="Montserrat ExtraBold"/>
              <w:b/>
              <w:bCs/>
              <w:color w:val="691C32"/>
              <w:sz w:val="20"/>
              <w:szCs w:val="20"/>
            </w:rPr>
            <w:t>COVID-19</w:t>
          </w:r>
        </w:p>
      </w:tc>
    </w:tr>
  </w:tbl>
  <w:p w14:paraId="7654D34C" w14:textId="45EE4BDB" w:rsidR="00E923D5" w:rsidRPr="00E923D5" w:rsidRDefault="00E923D5" w:rsidP="00E923D5">
    <w:pPr>
      <w:pStyle w:val="Encabezado"/>
      <w:rPr>
        <w:rFonts w:ascii="Montserrat" w:hAnsi="Montserr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F48"/>
    <w:multiLevelType w:val="hybridMultilevel"/>
    <w:tmpl w:val="958A5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FC7961"/>
    <w:multiLevelType w:val="hybridMultilevel"/>
    <w:tmpl w:val="18DC1760"/>
    <w:lvl w:ilvl="0" w:tplc="080A0015">
      <w:start w:val="2"/>
      <w:numFmt w:val="upperLetter"/>
      <w:lvlText w:val="%1."/>
      <w:lvlJc w:val="left"/>
      <w:pPr>
        <w:ind w:left="720" w:hanging="360"/>
      </w:pPr>
      <w:rPr>
        <w:rFonts w:hint="default"/>
      </w:rPr>
    </w:lvl>
    <w:lvl w:ilvl="1" w:tplc="1E4470C8">
      <w:start w:val="55"/>
      <w:numFmt w:val="decimal"/>
      <w:lvlText w:val="%2"/>
      <w:lvlJc w:val="left"/>
      <w:pPr>
        <w:ind w:left="1440" w:hanging="360"/>
      </w:pPr>
      <w:rPr>
        <w:rFonts w:hint="default"/>
        <w:color w:val="00000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C75204"/>
    <w:multiLevelType w:val="hybridMultilevel"/>
    <w:tmpl w:val="22D4A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2854D15"/>
    <w:multiLevelType w:val="hybridMultilevel"/>
    <w:tmpl w:val="E04C888A"/>
    <w:lvl w:ilvl="0" w:tplc="0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0D3789"/>
    <w:multiLevelType w:val="hybridMultilevel"/>
    <w:tmpl w:val="E048DE56"/>
    <w:lvl w:ilvl="0" w:tplc="4E3230C8">
      <w:start w:val="1"/>
      <w:numFmt w:val="lowerLetter"/>
      <w:lvlText w:val="%1."/>
      <w:lvlJc w:val="left"/>
      <w:pPr>
        <w:ind w:left="1500" w:hanging="360"/>
      </w:pPr>
      <w:rPr>
        <w:rFonts w:ascii="Arial" w:eastAsia="Calibri" w:hAnsi="Arial" w:cs="Arial"/>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5" w15:restartNumberingAfterBreak="0">
    <w:nsid w:val="05D579E8"/>
    <w:multiLevelType w:val="hybridMultilevel"/>
    <w:tmpl w:val="2146F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92300F"/>
    <w:multiLevelType w:val="hybridMultilevel"/>
    <w:tmpl w:val="CF907820"/>
    <w:lvl w:ilvl="0" w:tplc="080A000D">
      <w:start w:val="1"/>
      <w:numFmt w:val="bullet"/>
      <w:lvlText w:val=""/>
      <w:lvlJc w:val="left"/>
      <w:pPr>
        <w:ind w:left="1487" w:hanging="360"/>
      </w:pPr>
      <w:rPr>
        <w:rFonts w:ascii="Wingdings" w:hAnsi="Wingdings" w:hint="default"/>
      </w:rPr>
    </w:lvl>
    <w:lvl w:ilvl="1" w:tplc="080A0003" w:tentative="1">
      <w:start w:val="1"/>
      <w:numFmt w:val="bullet"/>
      <w:lvlText w:val="o"/>
      <w:lvlJc w:val="left"/>
      <w:pPr>
        <w:ind w:left="2207" w:hanging="360"/>
      </w:pPr>
      <w:rPr>
        <w:rFonts w:ascii="Courier New" w:hAnsi="Courier New" w:cs="Courier New" w:hint="default"/>
      </w:rPr>
    </w:lvl>
    <w:lvl w:ilvl="2" w:tplc="080A0005" w:tentative="1">
      <w:start w:val="1"/>
      <w:numFmt w:val="bullet"/>
      <w:lvlText w:val=""/>
      <w:lvlJc w:val="left"/>
      <w:pPr>
        <w:ind w:left="2927" w:hanging="360"/>
      </w:pPr>
      <w:rPr>
        <w:rFonts w:ascii="Wingdings" w:hAnsi="Wingdings" w:hint="default"/>
      </w:rPr>
    </w:lvl>
    <w:lvl w:ilvl="3" w:tplc="080A0001" w:tentative="1">
      <w:start w:val="1"/>
      <w:numFmt w:val="bullet"/>
      <w:lvlText w:val=""/>
      <w:lvlJc w:val="left"/>
      <w:pPr>
        <w:ind w:left="3647" w:hanging="360"/>
      </w:pPr>
      <w:rPr>
        <w:rFonts w:ascii="Symbol" w:hAnsi="Symbol" w:hint="default"/>
      </w:rPr>
    </w:lvl>
    <w:lvl w:ilvl="4" w:tplc="080A0003" w:tentative="1">
      <w:start w:val="1"/>
      <w:numFmt w:val="bullet"/>
      <w:lvlText w:val="o"/>
      <w:lvlJc w:val="left"/>
      <w:pPr>
        <w:ind w:left="4367" w:hanging="360"/>
      </w:pPr>
      <w:rPr>
        <w:rFonts w:ascii="Courier New" w:hAnsi="Courier New" w:cs="Courier New" w:hint="default"/>
      </w:rPr>
    </w:lvl>
    <w:lvl w:ilvl="5" w:tplc="080A0005" w:tentative="1">
      <w:start w:val="1"/>
      <w:numFmt w:val="bullet"/>
      <w:lvlText w:val=""/>
      <w:lvlJc w:val="left"/>
      <w:pPr>
        <w:ind w:left="5087" w:hanging="360"/>
      </w:pPr>
      <w:rPr>
        <w:rFonts w:ascii="Wingdings" w:hAnsi="Wingdings" w:hint="default"/>
      </w:rPr>
    </w:lvl>
    <w:lvl w:ilvl="6" w:tplc="080A0001" w:tentative="1">
      <w:start w:val="1"/>
      <w:numFmt w:val="bullet"/>
      <w:lvlText w:val=""/>
      <w:lvlJc w:val="left"/>
      <w:pPr>
        <w:ind w:left="5807" w:hanging="360"/>
      </w:pPr>
      <w:rPr>
        <w:rFonts w:ascii="Symbol" w:hAnsi="Symbol" w:hint="default"/>
      </w:rPr>
    </w:lvl>
    <w:lvl w:ilvl="7" w:tplc="080A0003" w:tentative="1">
      <w:start w:val="1"/>
      <w:numFmt w:val="bullet"/>
      <w:lvlText w:val="o"/>
      <w:lvlJc w:val="left"/>
      <w:pPr>
        <w:ind w:left="6527" w:hanging="360"/>
      </w:pPr>
      <w:rPr>
        <w:rFonts w:ascii="Courier New" w:hAnsi="Courier New" w:cs="Courier New" w:hint="default"/>
      </w:rPr>
    </w:lvl>
    <w:lvl w:ilvl="8" w:tplc="080A0005" w:tentative="1">
      <w:start w:val="1"/>
      <w:numFmt w:val="bullet"/>
      <w:lvlText w:val=""/>
      <w:lvlJc w:val="left"/>
      <w:pPr>
        <w:ind w:left="7247" w:hanging="360"/>
      </w:pPr>
      <w:rPr>
        <w:rFonts w:ascii="Wingdings" w:hAnsi="Wingdings" w:hint="default"/>
      </w:rPr>
    </w:lvl>
  </w:abstractNum>
  <w:abstractNum w:abstractNumId="7" w15:restartNumberingAfterBreak="0">
    <w:nsid w:val="0A9A79E8"/>
    <w:multiLevelType w:val="hybridMultilevel"/>
    <w:tmpl w:val="2660B85C"/>
    <w:lvl w:ilvl="0" w:tplc="080A000D">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BA15116"/>
    <w:multiLevelType w:val="hybridMultilevel"/>
    <w:tmpl w:val="F9C24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CB700B2"/>
    <w:multiLevelType w:val="hybridMultilevel"/>
    <w:tmpl w:val="04E2B08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0F185079"/>
    <w:multiLevelType w:val="hybridMultilevel"/>
    <w:tmpl w:val="F6D4BCC2"/>
    <w:lvl w:ilvl="0" w:tplc="080A000D">
      <w:start w:val="1"/>
      <w:numFmt w:val="bullet"/>
      <w:lvlText w:val=""/>
      <w:lvlJc w:val="left"/>
      <w:pPr>
        <w:ind w:left="1484" w:hanging="360"/>
      </w:pPr>
      <w:rPr>
        <w:rFonts w:ascii="Wingdings" w:hAnsi="Wingdings" w:hint="default"/>
      </w:rPr>
    </w:lvl>
    <w:lvl w:ilvl="1" w:tplc="080A0003" w:tentative="1">
      <w:start w:val="1"/>
      <w:numFmt w:val="bullet"/>
      <w:lvlText w:val="o"/>
      <w:lvlJc w:val="left"/>
      <w:pPr>
        <w:ind w:left="2204" w:hanging="360"/>
      </w:pPr>
      <w:rPr>
        <w:rFonts w:ascii="Courier New" w:hAnsi="Courier New" w:cs="Courier New" w:hint="default"/>
      </w:rPr>
    </w:lvl>
    <w:lvl w:ilvl="2" w:tplc="080A0005" w:tentative="1">
      <w:start w:val="1"/>
      <w:numFmt w:val="bullet"/>
      <w:lvlText w:val=""/>
      <w:lvlJc w:val="left"/>
      <w:pPr>
        <w:ind w:left="2924" w:hanging="360"/>
      </w:pPr>
      <w:rPr>
        <w:rFonts w:ascii="Wingdings" w:hAnsi="Wingdings" w:hint="default"/>
      </w:rPr>
    </w:lvl>
    <w:lvl w:ilvl="3" w:tplc="080A0001" w:tentative="1">
      <w:start w:val="1"/>
      <w:numFmt w:val="bullet"/>
      <w:lvlText w:val=""/>
      <w:lvlJc w:val="left"/>
      <w:pPr>
        <w:ind w:left="3644" w:hanging="360"/>
      </w:pPr>
      <w:rPr>
        <w:rFonts w:ascii="Symbol" w:hAnsi="Symbol" w:hint="default"/>
      </w:rPr>
    </w:lvl>
    <w:lvl w:ilvl="4" w:tplc="080A0003" w:tentative="1">
      <w:start w:val="1"/>
      <w:numFmt w:val="bullet"/>
      <w:lvlText w:val="o"/>
      <w:lvlJc w:val="left"/>
      <w:pPr>
        <w:ind w:left="4364" w:hanging="360"/>
      </w:pPr>
      <w:rPr>
        <w:rFonts w:ascii="Courier New" w:hAnsi="Courier New" w:cs="Courier New" w:hint="default"/>
      </w:rPr>
    </w:lvl>
    <w:lvl w:ilvl="5" w:tplc="080A0005" w:tentative="1">
      <w:start w:val="1"/>
      <w:numFmt w:val="bullet"/>
      <w:lvlText w:val=""/>
      <w:lvlJc w:val="left"/>
      <w:pPr>
        <w:ind w:left="5084" w:hanging="360"/>
      </w:pPr>
      <w:rPr>
        <w:rFonts w:ascii="Wingdings" w:hAnsi="Wingdings" w:hint="default"/>
      </w:rPr>
    </w:lvl>
    <w:lvl w:ilvl="6" w:tplc="080A0001" w:tentative="1">
      <w:start w:val="1"/>
      <w:numFmt w:val="bullet"/>
      <w:lvlText w:val=""/>
      <w:lvlJc w:val="left"/>
      <w:pPr>
        <w:ind w:left="5804" w:hanging="360"/>
      </w:pPr>
      <w:rPr>
        <w:rFonts w:ascii="Symbol" w:hAnsi="Symbol" w:hint="default"/>
      </w:rPr>
    </w:lvl>
    <w:lvl w:ilvl="7" w:tplc="080A0003" w:tentative="1">
      <w:start w:val="1"/>
      <w:numFmt w:val="bullet"/>
      <w:lvlText w:val="o"/>
      <w:lvlJc w:val="left"/>
      <w:pPr>
        <w:ind w:left="6524" w:hanging="360"/>
      </w:pPr>
      <w:rPr>
        <w:rFonts w:ascii="Courier New" w:hAnsi="Courier New" w:cs="Courier New" w:hint="default"/>
      </w:rPr>
    </w:lvl>
    <w:lvl w:ilvl="8" w:tplc="080A0005" w:tentative="1">
      <w:start w:val="1"/>
      <w:numFmt w:val="bullet"/>
      <w:lvlText w:val=""/>
      <w:lvlJc w:val="left"/>
      <w:pPr>
        <w:ind w:left="7244" w:hanging="360"/>
      </w:pPr>
      <w:rPr>
        <w:rFonts w:ascii="Wingdings" w:hAnsi="Wingdings" w:hint="default"/>
      </w:rPr>
    </w:lvl>
  </w:abstractNum>
  <w:abstractNum w:abstractNumId="11" w15:restartNumberingAfterBreak="0">
    <w:nsid w:val="13ED2244"/>
    <w:multiLevelType w:val="hybridMultilevel"/>
    <w:tmpl w:val="A0FA348E"/>
    <w:lvl w:ilvl="0" w:tplc="080A000D">
      <w:start w:val="1"/>
      <w:numFmt w:val="bullet"/>
      <w:lvlText w:val=""/>
      <w:lvlJc w:val="left"/>
      <w:pPr>
        <w:ind w:left="1487" w:hanging="360"/>
      </w:pPr>
      <w:rPr>
        <w:rFonts w:ascii="Wingdings" w:hAnsi="Wingdings" w:hint="default"/>
      </w:rPr>
    </w:lvl>
    <w:lvl w:ilvl="1" w:tplc="080A0003" w:tentative="1">
      <w:start w:val="1"/>
      <w:numFmt w:val="bullet"/>
      <w:lvlText w:val="o"/>
      <w:lvlJc w:val="left"/>
      <w:pPr>
        <w:ind w:left="2207" w:hanging="360"/>
      </w:pPr>
      <w:rPr>
        <w:rFonts w:ascii="Courier New" w:hAnsi="Courier New" w:cs="Courier New" w:hint="default"/>
      </w:rPr>
    </w:lvl>
    <w:lvl w:ilvl="2" w:tplc="080A0005" w:tentative="1">
      <w:start w:val="1"/>
      <w:numFmt w:val="bullet"/>
      <w:lvlText w:val=""/>
      <w:lvlJc w:val="left"/>
      <w:pPr>
        <w:ind w:left="2927" w:hanging="360"/>
      </w:pPr>
      <w:rPr>
        <w:rFonts w:ascii="Wingdings" w:hAnsi="Wingdings" w:hint="default"/>
      </w:rPr>
    </w:lvl>
    <w:lvl w:ilvl="3" w:tplc="080A0001" w:tentative="1">
      <w:start w:val="1"/>
      <w:numFmt w:val="bullet"/>
      <w:lvlText w:val=""/>
      <w:lvlJc w:val="left"/>
      <w:pPr>
        <w:ind w:left="3647" w:hanging="360"/>
      </w:pPr>
      <w:rPr>
        <w:rFonts w:ascii="Symbol" w:hAnsi="Symbol" w:hint="default"/>
      </w:rPr>
    </w:lvl>
    <w:lvl w:ilvl="4" w:tplc="080A0003" w:tentative="1">
      <w:start w:val="1"/>
      <w:numFmt w:val="bullet"/>
      <w:lvlText w:val="o"/>
      <w:lvlJc w:val="left"/>
      <w:pPr>
        <w:ind w:left="4367" w:hanging="360"/>
      </w:pPr>
      <w:rPr>
        <w:rFonts w:ascii="Courier New" w:hAnsi="Courier New" w:cs="Courier New" w:hint="default"/>
      </w:rPr>
    </w:lvl>
    <w:lvl w:ilvl="5" w:tplc="080A0005" w:tentative="1">
      <w:start w:val="1"/>
      <w:numFmt w:val="bullet"/>
      <w:lvlText w:val=""/>
      <w:lvlJc w:val="left"/>
      <w:pPr>
        <w:ind w:left="5087" w:hanging="360"/>
      </w:pPr>
      <w:rPr>
        <w:rFonts w:ascii="Wingdings" w:hAnsi="Wingdings" w:hint="default"/>
      </w:rPr>
    </w:lvl>
    <w:lvl w:ilvl="6" w:tplc="080A0001" w:tentative="1">
      <w:start w:val="1"/>
      <w:numFmt w:val="bullet"/>
      <w:lvlText w:val=""/>
      <w:lvlJc w:val="left"/>
      <w:pPr>
        <w:ind w:left="5807" w:hanging="360"/>
      </w:pPr>
      <w:rPr>
        <w:rFonts w:ascii="Symbol" w:hAnsi="Symbol" w:hint="default"/>
      </w:rPr>
    </w:lvl>
    <w:lvl w:ilvl="7" w:tplc="080A0003" w:tentative="1">
      <w:start w:val="1"/>
      <w:numFmt w:val="bullet"/>
      <w:lvlText w:val="o"/>
      <w:lvlJc w:val="left"/>
      <w:pPr>
        <w:ind w:left="6527" w:hanging="360"/>
      </w:pPr>
      <w:rPr>
        <w:rFonts w:ascii="Courier New" w:hAnsi="Courier New" w:cs="Courier New" w:hint="default"/>
      </w:rPr>
    </w:lvl>
    <w:lvl w:ilvl="8" w:tplc="080A0005" w:tentative="1">
      <w:start w:val="1"/>
      <w:numFmt w:val="bullet"/>
      <w:lvlText w:val=""/>
      <w:lvlJc w:val="left"/>
      <w:pPr>
        <w:ind w:left="7247" w:hanging="360"/>
      </w:pPr>
      <w:rPr>
        <w:rFonts w:ascii="Wingdings" w:hAnsi="Wingdings" w:hint="default"/>
      </w:rPr>
    </w:lvl>
  </w:abstractNum>
  <w:abstractNum w:abstractNumId="12" w15:restartNumberingAfterBreak="0">
    <w:nsid w:val="1CF80145"/>
    <w:multiLevelType w:val="hybridMultilevel"/>
    <w:tmpl w:val="DA88275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EBD7A07"/>
    <w:multiLevelType w:val="hybridMultilevel"/>
    <w:tmpl w:val="84C4D042"/>
    <w:lvl w:ilvl="0" w:tplc="080A000D">
      <w:start w:val="1"/>
      <w:numFmt w:val="bullet"/>
      <w:lvlText w:val=""/>
      <w:lvlJc w:val="left"/>
      <w:pPr>
        <w:ind w:left="1484" w:hanging="360"/>
      </w:pPr>
      <w:rPr>
        <w:rFonts w:ascii="Wingdings" w:hAnsi="Wingdings" w:hint="default"/>
      </w:rPr>
    </w:lvl>
    <w:lvl w:ilvl="1" w:tplc="080A0003" w:tentative="1">
      <w:start w:val="1"/>
      <w:numFmt w:val="bullet"/>
      <w:lvlText w:val="o"/>
      <w:lvlJc w:val="left"/>
      <w:pPr>
        <w:ind w:left="2204" w:hanging="360"/>
      </w:pPr>
      <w:rPr>
        <w:rFonts w:ascii="Courier New" w:hAnsi="Courier New" w:cs="Courier New" w:hint="default"/>
      </w:rPr>
    </w:lvl>
    <w:lvl w:ilvl="2" w:tplc="080A0005" w:tentative="1">
      <w:start w:val="1"/>
      <w:numFmt w:val="bullet"/>
      <w:lvlText w:val=""/>
      <w:lvlJc w:val="left"/>
      <w:pPr>
        <w:ind w:left="2924" w:hanging="360"/>
      </w:pPr>
      <w:rPr>
        <w:rFonts w:ascii="Wingdings" w:hAnsi="Wingdings" w:hint="default"/>
      </w:rPr>
    </w:lvl>
    <w:lvl w:ilvl="3" w:tplc="080A0001" w:tentative="1">
      <w:start w:val="1"/>
      <w:numFmt w:val="bullet"/>
      <w:lvlText w:val=""/>
      <w:lvlJc w:val="left"/>
      <w:pPr>
        <w:ind w:left="3644" w:hanging="360"/>
      </w:pPr>
      <w:rPr>
        <w:rFonts w:ascii="Symbol" w:hAnsi="Symbol" w:hint="default"/>
      </w:rPr>
    </w:lvl>
    <w:lvl w:ilvl="4" w:tplc="080A0003" w:tentative="1">
      <w:start w:val="1"/>
      <w:numFmt w:val="bullet"/>
      <w:lvlText w:val="o"/>
      <w:lvlJc w:val="left"/>
      <w:pPr>
        <w:ind w:left="4364" w:hanging="360"/>
      </w:pPr>
      <w:rPr>
        <w:rFonts w:ascii="Courier New" w:hAnsi="Courier New" w:cs="Courier New" w:hint="default"/>
      </w:rPr>
    </w:lvl>
    <w:lvl w:ilvl="5" w:tplc="080A0005" w:tentative="1">
      <w:start w:val="1"/>
      <w:numFmt w:val="bullet"/>
      <w:lvlText w:val=""/>
      <w:lvlJc w:val="left"/>
      <w:pPr>
        <w:ind w:left="5084" w:hanging="360"/>
      </w:pPr>
      <w:rPr>
        <w:rFonts w:ascii="Wingdings" w:hAnsi="Wingdings" w:hint="default"/>
      </w:rPr>
    </w:lvl>
    <w:lvl w:ilvl="6" w:tplc="080A0001" w:tentative="1">
      <w:start w:val="1"/>
      <w:numFmt w:val="bullet"/>
      <w:lvlText w:val=""/>
      <w:lvlJc w:val="left"/>
      <w:pPr>
        <w:ind w:left="5804" w:hanging="360"/>
      </w:pPr>
      <w:rPr>
        <w:rFonts w:ascii="Symbol" w:hAnsi="Symbol" w:hint="default"/>
      </w:rPr>
    </w:lvl>
    <w:lvl w:ilvl="7" w:tplc="080A0003" w:tentative="1">
      <w:start w:val="1"/>
      <w:numFmt w:val="bullet"/>
      <w:lvlText w:val="o"/>
      <w:lvlJc w:val="left"/>
      <w:pPr>
        <w:ind w:left="6524" w:hanging="360"/>
      </w:pPr>
      <w:rPr>
        <w:rFonts w:ascii="Courier New" w:hAnsi="Courier New" w:cs="Courier New" w:hint="default"/>
      </w:rPr>
    </w:lvl>
    <w:lvl w:ilvl="8" w:tplc="080A0005" w:tentative="1">
      <w:start w:val="1"/>
      <w:numFmt w:val="bullet"/>
      <w:lvlText w:val=""/>
      <w:lvlJc w:val="left"/>
      <w:pPr>
        <w:ind w:left="7244" w:hanging="360"/>
      </w:pPr>
      <w:rPr>
        <w:rFonts w:ascii="Wingdings" w:hAnsi="Wingdings" w:hint="default"/>
      </w:rPr>
    </w:lvl>
  </w:abstractNum>
  <w:abstractNum w:abstractNumId="14" w15:restartNumberingAfterBreak="0">
    <w:nsid w:val="221534F6"/>
    <w:multiLevelType w:val="hybridMultilevel"/>
    <w:tmpl w:val="038EDC72"/>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 w15:restartNumberingAfterBreak="0">
    <w:nsid w:val="28CE16AF"/>
    <w:multiLevelType w:val="hybridMultilevel"/>
    <w:tmpl w:val="F2A2E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804A89"/>
    <w:multiLevelType w:val="hybridMultilevel"/>
    <w:tmpl w:val="5A7EFA46"/>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17" w15:restartNumberingAfterBreak="0">
    <w:nsid w:val="30DD4057"/>
    <w:multiLevelType w:val="hybridMultilevel"/>
    <w:tmpl w:val="08481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9C45A8"/>
    <w:multiLevelType w:val="hybridMultilevel"/>
    <w:tmpl w:val="FD2E5D1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34462E7D"/>
    <w:multiLevelType w:val="hybridMultilevel"/>
    <w:tmpl w:val="777C2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5C4764"/>
    <w:multiLevelType w:val="hybridMultilevel"/>
    <w:tmpl w:val="27F65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AA1DF5"/>
    <w:multiLevelType w:val="hybridMultilevel"/>
    <w:tmpl w:val="96C69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090E80"/>
    <w:multiLevelType w:val="hybridMultilevel"/>
    <w:tmpl w:val="F8F6A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3664F53"/>
    <w:multiLevelType w:val="hybridMultilevel"/>
    <w:tmpl w:val="F236A51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4479079A"/>
    <w:multiLevelType w:val="hybridMultilevel"/>
    <w:tmpl w:val="8AECE12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48605BF2"/>
    <w:multiLevelType w:val="multilevel"/>
    <w:tmpl w:val="42F2A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860B4A"/>
    <w:multiLevelType w:val="hybridMultilevel"/>
    <w:tmpl w:val="8048C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90790B"/>
    <w:multiLevelType w:val="hybridMultilevel"/>
    <w:tmpl w:val="7D4C4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B111AF8"/>
    <w:multiLevelType w:val="hybridMultilevel"/>
    <w:tmpl w:val="724C3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B357C78"/>
    <w:multiLevelType w:val="hybridMultilevel"/>
    <w:tmpl w:val="BCFEE26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4DC83253"/>
    <w:multiLevelType w:val="hybridMultilevel"/>
    <w:tmpl w:val="8CDA270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4F181E07"/>
    <w:multiLevelType w:val="hybridMultilevel"/>
    <w:tmpl w:val="62A4B632"/>
    <w:lvl w:ilvl="0" w:tplc="080A000D">
      <w:start w:val="1"/>
      <w:numFmt w:val="bullet"/>
      <w:lvlText w:val=""/>
      <w:lvlJc w:val="left"/>
      <w:pPr>
        <w:ind w:left="1500" w:hanging="360"/>
      </w:pPr>
      <w:rPr>
        <w:rFonts w:ascii="Wingdings" w:hAnsi="Wingdings"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32" w15:restartNumberingAfterBreak="0">
    <w:nsid w:val="549B13C3"/>
    <w:multiLevelType w:val="hybridMultilevel"/>
    <w:tmpl w:val="95242004"/>
    <w:lvl w:ilvl="0" w:tplc="080A0003">
      <w:start w:val="1"/>
      <w:numFmt w:val="bullet"/>
      <w:lvlText w:val="o"/>
      <w:lvlJc w:val="left"/>
      <w:pPr>
        <w:ind w:left="2220" w:hanging="360"/>
      </w:pPr>
      <w:rPr>
        <w:rFonts w:ascii="Courier New" w:hAnsi="Courier New" w:cs="Courier New" w:hint="default"/>
      </w:rPr>
    </w:lvl>
    <w:lvl w:ilvl="1" w:tplc="080A0003" w:tentative="1">
      <w:start w:val="1"/>
      <w:numFmt w:val="bullet"/>
      <w:lvlText w:val="o"/>
      <w:lvlJc w:val="left"/>
      <w:pPr>
        <w:ind w:left="2940" w:hanging="360"/>
      </w:pPr>
      <w:rPr>
        <w:rFonts w:ascii="Courier New" w:hAnsi="Courier New" w:cs="Courier New" w:hint="default"/>
      </w:rPr>
    </w:lvl>
    <w:lvl w:ilvl="2" w:tplc="080A0005" w:tentative="1">
      <w:start w:val="1"/>
      <w:numFmt w:val="bullet"/>
      <w:lvlText w:val=""/>
      <w:lvlJc w:val="left"/>
      <w:pPr>
        <w:ind w:left="3660" w:hanging="360"/>
      </w:pPr>
      <w:rPr>
        <w:rFonts w:ascii="Wingdings" w:hAnsi="Wingdings" w:hint="default"/>
      </w:rPr>
    </w:lvl>
    <w:lvl w:ilvl="3" w:tplc="080A0001" w:tentative="1">
      <w:start w:val="1"/>
      <w:numFmt w:val="bullet"/>
      <w:lvlText w:val=""/>
      <w:lvlJc w:val="left"/>
      <w:pPr>
        <w:ind w:left="4380" w:hanging="360"/>
      </w:pPr>
      <w:rPr>
        <w:rFonts w:ascii="Symbol" w:hAnsi="Symbol" w:hint="default"/>
      </w:rPr>
    </w:lvl>
    <w:lvl w:ilvl="4" w:tplc="080A0003" w:tentative="1">
      <w:start w:val="1"/>
      <w:numFmt w:val="bullet"/>
      <w:lvlText w:val="o"/>
      <w:lvlJc w:val="left"/>
      <w:pPr>
        <w:ind w:left="5100" w:hanging="360"/>
      </w:pPr>
      <w:rPr>
        <w:rFonts w:ascii="Courier New" w:hAnsi="Courier New" w:cs="Courier New" w:hint="default"/>
      </w:rPr>
    </w:lvl>
    <w:lvl w:ilvl="5" w:tplc="080A0005" w:tentative="1">
      <w:start w:val="1"/>
      <w:numFmt w:val="bullet"/>
      <w:lvlText w:val=""/>
      <w:lvlJc w:val="left"/>
      <w:pPr>
        <w:ind w:left="5820" w:hanging="360"/>
      </w:pPr>
      <w:rPr>
        <w:rFonts w:ascii="Wingdings" w:hAnsi="Wingdings" w:hint="default"/>
      </w:rPr>
    </w:lvl>
    <w:lvl w:ilvl="6" w:tplc="080A0001" w:tentative="1">
      <w:start w:val="1"/>
      <w:numFmt w:val="bullet"/>
      <w:lvlText w:val=""/>
      <w:lvlJc w:val="left"/>
      <w:pPr>
        <w:ind w:left="6540" w:hanging="360"/>
      </w:pPr>
      <w:rPr>
        <w:rFonts w:ascii="Symbol" w:hAnsi="Symbol" w:hint="default"/>
      </w:rPr>
    </w:lvl>
    <w:lvl w:ilvl="7" w:tplc="080A0003" w:tentative="1">
      <w:start w:val="1"/>
      <w:numFmt w:val="bullet"/>
      <w:lvlText w:val="o"/>
      <w:lvlJc w:val="left"/>
      <w:pPr>
        <w:ind w:left="7260" w:hanging="360"/>
      </w:pPr>
      <w:rPr>
        <w:rFonts w:ascii="Courier New" w:hAnsi="Courier New" w:cs="Courier New" w:hint="default"/>
      </w:rPr>
    </w:lvl>
    <w:lvl w:ilvl="8" w:tplc="080A0005" w:tentative="1">
      <w:start w:val="1"/>
      <w:numFmt w:val="bullet"/>
      <w:lvlText w:val=""/>
      <w:lvlJc w:val="left"/>
      <w:pPr>
        <w:ind w:left="7980" w:hanging="360"/>
      </w:pPr>
      <w:rPr>
        <w:rFonts w:ascii="Wingdings" w:hAnsi="Wingdings" w:hint="default"/>
      </w:rPr>
    </w:lvl>
  </w:abstractNum>
  <w:abstractNum w:abstractNumId="33" w15:restartNumberingAfterBreak="0">
    <w:nsid w:val="55C64380"/>
    <w:multiLevelType w:val="hybridMultilevel"/>
    <w:tmpl w:val="B1C42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CE1475"/>
    <w:multiLevelType w:val="hybridMultilevel"/>
    <w:tmpl w:val="22765D2E"/>
    <w:lvl w:ilvl="0" w:tplc="080A000D">
      <w:start w:val="1"/>
      <w:numFmt w:val="bullet"/>
      <w:lvlText w:val=""/>
      <w:lvlJc w:val="left"/>
      <w:pPr>
        <w:ind w:left="1484" w:hanging="360"/>
      </w:pPr>
      <w:rPr>
        <w:rFonts w:ascii="Wingdings" w:hAnsi="Wingdings" w:hint="default"/>
      </w:rPr>
    </w:lvl>
    <w:lvl w:ilvl="1" w:tplc="080A0003" w:tentative="1">
      <w:start w:val="1"/>
      <w:numFmt w:val="bullet"/>
      <w:lvlText w:val="o"/>
      <w:lvlJc w:val="left"/>
      <w:pPr>
        <w:ind w:left="2204" w:hanging="360"/>
      </w:pPr>
      <w:rPr>
        <w:rFonts w:ascii="Courier New" w:hAnsi="Courier New" w:cs="Courier New" w:hint="default"/>
      </w:rPr>
    </w:lvl>
    <w:lvl w:ilvl="2" w:tplc="080A0005" w:tentative="1">
      <w:start w:val="1"/>
      <w:numFmt w:val="bullet"/>
      <w:lvlText w:val=""/>
      <w:lvlJc w:val="left"/>
      <w:pPr>
        <w:ind w:left="2924" w:hanging="360"/>
      </w:pPr>
      <w:rPr>
        <w:rFonts w:ascii="Wingdings" w:hAnsi="Wingdings" w:hint="default"/>
      </w:rPr>
    </w:lvl>
    <w:lvl w:ilvl="3" w:tplc="080A0001" w:tentative="1">
      <w:start w:val="1"/>
      <w:numFmt w:val="bullet"/>
      <w:lvlText w:val=""/>
      <w:lvlJc w:val="left"/>
      <w:pPr>
        <w:ind w:left="3644" w:hanging="360"/>
      </w:pPr>
      <w:rPr>
        <w:rFonts w:ascii="Symbol" w:hAnsi="Symbol" w:hint="default"/>
      </w:rPr>
    </w:lvl>
    <w:lvl w:ilvl="4" w:tplc="080A0003" w:tentative="1">
      <w:start w:val="1"/>
      <w:numFmt w:val="bullet"/>
      <w:lvlText w:val="o"/>
      <w:lvlJc w:val="left"/>
      <w:pPr>
        <w:ind w:left="4364" w:hanging="360"/>
      </w:pPr>
      <w:rPr>
        <w:rFonts w:ascii="Courier New" w:hAnsi="Courier New" w:cs="Courier New" w:hint="default"/>
      </w:rPr>
    </w:lvl>
    <w:lvl w:ilvl="5" w:tplc="080A0005" w:tentative="1">
      <w:start w:val="1"/>
      <w:numFmt w:val="bullet"/>
      <w:lvlText w:val=""/>
      <w:lvlJc w:val="left"/>
      <w:pPr>
        <w:ind w:left="5084" w:hanging="360"/>
      </w:pPr>
      <w:rPr>
        <w:rFonts w:ascii="Wingdings" w:hAnsi="Wingdings" w:hint="default"/>
      </w:rPr>
    </w:lvl>
    <w:lvl w:ilvl="6" w:tplc="080A0001" w:tentative="1">
      <w:start w:val="1"/>
      <w:numFmt w:val="bullet"/>
      <w:lvlText w:val=""/>
      <w:lvlJc w:val="left"/>
      <w:pPr>
        <w:ind w:left="5804" w:hanging="360"/>
      </w:pPr>
      <w:rPr>
        <w:rFonts w:ascii="Symbol" w:hAnsi="Symbol" w:hint="default"/>
      </w:rPr>
    </w:lvl>
    <w:lvl w:ilvl="7" w:tplc="080A0003" w:tentative="1">
      <w:start w:val="1"/>
      <w:numFmt w:val="bullet"/>
      <w:lvlText w:val="o"/>
      <w:lvlJc w:val="left"/>
      <w:pPr>
        <w:ind w:left="6524" w:hanging="360"/>
      </w:pPr>
      <w:rPr>
        <w:rFonts w:ascii="Courier New" w:hAnsi="Courier New" w:cs="Courier New" w:hint="default"/>
      </w:rPr>
    </w:lvl>
    <w:lvl w:ilvl="8" w:tplc="080A0005" w:tentative="1">
      <w:start w:val="1"/>
      <w:numFmt w:val="bullet"/>
      <w:lvlText w:val=""/>
      <w:lvlJc w:val="left"/>
      <w:pPr>
        <w:ind w:left="7244" w:hanging="360"/>
      </w:pPr>
      <w:rPr>
        <w:rFonts w:ascii="Wingdings" w:hAnsi="Wingdings" w:hint="default"/>
      </w:rPr>
    </w:lvl>
  </w:abstractNum>
  <w:abstractNum w:abstractNumId="35" w15:restartNumberingAfterBreak="0">
    <w:nsid w:val="5A3B564F"/>
    <w:multiLevelType w:val="hybridMultilevel"/>
    <w:tmpl w:val="96BE7412"/>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36" w15:restartNumberingAfterBreak="0">
    <w:nsid w:val="5ADB5EDC"/>
    <w:multiLevelType w:val="hybridMultilevel"/>
    <w:tmpl w:val="CFD4B0E8"/>
    <w:lvl w:ilvl="0" w:tplc="04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5CDE7BF9"/>
    <w:multiLevelType w:val="hybridMultilevel"/>
    <w:tmpl w:val="79728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FA2267A"/>
    <w:multiLevelType w:val="hybridMultilevel"/>
    <w:tmpl w:val="B6B03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B90DA9"/>
    <w:multiLevelType w:val="hybridMultilevel"/>
    <w:tmpl w:val="90104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62322CD"/>
    <w:multiLevelType w:val="hybridMultilevel"/>
    <w:tmpl w:val="7FA41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95D587D"/>
    <w:multiLevelType w:val="hybridMultilevel"/>
    <w:tmpl w:val="4E58FBA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C361977"/>
    <w:multiLevelType w:val="hybridMultilevel"/>
    <w:tmpl w:val="49941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DB30F9"/>
    <w:multiLevelType w:val="hybridMultilevel"/>
    <w:tmpl w:val="1E74A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2EF1E27"/>
    <w:multiLevelType w:val="hybridMultilevel"/>
    <w:tmpl w:val="C828224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73DA4A09"/>
    <w:multiLevelType w:val="hybridMultilevel"/>
    <w:tmpl w:val="373ECE4A"/>
    <w:lvl w:ilvl="0" w:tplc="080A0001">
      <w:start w:val="1"/>
      <w:numFmt w:val="bullet"/>
      <w:lvlText w:val=""/>
      <w:lvlJc w:val="left"/>
      <w:pPr>
        <w:ind w:left="767" w:hanging="360"/>
      </w:pPr>
      <w:rPr>
        <w:rFonts w:ascii="Symbol" w:hAnsi="Symbol" w:hint="default"/>
      </w:rPr>
    </w:lvl>
    <w:lvl w:ilvl="1" w:tplc="080A0003">
      <w:start w:val="1"/>
      <w:numFmt w:val="bullet"/>
      <w:lvlText w:val="o"/>
      <w:lvlJc w:val="left"/>
      <w:pPr>
        <w:ind w:left="1487" w:hanging="360"/>
      </w:pPr>
      <w:rPr>
        <w:rFonts w:ascii="Courier New" w:hAnsi="Courier New" w:cs="Courier New" w:hint="default"/>
      </w:rPr>
    </w:lvl>
    <w:lvl w:ilvl="2" w:tplc="080A0005">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46" w15:restartNumberingAfterBreak="0">
    <w:nsid w:val="769D4913"/>
    <w:multiLevelType w:val="hybridMultilevel"/>
    <w:tmpl w:val="90E2C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8646B56"/>
    <w:multiLevelType w:val="hybridMultilevel"/>
    <w:tmpl w:val="3D1A6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8EA7DBE"/>
    <w:multiLevelType w:val="hybridMultilevel"/>
    <w:tmpl w:val="5A6C5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C73E96"/>
    <w:multiLevelType w:val="hybridMultilevel"/>
    <w:tmpl w:val="79702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DDF206C"/>
    <w:multiLevelType w:val="hybridMultilevel"/>
    <w:tmpl w:val="1A0A6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41"/>
  </w:num>
  <w:num w:numId="4">
    <w:abstractNumId w:val="25"/>
  </w:num>
  <w:num w:numId="5">
    <w:abstractNumId w:val="35"/>
  </w:num>
  <w:num w:numId="6">
    <w:abstractNumId w:val="37"/>
  </w:num>
  <w:num w:numId="7">
    <w:abstractNumId w:val="2"/>
  </w:num>
  <w:num w:numId="8">
    <w:abstractNumId w:val="20"/>
  </w:num>
  <w:num w:numId="9">
    <w:abstractNumId w:val="50"/>
  </w:num>
  <w:num w:numId="10">
    <w:abstractNumId w:val="0"/>
  </w:num>
  <w:num w:numId="11">
    <w:abstractNumId w:val="46"/>
  </w:num>
  <w:num w:numId="12">
    <w:abstractNumId w:val="17"/>
  </w:num>
  <w:num w:numId="13">
    <w:abstractNumId w:val="16"/>
  </w:num>
  <w:num w:numId="14">
    <w:abstractNumId w:val="27"/>
  </w:num>
  <w:num w:numId="15">
    <w:abstractNumId w:val="48"/>
  </w:num>
  <w:num w:numId="16">
    <w:abstractNumId w:val="40"/>
  </w:num>
  <w:num w:numId="17">
    <w:abstractNumId w:val="22"/>
  </w:num>
  <w:num w:numId="18">
    <w:abstractNumId w:val="39"/>
  </w:num>
  <w:num w:numId="19">
    <w:abstractNumId w:val="21"/>
  </w:num>
  <w:num w:numId="20">
    <w:abstractNumId w:val="9"/>
  </w:num>
  <w:num w:numId="21">
    <w:abstractNumId w:val="7"/>
  </w:num>
  <w:num w:numId="22">
    <w:abstractNumId w:val="5"/>
  </w:num>
  <w:num w:numId="23">
    <w:abstractNumId w:val="18"/>
  </w:num>
  <w:num w:numId="24">
    <w:abstractNumId w:val="12"/>
  </w:num>
  <w:num w:numId="25">
    <w:abstractNumId w:val="38"/>
  </w:num>
  <w:num w:numId="26">
    <w:abstractNumId w:val="26"/>
  </w:num>
  <w:num w:numId="27">
    <w:abstractNumId w:val="10"/>
  </w:num>
  <w:num w:numId="28">
    <w:abstractNumId w:val="6"/>
  </w:num>
  <w:num w:numId="29">
    <w:abstractNumId w:val="34"/>
  </w:num>
  <w:num w:numId="30">
    <w:abstractNumId w:val="24"/>
  </w:num>
  <w:num w:numId="31">
    <w:abstractNumId w:val="29"/>
  </w:num>
  <w:num w:numId="32">
    <w:abstractNumId w:val="42"/>
  </w:num>
  <w:num w:numId="33">
    <w:abstractNumId w:val="49"/>
  </w:num>
  <w:num w:numId="34">
    <w:abstractNumId w:val="28"/>
  </w:num>
  <w:num w:numId="35">
    <w:abstractNumId w:val="43"/>
  </w:num>
  <w:num w:numId="36">
    <w:abstractNumId w:val="13"/>
  </w:num>
  <w:num w:numId="37">
    <w:abstractNumId w:val="8"/>
  </w:num>
  <w:num w:numId="38">
    <w:abstractNumId w:val="45"/>
  </w:num>
  <w:num w:numId="39">
    <w:abstractNumId w:val="47"/>
  </w:num>
  <w:num w:numId="40">
    <w:abstractNumId w:val="11"/>
  </w:num>
  <w:num w:numId="41">
    <w:abstractNumId w:val="44"/>
  </w:num>
  <w:num w:numId="42">
    <w:abstractNumId w:val="1"/>
  </w:num>
  <w:num w:numId="43">
    <w:abstractNumId w:val="30"/>
  </w:num>
  <w:num w:numId="44">
    <w:abstractNumId w:val="14"/>
  </w:num>
  <w:num w:numId="45">
    <w:abstractNumId w:val="23"/>
  </w:num>
  <w:num w:numId="46">
    <w:abstractNumId w:val="15"/>
  </w:num>
  <w:num w:numId="47">
    <w:abstractNumId w:val="4"/>
  </w:num>
  <w:num w:numId="48">
    <w:abstractNumId w:val="31"/>
  </w:num>
  <w:num w:numId="49">
    <w:abstractNumId w:val="32"/>
  </w:num>
  <w:num w:numId="50">
    <w:abstractNumId w:val="3"/>
  </w:num>
  <w:num w:numId="51">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85"/>
    <w:rsid w:val="00005EAC"/>
    <w:rsid w:val="000077B4"/>
    <w:rsid w:val="000175A0"/>
    <w:rsid w:val="0002196A"/>
    <w:rsid w:val="000506F4"/>
    <w:rsid w:val="000516C4"/>
    <w:rsid w:val="00055263"/>
    <w:rsid w:val="00056027"/>
    <w:rsid w:val="00060B92"/>
    <w:rsid w:val="00062C07"/>
    <w:rsid w:val="0006450F"/>
    <w:rsid w:val="000645E1"/>
    <w:rsid w:val="000662D7"/>
    <w:rsid w:val="00067782"/>
    <w:rsid w:val="000851AB"/>
    <w:rsid w:val="000853AD"/>
    <w:rsid w:val="00086C5F"/>
    <w:rsid w:val="00092F69"/>
    <w:rsid w:val="000A14AF"/>
    <w:rsid w:val="000A25A0"/>
    <w:rsid w:val="000A6677"/>
    <w:rsid w:val="000B6EE0"/>
    <w:rsid w:val="000C0D7A"/>
    <w:rsid w:val="000C7B34"/>
    <w:rsid w:val="000D0766"/>
    <w:rsid w:val="000D313E"/>
    <w:rsid w:val="000D6358"/>
    <w:rsid w:val="000D779A"/>
    <w:rsid w:val="000F3980"/>
    <w:rsid w:val="000F4535"/>
    <w:rsid w:val="001120DD"/>
    <w:rsid w:val="0011237C"/>
    <w:rsid w:val="00113378"/>
    <w:rsid w:val="00117BD0"/>
    <w:rsid w:val="00121CE2"/>
    <w:rsid w:val="0012445B"/>
    <w:rsid w:val="00130145"/>
    <w:rsid w:val="00151D3D"/>
    <w:rsid w:val="001527C5"/>
    <w:rsid w:val="00152B6F"/>
    <w:rsid w:val="00156365"/>
    <w:rsid w:val="00161321"/>
    <w:rsid w:val="00172D48"/>
    <w:rsid w:val="001769CA"/>
    <w:rsid w:val="001809F0"/>
    <w:rsid w:val="00191EBA"/>
    <w:rsid w:val="00194860"/>
    <w:rsid w:val="00196957"/>
    <w:rsid w:val="001A3365"/>
    <w:rsid w:val="001A3CDC"/>
    <w:rsid w:val="001B513B"/>
    <w:rsid w:val="001B763F"/>
    <w:rsid w:val="001D7606"/>
    <w:rsid w:val="001E624D"/>
    <w:rsid w:val="001E792F"/>
    <w:rsid w:val="002014BD"/>
    <w:rsid w:val="00201994"/>
    <w:rsid w:val="00204D7C"/>
    <w:rsid w:val="00211676"/>
    <w:rsid w:val="00220658"/>
    <w:rsid w:val="0022417B"/>
    <w:rsid w:val="002241F8"/>
    <w:rsid w:val="00226273"/>
    <w:rsid w:val="002312CD"/>
    <w:rsid w:val="00236C2B"/>
    <w:rsid w:val="002412F0"/>
    <w:rsid w:val="00252AB0"/>
    <w:rsid w:val="00254C57"/>
    <w:rsid w:val="0026016A"/>
    <w:rsid w:val="0026381A"/>
    <w:rsid w:val="00266B50"/>
    <w:rsid w:val="00271A8B"/>
    <w:rsid w:val="00290B6F"/>
    <w:rsid w:val="002A1BAE"/>
    <w:rsid w:val="002B15F7"/>
    <w:rsid w:val="002B2460"/>
    <w:rsid w:val="002B37D1"/>
    <w:rsid w:val="002B3C97"/>
    <w:rsid w:val="002C62C6"/>
    <w:rsid w:val="002C7818"/>
    <w:rsid w:val="002E3856"/>
    <w:rsid w:val="002E6147"/>
    <w:rsid w:val="002E6546"/>
    <w:rsid w:val="002E6C06"/>
    <w:rsid w:val="002F3210"/>
    <w:rsid w:val="003016B9"/>
    <w:rsid w:val="00331031"/>
    <w:rsid w:val="00334920"/>
    <w:rsid w:val="003378B9"/>
    <w:rsid w:val="00341156"/>
    <w:rsid w:val="00341FA9"/>
    <w:rsid w:val="003449D9"/>
    <w:rsid w:val="00344FF3"/>
    <w:rsid w:val="00356800"/>
    <w:rsid w:val="003725E8"/>
    <w:rsid w:val="00372FC1"/>
    <w:rsid w:val="00383546"/>
    <w:rsid w:val="003A2C71"/>
    <w:rsid w:val="003A35E4"/>
    <w:rsid w:val="003A59C1"/>
    <w:rsid w:val="003B13BA"/>
    <w:rsid w:val="003B3E1C"/>
    <w:rsid w:val="003C2EA1"/>
    <w:rsid w:val="003C43C3"/>
    <w:rsid w:val="003C799D"/>
    <w:rsid w:val="003C7FBE"/>
    <w:rsid w:val="003F2A6B"/>
    <w:rsid w:val="004020B9"/>
    <w:rsid w:val="00416DDF"/>
    <w:rsid w:val="00417896"/>
    <w:rsid w:val="00422A2C"/>
    <w:rsid w:val="0042418E"/>
    <w:rsid w:val="004242CE"/>
    <w:rsid w:val="004276A1"/>
    <w:rsid w:val="00427CE4"/>
    <w:rsid w:val="00435313"/>
    <w:rsid w:val="00442537"/>
    <w:rsid w:val="0044481E"/>
    <w:rsid w:val="00446B47"/>
    <w:rsid w:val="00451C4D"/>
    <w:rsid w:val="004539CC"/>
    <w:rsid w:val="00466A6A"/>
    <w:rsid w:val="0046770C"/>
    <w:rsid w:val="00467977"/>
    <w:rsid w:val="00474CEE"/>
    <w:rsid w:val="004750E1"/>
    <w:rsid w:val="00475463"/>
    <w:rsid w:val="004773DF"/>
    <w:rsid w:val="00485630"/>
    <w:rsid w:val="0048647E"/>
    <w:rsid w:val="00492455"/>
    <w:rsid w:val="004933BE"/>
    <w:rsid w:val="00494B32"/>
    <w:rsid w:val="0049689F"/>
    <w:rsid w:val="00497F5A"/>
    <w:rsid w:val="004A209C"/>
    <w:rsid w:val="004B5A02"/>
    <w:rsid w:val="004B5CC0"/>
    <w:rsid w:val="004B70D6"/>
    <w:rsid w:val="004C4C4A"/>
    <w:rsid w:val="004C4F3C"/>
    <w:rsid w:val="004D2F32"/>
    <w:rsid w:val="004E1A99"/>
    <w:rsid w:val="00502CC3"/>
    <w:rsid w:val="00506484"/>
    <w:rsid w:val="005125D9"/>
    <w:rsid w:val="00517BF3"/>
    <w:rsid w:val="00545FF5"/>
    <w:rsid w:val="00555484"/>
    <w:rsid w:val="005628D7"/>
    <w:rsid w:val="00562AFF"/>
    <w:rsid w:val="0056797A"/>
    <w:rsid w:val="00573938"/>
    <w:rsid w:val="00574DD0"/>
    <w:rsid w:val="0058627C"/>
    <w:rsid w:val="005918AF"/>
    <w:rsid w:val="005963CB"/>
    <w:rsid w:val="005A2EA8"/>
    <w:rsid w:val="005A30E4"/>
    <w:rsid w:val="005B6D69"/>
    <w:rsid w:val="005C64C3"/>
    <w:rsid w:val="005D2368"/>
    <w:rsid w:val="005D4915"/>
    <w:rsid w:val="005E2D9B"/>
    <w:rsid w:val="005F077E"/>
    <w:rsid w:val="005F41D9"/>
    <w:rsid w:val="005F4822"/>
    <w:rsid w:val="00613CBC"/>
    <w:rsid w:val="0061756E"/>
    <w:rsid w:val="006211F3"/>
    <w:rsid w:val="00623C42"/>
    <w:rsid w:val="00623C9E"/>
    <w:rsid w:val="00625B75"/>
    <w:rsid w:val="006263A6"/>
    <w:rsid w:val="006271F5"/>
    <w:rsid w:val="00627D82"/>
    <w:rsid w:val="0063015F"/>
    <w:rsid w:val="00635983"/>
    <w:rsid w:val="006462BF"/>
    <w:rsid w:val="006567BB"/>
    <w:rsid w:val="006614CF"/>
    <w:rsid w:val="006643D3"/>
    <w:rsid w:val="00672989"/>
    <w:rsid w:val="00673084"/>
    <w:rsid w:val="00673301"/>
    <w:rsid w:val="006812EF"/>
    <w:rsid w:val="00682543"/>
    <w:rsid w:val="00684240"/>
    <w:rsid w:val="00687D26"/>
    <w:rsid w:val="0069465F"/>
    <w:rsid w:val="006A5193"/>
    <w:rsid w:val="006A788D"/>
    <w:rsid w:val="006B3ABD"/>
    <w:rsid w:val="006B5FBB"/>
    <w:rsid w:val="006C186D"/>
    <w:rsid w:val="006C566A"/>
    <w:rsid w:val="006D5C8F"/>
    <w:rsid w:val="006D7CF5"/>
    <w:rsid w:val="006E56EE"/>
    <w:rsid w:val="006F2293"/>
    <w:rsid w:val="006F459E"/>
    <w:rsid w:val="00713133"/>
    <w:rsid w:val="00713204"/>
    <w:rsid w:val="00715E96"/>
    <w:rsid w:val="00721BB4"/>
    <w:rsid w:val="0074604B"/>
    <w:rsid w:val="00746DD9"/>
    <w:rsid w:val="0074730B"/>
    <w:rsid w:val="00753F7F"/>
    <w:rsid w:val="00780553"/>
    <w:rsid w:val="00790873"/>
    <w:rsid w:val="007938E2"/>
    <w:rsid w:val="00795EF8"/>
    <w:rsid w:val="007B4585"/>
    <w:rsid w:val="007B5AD1"/>
    <w:rsid w:val="007C0907"/>
    <w:rsid w:val="007C68DB"/>
    <w:rsid w:val="007D0F79"/>
    <w:rsid w:val="007D3398"/>
    <w:rsid w:val="007D3509"/>
    <w:rsid w:val="007E143A"/>
    <w:rsid w:val="007E1EDB"/>
    <w:rsid w:val="007E5DF3"/>
    <w:rsid w:val="007E764F"/>
    <w:rsid w:val="007F1825"/>
    <w:rsid w:val="007F2E0D"/>
    <w:rsid w:val="007F71FE"/>
    <w:rsid w:val="008032C3"/>
    <w:rsid w:val="00803987"/>
    <w:rsid w:val="00823791"/>
    <w:rsid w:val="0082486C"/>
    <w:rsid w:val="00836893"/>
    <w:rsid w:val="00840467"/>
    <w:rsid w:val="00842687"/>
    <w:rsid w:val="00844F93"/>
    <w:rsid w:val="008454D0"/>
    <w:rsid w:val="00855FBC"/>
    <w:rsid w:val="008564C8"/>
    <w:rsid w:val="00866F92"/>
    <w:rsid w:val="00870629"/>
    <w:rsid w:val="008707E9"/>
    <w:rsid w:val="00871491"/>
    <w:rsid w:val="0087326C"/>
    <w:rsid w:val="008751BE"/>
    <w:rsid w:val="00875FFD"/>
    <w:rsid w:val="0087686F"/>
    <w:rsid w:val="008948F0"/>
    <w:rsid w:val="008A2E09"/>
    <w:rsid w:val="008A7345"/>
    <w:rsid w:val="008B4883"/>
    <w:rsid w:val="008B6B87"/>
    <w:rsid w:val="008B6F1B"/>
    <w:rsid w:val="008C2A9F"/>
    <w:rsid w:val="008C6017"/>
    <w:rsid w:val="008E0505"/>
    <w:rsid w:val="008E2828"/>
    <w:rsid w:val="008E78FE"/>
    <w:rsid w:val="008F6AE9"/>
    <w:rsid w:val="00915A2E"/>
    <w:rsid w:val="00920DAC"/>
    <w:rsid w:val="00922680"/>
    <w:rsid w:val="0092692E"/>
    <w:rsid w:val="0093208E"/>
    <w:rsid w:val="009403E1"/>
    <w:rsid w:val="00943632"/>
    <w:rsid w:val="009652F1"/>
    <w:rsid w:val="00966895"/>
    <w:rsid w:val="009669E0"/>
    <w:rsid w:val="00971423"/>
    <w:rsid w:val="009719B0"/>
    <w:rsid w:val="00971FDE"/>
    <w:rsid w:val="0097277B"/>
    <w:rsid w:val="0097722B"/>
    <w:rsid w:val="009813F5"/>
    <w:rsid w:val="009874EC"/>
    <w:rsid w:val="0099585E"/>
    <w:rsid w:val="009A77F7"/>
    <w:rsid w:val="009B5B96"/>
    <w:rsid w:val="009C6665"/>
    <w:rsid w:val="009D5D07"/>
    <w:rsid w:val="009E4C73"/>
    <w:rsid w:val="009E77D3"/>
    <w:rsid w:val="00A02235"/>
    <w:rsid w:val="00A225F9"/>
    <w:rsid w:val="00A27529"/>
    <w:rsid w:val="00A43E85"/>
    <w:rsid w:val="00A52B03"/>
    <w:rsid w:val="00A601F9"/>
    <w:rsid w:val="00A6058F"/>
    <w:rsid w:val="00A62B1B"/>
    <w:rsid w:val="00A6762F"/>
    <w:rsid w:val="00A712BF"/>
    <w:rsid w:val="00A712E6"/>
    <w:rsid w:val="00A806AE"/>
    <w:rsid w:val="00A82BEB"/>
    <w:rsid w:val="00A8664E"/>
    <w:rsid w:val="00A90201"/>
    <w:rsid w:val="00A97386"/>
    <w:rsid w:val="00AA04B5"/>
    <w:rsid w:val="00AA4EF1"/>
    <w:rsid w:val="00AB4191"/>
    <w:rsid w:val="00AB5EA8"/>
    <w:rsid w:val="00AC7AAC"/>
    <w:rsid w:val="00AD145D"/>
    <w:rsid w:val="00AD41AC"/>
    <w:rsid w:val="00AD7565"/>
    <w:rsid w:val="00AE46BD"/>
    <w:rsid w:val="00AF0664"/>
    <w:rsid w:val="00AF1A4C"/>
    <w:rsid w:val="00AF5404"/>
    <w:rsid w:val="00AF5D54"/>
    <w:rsid w:val="00B00E29"/>
    <w:rsid w:val="00B048BB"/>
    <w:rsid w:val="00B05EDE"/>
    <w:rsid w:val="00B14951"/>
    <w:rsid w:val="00B15729"/>
    <w:rsid w:val="00B33175"/>
    <w:rsid w:val="00B3751D"/>
    <w:rsid w:val="00B549BC"/>
    <w:rsid w:val="00B6344C"/>
    <w:rsid w:val="00B76A4F"/>
    <w:rsid w:val="00B85ADA"/>
    <w:rsid w:val="00B9139C"/>
    <w:rsid w:val="00B91AB3"/>
    <w:rsid w:val="00BA0137"/>
    <w:rsid w:val="00BA0C6B"/>
    <w:rsid w:val="00BA2A49"/>
    <w:rsid w:val="00BA3138"/>
    <w:rsid w:val="00BA57FB"/>
    <w:rsid w:val="00BA684F"/>
    <w:rsid w:val="00BB65F0"/>
    <w:rsid w:val="00BC1C84"/>
    <w:rsid w:val="00BC274F"/>
    <w:rsid w:val="00BD3E68"/>
    <w:rsid w:val="00BD51EA"/>
    <w:rsid w:val="00BD6DDA"/>
    <w:rsid w:val="00BF7039"/>
    <w:rsid w:val="00BF7D46"/>
    <w:rsid w:val="00C07267"/>
    <w:rsid w:val="00C07F58"/>
    <w:rsid w:val="00C32F85"/>
    <w:rsid w:val="00C34392"/>
    <w:rsid w:val="00C41423"/>
    <w:rsid w:val="00C41F7B"/>
    <w:rsid w:val="00C5549F"/>
    <w:rsid w:val="00C641DD"/>
    <w:rsid w:val="00C74487"/>
    <w:rsid w:val="00C76866"/>
    <w:rsid w:val="00C82BC5"/>
    <w:rsid w:val="00C82F12"/>
    <w:rsid w:val="00C85667"/>
    <w:rsid w:val="00C87421"/>
    <w:rsid w:val="00C948CA"/>
    <w:rsid w:val="00CA68C5"/>
    <w:rsid w:val="00CB026C"/>
    <w:rsid w:val="00CB1702"/>
    <w:rsid w:val="00CC52D5"/>
    <w:rsid w:val="00CD4044"/>
    <w:rsid w:val="00CD497F"/>
    <w:rsid w:val="00CD4C0D"/>
    <w:rsid w:val="00CD728D"/>
    <w:rsid w:val="00CE6BFF"/>
    <w:rsid w:val="00CF5260"/>
    <w:rsid w:val="00CF568B"/>
    <w:rsid w:val="00CF73D2"/>
    <w:rsid w:val="00D01394"/>
    <w:rsid w:val="00D030AC"/>
    <w:rsid w:val="00D11FB7"/>
    <w:rsid w:val="00D14771"/>
    <w:rsid w:val="00D2266B"/>
    <w:rsid w:val="00D2566A"/>
    <w:rsid w:val="00D26102"/>
    <w:rsid w:val="00D34EE0"/>
    <w:rsid w:val="00D35036"/>
    <w:rsid w:val="00D44313"/>
    <w:rsid w:val="00D4467C"/>
    <w:rsid w:val="00D5528C"/>
    <w:rsid w:val="00D5717D"/>
    <w:rsid w:val="00D603A4"/>
    <w:rsid w:val="00D700D0"/>
    <w:rsid w:val="00D705A1"/>
    <w:rsid w:val="00D7793F"/>
    <w:rsid w:val="00D81D7E"/>
    <w:rsid w:val="00D934FF"/>
    <w:rsid w:val="00D97FA8"/>
    <w:rsid w:val="00DA3206"/>
    <w:rsid w:val="00DA58FC"/>
    <w:rsid w:val="00DB279A"/>
    <w:rsid w:val="00DB46A9"/>
    <w:rsid w:val="00DB692C"/>
    <w:rsid w:val="00DC1220"/>
    <w:rsid w:val="00DC449F"/>
    <w:rsid w:val="00DD1C28"/>
    <w:rsid w:val="00DD3152"/>
    <w:rsid w:val="00DD37B5"/>
    <w:rsid w:val="00DE35FF"/>
    <w:rsid w:val="00DF66F0"/>
    <w:rsid w:val="00DF6F64"/>
    <w:rsid w:val="00E02F8F"/>
    <w:rsid w:val="00E031F0"/>
    <w:rsid w:val="00E14B74"/>
    <w:rsid w:val="00E21D25"/>
    <w:rsid w:val="00E22174"/>
    <w:rsid w:val="00E306A3"/>
    <w:rsid w:val="00E33D94"/>
    <w:rsid w:val="00E33F33"/>
    <w:rsid w:val="00E40009"/>
    <w:rsid w:val="00E41EF4"/>
    <w:rsid w:val="00E45E46"/>
    <w:rsid w:val="00E7055E"/>
    <w:rsid w:val="00E7523F"/>
    <w:rsid w:val="00E75C9E"/>
    <w:rsid w:val="00E76192"/>
    <w:rsid w:val="00E76486"/>
    <w:rsid w:val="00E81549"/>
    <w:rsid w:val="00E839E4"/>
    <w:rsid w:val="00E83C7D"/>
    <w:rsid w:val="00E83FF4"/>
    <w:rsid w:val="00E85DD5"/>
    <w:rsid w:val="00E923D5"/>
    <w:rsid w:val="00E924E0"/>
    <w:rsid w:val="00EB0CD8"/>
    <w:rsid w:val="00EC630A"/>
    <w:rsid w:val="00EC72C2"/>
    <w:rsid w:val="00ED6EDB"/>
    <w:rsid w:val="00ED7A57"/>
    <w:rsid w:val="00EF014D"/>
    <w:rsid w:val="00EF3BB2"/>
    <w:rsid w:val="00F00913"/>
    <w:rsid w:val="00F01906"/>
    <w:rsid w:val="00F02611"/>
    <w:rsid w:val="00F0466F"/>
    <w:rsid w:val="00F11D51"/>
    <w:rsid w:val="00F14C92"/>
    <w:rsid w:val="00F30F57"/>
    <w:rsid w:val="00F32F05"/>
    <w:rsid w:val="00F441B1"/>
    <w:rsid w:val="00F4489C"/>
    <w:rsid w:val="00F50728"/>
    <w:rsid w:val="00F62CF8"/>
    <w:rsid w:val="00F668CE"/>
    <w:rsid w:val="00F71CED"/>
    <w:rsid w:val="00F82E4E"/>
    <w:rsid w:val="00F90E87"/>
    <w:rsid w:val="00FA3B38"/>
    <w:rsid w:val="00FA4437"/>
    <w:rsid w:val="00FA6DD8"/>
    <w:rsid w:val="00FB1BD0"/>
    <w:rsid w:val="00FB4187"/>
    <w:rsid w:val="00FC09F2"/>
    <w:rsid w:val="00FC695A"/>
    <w:rsid w:val="00FD1229"/>
    <w:rsid w:val="00FD2F5B"/>
    <w:rsid w:val="00FE046C"/>
    <w:rsid w:val="00FE2210"/>
    <w:rsid w:val="00FE3856"/>
    <w:rsid w:val="00FE6280"/>
    <w:rsid w:val="00FE7382"/>
    <w:rsid w:val="00FF2D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CAB68"/>
  <w15:chartTrackingRefBased/>
  <w15:docId w15:val="{C1B8B2C2-37D7-4462-8E88-96F2EA92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585"/>
    <w:pPr>
      <w:ind w:left="720"/>
      <w:contextualSpacing/>
    </w:pPr>
  </w:style>
  <w:style w:type="paragraph" w:styleId="Textodeglobo">
    <w:name w:val="Balloon Text"/>
    <w:basedOn w:val="Normal"/>
    <w:link w:val="TextodegloboCar"/>
    <w:uiPriority w:val="99"/>
    <w:semiHidden/>
    <w:unhideWhenUsed/>
    <w:rsid w:val="001E7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792F"/>
    <w:rPr>
      <w:rFonts w:ascii="Segoe UI" w:hAnsi="Segoe UI" w:cs="Segoe UI"/>
      <w:sz w:val="18"/>
      <w:szCs w:val="18"/>
    </w:rPr>
  </w:style>
  <w:style w:type="table" w:styleId="Tablaconcuadrcula">
    <w:name w:val="Table Grid"/>
    <w:basedOn w:val="Tablanormal"/>
    <w:uiPriority w:val="39"/>
    <w:rsid w:val="0085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7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7B4"/>
  </w:style>
  <w:style w:type="paragraph" w:styleId="Piedepgina">
    <w:name w:val="footer"/>
    <w:basedOn w:val="Normal"/>
    <w:link w:val="PiedepginaCar"/>
    <w:uiPriority w:val="99"/>
    <w:unhideWhenUsed/>
    <w:rsid w:val="00007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7B4"/>
  </w:style>
  <w:style w:type="paragraph" w:styleId="Textonotapie">
    <w:name w:val="footnote text"/>
    <w:basedOn w:val="Normal"/>
    <w:link w:val="TextonotapieCar"/>
    <w:uiPriority w:val="99"/>
    <w:unhideWhenUsed/>
    <w:rsid w:val="00FE046C"/>
    <w:pPr>
      <w:spacing w:after="0" w:line="240" w:lineRule="auto"/>
    </w:pPr>
    <w:rPr>
      <w:sz w:val="20"/>
      <w:szCs w:val="20"/>
    </w:rPr>
  </w:style>
  <w:style w:type="character" w:customStyle="1" w:styleId="TextonotapieCar">
    <w:name w:val="Texto nota pie Car"/>
    <w:basedOn w:val="Fuentedeprrafopredeter"/>
    <w:link w:val="Textonotapie"/>
    <w:uiPriority w:val="99"/>
    <w:rsid w:val="00FE046C"/>
    <w:rPr>
      <w:sz w:val="20"/>
      <w:szCs w:val="20"/>
    </w:rPr>
  </w:style>
  <w:style w:type="character" w:styleId="Refdenotaalpie">
    <w:name w:val="footnote reference"/>
    <w:basedOn w:val="Fuentedeprrafopredeter"/>
    <w:uiPriority w:val="99"/>
    <w:unhideWhenUsed/>
    <w:rsid w:val="00FE046C"/>
    <w:rPr>
      <w:vertAlign w:val="superscript"/>
    </w:rPr>
  </w:style>
  <w:style w:type="character" w:styleId="Hipervnculo">
    <w:name w:val="Hyperlink"/>
    <w:basedOn w:val="Fuentedeprrafopredeter"/>
    <w:uiPriority w:val="99"/>
    <w:unhideWhenUsed/>
    <w:rsid w:val="00545FF5"/>
    <w:rPr>
      <w:color w:val="0563C1" w:themeColor="hyperlink"/>
      <w:u w:val="single"/>
    </w:rPr>
  </w:style>
  <w:style w:type="character" w:customStyle="1" w:styleId="Mencinsinresolver1">
    <w:name w:val="Mención sin resolver1"/>
    <w:basedOn w:val="Fuentedeprrafopredeter"/>
    <w:uiPriority w:val="99"/>
    <w:semiHidden/>
    <w:unhideWhenUsed/>
    <w:rsid w:val="00545FF5"/>
    <w:rPr>
      <w:color w:val="605E5C"/>
      <w:shd w:val="clear" w:color="auto" w:fill="E1DFDD"/>
    </w:rPr>
  </w:style>
  <w:style w:type="character" w:customStyle="1" w:styleId="Mencinsinresolver2">
    <w:name w:val="Mención sin resolver2"/>
    <w:basedOn w:val="Fuentedeprrafopredeter"/>
    <w:uiPriority w:val="99"/>
    <w:rsid w:val="00DF6F64"/>
    <w:rPr>
      <w:color w:val="605E5C"/>
      <w:shd w:val="clear" w:color="auto" w:fill="E1DFDD"/>
    </w:rPr>
  </w:style>
  <w:style w:type="paragraph" w:styleId="Revisin">
    <w:name w:val="Revision"/>
    <w:hidden/>
    <w:uiPriority w:val="99"/>
    <w:semiHidden/>
    <w:rsid w:val="00B9139C"/>
    <w:pPr>
      <w:spacing w:after="0" w:line="240" w:lineRule="auto"/>
    </w:pPr>
  </w:style>
  <w:style w:type="character" w:styleId="Refdecomentario">
    <w:name w:val="annotation reference"/>
    <w:basedOn w:val="Fuentedeprrafopredeter"/>
    <w:uiPriority w:val="99"/>
    <w:semiHidden/>
    <w:unhideWhenUsed/>
    <w:rsid w:val="00121CE2"/>
    <w:rPr>
      <w:sz w:val="16"/>
      <w:szCs w:val="16"/>
    </w:rPr>
  </w:style>
  <w:style w:type="paragraph" w:styleId="Textocomentario">
    <w:name w:val="annotation text"/>
    <w:basedOn w:val="Normal"/>
    <w:link w:val="TextocomentarioCar"/>
    <w:uiPriority w:val="99"/>
    <w:unhideWhenUsed/>
    <w:rsid w:val="00121CE2"/>
    <w:pPr>
      <w:spacing w:line="240" w:lineRule="auto"/>
    </w:pPr>
    <w:rPr>
      <w:sz w:val="20"/>
      <w:szCs w:val="20"/>
    </w:rPr>
  </w:style>
  <w:style w:type="character" w:customStyle="1" w:styleId="TextocomentarioCar">
    <w:name w:val="Texto comentario Car"/>
    <w:basedOn w:val="Fuentedeprrafopredeter"/>
    <w:link w:val="Textocomentario"/>
    <w:uiPriority w:val="99"/>
    <w:rsid w:val="00121CE2"/>
    <w:rPr>
      <w:sz w:val="20"/>
      <w:szCs w:val="20"/>
    </w:rPr>
  </w:style>
  <w:style w:type="paragraph" w:styleId="Asuntodelcomentario">
    <w:name w:val="annotation subject"/>
    <w:basedOn w:val="Textocomentario"/>
    <w:next w:val="Textocomentario"/>
    <w:link w:val="AsuntodelcomentarioCar"/>
    <w:uiPriority w:val="99"/>
    <w:semiHidden/>
    <w:unhideWhenUsed/>
    <w:rsid w:val="00121CE2"/>
    <w:rPr>
      <w:b/>
      <w:bCs/>
    </w:rPr>
  </w:style>
  <w:style w:type="character" w:customStyle="1" w:styleId="AsuntodelcomentarioCar">
    <w:name w:val="Asunto del comentario Car"/>
    <w:basedOn w:val="TextocomentarioCar"/>
    <w:link w:val="Asuntodelcomentario"/>
    <w:uiPriority w:val="99"/>
    <w:semiHidden/>
    <w:rsid w:val="00121CE2"/>
    <w:rPr>
      <w:b/>
      <w:bCs/>
      <w:sz w:val="20"/>
      <w:szCs w:val="20"/>
    </w:rPr>
  </w:style>
  <w:style w:type="character" w:styleId="nfasis">
    <w:name w:val="Emphasis"/>
    <w:basedOn w:val="Fuentedeprrafopredeter"/>
    <w:uiPriority w:val="20"/>
    <w:qFormat/>
    <w:rsid w:val="00FD1229"/>
    <w:rPr>
      <w:i/>
      <w:iCs/>
    </w:rPr>
  </w:style>
  <w:style w:type="character" w:styleId="Hipervnculovisitado">
    <w:name w:val="FollowedHyperlink"/>
    <w:basedOn w:val="Fuentedeprrafopredeter"/>
    <w:uiPriority w:val="99"/>
    <w:semiHidden/>
    <w:unhideWhenUsed/>
    <w:rsid w:val="00D030AC"/>
    <w:rPr>
      <w:color w:val="954F72" w:themeColor="followedHyperlink"/>
      <w:u w:val="single"/>
    </w:rPr>
  </w:style>
  <w:style w:type="character" w:customStyle="1" w:styleId="Mencinsinresolver3">
    <w:name w:val="Mención sin resolver3"/>
    <w:basedOn w:val="Fuentedeprrafopredeter"/>
    <w:uiPriority w:val="99"/>
    <w:rsid w:val="008948F0"/>
    <w:rPr>
      <w:color w:val="605E5C"/>
      <w:shd w:val="clear" w:color="auto" w:fill="E1DFDD"/>
    </w:rPr>
  </w:style>
  <w:style w:type="character" w:styleId="Mencinsinresolver">
    <w:name w:val="Unresolved Mention"/>
    <w:basedOn w:val="Fuentedeprrafopredeter"/>
    <w:uiPriority w:val="99"/>
    <w:semiHidden/>
    <w:unhideWhenUsed/>
    <w:rsid w:val="00C82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131">
      <w:bodyDiv w:val="1"/>
      <w:marLeft w:val="0"/>
      <w:marRight w:val="0"/>
      <w:marTop w:val="0"/>
      <w:marBottom w:val="0"/>
      <w:divBdr>
        <w:top w:val="none" w:sz="0" w:space="0" w:color="auto"/>
        <w:left w:val="none" w:sz="0" w:space="0" w:color="auto"/>
        <w:bottom w:val="none" w:sz="0" w:space="0" w:color="auto"/>
        <w:right w:val="none" w:sz="0" w:space="0" w:color="auto"/>
      </w:divBdr>
    </w:div>
    <w:div w:id="1224174133">
      <w:bodyDiv w:val="1"/>
      <w:marLeft w:val="0"/>
      <w:marRight w:val="0"/>
      <w:marTop w:val="0"/>
      <w:marBottom w:val="0"/>
      <w:divBdr>
        <w:top w:val="none" w:sz="0" w:space="0" w:color="auto"/>
        <w:left w:val="none" w:sz="0" w:space="0" w:color="auto"/>
        <w:bottom w:val="none" w:sz="0" w:space="0" w:color="auto"/>
        <w:right w:val="none" w:sz="0" w:space="0" w:color="auto"/>
      </w:divBdr>
    </w:div>
    <w:div w:id="1709602753">
      <w:bodyDiv w:val="1"/>
      <w:marLeft w:val="0"/>
      <w:marRight w:val="0"/>
      <w:marTop w:val="0"/>
      <w:marBottom w:val="0"/>
      <w:divBdr>
        <w:top w:val="none" w:sz="0" w:space="0" w:color="auto"/>
        <w:left w:val="none" w:sz="0" w:space="0" w:color="auto"/>
        <w:bottom w:val="none" w:sz="0" w:space="0" w:color="auto"/>
        <w:right w:val="none" w:sz="0" w:space="0" w:color="auto"/>
      </w:divBdr>
      <w:divsChild>
        <w:div w:id="1549761725">
          <w:marLeft w:val="0"/>
          <w:marRight w:val="0"/>
          <w:marTop w:val="0"/>
          <w:marBottom w:val="0"/>
          <w:divBdr>
            <w:top w:val="none" w:sz="0" w:space="0" w:color="auto"/>
            <w:left w:val="none" w:sz="0" w:space="0" w:color="auto"/>
            <w:bottom w:val="none" w:sz="0" w:space="0" w:color="auto"/>
            <w:right w:val="none" w:sz="0" w:space="0" w:color="auto"/>
          </w:divBdr>
          <w:divsChild>
            <w:div w:id="1580284114">
              <w:marLeft w:val="0"/>
              <w:marRight w:val="0"/>
              <w:marTop w:val="0"/>
              <w:marBottom w:val="0"/>
              <w:divBdr>
                <w:top w:val="none" w:sz="0" w:space="0" w:color="auto"/>
                <w:left w:val="none" w:sz="0" w:space="0" w:color="auto"/>
                <w:bottom w:val="none" w:sz="0" w:space="0" w:color="auto"/>
                <w:right w:val="none" w:sz="0" w:space="0" w:color="auto"/>
              </w:divBdr>
              <w:divsChild>
                <w:div w:id="450245094">
                  <w:marLeft w:val="0"/>
                  <w:marRight w:val="0"/>
                  <w:marTop w:val="0"/>
                  <w:marBottom w:val="0"/>
                  <w:divBdr>
                    <w:top w:val="none" w:sz="0" w:space="0" w:color="auto"/>
                    <w:left w:val="none" w:sz="0" w:space="0" w:color="auto"/>
                    <w:bottom w:val="none" w:sz="0" w:space="0" w:color="auto"/>
                    <w:right w:val="none" w:sz="0" w:space="0" w:color="auto"/>
                  </w:divBdr>
                  <w:divsChild>
                    <w:div w:id="542640653">
                      <w:marLeft w:val="0"/>
                      <w:marRight w:val="0"/>
                      <w:marTop w:val="0"/>
                      <w:marBottom w:val="0"/>
                      <w:divBdr>
                        <w:top w:val="none" w:sz="0" w:space="0" w:color="auto"/>
                        <w:left w:val="none" w:sz="0" w:space="0" w:color="auto"/>
                        <w:bottom w:val="none" w:sz="0" w:space="0" w:color="auto"/>
                        <w:right w:val="none" w:sz="0" w:space="0" w:color="auto"/>
                      </w:divBdr>
                      <w:divsChild>
                        <w:div w:id="188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89794">
          <w:marLeft w:val="0"/>
          <w:marRight w:val="0"/>
          <w:marTop w:val="0"/>
          <w:marBottom w:val="0"/>
          <w:divBdr>
            <w:top w:val="none" w:sz="0" w:space="0" w:color="auto"/>
            <w:left w:val="none" w:sz="0" w:space="0" w:color="auto"/>
            <w:bottom w:val="none" w:sz="0" w:space="0" w:color="auto"/>
            <w:right w:val="none" w:sz="0" w:space="0" w:color="auto"/>
          </w:divBdr>
          <w:divsChild>
            <w:div w:id="1079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ho.int/mental_health/emergencies/psychological_first_aid_ebola_manual/en/" TargetMode="External"/><Relationship Id="rId18" Type="http://schemas.openxmlformats.org/officeDocument/2006/relationships/hyperlink" Target="https://emergenciacovid19ilsm.deaftech.com.mx/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ho.org/disasters/index.php?option=com_docman&amp;view=download&amp;category_slug=informes-tecnicos&amp;alias=2539-proteccion-salud-mental-atencion-psicosocial-situaciones-epidemias-2016-539&amp;Itemid=1179&amp;lang=en" TargetMode="External"/><Relationship Id="rId17" Type="http://schemas.openxmlformats.org/officeDocument/2006/relationships/hyperlink" Target="mailto:ait.lsmexico@gmail.com" TargetMode="External"/><Relationship Id="rId2" Type="http://schemas.openxmlformats.org/officeDocument/2006/relationships/numbering" Target="numbering.xml"/><Relationship Id="rId16" Type="http://schemas.openxmlformats.org/officeDocument/2006/relationships/hyperlink" Target="tel:6863048048"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s6bqgl4954re9ny/Consideraciones%20de%20salud%20mental%20durante%20el%20brote%20de%20Covid%2019.pdf?dl=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ronavirus.gob.mx/contacto/" TargetMode="External"/><Relationship Id="rId23" Type="http://schemas.openxmlformats.org/officeDocument/2006/relationships/fontTable" Target="fontTable.xml"/><Relationship Id="rId10" Type="http://schemas.openxmlformats.org/officeDocument/2006/relationships/hyperlink" Target="https://coronavirus.gob.mx/wp-content/uploads/2020/03/Lineamiento_Espacio_Cerrado_27032020.pdf"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i.org/10.1016/S0140-6736(20)30460-8" TargetMode="External"/><Relationship Id="rId14" Type="http://schemas.openxmlformats.org/officeDocument/2006/relationships/hyperlink" Target="https://www.gob.mx/sep/acciones-y-programas/que-es-la-participacion-socia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plenainclusion.org/informate/publicaciones/guia-practica-para-la-utilizacion-de-psicofarmacos-en-personas-con" TargetMode="External"/><Relationship Id="rId3" Type="http://schemas.openxmlformats.org/officeDocument/2006/relationships/hyperlink" Target="http://accesoavolar.blogspot.com/2015/07/macrotipo.html" TargetMode="External"/><Relationship Id="rId7" Type="http://schemas.openxmlformats.org/officeDocument/2006/relationships/hyperlink" Target="https://coronavirus.gob.mx/wp-content/uploads/2020/03/Lineamiento_Espacio_Cerrado_27032020.pdf" TargetMode="External"/><Relationship Id="rId2" Type="http://schemas.openxmlformats.org/officeDocument/2006/relationships/hyperlink" Target="http://accesoavolar.blogspot.com/2015/07/lectores-digitales.html" TargetMode="External"/><Relationship Id="rId1" Type="http://schemas.openxmlformats.org/officeDocument/2006/relationships/hyperlink" Target="https://aspadex.org/lectura-facil-definicion-y-recursos-de-interes/" TargetMode="External"/><Relationship Id="rId6" Type="http://schemas.openxmlformats.org/officeDocument/2006/relationships/hyperlink" Target="https://www.asocide.org/personas-sordociegas/sistemas-de-comunicacion/otros/" TargetMode="External"/><Relationship Id="rId5" Type="http://schemas.openxmlformats.org/officeDocument/2006/relationships/hyperlink" Target="http://www.uco.es/~fe1vivim/alfabeto_dactilologico.pdf" TargetMode="External"/><Relationship Id="rId4" Type="http://schemas.openxmlformats.org/officeDocument/2006/relationships/hyperlink" Target="https://www.audiodescripcion.org/audiodescripcion.htm" TargetMode="External"/><Relationship Id="rId9" Type="http://schemas.openxmlformats.org/officeDocument/2006/relationships/hyperlink" Target="https://www.fesemi.org/sites/default/files/documentos/1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E14B8-1B65-439B-B0B0-FA2B3695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9880</Words>
  <Characters>54345</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Flores</dc:creator>
  <cp:keywords/>
  <dc:description/>
  <cp:lastModifiedBy>Ricardo Cortés Alcalá</cp:lastModifiedBy>
  <cp:revision>4</cp:revision>
  <cp:lastPrinted>2020-04-29T16:51:00Z</cp:lastPrinted>
  <dcterms:created xsi:type="dcterms:W3CDTF">2020-04-29T16:37:00Z</dcterms:created>
  <dcterms:modified xsi:type="dcterms:W3CDTF">2020-04-29T17:04:00Z</dcterms:modified>
</cp:coreProperties>
</file>