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1B22" w:rsidRDefault="0058678D" w:rsidP="0058678D">
      <w:pPr>
        <w:jc w:val="right"/>
      </w:pPr>
      <w:bookmarkStart w:id="0" w:name="_Hlk480583715"/>
      <w:bookmarkEnd w:id="0"/>
      <w:r>
        <w:t>Laura Carratalá Castillo</w:t>
      </w:r>
    </w:p>
    <w:p w:rsidR="0058678D" w:rsidRDefault="0058678D" w:rsidP="0058678D">
      <w:pPr>
        <w:spacing w:after="0" w:line="240" w:lineRule="auto"/>
        <w:jc w:val="center"/>
      </w:pPr>
    </w:p>
    <w:p w:rsidR="00B23E7B" w:rsidRDefault="00B23E7B" w:rsidP="0058678D">
      <w:pPr>
        <w:spacing w:after="0" w:line="240" w:lineRule="auto"/>
        <w:jc w:val="center"/>
      </w:pPr>
    </w:p>
    <w:p w:rsidR="0058678D" w:rsidRDefault="0058678D" w:rsidP="0058678D">
      <w:pPr>
        <w:spacing w:after="0" w:line="240" w:lineRule="auto"/>
        <w:jc w:val="center"/>
      </w:pPr>
    </w:p>
    <w:p w:rsidR="0058678D" w:rsidRDefault="0058678D" w:rsidP="0058678D">
      <w:pPr>
        <w:spacing w:after="0" w:line="240" w:lineRule="auto"/>
        <w:jc w:val="center"/>
        <w:rPr>
          <w:b/>
          <w:u w:val="single"/>
        </w:rPr>
      </w:pPr>
      <w:r w:rsidRPr="0058678D">
        <w:rPr>
          <w:b/>
          <w:u w:val="single"/>
        </w:rPr>
        <w:t>Política de estilos para el desarrollo del proyecto Navaja Suiza</w:t>
      </w:r>
    </w:p>
    <w:p w:rsidR="0058678D" w:rsidRDefault="0058678D" w:rsidP="0058678D">
      <w:pPr>
        <w:spacing w:after="0" w:line="240" w:lineRule="auto"/>
        <w:jc w:val="center"/>
        <w:rPr>
          <w:b/>
          <w:u w:val="single"/>
        </w:rPr>
      </w:pPr>
    </w:p>
    <w:p w:rsidR="0058678D" w:rsidRDefault="0058678D" w:rsidP="0058678D">
      <w:pPr>
        <w:spacing w:after="0" w:line="240" w:lineRule="auto"/>
        <w:jc w:val="center"/>
        <w:rPr>
          <w:b/>
          <w:u w:val="single"/>
        </w:rPr>
      </w:pPr>
    </w:p>
    <w:p w:rsidR="0058678D" w:rsidRDefault="0058678D" w:rsidP="0058678D">
      <w:pPr>
        <w:spacing w:after="0" w:line="240" w:lineRule="auto"/>
        <w:jc w:val="center"/>
        <w:rPr>
          <w:b/>
          <w:u w:val="single"/>
        </w:rPr>
      </w:pPr>
    </w:p>
    <w:p w:rsidR="0058678D" w:rsidRDefault="0058678D" w:rsidP="0058678D">
      <w:pPr>
        <w:spacing w:after="0" w:line="240" w:lineRule="auto"/>
        <w:ind w:firstLine="709"/>
        <w:jc w:val="both"/>
      </w:pPr>
      <w:r w:rsidRPr="0058678D">
        <w:t>A continuación se expondrá una breve explicación de las normas de estilo que se han seguido para desarrollar las aplicaciones que forman parte del proyecto Navaja Suiza. Nuestro trabajo consta de 4 aplicaciones sencillas y debidamente compartimentadas en métodos, para hacer que sea más clara su comprensión. En ningún caso se han excedido los 4 niveles de anidamiento.</w:t>
      </w:r>
    </w:p>
    <w:p w:rsidR="0058678D" w:rsidRDefault="0058678D" w:rsidP="0058678D">
      <w:pPr>
        <w:spacing w:after="0" w:line="240" w:lineRule="auto"/>
        <w:ind w:firstLine="709"/>
        <w:jc w:val="both"/>
      </w:pPr>
    </w:p>
    <w:p w:rsidR="0058678D" w:rsidRDefault="0058678D" w:rsidP="0058678D">
      <w:pPr>
        <w:spacing w:after="0" w:line="240" w:lineRule="auto"/>
        <w:ind w:firstLine="709"/>
        <w:jc w:val="both"/>
      </w:pPr>
    </w:p>
    <w:p w:rsidR="0058678D" w:rsidRPr="0058678D" w:rsidRDefault="0058678D" w:rsidP="0058678D">
      <w:pPr>
        <w:spacing w:after="0" w:line="240" w:lineRule="auto"/>
        <w:ind w:firstLine="709"/>
        <w:jc w:val="both"/>
        <w:rPr>
          <w:b/>
        </w:rPr>
      </w:pPr>
      <w:r w:rsidRPr="0058678D">
        <w:rPr>
          <w:b/>
        </w:rPr>
        <w:t xml:space="preserve">1. Declaración de variables: </w:t>
      </w:r>
    </w:p>
    <w:p w:rsidR="0058678D" w:rsidRDefault="0058678D" w:rsidP="0058678D">
      <w:pPr>
        <w:spacing w:after="0" w:line="240" w:lineRule="auto"/>
        <w:ind w:firstLine="709"/>
        <w:jc w:val="both"/>
      </w:pPr>
      <w:r>
        <w:t xml:space="preserve"> </w:t>
      </w:r>
    </w:p>
    <w:p w:rsidR="0058678D" w:rsidRDefault="0058678D" w:rsidP="0058678D">
      <w:pPr>
        <w:spacing w:after="0" w:line="240" w:lineRule="auto"/>
        <w:ind w:firstLine="709"/>
        <w:jc w:val="both"/>
      </w:pPr>
      <w:r>
        <w:t xml:space="preserve">Se ha realizado una declaración por línea, inicializando en la medida de lo posible durante la declaración. Se han empleado nombres </w:t>
      </w:r>
      <w:proofErr w:type="spellStart"/>
      <w:r>
        <w:t>autoexplicativos</w:t>
      </w:r>
      <w:proofErr w:type="spellEnd"/>
      <w:r>
        <w:t xml:space="preserve"> y fáciles de entender y siguiendo el convenio de nombres de estilo </w:t>
      </w:r>
      <w:proofErr w:type="spellStart"/>
      <w:r w:rsidRPr="0058678D">
        <w:rPr>
          <w:b/>
        </w:rPr>
        <w:t>caMel</w:t>
      </w:r>
      <w:proofErr w:type="spellEnd"/>
      <w:r>
        <w:t xml:space="preserve"> (la primera letra de cada palabra es minúscula y las iniciales siguientes son en mayúscula). </w:t>
      </w:r>
    </w:p>
    <w:p w:rsidR="0058678D" w:rsidRDefault="0058678D" w:rsidP="0058678D">
      <w:pPr>
        <w:spacing w:after="0" w:line="240" w:lineRule="auto"/>
        <w:ind w:firstLine="709"/>
        <w:jc w:val="both"/>
      </w:pPr>
      <w:r>
        <w:t xml:space="preserve"> </w:t>
      </w:r>
    </w:p>
    <w:p w:rsidR="0058678D" w:rsidRDefault="0058678D" w:rsidP="0058678D">
      <w:pPr>
        <w:spacing w:after="0" w:line="240" w:lineRule="auto"/>
        <w:ind w:firstLine="709"/>
        <w:jc w:val="both"/>
      </w:pPr>
      <w:r>
        <w:t xml:space="preserve">Para los bucles, se usan contadores locales de tipo i, j, </w:t>
      </w:r>
      <w:proofErr w:type="spellStart"/>
      <w:r>
        <w:t>etc</w:t>
      </w:r>
      <w:proofErr w:type="spellEnd"/>
      <w:r>
        <w:t>, y se declaran e inicializan en el mismo bucle.</w:t>
      </w:r>
    </w:p>
    <w:p w:rsidR="0058678D" w:rsidRDefault="0058678D" w:rsidP="0058678D">
      <w:pPr>
        <w:spacing w:after="0" w:line="240" w:lineRule="auto"/>
        <w:jc w:val="both"/>
      </w:pPr>
    </w:p>
    <w:p w:rsidR="0058678D" w:rsidRDefault="0058678D" w:rsidP="0058678D">
      <w:pPr>
        <w:spacing w:after="0" w:line="240" w:lineRule="auto"/>
        <w:jc w:val="both"/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1108710</wp:posOffset>
            </wp:positionH>
            <wp:positionV relativeFrom="paragraph">
              <wp:posOffset>5080</wp:posOffset>
            </wp:positionV>
            <wp:extent cx="3525520" cy="913130"/>
            <wp:effectExtent l="0" t="0" r="0" b="127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520" cy="913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678D" w:rsidRDefault="0058678D" w:rsidP="0058678D">
      <w:pPr>
        <w:spacing w:after="0" w:line="240" w:lineRule="auto"/>
      </w:pPr>
    </w:p>
    <w:p w:rsidR="0058678D" w:rsidRDefault="0058678D" w:rsidP="0058678D">
      <w:pPr>
        <w:spacing w:after="0" w:line="240" w:lineRule="auto"/>
      </w:pPr>
    </w:p>
    <w:p w:rsidR="0058678D" w:rsidRDefault="0058678D" w:rsidP="0058678D">
      <w:pPr>
        <w:spacing w:after="0" w:line="240" w:lineRule="auto"/>
      </w:pPr>
    </w:p>
    <w:p w:rsidR="0058678D" w:rsidRDefault="0058678D" w:rsidP="0058678D">
      <w:pPr>
        <w:spacing w:after="0" w:line="240" w:lineRule="auto"/>
      </w:pPr>
    </w:p>
    <w:p w:rsidR="0058678D" w:rsidRDefault="0058678D" w:rsidP="0058678D">
      <w:pPr>
        <w:spacing w:after="0" w:line="240" w:lineRule="auto"/>
      </w:pPr>
    </w:p>
    <w:p w:rsidR="0058678D" w:rsidRDefault="0058678D" w:rsidP="0058678D">
      <w:pPr>
        <w:spacing w:after="0" w:line="240" w:lineRule="auto"/>
      </w:pPr>
    </w:p>
    <w:p w:rsidR="00BA25A4" w:rsidRDefault="00BA25A4" w:rsidP="0058678D">
      <w:pPr>
        <w:spacing w:after="0" w:line="240" w:lineRule="auto"/>
      </w:pPr>
    </w:p>
    <w:p w:rsidR="0058678D" w:rsidRPr="0058678D" w:rsidRDefault="0058678D" w:rsidP="0058678D">
      <w:pPr>
        <w:spacing w:after="0" w:line="240" w:lineRule="auto"/>
        <w:ind w:firstLine="708"/>
        <w:rPr>
          <w:b/>
        </w:rPr>
      </w:pPr>
      <w:r w:rsidRPr="0058678D">
        <w:rPr>
          <w:b/>
        </w:rPr>
        <w:t xml:space="preserve">2. Declaración de constantes: </w:t>
      </w:r>
    </w:p>
    <w:p w:rsidR="0058678D" w:rsidRPr="0058678D" w:rsidRDefault="0058678D" w:rsidP="0058678D">
      <w:pPr>
        <w:spacing w:after="0" w:line="240" w:lineRule="auto"/>
      </w:pPr>
      <w:r w:rsidRPr="0058678D">
        <w:t xml:space="preserve"> </w:t>
      </w:r>
    </w:p>
    <w:p w:rsidR="0058678D" w:rsidRDefault="0058678D" w:rsidP="0058678D">
      <w:pPr>
        <w:spacing w:after="0" w:line="240" w:lineRule="auto"/>
        <w:ind w:firstLine="709"/>
        <w:jc w:val="both"/>
      </w:pPr>
      <w:r w:rsidRPr="0058678D">
        <w:t>La declaración de la única constante empleada en las aplicaciones 3 y 4 (</w:t>
      </w:r>
      <w:proofErr w:type="spellStart"/>
      <w:r w:rsidRPr="0058678D">
        <w:t>kTamanyo</w:t>
      </w:r>
      <w:proofErr w:type="spellEnd"/>
      <w:r w:rsidRPr="0058678D">
        <w:t xml:space="preserve">) se ha hecho siguiendo el estilo </w:t>
      </w:r>
      <w:proofErr w:type="spellStart"/>
      <w:r w:rsidRPr="0058678D">
        <w:rPr>
          <w:b/>
        </w:rPr>
        <w:t>caMel</w:t>
      </w:r>
      <w:proofErr w:type="spellEnd"/>
      <w:r w:rsidRPr="0058678D">
        <w:t xml:space="preserve"> y no utilizando caracteres problemáticos como la ñ.</w:t>
      </w:r>
    </w:p>
    <w:p w:rsidR="0058678D" w:rsidRDefault="0058678D" w:rsidP="0058678D">
      <w:pPr>
        <w:spacing w:after="0" w:line="240" w:lineRule="auto"/>
        <w:ind w:firstLine="709"/>
        <w:jc w:val="both"/>
      </w:pPr>
    </w:p>
    <w:p w:rsidR="0058678D" w:rsidRDefault="0058678D" w:rsidP="0058678D">
      <w:pPr>
        <w:spacing w:after="0" w:line="240" w:lineRule="auto"/>
        <w:jc w:val="center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58F35109" wp14:editId="0978B2FE">
            <wp:extent cx="2385483" cy="400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334" t="54557" r="40734" b="39799"/>
                    <a:stretch/>
                  </pic:blipFill>
                  <pic:spPr bwMode="auto">
                    <a:xfrm>
                      <a:off x="0" y="0"/>
                      <a:ext cx="2400183" cy="40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78D" w:rsidRDefault="0058678D" w:rsidP="0058678D">
      <w:pPr>
        <w:spacing w:after="0" w:line="240" w:lineRule="auto"/>
        <w:jc w:val="both"/>
      </w:pPr>
    </w:p>
    <w:p w:rsidR="00BA25A4" w:rsidRDefault="00BA25A4" w:rsidP="0058678D">
      <w:pPr>
        <w:spacing w:after="0" w:line="240" w:lineRule="auto"/>
        <w:jc w:val="both"/>
      </w:pPr>
    </w:p>
    <w:p w:rsidR="0058678D" w:rsidRPr="0058678D" w:rsidRDefault="0058678D" w:rsidP="0058678D">
      <w:pPr>
        <w:spacing w:after="0" w:line="240" w:lineRule="auto"/>
        <w:ind w:left="708"/>
        <w:jc w:val="both"/>
        <w:rPr>
          <w:b/>
        </w:rPr>
      </w:pPr>
      <w:r w:rsidRPr="0058678D">
        <w:rPr>
          <w:b/>
        </w:rPr>
        <w:t xml:space="preserve">3. Nombres de métodos: </w:t>
      </w:r>
    </w:p>
    <w:p w:rsidR="0058678D" w:rsidRDefault="0058678D" w:rsidP="0058678D">
      <w:pPr>
        <w:spacing w:after="0" w:line="240" w:lineRule="auto"/>
        <w:jc w:val="both"/>
      </w:pPr>
      <w:r>
        <w:t xml:space="preserve"> </w:t>
      </w:r>
    </w:p>
    <w:p w:rsidR="0058678D" w:rsidRDefault="0058678D" w:rsidP="0058678D">
      <w:pPr>
        <w:spacing w:after="0" w:line="240" w:lineRule="auto"/>
        <w:ind w:firstLine="709"/>
        <w:jc w:val="both"/>
      </w:pPr>
      <w:r>
        <w:t xml:space="preserve">Los métodos se nombran al estilo </w:t>
      </w:r>
      <w:proofErr w:type="spellStart"/>
      <w:r w:rsidRPr="0058678D">
        <w:rPr>
          <w:b/>
        </w:rPr>
        <w:t>PasCal</w:t>
      </w:r>
      <w:proofErr w:type="spellEnd"/>
      <w:r>
        <w:t xml:space="preserve"> (la primera letra de cada palabra es mayúscula y las iniciales siguientes son todas mayúsculas). Para nombrarlos se usan verbos indicativos de la función que se realiza en el método.</w:t>
      </w:r>
    </w:p>
    <w:p w:rsidR="0058678D" w:rsidRDefault="0058678D" w:rsidP="0058678D">
      <w:pPr>
        <w:spacing w:after="0" w:line="240" w:lineRule="auto"/>
        <w:jc w:val="both"/>
        <w:rPr>
          <w:noProof/>
          <w:lang w:eastAsia="es-ES"/>
        </w:rPr>
      </w:pPr>
    </w:p>
    <w:p w:rsidR="0058678D" w:rsidRDefault="0058678D" w:rsidP="0058678D">
      <w:pPr>
        <w:spacing w:after="0" w:line="240" w:lineRule="auto"/>
        <w:jc w:val="center"/>
        <w:rPr>
          <w:noProof/>
          <w:lang w:eastAsia="es-ES"/>
        </w:rPr>
      </w:pPr>
    </w:p>
    <w:p w:rsidR="0058678D" w:rsidRDefault="0058678D" w:rsidP="0058678D">
      <w:pPr>
        <w:spacing w:after="0" w:line="240" w:lineRule="auto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7FF0AC13" wp14:editId="1CC035A7">
            <wp:extent cx="3852817" cy="14922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277" t="47972" r="36030" b="32274"/>
                    <a:stretch/>
                  </pic:blipFill>
                  <pic:spPr bwMode="auto">
                    <a:xfrm>
                      <a:off x="0" y="0"/>
                      <a:ext cx="3897219" cy="1509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78D" w:rsidRDefault="0058678D" w:rsidP="0058678D">
      <w:pPr>
        <w:spacing w:after="0" w:line="240" w:lineRule="auto"/>
      </w:pPr>
    </w:p>
    <w:p w:rsidR="00BA25A4" w:rsidRDefault="00BA25A4" w:rsidP="0058678D">
      <w:pPr>
        <w:spacing w:after="0" w:line="240" w:lineRule="auto"/>
      </w:pPr>
    </w:p>
    <w:p w:rsidR="00B23E7B" w:rsidRPr="00BA25A4" w:rsidRDefault="00B23E7B" w:rsidP="00BA25A4">
      <w:pPr>
        <w:spacing w:after="0" w:line="240" w:lineRule="auto"/>
        <w:ind w:firstLine="709"/>
        <w:jc w:val="both"/>
        <w:rPr>
          <w:b/>
        </w:rPr>
      </w:pPr>
      <w:r w:rsidRPr="00BA25A4">
        <w:rPr>
          <w:b/>
        </w:rPr>
        <w:t xml:space="preserve">4. Nombres de clases: </w:t>
      </w:r>
    </w:p>
    <w:p w:rsidR="00B23E7B" w:rsidRDefault="00B23E7B" w:rsidP="00BA25A4">
      <w:pPr>
        <w:spacing w:after="0" w:line="240" w:lineRule="auto"/>
        <w:ind w:firstLine="709"/>
        <w:jc w:val="both"/>
      </w:pPr>
      <w:r>
        <w:t xml:space="preserve"> </w:t>
      </w:r>
    </w:p>
    <w:p w:rsidR="0058678D" w:rsidRDefault="00B23E7B" w:rsidP="00BA25A4">
      <w:pPr>
        <w:spacing w:after="0" w:line="240" w:lineRule="auto"/>
        <w:ind w:firstLine="709"/>
        <w:jc w:val="both"/>
      </w:pPr>
      <w:r>
        <w:t xml:space="preserve">Las clases de los formularios se han renombrado al estilo </w:t>
      </w:r>
      <w:proofErr w:type="spellStart"/>
      <w:r w:rsidRPr="00BA25A4">
        <w:rPr>
          <w:b/>
        </w:rPr>
        <w:t>PasCal</w:t>
      </w:r>
      <w:proofErr w:type="spellEnd"/>
      <w:r>
        <w:t>, usando sustantivos entendibles e identificativos de cada aplicación (</w:t>
      </w:r>
      <w:proofErr w:type="spellStart"/>
      <w:r>
        <w:t>FrmMain</w:t>
      </w:r>
      <w:proofErr w:type="spellEnd"/>
      <w:r>
        <w:t xml:space="preserve">, FrmAplicacion1, </w:t>
      </w:r>
      <w:proofErr w:type="spellStart"/>
      <w:r>
        <w:t>etc</w:t>
      </w:r>
      <w:proofErr w:type="spellEnd"/>
      <w:r>
        <w:t>).</w:t>
      </w:r>
    </w:p>
    <w:p w:rsidR="00BA25A4" w:rsidRDefault="00BA25A4" w:rsidP="00BA25A4">
      <w:pPr>
        <w:spacing w:after="0" w:line="240" w:lineRule="auto"/>
        <w:jc w:val="both"/>
        <w:rPr>
          <w:noProof/>
          <w:lang w:eastAsia="es-ES"/>
        </w:rPr>
      </w:pPr>
    </w:p>
    <w:p w:rsidR="00BA25A4" w:rsidRDefault="00BA25A4" w:rsidP="00BA25A4">
      <w:pPr>
        <w:spacing w:after="0" w:line="240" w:lineRule="auto"/>
        <w:jc w:val="center"/>
      </w:pPr>
      <w:r>
        <w:rPr>
          <w:noProof/>
          <w:lang w:eastAsia="es-ES"/>
        </w:rPr>
        <w:drawing>
          <wp:inline distT="0" distB="0" distL="0" distR="0" wp14:anchorId="78B6B0E2" wp14:editId="43DBDFD1">
            <wp:extent cx="3637722" cy="34290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277" t="33027" r="36030" b="62165"/>
                    <a:stretch/>
                  </pic:blipFill>
                  <pic:spPr bwMode="auto">
                    <a:xfrm>
                      <a:off x="0" y="0"/>
                      <a:ext cx="3653560" cy="344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5A4" w:rsidRDefault="00BA25A4" w:rsidP="00BA25A4">
      <w:pPr>
        <w:spacing w:after="0" w:line="240" w:lineRule="auto"/>
        <w:jc w:val="center"/>
      </w:pPr>
    </w:p>
    <w:p w:rsidR="00BA25A4" w:rsidRDefault="00BA25A4" w:rsidP="00BA25A4">
      <w:pPr>
        <w:spacing w:after="0" w:line="240" w:lineRule="auto"/>
        <w:jc w:val="center"/>
      </w:pPr>
    </w:p>
    <w:p w:rsidR="00BA25A4" w:rsidRPr="00BA25A4" w:rsidRDefault="00BA25A4" w:rsidP="00BA25A4">
      <w:pPr>
        <w:spacing w:after="0" w:line="240" w:lineRule="auto"/>
        <w:ind w:firstLine="709"/>
        <w:jc w:val="both"/>
        <w:rPr>
          <w:b/>
        </w:rPr>
      </w:pPr>
      <w:r w:rsidRPr="00BA25A4">
        <w:rPr>
          <w:b/>
        </w:rPr>
        <w:t xml:space="preserve">5. </w:t>
      </w:r>
      <w:proofErr w:type="spellStart"/>
      <w:r w:rsidRPr="00BA25A4">
        <w:rPr>
          <w:b/>
        </w:rPr>
        <w:t>Namespaces</w:t>
      </w:r>
      <w:proofErr w:type="spellEnd"/>
      <w:r w:rsidRPr="00BA25A4">
        <w:rPr>
          <w:b/>
        </w:rPr>
        <w:t xml:space="preserve">: </w:t>
      </w:r>
    </w:p>
    <w:p w:rsidR="00BA25A4" w:rsidRDefault="00BA25A4" w:rsidP="00BA25A4">
      <w:pPr>
        <w:spacing w:after="0" w:line="240" w:lineRule="auto"/>
        <w:ind w:firstLine="709"/>
        <w:jc w:val="both"/>
      </w:pPr>
      <w:r>
        <w:t xml:space="preserve"> </w:t>
      </w:r>
    </w:p>
    <w:p w:rsidR="00BA25A4" w:rsidRDefault="00BA25A4" w:rsidP="00BA25A4">
      <w:pPr>
        <w:spacing w:after="0" w:line="240" w:lineRule="auto"/>
        <w:ind w:firstLine="709"/>
        <w:jc w:val="both"/>
      </w:pPr>
      <w:r>
        <w:t xml:space="preserve">Los espacios de nombres no están duplicados. Tenemos un </w:t>
      </w:r>
      <w:proofErr w:type="spellStart"/>
      <w:r>
        <w:t>namespace</w:t>
      </w:r>
      <w:proofErr w:type="spellEnd"/>
      <w:r>
        <w:t xml:space="preserve"> general que abarca todas las aplicaciones llamado “</w:t>
      </w:r>
      <w:proofErr w:type="spellStart"/>
      <w:r>
        <w:t>NavajaSuiza</w:t>
      </w:r>
      <w:proofErr w:type="spellEnd"/>
      <w:r>
        <w:t xml:space="preserve">” y después cada una de las aplicaciones tiene su propio </w:t>
      </w:r>
      <w:proofErr w:type="spellStart"/>
      <w:r>
        <w:t>namespace</w:t>
      </w:r>
      <w:proofErr w:type="spellEnd"/>
      <w:r>
        <w:t xml:space="preserve"> identificativo. Así, la aplicación 1 tiene como </w:t>
      </w:r>
      <w:proofErr w:type="spellStart"/>
      <w:r>
        <w:t>namespace</w:t>
      </w:r>
      <w:proofErr w:type="spellEnd"/>
      <w:r>
        <w:t xml:space="preserve"> “NavajaSuiza.Aplicación_1”, la aplicación 2 “NavajaSuiza.Aplicación_2”, la aplicación 3 “NavajaSuiza.Aplicación_3” y la aplicación 4 “NavajaSuiza.Aplicación_4”.</w:t>
      </w:r>
    </w:p>
    <w:p w:rsidR="00BA25A4" w:rsidRDefault="00BA25A4" w:rsidP="00BA25A4">
      <w:pPr>
        <w:spacing w:after="0" w:line="240" w:lineRule="auto"/>
        <w:jc w:val="both"/>
        <w:rPr>
          <w:noProof/>
          <w:lang w:eastAsia="es-ES"/>
        </w:rPr>
      </w:pPr>
    </w:p>
    <w:p w:rsidR="00BA25A4" w:rsidRDefault="00BA25A4" w:rsidP="00BA25A4">
      <w:pPr>
        <w:spacing w:after="0" w:line="240" w:lineRule="auto"/>
        <w:jc w:val="center"/>
      </w:pPr>
      <w:r>
        <w:rPr>
          <w:noProof/>
          <w:lang w:eastAsia="es-ES"/>
        </w:rPr>
        <w:drawing>
          <wp:inline distT="0" distB="0" distL="0" distR="0" wp14:anchorId="61A050D0" wp14:editId="2EDFAB81">
            <wp:extent cx="3018970" cy="8128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510" t="64382" r="39088" b="25376"/>
                    <a:stretch/>
                  </pic:blipFill>
                  <pic:spPr bwMode="auto">
                    <a:xfrm>
                      <a:off x="0" y="0"/>
                      <a:ext cx="3053476" cy="82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5A4" w:rsidRDefault="00BA25A4" w:rsidP="00BA25A4">
      <w:pPr>
        <w:spacing w:after="0" w:line="240" w:lineRule="auto"/>
        <w:jc w:val="center"/>
      </w:pPr>
    </w:p>
    <w:p w:rsidR="00BA25A4" w:rsidRDefault="00BA25A4" w:rsidP="00BA25A4">
      <w:pPr>
        <w:spacing w:after="0" w:line="240" w:lineRule="auto"/>
        <w:jc w:val="center"/>
      </w:pPr>
    </w:p>
    <w:p w:rsidR="00BA25A4" w:rsidRPr="00BA25A4" w:rsidRDefault="00BA25A4" w:rsidP="00BA25A4">
      <w:pPr>
        <w:spacing w:after="0" w:line="240" w:lineRule="auto"/>
        <w:ind w:firstLine="709"/>
        <w:jc w:val="both"/>
        <w:rPr>
          <w:b/>
        </w:rPr>
      </w:pPr>
      <w:r w:rsidRPr="00BA25A4">
        <w:rPr>
          <w:b/>
        </w:rPr>
        <w:t xml:space="preserve">6. </w:t>
      </w:r>
      <w:proofErr w:type="spellStart"/>
      <w:r w:rsidRPr="00BA25A4">
        <w:rPr>
          <w:b/>
        </w:rPr>
        <w:t>Indentación</w:t>
      </w:r>
      <w:proofErr w:type="spellEnd"/>
      <w:r w:rsidRPr="00BA25A4">
        <w:rPr>
          <w:b/>
        </w:rPr>
        <w:t xml:space="preserve">, llaves, espacios en blanco y líneas en blanco: </w:t>
      </w:r>
    </w:p>
    <w:p w:rsidR="00BA25A4" w:rsidRDefault="00BA25A4" w:rsidP="00BA25A4">
      <w:pPr>
        <w:spacing w:after="0" w:line="240" w:lineRule="auto"/>
        <w:ind w:firstLine="709"/>
        <w:jc w:val="both"/>
      </w:pPr>
      <w:r>
        <w:t xml:space="preserve"> </w:t>
      </w:r>
    </w:p>
    <w:p w:rsidR="00BA25A4" w:rsidRDefault="00BA25A4" w:rsidP="00BA25A4">
      <w:pPr>
        <w:spacing w:after="0" w:line="240" w:lineRule="auto"/>
        <w:ind w:firstLine="709"/>
        <w:jc w:val="both"/>
      </w:pPr>
      <w:r>
        <w:t xml:space="preserve">Se ha cuidado la </w:t>
      </w:r>
      <w:proofErr w:type="spellStart"/>
      <w:r>
        <w:t>indentación</w:t>
      </w:r>
      <w:proofErr w:type="spellEnd"/>
      <w:r>
        <w:t xml:space="preserve"> del código, no usando espacios y dividiendo las líneas demasiado largas a partir de comas, aunque en algún caso se ha tenido que dividir alguna línea con paréntesis.</w:t>
      </w:r>
    </w:p>
    <w:p w:rsidR="00BA25A4" w:rsidRDefault="00BA25A4" w:rsidP="00BA25A4">
      <w:pPr>
        <w:spacing w:after="0" w:line="240" w:lineRule="auto"/>
        <w:jc w:val="both"/>
        <w:rPr>
          <w:noProof/>
          <w:lang w:eastAsia="es-ES"/>
        </w:rPr>
      </w:pPr>
    </w:p>
    <w:p w:rsidR="00BA25A4" w:rsidRDefault="00BA25A4" w:rsidP="00BA25A4">
      <w:pPr>
        <w:spacing w:after="0" w:line="240" w:lineRule="auto"/>
        <w:jc w:val="center"/>
      </w:pPr>
      <w:r>
        <w:rPr>
          <w:noProof/>
          <w:lang w:eastAsia="es-ES"/>
        </w:rPr>
        <w:drawing>
          <wp:inline distT="0" distB="0" distL="0" distR="0" wp14:anchorId="0BF5F5E7" wp14:editId="558C5644">
            <wp:extent cx="4524612" cy="9779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397" t="62082" r="32149" b="23913"/>
                    <a:stretch/>
                  </pic:blipFill>
                  <pic:spPr bwMode="auto">
                    <a:xfrm>
                      <a:off x="0" y="0"/>
                      <a:ext cx="4546562" cy="982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5A4" w:rsidRDefault="00BA25A4" w:rsidP="00BA25A4">
      <w:pPr>
        <w:spacing w:after="0" w:line="240" w:lineRule="auto"/>
        <w:jc w:val="both"/>
      </w:pPr>
    </w:p>
    <w:p w:rsidR="00BA25A4" w:rsidRDefault="00BA25A4" w:rsidP="00BA25A4">
      <w:pPr>
        <w:spacing w:after="0" w:line="240" w:lineRule="auto"/>
        <w:ind w:firstLine="709"/>
        <w:jc w:val="both"/>
      </w:pPr>
      <w:r>
        <w:t xml:space="preserve">Se han respetado las llaves, no dejando ningún bucle sin ellas y sin incluir ningún comentario o instrucción en ninguna de ellas. </w:t>
      </w:r>
    </w:p>
    <w:p w:rsidR="00BA25A4" w:rsidRDefault="00BA25A4" w:rsidP="00BA25A4">
      <w:pPr>
        <w:spacing w:after="0" w:line="240" w:lineRule="auto"/>
        <w:ind w:firstLine="709"/>
        <w:jc w:val="both"/>
      </w:pPr>
      <w:r>
        <w:t xml:space="preserve"> </w:t>
      </w:r>
    </w:p>
    <w:p w:rsidR="00BA25A4" w:rsidRDefault="00BA25A4" w:rsidP="00BA25A4">
      <w:pPr>
        <w:spacing w:after="0" w:line="240" w:lineRule="auto"/>
        <w:ind w:firstLine="709"/>
        <w:jc w:val="both"/>
      </w:pPr>
      <w:r>
        <w:t xml:space="preserve"> </w:t>
      </w:r>
    </w:p>
    <w:p w:rsidR="00BA25A4" w:rsidRDefault="00BA25A4" w:rsidP="00BA25A4">
      <w:pPr>
        <w:spacing w:after="0" w:line="240" w:lineRule="auto"/>
        <w:ind w:firstLine="709"/>
        <w:jc w:val="both"/>
      </w:pPr>
      <w:r>
        <w:lastRenderedPageBreak/>
        <w:t xml:space="preserve">Se han dejado también espacios en blanco después de coma o punto y coma y alrededor de operadores. </w:t>
      </w:r>
    </w:p>
    <w:p w:rsidR="00BA25A4" w:rsidRDefault="00BA25A4" w:rsidP="00BA25A4">
      <w:pPr>
        <w:spacing w:after="0" w:line="240" w:lineRule="auto"/>
        <w:ind w:firstLine="709"/>
        <w:jc w:val="both"/>
      </w:pPr>
      <w:r>
        <w:t xml:space="preserve"> </w:t>
      </w:r>
    </w:p>
    <w:p w:rsidR="00BA25A4" w:rsidRDefault="00BA25A4" w:rsidP="00BA25A4">
      <w:pPr>
        <w:spacing w:after="0" w:line="240" w:lineRule="auto"/>
        <w:ind w:firstLine="709"/>
        <w:jc w:val="both"/>
      </w:pPr>
      <w:r>
        <w:t>También se han usado líneas en blanco para separar declaraciones de variables del resto del código y dentro de los métodos para separar las diferentes secciones lógicas.</w:t>
      </w:r>
    </w:p>
    <w:p w:rsidR="00BA25A4" w:rsidRDefault="00BA25A4" w:rsidP="00BA25A4">
      <w:pPr>
        <w:spacing w:after="0" w:line="240" w:lineRule="auto"/>
        <w:ind w:firstLine="709"/>
        <w:jc w:val="both"/>
        <w:rPr>
          <w:noProof/>
          <w:lang w:eastAsia="es-ES"/>
        </w:rPr>
      </w:pPr>
    </w:p>
    <w:p w:rsidR="00BA25A4" w:rsidRDefault="00BA25A4" w:rsidP="00BA25A4">
      <w:pPr>
        <w:spacing w:after="0" w:line="240" w:lineRule="auto"/>
        <w:ind w:firstLine="709"/>
        <w:jc w:val="center"/>
      </w:pPr>
      <w:r>
        <w:rPr>
          <w:noProof/>
          <w:lang w:eastAsia="es-ES"/>
        </w:rPr>
        <w:drawing>
          <wp:inline distT="0" distB="0" distL="0" distR="0" wp14:anchorId="02168A74" wp14:editId="5A3CCFBC">
            <wp:extent cx="3314844" cy="14160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277" t="44732" r="38499" b="36873"/>
                    <a:stretch/>
                  </pic:blipFill>
                  <pic:spPr bwMode="auto">
                    <a:xfrm>
                      <a:off x="0" y="0"/>
                      <a:ext cx="3326797" cy="1421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5A4" w:rsidRDefault="00BA25A4" w:rsidP="00BA25A4">
      <w:pPr>
        <w:spacing w:after="0" w:line="240" w:lineRule="auto"/>
        <w:ind w:firstLine="709"/>
        <w:jc w:val="center"/>
      </w:pPr>
    </w:p>
    <w:p w:rsidR="00BA25A4" w:rsidRDefault="00BA25A4" w:rsidP="00BA25A4">
      <w:pPr>
        <w:spacing w:after="0" w:line="240" w:lineRule="auto"/>
        <w:ind w:firstLine="709"/>
        <w:jc w:val="center"/>
      </w:pPr>
    </w:p>
    <w:p w:rsidR="00BA25A4" w:rsidRPr="00BA25A4" w:rsidRDefault="00BA25A4" w:rsidP="00BA25A4">
      <w:pPr>
        <w:spacing w:after="0" w:line="240" w:lineRule="auto"/>
        <w:ind w:firstLine="709"/>
        <w:jc w:val="both"/>
        <w:rPr>
          <w:b/>
        </w:rPr>
      </w:pPr>
      <w:r w:rsidRPr="00BA25A4">
        <w:rPr>
          <w:b/>
        </w:rPr>
        <w:t xml:space="preserve">7. Comentarios: </w:t>
      </w:r>
    </w:p>
    <w:p w:rsidR="00BA25A4" w:rsidRDefault="00BA25A4" w:rsidP="00BA25A4">
      <w:pPr>
        <w:spacing w:after="0" w:line="240" w:lineRule="auto"/>
        <w:ind w:firstLine="709"/>
        <w:jc w:val="both"/>
      </w:pPr>
      <w:r>
        <w:t xml:space="preserve"> </w:t>
      </w:r>
    </w:p>
    <w:p w:rsidR="00BA25A4" w:rsidRDefault="00BA25A4" w:rsidP="00BA25A4">
      <w:pPr>
        <w:spacing w:after="0" w:line="240" w:lineRule="auto"/>
        <w:ind w:firstLine="709"/>
        <w:jc w:val="both"/>
      </w:pPr>
      <w:r>
        <w:t>Se han usado comentarios en todo el proyecto para explicar lo que hacen los métodos, clases, etc. y así realizar la documentación, utilizando todas las etiquetas pertinentes (</w:t>
      </w:r>
      <w:proofErr w:type="spellStart"/>
      <w:r>
        <w:t>summary</w:t>
      </w:r>
      <w:proofErr w:type="spellEnd"/>
      <w:r>
        <w:t xml:space="preserve">, </w:t>
      </w:r>
      <w:proofErr w:type="spellStart"/>
      <w:r>
        <w:t>remarks</w:t>
      </w:r>
      <w:proofErr w:type="spellEnd"/>
      <w:r>
        <w:t xml:space="preserve">, </w:t>
      </w:r>
      <w:proofErr w:type="spellStart"/>
      <w:r>
        <w:t>param</w:t>
      </w:r>
      <w:proofErr w:type="spellEnd"/>
      <w:r>
        <w:t xml:space="preserve">, </w:t>
      </w:r>
      <w:proofErr w:type="spellStart"/>
      <w:r>
        <w:t>returns</w:t>
      </w:r>
      <w:proofErr w:type="spellEnd"/>
      <w:r>
        <w:t xml:space="preserve">, etc.).  </w:t>
      </w:r>
    </w:p>
    <w:p w:rsidR="00BA25A4" w:rsidRDefault="00BA25A4" w:rsidP="00BA25A4">
      <w:pPr>
        <w:spacing w:after="0" w:line="240" w:lineRule="auto"/>
        <w:jc w:val="both"/>
        <w:rPr>
          <w:noProof/>
          <w:lang w:eastAsia="es-ES"/>
        </w:rPr>
      </w:pPr>
    </w:p>
    <w:p w:rsidR="00BA25A4" w:rsidRDefault="00BA25A4" w:rsidP="00BA25A4">
      <w:pPr>
        <w:spacing w:after="0" w:line="240" w:lineRule="auto"/>
        <w:jc w:val="center"/>
      </w:pPr>
      <w:r>
        <w:rPr>
          <w:noProof/>
          <w:lang w:eastAsia="es-ES"/>
        </w:rPr>
        <w:drawing>
          <wp:inline distT="0" distB="0" distL="0" distR="0" wp14:anchorId="5FF04A91" wp14:editId="05D98D52">
            <wp:extent cx="3804222" cy="2146300"/>
            <wp:effectExtent l="0" t="0" r="635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102" t="40761" r="33091" b="24331"/>
                    <a:stretch/>
                  </pic:blipFill>
                  <pic:spPr bwMode="auto">
                    <a:xfrm>
                      <a:off x="0" y="0"/>
                      <a:ext cx="3817577" cy="215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5A4" w:rsidRDefault="00BA25A4" w:rsidP="00BA25A4">
      <w:pPr>
        <w:spacing w:after="0" w:line="240" w:lineRule="auto"/>
        <w:jc w:val="both"/>
      </w:pPr>
    </w:p>
    <w:p w:rsidR="00451D42" w:rsidRDefault="00451D42" w:rsidP="00BA25A4">
      <w:pPr>
        <w:spacing w:after="0" w:line="240" w:lineRule="auto"/>
        <w:jc w:val="both"/>
      </w:pPr>
    </w:p>
    <w:p w:rsidR="00BA25A4" w:rsidRDefault="00BA25A4" w:rsidP="00451D42">
      <w:pPr>
        <w:spacing w:after="0" w:line="240" w:lineRule="auto"/>
        <w:ind w:firstLine="709"/>
        <w:jc w:val="both"/>
        <w:rPr>
          <w:b/>
        </w:rPr>
      </w:pPr>
      <w:r w:rsidRPr="00BA25A4">
        <w:rPr>
          <w:b/>
        </w:rPr>
        <w:t>8. Botones, cajas de texto y etiquetas:</w:t>
      </w:r>
    </w:p>
    <w:p w:rsidR="00BA25A4" w:rsidRDefault="00BA25A4" w:rsidP="00451D42">
      <w:pPr>
        <w:spacing w:after="0" w:line="240" w:lineRule="auto"/>
        <w:ind w:firstLine="709"/>
        <w:jc w:val="both"/>
        <w:rPr>
          <w:b/>
        </w:rPr>
      </w:pPr>
    </w:p>
    <w:p w:rsidR="00BA25A4" w:rsidRDefault="00451D42" w:rsidP="00451D42">
      <w:pPr>
        <w:spacing w:after="0" w:line="240" w:lineRule="auto"/>
        <w:ind w:firstLine="709"/>
        <w:jc w:val="both"/>
      </w:pPr>
      <w:r>
        <w:t>Los elementos gráficos (</w:t>
      </w:r>
      <w:proofErr w:type="spellStart"/>
      <w:r>
        <w:t>button</w:t>
      </w:r>
      <w:proofErr w:type="spellEnd"/>
      <w:r>
        <w:t xml:space="preserve">, </w:t>
      </w:r>
      <w:proofErr w:type="spellStart"/>
      <w:r>
        <w:t>textbox</w:t>
      </w:r>
      <w:proofErr w:type="spellEnd"/>
      <w:r>
        <w:t xml:space="preserve"> y </w:t>
      </w:r>
      <w:proofErr w:type="spellStart"/>
      <w:r>
        <w:t>label</w:t>
      </w:r>
      <w:proofErr w:type="spellEnd"/>
      <w:r>
        <w:t xml:space="preserve">) usados en nuestras aplicaciones han sido nombrados empleando la nomenclatura </w:t>
      </w:r>
      <w:proofErr w:type="spellStart"/>
      <w:r w:rsidRPr="00451D42">
        <w:rPr>
          <w:b/>
        </w:rPr>
        <w:t>caMel</w:t>
      </w:r>
      <w:proofErr w:type="spellEnd"/>
      <w:r>
        <w:t>.</w:t>
      </w:r>
    </w:p>
    <w:p w:rsidR="00451D42" w:rsidRDefault="00451D42" w:rsidP="00451D42">
      <w:pPr>
        <w:spacing w:after="0" w:line="240" w:lineRule="auto"/>
        <w:ind w:firstLine="709"/>
        <w:jc w:val="both"/>
      </w:pPr>
    </w:p>
    <w:p w:rsidR="00451D42" w:rsidRPr="00451D42" w:rsidRDefault="00451D42" w:rsidP="00451D42">
      <w:pPr>
        <w:spacing w:after="0" w:line="240" w:lineRule="auto"/>
        <w:ind w:firstLine="709"/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62FF7E" wp14:editId="62F04F66">
                <wp:simplePos x="0" y="0"/>
                <wp:positionH relativeFrom="column">
                  <wp:posOffset>2615565</wp:posOffset>
                </wp:positionH>
                <wp:positionV relativeFrom="paragraph">
                  <wp:posOffset>922655</wp:posOffset>
                </wp:positionV>
                <wp:extent cx="990600" cy="152400"/>
                <wp:effectExtent l="0" t="0" r="19050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524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84C738" id="Rectángulo 13" o:spid="_x0000_s1026" style="position:absolute;margin-left:205.95pt;margin-top:72.65pt;width:78pt;height:1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" filled="f" strokecolor="red" strokeweight="1.5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1542415</wp:posOffset>
                </wp:positionH>
                <wp:positionV relativeFrom="paragraph">
                  <wp:posOffset>141605</wp:posOffset>
                </wp:positionV>
                <wp:extent cx="850900" cy="133350"/>
                <wp:effectExtent l="0" t="0" r="25400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38E9D6" id="Rectángulo 12" o:spid="_x0000_s1026" style="position:absolute;margin-left:121.45pt;margin-top:11.15pt;width:67pt;height:1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" filled="f" strokecolor="red" strokeweight="1.5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>
            <wp:extent cx="4221421" cy="1607357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in títul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060" cy="16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451D42" w:rsidRPr="00451D42"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12EC" w:rsidRDefault="004712EC" w:rsidP="0058678D">
      <w:pPr>
        <w:spacing w:after="0" w:line="240" w:lineRule="auto"/>
      </w:pPr>
      <w:r>
        <w:separator/>
      </w:r>
    </w:p>
  </w:endnote>
  <w:endnote w:type="continuationSeparator" w:id="0">
    <w:p w:rsidR="004712EC" w:rsidRDefault="004712EC" w:rsidP="005867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1491487"/>
      <w:docPartObj>
        <w:docPartGallery w:val="Page Numbers (Bottom of Page)"/>
        <w:docPartUnique/>
      </w:docPartObj>
    </w:sdtPr>
    <w:sdtContent>
      <w:p w:rsidR="0058678D" w:rsidRDefault="0058678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1D42">
          <w:rPr>
            <w:noProof/>
          </w:rPr>
          <w:t>3</w:t>
        </w:r>
        <w:r>
          <w:fldChar w:fldCharType="end"/>
        </w:r>
      </w:p>
    </w:sdtContent>
  </w:sdt>
  <w:p w:rsidR="0058678D" w:rsidRDefault="0058678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12EC" w:rsidRDefault="004712EC" w:rsidP="0058678D">
      <w:pPr>
        <w:spacing w:after="0" w:line="240" w:lineRule="auto"/>
      </w:pPr>
      <w:r>
        <w:separator/>
      </w:r>
    </w:p>
  </w:footnote>
  <w:footnote w:type="continuationSeparator" w:id="0">
    <w:p w:rsidR="004712EC" w:rsidRDefault="004712EC" w:rsidP="005867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ADD"/>
    <w:rsid w:val="00055708"/>
    <w:rsid w:val="0017345B"/>
    <w:rsid w:val="00451D42"/>
    <w:rsid w:val="004712EC"/>
    <w:rsid w:val="0058678D"/>
    <w:rsid w:val="00671A7D"/>
    <w:rsid w:val="006A5EC4"/>
    <w:rsid w:val="00765E3F"/>
    <w:rsid w:val="00784482"/>
    <w:rsid w:val="00786715"/>
    <w:rsid w:val="00797ADD"/>
    <w:rsid w:val="0093178A"/>
    <w:rsid w:val="00B23E7B"/>
    <w:rsid w:val="00BA25A4"/>
    <w:rsid w:val="00BF3E71"/>
    <w:rsid w:val="00CD21B2"/>
    <w:rsid w:val="00EB39CC"/>
    <w:rsid w:val="00ED1B22"/>
    <w:rsid w:val="00F60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4673A"/>
  <w15:chartTrackingRefBased/>
  <w15:docId w15:val="{FCD60515-8FE0-4767-A83C-94BA357EF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867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678D"/>
  </w:style>
  <w:style w:type="paragraph" w:styleId="Piedepgina">
    <w:name w:val="footer"/>
    <w:basedOn w:val="Normal"/>
    <w:link w:val="PiedepginaCar"/>
    <w:uiPriority w:val="99"/>
    <w:unhideWhenUsed/>
    <w:rsid w:val="005867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67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482</Words>
  <Characters>2653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 Miau</dc:creator>
  <cp:keywords/>
  <dc:description/>
  <cp:lastModifiedBy>Maha Miau</cp:lastModifiedBy>
  <cp:revision>3</cp:revision>
  <dcterms:created xsi:type="dcterms:W3CDTF">2017-04-21T21:55:00Z</dcterms:created>
  <dcterms:modified xsi:type="dcterms:W3CDTF">2017-04-21T22:20:00Z</dcterms:modified>
</cp:coreProperties>
</file>