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Peppa Educações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Taís Bruno, Rafael Carrilho, Natália, Antônio Vinícius e Pedro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Peppa </w:t>
      </w:r>
      <w:r w:rsidDel="00000000" w:rsidR="00000000" w:rsidRPr="00000000">
        <w:rPr>
          <w:sz w:val="24"/>
          <w:szCs w:val="24"/>
          <w:rtl w:val="0"/>
        </w:rPr>
        <w:t xml:space="preserve">Educações</w:t>
      </w:r>
      <w:r w:rsidDel="00000000" w:rsidR="00000000" w:rsidRPr="00000000">
        <w:rPr>
          <w:sz w:val="24"/>
          <w:szCs w:val="24"/>
          <w:rtl w:val="0"/>
        </w:rPr>
        <w:t xml:space="preserve"> é uma plataforma de cursos com o objetivo de facilitar o acesso ao conhecimento através da internet. Através dela, pessoas podem criar e compartilhar cursos de diversas áreas do conhecimento, que poderão ser acessados por outros usuários que tiverem interesse em adquirir novas habilidades.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Peppa Educações é uma plataforma em que os usuários podem publicar e acessar cursos de diversas áreas de conhecimento. Um usuário pode se cadastrar no sistema com seu email, nome e senha protegida. O sistema apresenta módulos para cadastro, alteração, consulta e remoção de cursos e aulas para os cursos. 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de um curso exige somente o nome e as categorias relacionadas ao curso. Após a criação do curso, o usuário deve estipular aulas a serem publicadas junto ao curso. Um curso está relacionado a um instrutor e este tem permissão para editar o curso e suas aulas, além de poder anexar material à aula. O instrutor pode publicar múltiplos cursos e pode visualizar a lista dos cursos publicados. 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sistema, um usuário pode buscar cursos por nome, filtrá-los por avaliações e categorias. Ao selecionar um curso na lista, o mesmo visualiza um resumo do curso com a lista de aulas e pode se inscrever no curso. Uma vez inscrito, o usuário pode assistir às aulas do curso, comentar no curso, comentar nas aulas do curso e avaliar o curso.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salva o progresso das aulas para que, caso interrompidas, os usuários possam retomar de onde pararam. O usuário pode se inscrever em diversos cursos e visualizar a lista de cursos nas quais está inscrito. O sistema mantém um histórico de atividades realizadas pelos usuários, tal qual criar curso, criar aula, permitindo um acompanhamento eficiente de suas contribuições à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Arquiteturais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restrições de requisito e de sistema possuem uma relação significativa com a arquitetura: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Acesso via internet: A aplicação poderá ser acessada por meio da internet através de requisições web.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Linguagem e framework: A linguagem utilizada no desenvolvimento do sistema será o Ruby, adotando o framework Ruby on Rails.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 Soluções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955"/>
        <w:tblGridChange w:id="0">
          <w:tblGrid>
            <w:gridCol w:w="325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 Arquitetural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 e Autorização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Utilização de autenticação baseada em Basic Token com JWT, e autenticação baseada em papéis, garantindo maior segurança e controle de acesso aos recursos da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Paginação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carregar listas de conteúdo com mais de 20 itens, a resposta será paginada através do parâmetro ‘page’, proporcionando melhor desempenho e experiência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Armazenamento de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armazenamento de arquivos na aplicação poderá ser realizado em sistema de arquivos ou banco de dados. A estratégia de armazenamento deverá ser determinada de acordo com o volume de dados, as características dos arquivos armazenados e o ciclo de vida dos arquivos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senhas dos usuários serão criptografadas ao completar o cadastro. Para acessar os registros da aplicação, os usuários deverão informar um token de autorização que só será gerado após um login bem-sucedido com o email e senha correspondentes.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lógica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excluir um recurso da aplicação, o mesmo não será apagado do banco de dados. Ao invés disso, será atribuída uma flag de ‘deleted_at’, indicando que o recurso foi apagado e está inativo.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Utilização do padrão 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arquitetura do sistema será dividida em camadas, cada uma com funções específicas, seguindo o padrão Model-View-Controller(MVC) para maior organização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manutenibilidade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código.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Portabilidade de SGBDs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Devido ao uso do framework Ruby on Rails, é possível conectar qualquer SGBD à plataforma através de sua interface de queries dinâmicas, garantindo flexibilidade e adaptabilidade.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Padrões arquiteturais adotados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arquitetura do sistema será fundamentada nos padrões MVC (Model-View-Controller) e Cliente-Servidor. A adoção do Cliente-Servidor envolverá a implementação de uma API REST, que irá dispor objetos JSON e status HTTP como resposta às requisições web realizadas pelos usuários. 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pelo padrão MVC devido a sua ampla utilização em sistemas de informação e no mercado, bem como pela familiaridade e experiência prévia dos integrantes do grupo com este tipo de arquitetura. Além disso, ao dividir as responsabilidades entre Models, Controllers e Views, a arquitetura proposta promove escalabilidade, manutenibilidade, </w:t>
      </w:r>
      <w:r w:rsidDel="00000000" w:rsidR="00000000" w:rsidRPr="00000000">
        <w:rPr>
          <w:sz w:val="24"/>
          <w:szCs w:val="24"/>
          <w:rtl w:val="0"/>
        </w:rPr>
        <w:t xml:space="preserve">testabilidade</w:t>
      </w:r>
      <w:r w:rsidDel="00000000" w:rsidR="00000000" w:rsidRPr="00000000">
        <w:rPr>
          <w:sz w:val="24"/>
          <w:szCs w:val="24"/>
          <w:rtl w:val="0"/>
        </w:rPr>
        <w:t xml:space="preserve"> e modularidade do sistema, facilitando seu desenvolvimento e evolução ao longo do tempo.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arquitetural </w:t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diagramas de análise do projeto proporcionam uma visão simplificada das classes a serem implementadas, abrangendo o diagrama de casos de uso e o diagrama de sequência do sistema. Esses diagramas serão anexados como imagens ao repositório do projeto, para fácil acesso de todos os desenvolvedores envolvidos.</w:t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 Diagrama de casos de uso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4350" cy="3413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350" cy="341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Modelo conceitual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57788" cy="3867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Diagrama de sequência do sistema</w:t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7286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Diagrama de arquitetura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adotado o estilo arquitetural em camadas e Cliente-Servidor com o propósito de dividir as responsabilidades, facilitar a manutenção e evolução do sistema e aumentar a flexibilidade. 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Qualidade</w:t>
      </w:r>
    </w:p>
    <w:p w:rsidR="00000000" w:rsidDel="00000000" w:rsidP="00000000" w:rsidRDefault="00000000" w:rsidRPr="00000000" w14:paraId="0000004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elaboração desse documento de arquitetura, podemos garantir que o sistema Peppa Educações atenderá aos atributos de qualidades desejados. Ao adotar o padrão MVC, garantimos o atributo de Manutenibilidade por deixarmos as classes com responsabilidades divididas e reduzidas, facilitando a compreensão e a modificação do código. </w:t>
      </w:r>
    </w:p>
    <w:p w:rsidR="00000000" w:rsidDel="00000000" w:rsidP="00000000" w:rsidRDefault="00000000" w:rsidRPr="00000000" w14:paraId="0000004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conexão com o banco de dados, garantida pelo uso do Ruby on Rails, nos dá a flexibilidade de conectar com qualquer SGBD que seja de interesse do desenvolvedor. Isso nos proporciona Portabilidade, permitindo a migração para outros sistemas de banco de dados, se necessário, sem grandes impactos para o sistema. </w:t>
      </w:r>
    </w:p>
    <w:p w:rsidR="00000000" w:rsidDel="00000000" w:rsidP="00000000" w:rsidRDefault="00000000" w:rsidRPr="00000000" w14:paraId="0000004C">
      <w:pPr>
        <w:ind w:left="0" w:firstLine="720"/>
        <w:rPr>
          <w:color w:val="3c40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criptografia de senha e role based authentication são medidas essenciais para garantir os atributos de Segurança e Adequação Funcional do sistema. Essas estratégias evitam o acesso não autorizado a informações sensíveis, garantindo que apenas usuários com as devidas permissões possam acessar determinadas partes do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