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326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7203CB" w:rsidRPr="007203CB" w:rsidTr="007203CB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Sprint 01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7203CB" w:rsidRPr="007203CB" w:rsidTr="007203CB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01</w:t>
            </w:r>
          </w:p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13/11/13 al 12/12/13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Investigación y elección de las herramientas para el desarrollo  del prototipo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20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Instalación de las Herramientas para el desarrollo del prototipo.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Uso y manejo de la interfaz de Blender.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Uso y manejo de la interfaz de  Unity 3D.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12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Aprendizaje del SDK de Vuforia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16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:rsidR="002A5A4B" w:rsidRPr="007203CB" w:rsidRDefault="002A5A4B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Y="5217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7203CB" w:rsidRPr="007203CB" w:rsidTr="007203CB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4E5307" w:rsidRPr="007203CB" w:rsidTr="007203CB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01</w:t>
            </w:r>
          </w:p>
          <w:p w:rsidR="004E5307" w:rsidRPr="007203CB" w:rsidRDefault="004E5307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07/02/14 - 18/03/14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6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Introducción al  lenguaje de programación C# y la plataforma .net de Visual Studio 2010.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12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4B5BC8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7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E5307" w:rsidRPr="00D90399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Investigación de la simbología de lenguaje de señas.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E5307" w:rsidRPr="00D90399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 xml:space="preserve">Selección del lugar  para el despliegue del prototipo.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D90399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D90399">
              <w:rPr>
                <w:rFonts w:ascii="Arial" w:eastAsia="Times New Roman" w:hAnsi="Arial" w:cs="Arial"/>
                <w:bCs/>
                <w:color w:val="000000"/>
              </w:rPr>
              <w:t>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D90399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D90399">
              <w:rPr>
                <w:rFonts w:ascii="Arial" w:eastAsia="Times New Roman" w:hAnsi="Arial" w:cs="Arial"/>
                <w:bCs/>
              </w:rPr>
              <w:t>Obtención y especificación de requerimiento funcional y no funcional.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D90399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560628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10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09A3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Croquis de la interfaz del sistema y de la carta gourmet.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09A3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7A34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37A34">
              <w:rPr>
                <w:rFonts w:ascii="Arial" w:eastAsia="Times New Roman" w:hAnsi="Arial" w:cs="Arial"/>
                <w:bCs/>
                <w:color w:val="000000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</w:rPr>
              <w:t>1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7A34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Documentación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Default="004E5307" w:rsidP="004E53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</w:rPr>
              <w:t>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4E5307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4E5307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:rsidR="00FD4C38" w:rsidRDefault="00FD4C38"/>
    <w:p w:rsidR="00FD4C38" w:rsidRDefault="00FD4C38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sectPr w:rsidR="005B25E1" w:rsidSect="00FD4C38"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49" w:rsidRDefault="00F70C49" w:rsidP="005B25E1">
      <w:pPr>
        <w:spacing w:after="0" w:line="240" w:lineRule="auto"/>
      </w:pPr>
      <w:r>
        <w:separator/>
      </w:r>
    </w:p>
  </w:endnote>
  <w:endnote w:type="continuationSeparator" w:id="1">
    <w:p w:rsidR="00F70C49" w:rsidRDefault="00F70C49" w:rsidP="005B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49" w:rsidRDefault="00F70C49" w:rsidP="005B25E1">
      <w:pPr>
        <w:spacing w:after="0" w:line="240" w:lineRule="auto"/>
      </w:pPr>
      <w:r>
        <w:separator/>
      </w:r>
    </w:p>
  </w:footnote>
  <w:footnote w:type="continuationSeparator" w:id="1">
    <w:p w:rsidR="00F70C49" w:rsidRDefault="00F70C49" w:rsidP="005B2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664A"/>
    <w:rsid w:val="000B664A"/>
    <w:rsid w:val="000E7B19"/>
    <w:rsid w:val="002A5A4B"/>
    <w:rsid w:val="002C4EC4"/>
    <w:rsid w:val="004E5307"/>
    <w:rsid w:val="005162F1"/>
    <w:rsid w:val="005B25E1"/>
    <w:rsid w:val="005C7AF1"/>
    <w:rsid w:val="007203CB"/>
    <w:rsid w:val="00735358"/>
    <w:rsid w:val="007D3B6E"/>
    <w:rsid w:val="00830E29"/>
    <w:rsid w:val="00B73A22"/>
    <w:rsid w:val="00BA6041"/>
    <w:rsid w:val="00DC39B9"/>
    <w:rsid w:val="00DF388B"/>
    <w:rsid w:val="00F70C49"/>
    <w:rsid w:val="00FD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B2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25E1"/>
  </w:style>
  <w:style w:type="paragraph" w:styleId="Piedepgina">
    <w:name w:val="footer"/>
    <w:basedOn w:val="Normal"/>
    <w:link w:val="PiedepginaCar"/>
    <w:uiPriority w:val="99"/>
    <w:semiHidden/>
    <w:unhideWhenUsed/>
    <w:rsid w:val="005B2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2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54F9-6AFE-489F-AFAC-59F951AD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35</cp:revision>
  <dcterms:created xsi:type="dcterms:W3CDTF">2014-08-13T00:57:00Z</dcterms:created>
  <dcterms:modified xsi:type="dcterms:W3CDTF">2014-08-13T02:46:00Z</dcterms:modified>
</cp:coreProperties>
</file>