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9.25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完成《语练》11课的1-3题；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预习并背诵《记承天寺夜游》，在书上完成课后第三大题；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家默：第11课的两篇短文，自批家长签字；订正昨天的默写。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修改完善第一单元作文。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完成画三角形的题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中学生P8 1~7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小同U2Ex5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错题本订正周末卷＋小同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背诵Note 3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物理：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  <w:lang w:val="en-US" w:eastAsia="zh-CN"/>
        </w:rPr>
        <w:t xml:space="preserve">1. 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《一课一练》P33-P34认真完成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  2. 订正限时练习卷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4EAC5C"/>
    <w:multiLevelType w:val="singleLevel"/>
    <w:tmpl w:val="9D4EAC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CDB779F"/>
    <w:multiLevelType w:val="singleLevel"/>
    <w:tmpl w:val="FCDB779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91BA775"/>
    <w:multiLevelType w:val="singleLevel"/>
    <w:tmpl w:val="091BA77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24C61A45"/>
    <w:rsid w:val="2E84752F"/>
    <w:rsid w:val="45A81449"/>
    <w:rsid w:val="4950704E"/>
    <w:rsid w:val="5C527F0A"/>
    <w:rsid w:val="7A66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163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2024-09-26T03:35:06Z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