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jc w:val="center"/>
        <w:rPr>
          <w:b/>
          <w:bCs/>
          <w:sz w:val="32"/>
          <w:szCs w:val="32"/>
        </w:rPr>
      </w:pPr>
      <w:r>
        <w:rPr>
          <w:rFonts w:hint="eastAsia"/>
          <w:b/>
          <w:bCs/>
          <w:sz w:val="32"/>
          <w:szCs w:val="32"/>
        </w:rPr>
        <w:t>“家用电梯消毒及疫情管控整体方案研究”综述</w:t>
      </w:r>
    </w:p>
    <w:p>
      <w:pPr>
        <w:spacing w:line="360" w:lineRule="auto"/>
        <w:rPr>
          <w:szCs w:val="21"/>
        </w:rPr>
      </w:pPr>
      <w:r>
        <w:rPr>
          <w:rFonts w:hint="eastAsia"/>
          <w:szCs w:val="21"/>
        </w:rPr>
        <w:t>【摘要】</w:t>
      </w:r>
    </w:p>
    <w:p>
      <w:pPr>
        <w:spacing w:line="360" w:lineRule="auto"/>
        <w:ind w:firstLine="420" w:firstLineChars="200"/>
        <w:rPr>
          <w:rFonts w:hint="eastAsia"/>
          <w:szCs w:val="21"/>
        </w:rPr>
      </w:pPr>
      <w:r>
        <w:rPr>
          <w:rFonts w:hint="eastAsia"/>
          <w:szCs w:val="21"/>
        </w:rPr>
        <w:t>在全球新冠疫情的背景下，疫情防控工作被人们所关注。中国工程院院士钟南山指出：导致新冠肺炎的病毒，主要是通过空气中的飞沫进行传播。尤其是空气不流通、人员密度大、人员来往频繁密切的地方，均属高危地区。按危险程度划分：</w:t>
      </w:r>
      <w:r>
        <w:rPr>
          <w:szCs w:val="21"/>
        </w:rPr>
        <w:t>(1)电梯轿厢；(2)食堂/餐厅；(3)办公室。可见最高危区域为：电梯轿厢。</w:t>
      </w:r>
      <w:r>
        <w:rPr>
          <w:rFonts w:hint="eastAsia"/>
          <w:szCs w:val="21"/>
          <w:vertAlign w:val="superscript"/>
        </w:rPr>
        <w:t>[</w:t>
      </w:r>
      <w:r>
        <w:rPr>
          <w:szCs w:val="21"/>
          <w:vertAlign w:val="superscript"/>
        </w:rPr>
        <w:t>1]</w:t>
      </w:r>
      <w:r>
        <w:rPr>
          <w:rFonts w:hint="eastAsia"/>
          <w:szCs w:val="21"/>
        </w:rPr>
        <w:t>电梯作为各大楼宇（如：家用电梯、公共楼宇电梯等）运行的主要设备，其环境相对密闭，是病毒传播的高风险区域，与其相关的消毒及其它疫情管控工作显得尤为重要。</w:t>
      </w:r>
    </w:p>
    <w:p>
      <w:pPr>
        <w:spacing w:line="360" w:lineRule="auto"/>
        <w:ind w:firstLine="420" w:firstLineChars="200"/>
        <w:rPr>
          <w:szCs w:val="21"/>
        </w:rPr>
      </w:pPr>
      <w:r>
        <w:rPr>
          <w:rFonts w:hint="eastAsia"/>
          <w:szCs w:val="21"/>
        </w:rPr>
        <w:t>本课题以家用电梯为场景，拟通过寻找影响电梯消毒频率的因素，运用</w:t>
      </w:r>
      <w:r>
        <w:rPr>
          <w:szCs w:val="21"/>
        </w:rPr>
        <w:t>Al人脸识别、红外</w:t>
      </w:r>
      <w:r>
        <w:rPr>
          <w:rFonts w:hint="eastAsia"/>
          <w:szCs w:val="21"/>
        </w:rPr>
        <w:t>线非</w:t>
      </w:r>
      <w:r>
        <w:rPr>
          <w:szCs w:val="21"/>
        </w:rPr>
        <w:t>接触测温、声音识别</w:t>
      </w:r>
      <w:r>
        <w:rPr>
          <w:rFonts w:hint="eastAsia"/>
          <w:szCs w:val="21"/>
        </w:rPr>
        <w:t>、大数据</w:t>
      </w:r>
      <w:r>
        <w:rPr>
          <w:szCs w:val="21"/>
        </w:rPr>
        <w:t>等智能技术手段，</w:t>
      </w:r>
      <w:r>
        <w:rPr>
          <w:rFonts w:hint="eastAsia"/>
          <w:szCs w:val="21"/>
        </w:rPr>
        <w:t>建立一套较为完整的疫情防控系统，</w:t>
      </w:r>
      <w:r>
        <w:rPr>
          <w:szCs w:val="21"/>
        </w:rPr>
        <w:t>实现电梯消毒的及时性和可靠性，使电梯消毒的频</w:t>
      </w:r>
      <w:r>
        <w:rPr>
          <w:rFonts w:hint="eastAsia"/>
          <w:szCs w:val="21"/>
        </w:rPr>
        <w:t>率</w:t>
      </w:r>
      <w:r>
        <w:rPr>
          <w:szCs w:val="21"/>
        </w:rPr>
        <w:t>更加</w:t>
      </w:r>
      <w:r>
        <w:rPr>
          <w:rFonts w:hint="eastAsia"/>
          <w:szCs w:val="21"/>
        </w:rPr>
        <w:t>趋于</w:t>
      </w:r>
      <w:r>
        <w:rPr>
          <w:szCs w:val="21"/>
        </w:rPr>
        <w:t>合理、科学</w:t>
      </w:r>
      <w:r>
        <w:rPr>
          <w:rFonts w:hint="eastAsia"/>
          <w:szCs w:val="21"/>
        </w:rPr>
        <w:t>，同时也对乘坐电梯人员进行风险识别、记录，便于后续流调等工作，</w:t>
      </w:r>
      <w:r>
        <w:rPr>
          <w:szCs w:val="21"/>
        </w:rPr>
        <w:t>使</w:t>
      </w:r>
      <w:r>
        <w:rPr>
          <w:rFonts w:hint="eastAsia"/>
          <w:szCs w:val="21"/>
        </w:rPr>
        <w:t>疫情防控工作更具有科学性、精准性。</w:t>
      </w:r>
    </w:p>
    <w:p>
      <w:pPr>
        <w:spacing w:line="360" w:lineRule="auto"/>
        <w:rPr>
          <w:szCs w:val="21"/>
        </w:rPr>
      </w:pPr>
      <w:r>
        <w:rPr>
          <w:rFonts w:hint="eastAsia"/>
          <w:szCs w:val="21"/>
        </w:rPr>
        <w:t>【关键词】</w:t>
      </w:r>
    </w:p>
    <w:p>
      <w:pPr>
        <w:spacing w:line="360" w:lineRule="auto"/>
        <w:ind w:firstLine="420" w:firstLineChars="200"/>
        <w:rPr>
          <w:szCs w:val="21"/>
        </w:rPr>
      </w:pPr>
      <w:r>
        <w:rPr>
          <w:rFonts w:hint="eastAsia"/>
          <w:szCs w:val="21"/>
        </w:rPr>
        <w:t>电梯、</w:t>
      </w:r>
      <w:r>
        <w:rPr>
          <w:szCs w:val="21"/>
        </w:rPr>
        <w:t>A</w:t>
      </w:r>
      <w:r>
        <w:rPr>
          <w:rFonts w:hint="eastAsia"/>
          <w:szCs w:val="21"/>
        </w:rPr>
        <w:t>I</w:t>
      </w:r>
      <w:r>
        <w:rPr>
          <w:szCs w:val="21"/>
        </w:rPr>
        <w:t>人脸识别</w:t>
      </w:r>
      <w:r>
        <w:rPr>
          <w:rFonts w:hint="eastAsia"/>
          <w:szCs w:val="21"/>
        </w:rPr>
        <w:t>、</w:t>
      </w:r>
      <w:r>
        <w:rPr>
          <w:szCs w:val="21"/>
        </w:rPr>
        <w:t>红外测温</w:t>
      </w:r>
      <w:r>
        <w:rPr>
          <w:rFonts w:hint="eastAsia"/>
          <w:szCs w:val="21"/>
        </w:rPr>
        <w:t>、</w:t>
      </w:r>
      <w:r>
        <w:rPr>
          <w:szCs w:val="21"/>
        </w:rPr>
        <w:t>声音识别</w:t>
      </w:r>
      <w:r>
        <w:rPr>
          <w:rFonts w:hint="eastAsia"/>
          <w:szCs w:val="21"/>
        </w:rPr>
        <w:t>、</w:t>
      </w:r>
      <w:r>
        <w:rPr>
          <w:szCs w:val="21"/>
        </w:rPr>
        <w:t>智能</w:t>
      </w:r>
      <w:r>
        <w:rPr>
          <w:rFonts w:hint="eastAsia"/>
          <w:szCs w:val="21"/>
        </w:rPr>
        <w:t>、消毒、大数据</w:t>
      </w:r>
    </w:p>
    <w:p>
      <w:pPr>
        <w:spacing w:line="360" w:lineRule="auto"/>
        <w:rPr>
          <w:szCs w:val="21"/>
        </w:rPr>
      </w:pPr>
      <w:r>
        <w:rPr>
          <w:rFonts w:hint="eastAsia"/>
          <w:szCs w:val="21"/>
        </w:rPr>
        <w:t>一、背景</w:t>
      </w:r>
    </w:p>
    <w:p>
      <w:pPr>
        <w:spacing w:line="360" w:lineRule="auto"/>
        <w:ind w:firstLine="420" w:firstLineChars="200"/>
        <w:rPr>
          <w:szCs w:val="21"/>
        </w:rPr>
      </w:pPr>
      <w:r>
        <w:rPr>
          <w:rFonts w:hint="eastAsia"/>
          <w:szCs w:val="21"/>
        </w:rPr>
        <w:t>全球新冠疫情肆虐，严重威胁民众的身体健康和生命安全，在这种严峻的大背景之下，我国举全国之力、全民一心，使疫情得到有效的控制，但我们仍需警惕疫情反复的可能性，如今疫情防控已经进入常态化阶段，平时做好公共场所的防护消毒是当下最为有效的预防手段，而电梯作为楼宇主要的运行设备，尤其是公共楼宇的电梯，其具有人流量大、人员组成复杂、环境相对狭小且密闭的特点，如果这时有新冠病毒携带者咳嗽、打喷嚏，唾液或粘液等会以飞沫的形式扩散到空气中，乘坐电梯人员通过呼吸或触碰电梯的按钮等，极易造成病毒感染。由此可见，电梯是病毒传播的高风险区域，务必要重视电梯的消毒工作。</w:t>
      </w:r>
    </w:p>
    <w:p>
      <w:pPr>
        <w:spacing w:line="360" w:lineRule="auto"/>
        <w:ind w:firstLine="420" w:firstLineChars="200"/>
        <w:rPr>
          <w:szCs w:val="21"/>
        </w:rPr>
      </w:pPr>
      <w:r>
        <w:rPr>
          <w:rFonts w:hint="eastAsia"/>
          <w:szCs w:val="21"/>
        </w:rPr>
        <w:t>经过对住宅小区的了解和实地调查，我们可以发现目前电梯区域的消毒和防控工作存在以下的现象与问题：</w:t>
      </w:r>
    </w:p>
    <w:p>
      <w:pPr>
        <w:spacing w:line="360" w:lineRule="auto"/>
        <w:ind w:firstLine="420" w:firstLineChars="200"/>
        <w:rPr>
          <w:szCs w:val="21"/>
        </w:rPr>
      </w:pPr>
      <w:r>
        <w:rPr>
          <w:rFonts w:hint="eastAsia"/>
          <w:szCs w:val="21"/>
        </w:rPr>
        <w:t>1）电梯消毒工作的有效性存疑。</w:t>
      </w:r>
      <w:r>
        <w:rPr>
          <w:szCs w:val="21"/>
        </w:rPr>
        <w:t>有的电梯仅贴了＂已消毒＂的标签，但没有配备手部消毒</w:t>
      </w:r>
      <w:r>
        <w:rPr>
          <w:rFonts w:hint="eastAsia"/>
          <w:szCs w:val="21"/>
        </w:rPr>
        <w:t>液，且未对电梯按钮进行处理（如：未配备用来接触按钮的纸巾或用保鲜膜对按钮进行覆盖处理）；有的定期安排消毒工作，虽有消毒登记表，但两次消毒的间隔时间较长，存在签名敷衍了事的情况。</w:t>
      </w:r>
    </w:p>
    <w:p>
      <w:pPr>
        <w:spacing w:line="360" w:lineRule="auto"/>
        <w:ind w:firstLine="420" w:firstLineChars="200"/>
        <w:rPr>
          <w:szCs w:val="21"/>
        </w:rPr>
      </w:pPr>
      <w:r>
        <w:rPr>
          <w:szCs w:val="21"/>
        </w:rPr>
        <w:t>2</w:t>
      </w:r>
      <w:r>
        <w:rPr>
          <w:rFonts w:hint="eastAsia"/>
          <w:szCs w:val="21"/>
        </w:rPr>
        <w:t>）缺少对特殊与突发的情况的及时应对。假如某一时间段乘坐电梯人数激增，且其中有咳嗽或发热人员，如果这时依然采取固定时间消毒的方式，显然达不到防疫工作的及时性要求。</w:t>
      </w:r>
    </w:p>
    <w:p>
      <w:pPr>
        <w:spacing w:line="360" w:lineRule="auto"/>
        <w:ind w:firstLine="420" w:firstLineChars="200"/>
        <w:rPr>
          <w:color w:val="C55A11" w:themeColor="accent2" w:themeShade="BF"/>
          <w:szCs w:val="21"/>
        </w:rPr>
      </w:pPr>
      <w:r>
        <w:rPr>
          <w:szCs w:val="21"/>
        </w:rPr>
        <w:t>3</w:t>
      </w:r>
      <w:r>
        <w:rPr>
          <w:rFonts w:hint="eastAsia"/>
          <w:szCs w:val="21"/>
        </w:rPr>
        <w:t>）日常疫情管控工作有欠缺，缺少对进入小区人员的记录、追踪。体温异常是新冠肺炎识别的一个重要指标，一般采用额温枪人工手持进行测量体温，但传统额温枪只能进行体温检测，不能进行身份识别。当人流量大且需要人员登记时，可能测温时需要排队，且需要专门的工作人员进行人工测温、记录。无疑大大增加了人力成本和时间成本。</w:t>
      </w:r>
      <w:r>
        <w:rPr>
          <w:rFonts w:hint="eastAsia"/>
          <w:color w:val="000000" w:themeColor="text1"/>
          <w:szCs w:val="21"/>
          <w14:textFill>
            <w14:solidFill>
              <w14:schemeClr w14:val="tx1"/>
            </w14:solidFill>
          </w14:textFill>
        </w:rPr>
        <w:t>如果本地长时间没有确诊病例，有些小区对于进入小区人员根本就不进行测温、登记，对于疫情防控存在一定的安全隐患</w:t>
      </w:r>
      <w:r>
        <w:rPr>
          <w:rFonts w:hint="eastAsia" w:eastAsiaTheme="minorEastAsia"/>
          <w:b/>
          <w:bCs/>
          <w:sz w:val="21"/>
          <w:szCs w:val="21"/>
          <w:vertAlign w:val="baseline"/>
        </w:rPr>
        <w:t>[</w:t>
      </w:r>
      <w:r>
        <w:rPr>
          <w:rFonts w:eastAsiaTheme="minorEastAsia"/>
          <w:b/>
          <w:bCs/>
          <w:sz w:val="21"/>
          <w:szCs w:val="21"/>
          <w:vertAlign w:val="baseline"/>
        </w:rPr>
        <w:t>2]</w:t>
      </w:r>
      <w:r>
        <w:rPr>
          <w:rFonts w:hint="eastAsia"/>
          <w:color w:val="000000" w:themeColor="text1"/>
          <w:szCs w:val="21"/>
          <w14:textFill>
            <w14:solidFill>
              <w14:schemeClr w14:val="tx1"/>
            </w14:solidFill>
          </w14:textFill>
        </w:rPr>
        <w:t>。万一乘坐电梯的人中有新冠病毒携带者或确诊病例密接人员，非常不利于相关流调工作的开展。</w:t>
      </w:r>
    </w:p>
    <w:p>
      <w:pPr>
        <w:spacing w:line="360" w:lineRule="auto"/>
        <w:ind w:firstLine="420" w:firstLineChars="200"/>
        <w:rPr>
          <w:szCs w:val="21"/>
        </w:rPr>
      </w:pPr>
      <w:r>
        <w:rPr>
          <w:rFonts w:hint="eastAsia"/>
          <w:szCs w:val="21"/>
        </w:rPr>
        <w:t>针对上述存在的问题，需要寻求一种解决问题的方法，使电梯消毒及疫情防控工作更趋于智能化，做到科学、精准。</w:t>
      </w:r>
    </w:p>
    <w:p>
      <w:pPr>
        <w:spacing w:line="360" w:lineRule="auto"/>
        <w:rPr>
          <w:szCs w:val="21"/>
        </w:rPr>
      </w:pPr>
      <w:r>
        <w:rPr>
          <w:rFonts w:hint="eastAsia"/>
          <w:szCs w:val="21"/>
        </w:rPr>
        <w:t>二、文献查阅</w:t>
      </w:r>
    </w:p>
    <w:p>
      <w:pPr>
        <w:spacing w:line="360" w:lineRule="auto"/>
        <w:ind w:firstLine="420" w:firstLineChars="200"/>
        <w:rPr>
          <w:szCs w:val="21"/>
        </w:rPr>
      </w:pPr>
      <w:r>
        <w:rPr>
          <w:rFonts w:hint="eastAsia"/>
          <w:szCs w:val="21"/>
        </w:rPr>
        <w:t>为了有效解决上述存在的问题，我查阅了有关“电梯消毒、“电梯智能化“相关的文献，这些文献主要侧重于单纯的消毒装置或电梯操作的安全性和便利性（如：身份识别、非接触操作等），而对于如何科学决策消毒时间等均无涉及。</w:t>
      </w:r>
    </w:p>
    <w:p>
      <w:pPr>
        <w:spacing w:line="360" w:lineRule="auto"/>
        <w:rPr>
          <w:szCs w:val="21"/>
        </w:rPr>
      </w:pPr>
      <w:r>
        <w:rPr>
          <w:rFonts w:hint="eastAsia"/>
          <w:szCs w:val="21"/>
        </w:rPr>
        <w:t xml:space="preserve">三、研究目的 </w:t>
      </w:r>
    </w:p>
    <w:p>
      <w:pPr>
        <w:spacing w:line="360" w:lineRule="auto"/>
        <w:ind w:firstLine="420" w:firstLineChars="200"/>
        <w:rPr>
          <w:szCs w:val="21"/>
        </w:rPr>
      </w:pPr>
      <w:r>
        <w:rPr>
          <w:rFonts w:hint="eastAsia"/>
          <w:szCs w:val="21"/>
        </w:rPr>
        <w:t>人工智能技术的发展日新月异，可以将智能化设备代替传统手工作业，如：可使用红外测温技术代替传统的手持式额温仪。测温使用红外测温技术有别于传统的额温仪测温</w:t>
      </w:r>
      <w:r>
        <w:rPr>
          <w:szCs w:val="21"/>
        </w:rPr>
        <w:t>,可实现无接触体温探测,减少人为的接触,有效降低病毒传染的途径,为政府执法人员、企业行政人员和物业人员提供了安全保障</w:t>
      </w:r>
      <w:bookmarkStart w:id="0" w:name="_GoBack"/>
      <w:r>
        <w:rPr>
          <w:rFonts w:hint="eastAsia" w:eastAsiaTheme="minorEastAsia"/>
          <w:sz w:val="21"/>
          <w:szCs w:val="21"/>
          <w:vertAlign w:val="baseline"/>
        </w:rPr>
        <w:t>[</w:t>
      </w:r>
      <w:r>
        <w:rPr>
          <w:rFonts w:eastAsiaTheme="minorEastAsia"/>
          <w:sz w:val="21"/>
          <w:szCs w:val="21"/>
          <w:vertAlign w:val="baseline"/>
        </w:rPr>
        <w:t>3]</w:t>
      </w:r>
      <w:bookmarkEnd w:id="0"/>
      <w:r>
        <w:rPr>
          <w:szCs w:val="21"/>
        </w:rPr>
        <w:t>。</w:t>
      </w:r>
      <w:r>
        <w:rPr>
          <w:rFonts w:hint="eastAsia"/>
          <w:szCs w:val="21"/>
        </w:rPr>
        <w:t>那是否可以通过将智能识别等技术与电梯进行整合以解决上述常规电梯消毒方式等疫情防控工作存在的弊端？本项目拟通过运用</w:t>
      </w:r>
      <w:r>
        <w:rPr>
          <w:szCs w:val="21"/>
        </w:rPr>
        <w:t>AI人脸识别、红外</w:t>
      </w:r>
      <w:r>
        <w:rPr>
          <w:rFonts w:hint="eastAsia"/>
          <w:szCs w:val="21"/>
        </w:rPr>
        <w:t>线</w:t>
      </w:r>
      <w:r>
        <w:rPr>
          <w:szCs w:val="21"/>
        </w:rPr>
        <w:t>非接触测温、声音识别等智能技术手段，建立一套完整的数据信息采集、反馈、决策系统，使电梯消毒等工作更趋于合理、科学，并</w:t>
      </w:r>
      <w:r>
        <w:rPr>
          <w:rFonts w:hint="eastAsia"/>
          <w:szCs w:val="21"/>
        </w:rPr>
        <w:t>能够</w:t>
      </w:r>
      <w:r>
        <w:rPr>
          <w:szCs w:val="21"/>
        </w:rPr>
        <w:t>及时应对突发状况。同时</w:t>
      </w:r>
      <w:r>
        <w:rPr>
          <w:rFonts w:hint="eastAsia"/>
          <w:szCs w:val="21"/>
        </w:rPr>
        <w:t>，</w:t>
      </w:r>
      <w:r>
        <w:rPr>
          <w:szCs w:val="21"/>
        </w:rPr>
        <w:t>对乘坐电梯人员进行身份识别</w:t>
      </w:r>
      <w:r>
        <w:rPr>
          <w:rFonts w:hint="eastAsia"/>
          <w:szCs w:val="21"/>
        </w:rPr>
        <w:t>、</w:t>
      </w:r>
      <w:r>
        <w:rPr>
          <w:szCs w:val="21"/>
        </w:rPr>
        <w:t>记录</w:t>
      </w:r>
      <w:r>
        <w:rPr>
          <w:rFonts w:hint="eastAsia"/>
          <w:szCs w:val="21"/>
        </w:rPr>
        <w:t>。</w:t>
      </w:r>
    </w:p>
    <w:p>
      <w:pPr>
        <w:spacing w:line="360" w:lineRule="auto"/>
        <w:rPr>
          <w:szCs w:val="21"/>
        </w:rPr>
      </w:pPr>
      <w:r>
        <w:rPr>
          <w:rFonts w:hint="eastAsia"/>
          <w:szCs w:val="21"/>
        </w:rPr>
        <w:t>四、研究内容</w:t>
      </w:r>
    </w:p>
    <w:p>
      <w:pPr>
        <w:spacing w:line="360" w:lineRule="auto"/>
        <w:ind w:firstLine="420" w:firstLineChars="200"/>
        <w:rPr>
          <w:szCs w:val="21"/>
        </w:rPr>
      </w:pPr>
      <w:r>
        <w:rPr>
          <w:szCs w:val="21"/>
        </w:rPr>
        <w:t>1</w:t>
      </w:r>
      <w:r>
        <w:rPr>
          <w:rFonts w:hint="eastAsia"/>
          <w:szCs w:val="21"/>
        </w:rPr>
        <w:t>.</w:t>
      </w:r>
      <w:r>
        <w:rPr>
          <w:szCs w:val="21"/>
        </w:rPr>
        <w:t>1</w:t>
      </w:r>
      <w:r>
        <w:rPr>
          <w:rFonts w:hint="eastAsia"/>
          <w:szCs w:val="21"/>
        </w:rPr>
        <w:t>影响消毒频率的因素</w:t>
      </w:r>
    </w:p>
    <w:p>
      <w:pPr>
        <w:spacing w:line="360" w:lineRule="auto"/>
        <w:ind w:firstLine="420" w:firstLineChars="200"/>
        <w:rPr>
          <w:szCs w:val="21"/>
        </w:rPr>
      </w:pPr>
      <w:r>
        <w:rPr>
          <w:rFonts w:hint="eastAsia"/>
          <w:szCs w:val="21"/>
        </w:rPr>
        <w:t>经过对乘坐电梯人员进行分析，影响电梯消毒频率的因素有：</w:t>
      </w:r>
    </w:p>
    <w:p>
      <w:pPr>
        <w:spacing w:line="360" w:lineRule="auto"/>
        <w:ind w:firstLine="420" w:firstLineChars="200"/>
        <w:rPr>
          <w:szCs w:val="21"/>
        </w:rPr>
      </w:pPr>
      <w:r>
        <w:rPr>
          <w:rFonts w:hint="eastAsia"/>
          <w:szCs w:val="21"/>
        </w:rPr>
        <w:t>1）乘坐电梯的人流量；</w:t>
      </w:r>
    </w:p>
    <w:p>
      <w:pPr>
        <w:spacing w:line="360" w:lineRule="auto"/>
        <w:ind w:firstLine="420" w:firstLineChars="200"/>
        <w:rPr>
          <w:szCs w:val="21"/>
        </w:rPr>
      </w:pPr>
      <w:r>
        <w:rPr>
          <w:rFonts w:hint="eastAsia"/>
          <w:szCs w:val="21"/>
        </w:rPr>
        <w:t>2）乘坐电梯人员的健康状况，如：体温是否正常？是否有咳嗽的情况等？</w:t>
      </w:r>
    </w:p>
    <w:p>
      <w:pPr>
        <w:spacing w:line="360" w:lineRule="auto"/>
        <w:ind w:firstLine="420" w:firstLineChars="200"/>
        <w:rPr>
          <w:szCs w:val="21"/>
        </w:rPr>
      </w:pPr>
      <w:r>
        <w:rPr>
          <w:rFonts w:hint="eastAsia"/>
          <w:szCs w:val="21"/>
        </w:rPr>
        <w:t>3</w:t>
      </w:r>
      <w:r>
        <w:rPr>
          <w:szCs w:val="21"/>
        </w:rPr>
        <w:t>)</w:t>
      </w:r>
      <w:r>
        <w:rPr>
          <w:rFonts w:hint="eastAsia"/>
          <w:szCs w:val="21"/>
        </w:rPr>
        <w:t xml:space="preserve"> 乘坐电梯的人员的行程。是否来自中高风险区域？是否为密接？其行程与大数据进行匹配的因素。</w:t>
      </w:r>
    </w:p>
    <w:p>
      <w:pPr>
        <w:spacing w:line="360" w:lineRule="auto"/>
        <w:ind w:firstLine="420" w:firstLineChars="200"/>
        <w:rPr>
          <w:szCs w:val="21"/>
        </w:rPr>
      </w:pPr>
      <w:r>
        <w:rPr>
          <w:szCs w:val="21"/>
        </w:rPr>
        <w:t>1.</w:t>
      </w:r>
      <w:r>
        <w:rPr>
          <w:rFonts w:hint="eastAsia"/>
          <w:szCs w:val="21"/>
        </w:rPr>
        <w:t>2技术手段</w:t>
      </w:r>
    </w:p>
    <w:p>
      <w:pPr>
        <w:spacing w:line="360" w:lineRule="auto"/>
        <w:ind w:firstLine="420" w:firstLineChars="200"/>
        <w:jc w:val="both"/>
        <w:rPr>
          <w:rFonts w:hint="eastAsia"/>
          <w:szCs w:val="21"/>
        </w:rPr>
      </w:pPr>
      <w:r>
        <w:rPr>
          <w:rFonts w:hint="eastAsia"/>
          <w:szCs w:val="21"/>
        </w:rPr>
        <w:t>针对影响消毒频率的因素，选用相对应的技术手段，见下表：</w:t>
      </w:r>
    </w:p>
    <w:p>
      <w:pPr>
        <w:spacing w:line="360" w:lineRule="auto"/>
        <w:ind w:firstLine="420" w:firstLineChars="200"/>
        <w:jc w:val="center"/>
        <w:rPr>
          <w:rFonts w:hint="default" w:eastAsiaTheme="minorEastAsia"/>
          <w:szCs w:val="21"/>
          <w:lang w:val="en-US" w:eastAsia="zh-CN"/>
        </w:rPr>
      </w:pPr>
      <w:r>
        <w:rPr>
          <w:rFonts w:hint="eastAsia"/>
          <w:b/>
          <w:bCs/>
          <w:szCs w:val="21"/>
        </w:rPr>
        <w:t>表1</w:t>
      </w:r>
      <w:r>
        <w:rPr>
          <w:rFonts w:hint="eastAsia"/>
          <w:b/>
          <w:bCs/>
          <w:szCs w:val="21"/>
          <w:lang w:val="en-US" w:eastAsia="zh-CN"/>
        </w:rPr>
        <w:t xml:space="preserve"> 技术手段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977"/>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rFonts w:hint="eastAsia"/>
                <w:szCs w:val="21"/>
              </w:rPr>
              <w:t>序号</w:t>
            </w:r>
          </w:p>
        </w:tc>
        <w:tc>
          <w:tcPr>
            <w:tcW w:w="2977" w:type="dxa"/>
          </w:tcPr>
          <w:p>
            <w:pPr>
              <w:spacing w:line="360" w:lineRule="auto"/>
              <w:jc w:val="center"/>
              <w:rPr>
                <w:szCs w:val="21"/>
              </w:rPr>
            </w:pPr>
            <w:r>
              <w:rPr>
                <w:rFonts w:hint="eastAsia"/>
                <w:szCs w:val="21"/>
              </w:rPr>
              <w:t>项目</w:t>
            </w:r>
          </w:p>
        </w:tc>
        <w:tc>
          <w:tcPr>
            <w:tcW w:w="3906" w:type="dxa"/>
          </w:tcPr>
          <w:p>
            <w:pPr>
              <w:spacing w:line="360" w:lineRule="auto"/>
              <w:jc w:val="center"/>
              <w:rPr>
                <w:szCs w:val="21"/>
              </w:rPr>
            </w:pPr>
            <w:r>
              <w:rPr>
                <w:rFonts w:hint="eastAsia"/>
                <w:szCs w:val="21"/>
              </w:rPr>
              <w:t>选取的技术手段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rFonts w:hint="eastAsia"/>
                <w:szCs w:val="21"/>
              </w:rPr>
              <w:t>1</w:t>
            </w:r>
          </w:p>
        </w:tc>
        <w:tc>
          <w:tcPr>
            <w:tcW w:w="2977" w:type="dxa"/>
          </w:tcPr>
          <w:p>
            <w:pPr>
              <w:spacing w:line="360" w:lineRule="auto"/>
              <w:rPr>
                <w:szCs w:val="21"/>
              </w:rPr>
            </w:pPr>
            <w:r>
              <w:rPr>
                <w:rFonts w:hint="eastAsia"/>
                <w:szCs w:val="21"/>
              </w:rPr>
              <w:t>乘坐电梯的人流量</w:t>
            </w:r>
          </w:p>
        </w:tc>
        <w:tc>
          <w:tcPr>
            <w:tcW w:w="3906" w:type="dxa"/>
          </w:tcPr>
          <w:p>
            <w:pPr>
              <w:spacing w:line="360" w:lineRule="auto"/>
              <w:rPr>
                <w:szCs w:val="21"/>
              </w:rPr>
            </w:pPr>
            <w:r>
              <w:rPr>
                <w:rFonts w:hint="eastAsia"/>
                <w:szCs w:val="21"/>
              </w:rPr>
              <w:t>AI人脸识别/红外计数器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rFonts w:hint="eastAsia"/>
                <w:szCs w:val="21"/>
              </w:rPr>
              <w:t>2</w:t>
            </w:r>
          </w:p>
        </w:tc>
        <w:tc>
          <w:tcPr>
            <w:tcW w:w="2977" w:type="dxa"/>
          </w:tcPr>
          <w:p>
            <w:pPr>
              <w:spacing w:line="360" w:lineRule="auto"/>
              <w:rPr>
                <w:szCs w:val="21"/>
              </w:rPr>
            </w:pPr>
            <w:r>
              <w:rPr>
                <w:rFonts w:hint="eastAsia"/>
                <w:szCs w:val="21"/>
              </w:rPr>
              <w:t>体温</w:t>
            </w:r>
          </w:p>
        </w:tc>
        <w:tc>
          <w:tcPr>
            <w:tcW w:w="3906" w:type="dxa"/>
          </w:tcPr>
          <w:p>
            <w:pPr>
              <w:spacing w:line="360" w:lineRule="auto"/>
              <w:rPr>
                <w:szCs w:val="21"/>
              </w:rPr>
            </w:pPr>
            <w:r>
              <w:rPr>
                <w:rFonts w:hint="eastAsia"/>
                <w:szCs w:val="21"/>
              </w:rPr>
              <w:t>红外线非接触测温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rFonts w:hint="eastAsia"/>
                <w:szCs w:val="21"/>
              </w:rPr>
              <w:t>3</w:t>
            </w:r>
          </w:p>
        </w:tc>
        <w:tc>
          <w:tcPr>
            <w:tcW w:w="2977" w:type="dxa"/>
          </w:tcPr>
          <w:p>
            <w:pPr>
              <w:spacing w:line="360" w:lineRule="auto"/>
              <w:rPr>
                <w:szCs w:val="21"/>
              </w:rPr>
            </w:pPr>
            <w:r>
              <w:rPr>
                <w:rFonts w:hint="eastAsia"/>
                <w:szCs w:val="21"/>
              </w:rPr>
              <w:t>是否有咳嗽情况</w:t>
            </w:r>
          </w:p>
        </w:tc>
        <w:tc>
          <w:tcPr>
            <w:tcW w:w="3906" w:type="dxa"/>
          </w:tcPr>
          <w:p>
            <w:pPr>
              <w:spacing w:line="360" w:lineRule="auto"/>
              <w:rPr>
                <w:szCs w:val="21"/>
              </w:rPr>
            </w:pPr>
            <w:r>
              <w:rPr>
                <w:rFonts w:hint="eastAsia"/>
                <w:szCs w:val="21"/>
              </w:rPr>
              <w:t>声音识别（声音传感器）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szCs w:val="21"/>
              </w:rPr>
              <w:t>4</w:t>
            </w:r>
          </w:p>
        </w:tc>
        <w:tc>
          <w:tcPr>
            <w:tcW w:w="2977" w:type="dxa"/>
          </w:tcPr>
          <w:p>
            <w:pPr>
              <w:spacing w:line="360" w:lineRule="auto"/>
              <w:rPr>
                <w:szCs w:val="21"/>
              </w:rPr>
            </w:pPr>
            <w:r>
              <w:rPr>
                <w:rFonts w:hint="eastAsia"/>
                <w:szCs w:val="21"/>
              </w:rPr>
              <w:t>行程</w:t>
            </w:r>
          </w:p>
        </w:tc>
        <w:tc>
          <w:tcPr>
            <w:tcW w:w="3906" w:type="dxa"/>
          </w:tcPr>
          <w:p>
            <w:pPr>
              <w:spacing w:line="360" w:lineRule="auto"/>
              <w:rPr>
                <w:szCs w:val="21"/>
              </w:rPr>
            </w:pPr>
            <w:r>
              <w:rPr>
                <w:rFonts w:hint="eastAsia"/>
                <w:szCs w:val="21"/>
              </w:rPr>
              <w:t>AI人脸识别技术、大数据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413" w:type="dxa"/>
          </w:tcPr>
          <w:p>
            <w:pPr>
              <w:spacing w:line="360" w:lineRule="auto"/>
              <w:jc w:val="center"/>
              <w:rPr>
                <w:szCs w:val="21"/>
              </w:rPr>
            </w:pPr>
            <w:r>
              <w:rPr>
                <w:rFonts w:hint="eastAsia"/>
                <w:szCs w:val="21"/>
              </w:rPr>
              <w:t>5</w:t>
            </w:r>
          </w:p>
        </w:tc>
        <w:tc>
          <w:tcPr>
            <w:tcW w:w="2977" w:type="dxa"/>
          </w:tcPr>
          <w:p>
            <w:pPr>
              <w:spacing w:line="360" w:lineRule="auto"/>
              <w:rPr>
                <w:szCs w:val="21"/>
              </w:rPr>
            </w:pPr>
            <w:r>
              <w:rPr>
                <w:rFonts w:hint="eastAsia"/>
                <w:szCs w:val="21"/>
              </w:rPr>
              <w:t>消毒工作有效性</w:t>
            </w:r>
          </w:p>
        </w:tc>
        <w:tc>
          <w:tcPr>
            <w:tcW w:w="3906" w:type="dxa"/>
          </w:tcPr>
          <w:p>
            <w:pPr>
              <w:spacing w:line="360" w:lineRule="auto"/>
              <w:rPr>
                <w:szCs w:val="21"/>
              </w:rPr>
            </w:pPr>
            <w:r>
              <w:rPr>
                <w:rFonts w:hint="eastAsia"/>
                <w:szCs w:val="21"/>
              </w:rPr>
              <w:t>消毒浓度传感器</w:t>
            </w:r>
          </w:p>
        </w:tc>
      </w:tr>
    </w:tbl>
    <w:p>
      <w:pPr>
        <w:spacing w:line="360" w:lineRule="auto"/>
        <w:ind w:firstLine="420" w:firstLineChars="200"/>
        <w:rPr>
          <w:szCs w:val="21"/>
        </w:rPr>
      </w:pPr>
      <w:r>
        <w:rPr>
          <w:szCs w:val="21"/>
        </w:rPr>
        <w:t>1.3</w:t>
      </w:r>
      <w:r>
        <w:rPr>
          <w:rFonts w:hint="eastAsia"/>
          <w:szCs w:val="21"/>
        </w:rPr>
        <w:t>系统组成及工作流程</w:t>
      </w:r>
    </w:p>
    <w:p>
      <w:pPr>
        <w:spacing w:line="360" w:lineRule="auto"/>
        <w:ind w:firstLine="420" w:firstLineChars="200"/>
        <w:rPr>
          <w:szCs w:val="21"/>
        </w:rPr>
      </w:pPr>
      <w:r>
        <w:rPr>
          <w:rFonts w:hint="eastAsia"/>
          <w:szCs w:val="21"/>
        </w:rPr>
        <w:t>系统由电梯端和后台管理端组成。其中消毒部分，电梯端主要采集电梯的人流量、乘坐人员的健康状况以及乘坐人员行程相关的数据信息，并发送到后台管理端，后台管理端对收集的数据进行分析，并根据设定的指标进行比对（如：人流量是否超5</w:t>
      </w:r>
      <w:r>
        <w:rPr>
          <w:szCs w:val="21"/>
        </w:rPr>
        <w:t>0</w:t>
      </w:r>
      <w:r>
        <w:rPr>
          <w:rFonts w:hint="eastAsia"/>
          <w:szCs w:val="21"/>
        </w:rPr>
        <w:t>人次、额温是否超3</w:t>
      </w:r>
      <w:r>
        <w:rPr>
          <w:szCs w:val="21"/>
        </w:rPr>
        <w:t>7</w:t>
      </w:r>
      <w:r>
        <w:rPr>
          <w:rFonts w:hint="eastAsia"/>
          <w:szCs w:val="21"/>
        </w:rPr>
        <w:t>度、咳嗽声是否超5次、是否来自中高风险区域等，指标可由管理员进行修正），向工作人员发送电梯需要消毒的指令，工作人员接收指令后对电梯进行消毒，待消毒工作完成后，会有浓度传感器监测消毒工作是否到位，由此可以发送消毒已完成指令，至此电梯消毒工作全部结束。工作流程如下：</w:t>
      </w:r>
    </w:p>
    <w:p>
      <w:pPr>
        <w:spacing w:line="360" w:lineRule="auto"/>
      </w:pPr>
      <w:r>
        <w:object>
          <v:shape id="_x0000_i1025" o:spt="75" type="#_x0000_t75" style="height:234.5pt;width:414.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center"/>
      </w:pPr>
      <w:r>
        <w:rPr>
          <w:rFonts w:hint="eastAsia"/>
        </w:rPr>
        <w:t>图1</w:t>
      </w:r>
    </w:p>
    <w:p>
      <w:pPr>
        <w:spacing w:before="156" w:beforeLines="50" w:line="500" w:lineRule="exact"/>
        <w:ind w:firstLine="420" w:firstLineChars="200"/>
        <w:rPr>
          <w:szCs w:val="21"/>
        </w:rPr>
      </w:pPr>
      <w:r>
        <w:rPr>
          <w:rFonts w:hint="eastAsia"/>
          <w:szCs w:val="21"/>
        </w:rPr>
        <w:t>在人员身份识别、登记部分。将人脸识别获取的身份数据进行记录，同时与大数据进行匹配，识别出乘坐电梯人员是否来自于中高风险区域？或是否存在密接情况，如果有将发出警告，并采取相应措施。为了使疫情防控工作更加有效，本课题设置在进入电梯前、后各进行一次人脸识别，在进入电梯前进行第一次人脸识别，如果发现有人来自中高风险地区或存在密接情况，则会发送指令给相关工作人员，采取不允许此人乘坐电梯及其它措施（如：向社区报备并采取进一步措施）。同时，进入电梯后还是会进行二次排查监测筛选，记录一同乘坐电梯人员的信息，为后续排查提供数据支撑。工作流程如下：</w:t>
      </w:r>
    </w:p>
    <w:p>
      <w:r>
        <w:object>
          <v:shape id="_x0000_i1026" o:spt="75" type="#_x0000_t75" style="height:316pt;width:414.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jc w:val="center"/>
      </w:pPr>
      <w:r>
        <w:rPr>
          <w:rFonts w:hint="eastAsia"/>
        </w:rPr>
        <w:t>图2</w:t>
      </w:r>
    </w:p>
    <w:p/>
    <w:p>
      <w:pPr>
        <w:rPr>
          <w:rFonts w:hint="eastAsia"/>
          <w:b/>
          <w:bCs/>
        </w:rPr>
      </w:pPr>
      <w:r>
        <w:rPr>
          <w:rFonts w:hint="eastAsia"/>
          <w:b/>
          <w:bCs/>
        </w:rPr>
        <w:t>可行性分析：</w:t>
      </w:r>
    </w:p>
    <w:p>
      <w:pPr>
        <w:rPr>
          <w:rFonts w:hint="eastAsia"/>
        </w:rPr>
      </w:pPr>
    </w:p>
    <w:p>
      <w:r>
        <w:rPr>
          <w:rFonts w:hint="eastAsia"/>
        </w:rPr>
        <w:t>查阅了有关“电梯消毒、“电梯智能化“相关的文献，这些文献主要侧重于单纯的消毒装置或电梯操作的安全性和便利性（如：身份识别、非接触操作等），而对于如何科学决策消毒时间等均无涉及。按照表1所列项目，具体内容为：</w:t>
      </w:r>
    </w:p>
    <w:p>
      <w:pPr>
        <w:pStyle w:val="10"/>
        <w:numPr>
          <w:ilvl w:val="0"/>
          <w:numId w:val="1"/>
        </w:numPr>
        <w:ind w:firstLineChars="0"/>
      </w:pPr>
      <w:r>
        <w:rPr>
          <w:rFonts w:hint="eastAsia"/>
        </w:rPr>
        <w:t>对于项目1人流量的统计，</w:t>
      </w:r>
      <w:r>
        <w:rPr>
          <w:rFonts w:hint="eastAsia"/>
          <w:szCs w:val="21"/>
        </w:rPr>
        <w:t>城市区域人流量统计预警的实现方法主要是视频监控与分析，但是视频监控设备覆盖范围的局限性大，无法保证人流数量统计的准确性。</w:t>
      </w:r>
      <w:r>
        <w:rPr>
          <w:rFonts w:hint="eastAsia"/>
          <w:szCs w:val="21"/>
          <w:vertAlign w:val="superscript"/>
        </w:rPr>
        <w:t>[</w:t>
      </w:r>
      <w:r>
        <w:rPr>
          <w:szCs w:val="21"/>
          <w:vertAlign w:val="superscript"/>
        </w:rPr>
        <w:t>4]</w:t>
      </w:r>
      <w:r>
        <w:rPr>
          <w:rFonts w:hint="eastAsia"/>
        </w:rPr>
        <w:t>而且，</w:t>
      </w:r>
      <w:r>
        <w:rPr>
          <w:rFonts w:hint="eastAsia"/>
          <w:szCs w:val="21"/>
        </w:rPr>
        <w:t>统计方案成本高、算法复杂且不利于个人隐私保护的局限性。</w:t>
      </w:r>
      <w:r>
        <w:rPr>
          <w:rFonts w:hint="eastAsia"/>
          <w:szCs w:val="21"/>
          <w:vertAlign w:val="superscript"/>
        </w:rPr>
        <w:t>[</w:t>
      </w:r>
      <w:r>
        <w:rPr>
          <w:szCs w:val="21"/>
          <w:vertAlign w:val="superscript"/>
        </w:rPr>
        <w:t>5]</w:t>
      </w:r>
      <w:r>
        <w:rPr>
          <w:rFonts w:hint="eastAsia"/>
        </w:rPr>
        <w:t>。</w:t>
      </w:r>
    </w:p>
    <w:p>
      <w:pPr>
        <w:pStyle w:val="10"/>
        <w:ind w:left="360" w:firstLine="0" w:firstLineChars="0"/>
      </w:pPr>
      <w:r>
        <w:rPr>
          <w:rFonts w:hint="eastAsia"/>
        </w:rPr>
        <w:t>在电梯的模型中，我们使用类似于挡光片的传感器，通过挡住次数来计数人流量。</w:t>
      </w:r>
    </w:p>
    <w:p>
      <w:pPr>
        <w:pStyle w:val="10"/>
        <w:numPr>
          <w:ilvl w:val="0"/>
          <w:numId w:val="1"/>
        </w:numPr>
        <w:ind w:firstLineChars="0"/>
      </w:pPr>
      <w:r>
        <w:rPr>
          <w:rFonts w:hint="eastAsia"/>
        </w:rPr>
        <w:t>对于项目</w:t>
      </w:r>
      <w:r>
        <w:t>2</w:t>
      </w:r>
      <w:r>
        <w:rPr>
          <w:rFonts w:hint="eastAsia"/>
        </w:rPr>
        <w:t>体温的统计，现在技术主要为</w:t>
      </w:r>
      <w:r>
        <w:rPr>
          <w:rFonts w:hint="eastAsia"/>
          <w:szCs w:val="21"/>
        </w:rPr>
        <w:t>红外热成像设备</w:t>
      </w:r>
      <w:r>
        <w:rPr>
          <w:rFonts w:hint="eastAsia"/>
          <w:szCs w:val="21"/>
          <w:vertAlign w:val="superscript"/>
        </w:rPr>
        <w:t>[</w:t>
      </w:r>
      <w:r>
        <w:rPr>
          <w:szCs w:val="21"/>
          <w:vertAlign w:val="superscript"/>
        </w:rPr>
        <w:t>3]</w:t>
      </w:r>
      <w:r>
        <w:rPr>
          <w:rFonts w:hint="eastAsia"/>
        </w:rPr>
        <w:t>与</w:t>
      </w:r>
      <w:r>
        <w:rPr>
          <w:rFonts w:hint="eastAsia"/>
          <w:szCs w:val="21"/>
        </w:rPr>
        <w:t>黑体辐射源</w:t>
      </w:r>
      <w:r>
        <w:rPr>
          <w:rFonts w:hint="eastAsia"/>
          <w:szCs w:val="21"/>
          <w:vertAlign w:val="superscript"/>
        </w:rPr>
        <w:t>[</w:t>
      </w:r>
      <w:r>
        <w:rPr>
          <w:szCs w:val="21"/>
          <w:vertAlign w:val="superscript"/>
        </w:rPr>
        <w:t>3]</w:t>
      </w:r>
      <w:r>
        <w:rPr>
          <w:rFonts w:hint="eastAsia"/>
        </w:rPr>
        <w:t>相结合。</w:t>
      </w:r>
    </w:p>
    <w:p>
      <w:pPr>
        <w:pStyle w:val="10"/>
        <w:ind w:left="360" w:firstLine="0" w:firstLineChars="0"/>
      </w:pPr>
      <w:r>
        <w:rPr>
          <w:rFonts w:hint="eastAsia"/>
        </w:rPr>
        <w:t>在电梯模型中，我们使用两个颜色分别为红与绿的小物块来模拟体温正常与不正常的人。</w:t>
      </w:r>
    </w:p>
    <w:p>
      <w:pPr>
        <w:pStyle w:val="10"/>
        <w:numPr>
          <w:ilvl w:val="0"/>
          <w:numId w:val="1"/>
        </w:numPr>
        <w:ind w:firstLineChars="0"/>
      </w:pPr>
      <w:r>
        <w:rPr>
          <w:rFonts w:hint="eastAsia"/>
        </w:rPr>
        <w:t>对于项目3咳嗽次数的统计，我们采取声音传感器来进行计数。</w:t>
      </w:r>
    </w:p>
    <w:p>
      <w:pPr>
        <w:pStyle w:val="10"/>
        <w:numPr>
          <w:ilvl w:val="0"/>
          <w:numId w:val="1"/>
        </w:numPr>
        <w:ind w:firstLineChars="0"/>
      </w:pPr>
      <w:r>
        <w:rPr>
          <w:rFonts w:hint="eastAsia"/>
        </w:rPr>
        <w:t>对于项目4行程的统计，现在的电梯中还没有具体的实施应用，也仅在电梯内会有摄像头进行监控，使得不够方便可靠。在电梯模型中，会在电梯内外都安装摄像头检测，进行面部识别起到双保险的作用，更可靠有效。</w:t>
      </w:r>
    </w:p>
    <w:p/>
    <w:p/>
    <w:p>
      <w:pPr>
        <w:rPr>
          <w:rFonts w:ascii="微软雅黑" w:hAnsi="微软雅黑" w:eastAsia="微软雅黑"/>
          <w:color w:val="333333"/>
          <w:sz w:val="18"/>
          <w:szCs w:val="18"/>
          <w:shd w:val="clear" w:color="auto" w:fill="FFFFFF"/>
        </w:rPr>
      </w:pPr>
      <w:r>
        <w:rPr>
          <w:rFonts w:hint="eastAsia"/>
        </w:rPr>
        <w:t>【参考文献】</w:t>
      </w:r>
      <w:r>
        <w:rPr>
          <w:rFonts w:ascii="微软雅黑" w:hAnsi="微软雅黑" w:eastAsia="宋体" w:cs="宋体"/>
          <w:color w:val="333333"/>
          <w:kern w:val="0"/>
          <w:sz w:val="18"/>
          <w:szCs w:val="18"/>
        </w:rPr>
        <w:br w:type="textWrapping"/>
      </w:r>
      <w:r>
        <w:rPr>
          <w:rFonts w:ascii="微软雅黑" w:hAnsi="微软雅黑" w:eastAsia="微软雅黑"/>
          <w:color w:val="333333"/>
          <w:sz w:val="18"/>
          <w:szCs w:val="18"/>
          <w:shd w:val="clear" w:color="auto" w:fill="FFFFFF"/>
        </w:rPr>
        <w:t>[1]龚光云.新冠肺炎疫情下电梯检验、维保及安全乘梯时的防护措施[J].中国电梯,2020,31(08):20-22.</w:t>
      </w:r>
    </w:p>
    <w:p>
      <w:pPr>
        <w:spacing w:line="360" w:lineRule="auto"/>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[2]王树宇,黄昭县,郑梦乔,张艳玲,王钧.基于人脸识别的体温检测及云平台多机控制系统的设计与实现[J].科技与创新,2022(02):151-155.DOI:10.15913/j.cnki.kjycx.2022.02.045.</w:t>
      </w:r>
    </w:p>
    <w:p>
      <w:pPr>
        <w:spacing w:line="360" w:lineRule="auto"/>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[3]盛业斐.基于5G、红外热成像技术实现无接触体温探测的解决方案[J].数字技术与应用,2020,38(04):51-52.DOI:10.19695/j.cnki.cn12-1369.2020.04.26.</w:t>
      </w:r>
    </w:p>
    <w:p>
      <w:pPr>
        <w:spacing w:line="360" w:lineRule="auto"/>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[4]王敏.基于大数据的实时人流量统计与预警系统的设计与实现[J].信息与电脑(理论版),2021,33(08):149-151.</w:t>
      </w:r>
    </w:p>
    <w:p>
      <w:pPr>
        <w:spacing w:line="360" w:lineRule="auto"/>
        <w:rPr>
          <w:rFonts w:ascii="宋体" w:hAnsi="宋体" w:eastAsia="宋体"/>
          <w:color w:val="333333"/>
          <w:sz w:val="18"/>
          <w:szCs w:val="18"/>
          <w:shd w:val="clear" w:color="auto" w:fill="FFFFFF"/>
        </w:rPr>
      </w:pPr>
      <w:r>
        <w:rPr>
          <w:rFonts w:hint="eastAsia" w:ascii="微软雅黑" w:hAnsi="微软雅黑" w:eastAsia="微软雅黑"/>
          <w:color w:val="333333"/>
          <w:sz w:val="18"/>
          <w:szCs w:val="18"/>
          <w:shd w:val="clear" w:color="auto" w:fill="FFFFFF"/>
        </w:rPr>
        <w:t>[</w:t>
      </w:r>
      <w:r>
        <w:rPr>
          <w:rFonts w:ascii="微软雅黑" w:hAnsi="微软雅黑" w:eastAsia="微软雅黑"/>
          <w:color w:val="333333"/>
          <w:sz w:val="18"/>
          <w:szCs w:val="18"/>
          <w:shd w:val="clear" w:color="auto" w:fill="FFFFFF"/>
        </w:rPr>
        <w:t>5</w:t>
      </w:r>
      <w:r>
        <w:rPr>
          <w:rFonts w:hint="eastAsia" w:ascii="微软雅黑" w:hAnsi="微软雅黑" w:eastAsia="微软雅黑"/>
          <w:color w:val="333333"/>
          <w:sz w:val="18"/>
          <w:szCs w:val="18"/>
          <w:shd w:val="clear" w:color="auto" w:fill="FFFFFF"/>
        </w:rPr>
        <w:t>]陈金立,瞿彦涛,冯仰歌,付善腾,王礼正,范晨阳.基于双时间点检测的毫米波雷达人流量监测方法[J/OL].电讯技术:1-11[2022-03-13].http://kns.cnki.net/kcms/detail/51.1267.TN.20211116.1658.002.html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33F0D"/>
    <w:multiLevelType w:val="multilevel"/>
    <w:tmpl w:val="24E33F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90"/>
    <w:rsid w:val="00013B63"/>
    <w:rsid w:val="00015382"/>
    <w:rsid w:val="00024856"/>
    <w:rsid w:val="000251CC"/>
    <w:rsid w:val="00027AF2"/>
    <w:rsid w:val="00034D61"/>
    <w:rsid w:val="0005361C"/>
    <w:rsid w:val="0008389E"/>
    <w:rsid w:val="00094D95"/>
    <w:rsid w:val="000B1971"/>
    <w:rsid w:val="000C7C6F"/>
    <w:rsid w:val="000D40EC"/>
    <w:rsid w:val="000E1946"/>
    <w:rsid w:val="000E4273"/>
    <w:rsid w:val="00134FAE"/>
    <w:rsid w:val="00155641"/>
    <w:rsid w:val="00162509"/>
    <w:rsid w:val="00164D7D"/>
    <w:rsid w:val="0016593B"/>
    <w:rsid w:val="0019438F"/>
    <w:rsid w:val="001A7D13"/>
    <w:rsid w:val="001C3E19"/>
    <w:rsid w:val="001E27EB"/>
    <w:rsid w:val="001F3EB7"/>
    <w:rsid w:val="00232154"/>
    <w:rsid w:val="002408D7"/>
    <w:rsid w:val="00242C17"/>
    <w:rsid w:val="0025561F"/>
    <w:rsid w:val="0026165E"/>
    <w:rsid w:val="00264397"/>
    <w:rsid w:val="002749E9"/>
    <w:rsid w:val="00274B28"/>
    <w:rsid w:val="0028077D"/>
    <w:rsid w:val="002819AA"/>
    <w:rsid w:val="00282108"/>
    <w:rsid w:val="00287068"/>
    <w:rsid w:val="002F2553"/>
    <w:rsid w:val="002F3001"/>
    <w:rsid w:val="00300ABD"/>
    <w:rsid w:val="003117EE"/>
    <w:rsid w:val="00321A5C"/>
    <w:rsid w:val="00340F44"/>
    <w:rsid w:val="003438C3"/>
    <w:rsid w:val="0035584D"/>
    <w:rsid w:val="003A4818"/>
    <w:rsid w:val="003F26E1"/>
    <w:rsid w:val="004017E2"/>
    <w:rsid w:val="0041010D"/>
    <w:rsid w:val="00454870"/>
    <w:rsid w:val="00483E49"/>
    <w:rsid w:val="004936D2"/>
    <w:rsid w:val="004A2965"/>
    <w:rsid w:val="004A2FA9"/>
    <w:rsid w:val="004C4923"/>
    <w:rsid w:val="004D7181"/>
    <w:rsid w:val="004E4AD8"/>
    <w:rsid w:val="004E67C4"/>
    <w:rsid w:val="00511979"/>
    <w:rsid w:val="0054174D"/>
    <w:rsid w:val="005654ED"/>
    <w:rsid w:val="00582549"/>
    <w:rsid w:val="00586842"/>
    <w:rsid w:val="005E45D4"/>
    <w:rsid w:val="005E6E65"/>
    <w:rsid w:val="005F4AD4"/>
    <w:rsid w:val="006142FD"/>
    <w:rsid w:val="006223E9"/>
    <w:rsid w:val="00623514"/>
    <w:rsid w:val="006429CA"/>
    <w:rsid w:val="006456ED"/>
    <w:rsid w:val="00652818"/>
    <w:rsid w:val="006607B1"/>
    <w:rsid w:val="00661728"/>
    <w:rsid w:val="00661A2D"/>
    <w:rsid w:val="00673499"/>
    <w:rsid w:val="006920C2"/>
    <w:rsid w:val="006B4ED3"/>
    <w:rsid w:val="006C4E86"/>
    <w:rsid w:val="006D29FA"/>
    <w:rsid w:val="006D380D"/>
    <w:rsid w:val="006F76CC"/>
    <w:rsid w:val="00713BAB"/>
    <w:rsid w:val="00733140"/>
    <w:rsid w:val="00744BFB"/>
    <w:rsid w:val="0075297F"/>
    <w:rsid w:val="00761E1A"/>
    <w:rsid w:val="007808E7"/>
    <w:rsid w:val="00784390"/>
    <w:rsid w:val="00790478"/>
    <w:rsid w:val="007929AC"/>
    <w:rsid w:val="007B291C"/>
    <w:rsid w:val="007B3721"/>
    <w:rsid w:val="007E22DA"/>
    <w:rsid w:val="0080669F"/>
    <w:rsid w:val="00835C2B"/>
    <w:rsid w:val="0084327E"/>
    <w:rsid w:val="008460DF"/>
    <w:rsid w:val="008639C4"/>
    <w:rsid w:val="008655D3"/>
    <w:rsid w:val="00867041"/>
    <w:rsid w:val="00867994"/>
    <w:rsid w:val="0087563E"/>
    <w:rsid w:val="00876CD4"/>
    <w:rsid w:val="008A782E"/>
    <w:rsid w:val="008B4ABF"/>
    <w:rsid w:val="008C7068"/>
    <w:rsid w:val="008D2F65"/>
    <w:rsid w:val="009062FF"/>
    <w:rsid w:val="00920A36"/>
    <w:rsid w:val="00921B5A"/>
    <w:rsid w:val="0092712E"/>
    <w:rsid w:val="009337E9"/>
    <w:rsid w:val="0096418B"/>
    <w:rsid w:val="009940CD"/>
    <w:rsid w:val="009A0418"/>
    <w:rsid w:val="009E58A7"/>
    <w:rsid w:val="009F4818"/>
    <w:rsid w:val="00A06DB6"/>
    <w:rsid w:val="00A3279A"/>
    <w:rsid w:val="00A42D6F"/>
    <w:rsid w:val="00A91D8B"/>
    <w:rsid w:val="00AA074E"/>
    <w:rsid w:val="00AA2DEE"/>
    <w:rsid w:val="00AC2E0A"/>
    <w:rsid w:val="00AE70B7"/>
    <w:rsid w:val="00AF7DB7"/>
    <w:rsid w:val="00B4026F"/>
    <w:rsid w:val="00B52100"/>
    <w:rsid w:val="00B574D5"/>
    <w:rsid w:val="00B74C7C"/>
    <w:rsid w:val="00B82EDF"/>
    <w:rsid w:val="00B92907"/>
    <w:rsid w:val="00B92CE1"/>
    <w:rsid w:val="00BB367F"/>
    <w:rsid w:val="00BE30E3"/>
    <w:rsid w:val="00BE57E6"/>
    <w:rsid w:val="00BF3387"/>
    <w:rsid w:val="00BF76EE"/>
    <w:rsid w:val="00C15603"/>
    <w:rsid w:val="00C239BE"/>
    <w:rsid w:val="00C62D88"/>
    <w:rsid w:val="00C763E7"/>
    <w:rsid w:val="00C76FD3"/>
    <w:rsid w:val="00C927D6"/>
    <w:rsid w:val="00CC74DB"/>
    <w:rsid w:val="00CD3B7C"/>
    <w:rsid w:val="00D34BF4"/>
    <w:rsid w:val="00D40E21"/>
    <w:rsid w:val="00D61E3F"/>
    <w:rsid w:val="00D639A5"/>
    <w:rsid w:val="00D91BBF"/>
    <w:rsid w:val="00D97046"/>
    <w:rsid w:val="00DA0DEB"/>
    <w:rsid w:val="00DB5E46"/>
    <w:rsid w:val="00DC3560"/>
    <w:rsid w:val="00DC4035"/>
    <w:rsid w:val="00DD3E15"/>
    <w:rsid w:val="00DE703D"/>
    <w:rsid w:val="00DF4A6A"/>
    <w:rsid w:val="00E13928"/>
    <w:rsid w:val="00E20790"/>
    <w:rsid w:val="00E31DDE"/>
    <w:rsid w:val="00E370A1"/>
    <w:rsid w:val="00E3774D"/>
    <w:rsid w:val="00E42693"/>
    <w:rsid w:val="00E734B9"/>
    <w:rsid w:val="00E97A86"/>
    <w:rsid w:val="00EB7164"/>
    <w:rsid w:val="00F31CCB"/>
    <w:rsid w:val="00F323B8"/>
    <w:rsid w:val="00F451BF"/>
    <w:rsid w:val="00F56787"/>
    <w:rsid w:val="00F568BB"/>
    <w:rsid w:val="00F9208F"/>
    <w:rsid w:val="00FA1F54"/>
    <w:rsid w:val="00FA4061"/>
    <w:rsid w:val="00FA4DCA"/>
    <w:rsid w:val="00FE27A6"/>
    <w:rsid w:val="00FE6284"/>
    <w:rsid w:val="00FF0F38"/>
    <w:rsid w:val="2DA80DEA"/>
    <w:rsid w:val="4C2201B2"/>
    <w:rsid w:val="563B4519"/>
    <w:rsid w:val="7766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F0B40-F465-48E2-A4FE-899F765F855E}">
  <ds:schemaRefs/>
</ds:datastoreItem>
</file>

<file path=docProps/app.xml><?xml version="1.0" encoding="utf-8"?>
<Properties xmlns="http://schemas.openxmlformats.org/officeDocument/2006/extended-properties" xmlns:vt="http://schemas.openxmlformats.org/officeDocument/2006/docPropsVTypes">
  <Template>Normal</Template>
  <Pages>5</Pages>
  <Words>532</Words>
  <Characters>3033</Characters>
  <Lines>25</Lines>
  <Paragraphs>7</Paragraphs>
  <TotalTime>0</TotalTime>
  <ScaleCrop>false</ScaleCrop>
  <LinksUpToDate>false</LinksUpToDate>
  <CharactersWithSpaces>3558</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2022-03-17T14:03:00Z</dcterms:created>
  <dc:creator>ma yanchen</dc:creator>
  <cp:lastModifiedBy>时轴</cp:lastModifiedBy>
  <cp:lastPrinted>2022-03-09T06:36:00Z</cp:lastPrinted>
  <dcterms:modified xsi:type="dcterms:W3CDTF">2023-03-12T14:09:00Z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928A624607E841DE84A4CA6AA32C0AD8</vt:lpwstr>
  </property>
</Properties>
</file>