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13"/>
          <w:tab w:val="center" w:pos="5233"/>
        </w:tabs>
        <w:spacing w:line="360" w:lineRule="auto"/>
        <w:jc w:val="left"/>
        <w:rPr>
          <w:rFonts w:ascii="宋体" w:hAnsi="宋体"/>
          <w:sz w:val="22"/>
        </w:rPr>
      </w:pPr>
      <w:r>
        <w:rPr>
          <w:rFonts w:hint="eastAsia" w:ascii="宋体" w:hAnsi="宋体"/>
          <w:sz w:val="22"/>
        </w:rPr>
        <w:t>本表根据全国青少年科技创新大赛组委会项目查新报告要求制定</w:t>
      </w:r>
    </w:p>
    <w:p>
      <w:pPr>
        <w:spacing w:line="360" w:lineRule="auto"/>
        <w:jc w:val="center"/>
        <w:rPr>
          <w:rFonts w:ascii="宋体" w:hAnsi="宋体"/>
          <w:sz w:val="44"/>
        </w:rPr>
      </w:pPr>
    </w:p>
    <w:p>
      <w:pPr>
        <w:tabs>
          <w:tab w:val="left" w:pos="2913"/>
          <w:tab w:val="center" w:pos="5233"/>
        </w:tabs>
        <w:spacing w:line="360" w:lineRule="auto"/>
        <w:jc w:val="center"/>
        <w:rPr>
          <w:rFonts w:ascii="宋体" w:hAnsi="宋体"/>
          <w:sz w:val="72"/>
        </w:rPr>
      </w:pPr>
      <w:r>
        <w:rPr>
          <w:rFonts w:hint="eastAsia" w:ascii="宋体" w:hAnsi="宋体"/>
          <w:sz w:val="72"/>
        </w:rPr>
        <w:t>项目查新报告</w:t>
      </w:r>
    </w:p>
    <w:p>
      <w:pPr>
        <w:spacing w:line="360" w:lineRule="auto"/>
        <w:jc w:val="center"/>
        <w:rPr>
          <w:rFonts w:ascii="宋体" w:hAnsi="宋体"/>
          <w:sz w:val="28"/>
        </w:rPr>
      </w:pPr>
    </w:p>
    <w:p>
      <w:pPr>
        <w:spacing w:line="360" w:lineRule="auto"/>
        <w:jc w:val="left"/>
        <w:rPr>
          <w:rFonts w:ascii="宋体" w:hAnsi="宋体"/>
          <w:sz w:val="28"/>
          <w:u w:val="none"/>
        </w:rPr>
      </w:pPr>
      <w:r>
        <w:rPr>
          <w:rFonts w:hint="eastAsia" w:ascii="宋体" w:hAnsi="宋体"/>
          <w:sz w:val="28"/>
        </w:rPr>
        <w:t>项目名称：</w:t>
      </w:r>
      <w:r>
        <w:rPr>
          <w:rFonts w:hint="eastAsia" w:ascii="宋体" w:hAnsi="宋体"/>
          <w:sz w:val="28"/>
          <w:u w:val="none"/>
          <w:lang w:val="en-US" w:eastAsia="zh-CN"/>
        </w:rPr>
        <w:t>嘉定新城附近街道垃圾桶管理系统的探讨--基于智慧环卫视角</w:t>
      </w:r>
      <w:r>
        <w:rPr>
          <w:rFonts w:hint="eastAsia" w:ascii="宋体" w:hAnsi="宋体"/>
          <w:sz w:val="28"/>
          <w:u w:val="none"/>
        </w:rPr>
        <w:t xml:space="preserve"> </w:t>
      </w:r>
    </w:p>
    <w:p>
      <w:pPr>
        <w:spacing w:line="360" w:lineRule="auto"/>
        <w:jc w:val="left"/>
        <w:rPr>
          <w:rFonts w:ascii="宋体" w:hAnsi="宋体"/>
          <w:sz w:val="28"/>
          <w:u w:val="single"/>
        </w:rPr>
      </w:pPr>
      <w:r>
        <w:rPr>
          <w:rFonts w:hint="eastAsia" w:ascii="宋体" w:hAnsi="宋体"/>
          <w:sz w:val="28"/>
        </w:rPr>
        <w:t>查新完成日期：</w:t>
      </w:r>
      <w:r>
        <w:rPr>
          <w:rFonts w:hint="eastAsia" w:ascii="宋体" w:hAnsi="宋体"/>
          <w:sz w:val="28"/>
          <w:u w:val="none"/>
        </w:rPr>
        <w:t xml:space="preserve"> </w:t>
      </w:r>
      <w:r>
        <w:rPr>
          <w:rFonts w:ascii="宋体" w:hAnsi="宋体"/>
          <w:sz w:val="28"/>
          <w:u w:val="none"/>
        </w:rPr>
        <w:t>202</w:t>
      </w:r>
      <w:r>
        <w:rPr>
          <w:rFonts w:hint="eastAsia" w:ascii="宋体" w:hAnsi="宋体"/>
          <w:sz w:val="28"/>
          <w:u w:val="none"/>
          <w:lang w:val="en-US" w:eastAsia="zh-CN"/>
        </w:rPr>
        <w:t>1</w:t>
      </w:r>
      <w:r>
        <w:rPr>
          <w:rFonts w:ascii="宋体" w:hAnsi="宋体"/>
          <w:sz w:val="28"/>
          <w:u w:val="none"/>
        </w:rPr>
        <w:t>年</w:t>
      </w:r>
      <w:r>
        <w:rPr>
          <w:rFonts w:hint="eastAsia" w:ascii="宋体" w:hAnsi="宋体"/>
          <w:sz w:val="28"/>
          <w:u w:val="none"/>
        </w:rPr>
        <w:t>7</w:t>
      </w:r>
      <w:r>
        <w:rPr>
          <w:rFonts w:ascii="宋体" w:hAnsi="宋体"/>
          <w:sz w:val="28"/>
          <w:u w:val="none"/>
        </w:rPr>
        <w:t>月</w:t>
      </w:r>
      <w:r>
        <w:rPr>
          <w:rFonts w:hint="eastAsia" w:ascii="宋体" w:hAnsi="宋体"/>
          <w:sz w:val="28"/>
          <w:u w:val="none"/>
        </w:rPr>
        <w:t>1</w:t>
      </w:r>
      <w:r>
        <w:rPr>
          <w:rFonts w:hint="eastAsia" w:ascii="宋体" w:hAnsi="宋体"/>
          <w:sz w:val="28"/>
          <w:u w:val="none"/>
          <w:lang w:val="en-US" w:eastAsia="zh-CN"/>
        </w:rPr>
        <w:t>5</w:t>
      </w:r>
      <w:r>
        <w:rPr>
          <w:rFonts w:ascii="宋体" w:hAnsi="宋体"/>
          <w:sz w:val="28"/>
          <w:u w:val="none"/>
        </w:rPr>
        <w:t>日</w:t>
      </w:r>
    </w:p>
    <w:p>
      <w:pPr>
        <w:spacing w:line="360" w:lineRule="auto"/>
        <w:jc w:val="left"/>
        <w:rPr>
          <w:sz w:val="28"/>
        </w:rPr>
      </w:pPr>
    </w:p>
    <w:p>
      <w:pPr>
        <w:spacing w:line="360" w:lineRule="auto"/>
        <w:jc w:val="left"/>
        <w:rPr>
          <w:rFonts w:ascii="黑体" w:hAnsi="宋体" w:eastAsia="黑体"/>
          <w:sz w:val="24"/>
        </w:rPr>
      </w:pPr>
      <w:r>
        <w:rPr>
          <w:rFonts w:hint="eastAsia" w:ascii="黑体" w:eastAsia="黑体"/>
          <w:sz w:val="24"/>
        </w:rPr>
        <w:t>申报者本人承诺：报告中陈述的事实是真实和准确的。我们按照大赛查新规范进行查新、文献分析和审核，并做出上述查新结论。</w:t>
      </w: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jc w:val="center"/>
        <w:rPr>
          <w:rFonts w:hint="eastAsia" w:ascii="宋体" w:hAnsi="宋体"/>
          <w:sz w:val="28"/>
        </w:rPr>
      </w:pP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jc w:val="center"/>
        <w:rPr>
          <w:rFonts w:ascii="宋体" w:hAnsi="宋体"/>
          <w:sz w:val="28"/>
        </w:rPr>
      </w:pPr>
    </w:p>
    <w:p>
      <w:pPr>
        <w:spacing w:line="360" w:lineRule="auto"/>
        <w:jc w:val="center"/>
        <w:rPr>
          <w:rFonts w:hint="eastAsia" w:ascii="宋体" w:hAnsi="宋体"/>
          <w:sz w:val="28"/>
        </w:rPr>
      </w:pPr>
    </w:p>
    <w:p>
      <w:pPr>
        <w:spacing w:line="360" w:lineRule="auto"/>
        <w:jc w:val="center"/>
        <w:rPr>
          <w:rFonts w:ascii="宋体" w:hAnsi="宋体"/>
          <w:sz w:val="28"/>
        </w:rPr>
      </w:pPr>
    </w:p>
    <w:p>
      <w:pPr>
        <w:spacing w:line="360" w:lineRule="auto"/>
        <w:jc w:val="center"/>
        <w:rPr>
          <w:rFonts w:eastAsia="黑体"/>
          <w:sz w:val="32"/>
        </w:rPr>
      </w:pPr>
      <w:r>
        <w:rPr>
          <w:rFonts w:hint="eastAsia" w:eastAsia="黑体"/>
          <w:sz w:val="32"/>
        </w:rPr>
        <w:t>上海市青少年科技创新大赛组委会</w:t>
      </w:r>
    </w:p>
    <w:p>
      <w:pPr>
        <w:spacing w:line="360" w:lineRule="auto"/>
        <w:jc w:val="center"/>
        <w:rPr>
          <w:rFonts w:ascii="宋体" w:hAnsi="宋体"/>
          <w:sz w:val="28"/>
        </w:rPr>
      </w:pPr>
      <w:r>
        <w:rPr>
          <w:rFonts w:hint="eastAsia" w:ascii="宋体" w:hAnsi="宋体"/>
          <w:sz w:val="28"/>
        </w:rPr>
        <w:t>二○二一年制</w:t>
      </w:r>
    </w:p>
    <w:p>
      <w:pPr>
        <w:pStyle w:val="4"/>
        <w:spacing w:line="360" w:lineRule="auto"/>
        <w:ind w:firstLine="600" w:firstLineChars="200"/>
        <w:rPr>
          <w:rFonts w:ascii="宋体" w:hAnsi="宋体"/>
          <w:sz w:val="24"/>
          <w:szCs w:val="24"/>
        </w:rPr>
      </w:pPr>
      <w:r>
        <w:rPr>
          <w:rFonts w:ascii="黑体" w:hAnsi="宋体" w:eastAsia="黑体"/>
          <w:sz w:val="30"/>
        </w:rPr>
        <w:br w:type="page"/>
      </w:r>
    </w:p>
    <w:p>
      <w:pPr>
        <w:widowControl/>
        <w:jc w:val="center"/>
        <w:rPr>
          <w:b/>
          <w:sz w:val="32"/>
        </w:rPr>
      </w:pPr>
      <w:r>
        <w:rPr>
          <w:rFonts w:hint="eastAsia"/>
          <w:b/>
          <w:sz w:val="32"/>
        </w:rPr>
        <w:t>查新报告</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75" w:hRule="atLeast"/>
        </w:trPr>
        <w:tc>
          <w:tcPr>
            <w:tcW w:w="5000" w:type="pct"/>
            <w:vAlign w:val="center"/>
          </w:tcPr>
          <w:p>
            <w:pPr>
              <w:pStyle w:val="5"/>
              <w:spacing w:line="360" w:lineRule="auto"/>
              <w:jc w:val="both"/>
              <w:rPr>
                <w:rFonts w:ascii="宋体" w:hAnsi="宋体" w:eastAsia="宋体"/>
                <w:b/>
                <w:sz w:val="21"/>
              </w:rPr>
            </w:pPr>
            <w:r>
              <w:rPr>
                <w:rFonts w:hint="eastAsia" w:ascii="宋体" w:hAnsi="宋体" w:eastAsia="宋体"/>
                <w:b/>
                <w:sz w:val="21"/>
              </w:rPr>
              <w:t>查新项目名称</w:t>
            </w:r>
            <w:r>
              <w:rPr>
                <w:rFonts w:hint="eastAsia" w:ascii="宋体" w:hAnsi="宋体" w:eastAsia="宋体"/>
                <w:b/>
                <w:sz w:val="21"/>
                <w:lang w:eastAsia="zh-CN"/>
              </w:rPr>
              <w:t>：</w:t>
            </w:r>
            <w:r>
              <w:rPr>
                <w:rFonts w:hint="eastAsia" w:ascii="宋体" w:hAnsi="宋体" w:eastAsia="宋体"/>
                <w:lang w:val="en-US" w:eastAsia="zh-CN"/>
              </w:rPr>
              <w:t>嘉定新城附近街道垃圾桶管理系统的探讨--基于智慧环卫视角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vAlign w:val="center"/>
          </w:tcPr>
          <w:p>
            <w:pPr>
              <w:pStyle w:val="5"/>
              <w:numPr>
                <w:ilvl w:val="0"/>
                <w:numId w:val="1"/>
              </w:numPr>
              <w:spacing w:line="360" w:lineRule="auto"/>
              <w:ind w:left="0" w:firstLine="0"/>
              <w:jc w:val="both"/>
              <w:rPr>
                <w:rFonts w:ascii="宋体" w:hAnsi="宋体" w:eastAsia="宋体"/>
                <w:b/>
              </w:rPr>
            </w:pPr>
            <w:r>
              <w:rPr>
                <w:rFonts w:hint="eastAsia" w:ascii="宋体" w:hAnsi="宋体" w:eastAsia="宋体"/>
                <w:b/>
                <w:sz w:val="21"/>
              </w:rPr>
              <w:t>查新目的</w:t>
            </w:r>
          </w:p>
          <w:p>
            <w:pPr>
              <w:pStyle w:val="5"/>
              <w:spacing w:line="360" w:lineRule="auto"/>
              <w:jc w:val="both"/>
              <w:rPr>
                <w:rFonts w:ascii="宋体" w:hAnsi="宋体" w:eastAsia="宋体"/>
              </w:rPr>
            </w:pPr>
            <w:r>
              <w:rPr>
                <w:rFonts w:hint="eastAsia" w:ascii="宋体" w:hAnsi="宋体" w:eastAsia="宋体"/>
              </w:rPr>
              <w:t>申报第3</w:t>
            </w:r>
            <w:r>
              <w:rPr>
                <w:rFonts w:ascii="宋体" w:hAnsi="宋体" w:eastAsia="宋体"/>
              </w:rPr>
              <w:t>7</w:t>
            </w:r>
            <w:r>
              <w:rPr>
                <w:rFonts w:hint="eastAsia" w:ascii="宋体" w:hAnsi="宋体" w:eastAsia="宋体"/>
              </w:rPr>
              <w:t>届上海市青少年科技创新大赛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vAlign w:val="center"/>
          </w:tcPr>
          <w:p>
            <w:pPr>
              <w:pStyle w:val="5"/>
              <w:spacing w:line="360" w:lineRule="auto"/>
              <w:jc w:val="both"/>
              <w:rPr>
                <w:rFonts w:ascii="宋体" w:hAnsi="宋体" w:eastAsia="宋体"/>
              </w:rPr>
            </w:pPr>
            <w:r>
              <w:rPr>
                <w:rFonts w:hint="eastAsia" w:ascii="宋体" w:hAnsi="宋体" w:eastAsia="宋体"/>
                <w:b/>
                <w:sz w:val="21"/>
              </w:rPr>
              <w:t>二．查新项目的创新要点</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1.课题将智慧环卫的理念融入垃圾桶管理系统中。</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2.课题从公民、环卫工人、环卫管理人员三个方面进行研究和分析。</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3.课题通过问卷调查，深入了解垃圾桶管理现状。</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4.课题研究过程中采用访谈法、问卷法、文献检索法现结合的方式.</w:t>
            </w:r>
          </w:p>
          <w:p>
            <w:pPr>
              <w:pStyle w:val="5"/>
              <w:spacing w:line="360" w:lineRule="auto"/>
              <w:jc w:val="both"/>
              <w:rPr>
                <w:rFonts w:ascii="宋体" w:hAnsi="宋体" w:eastAsia="宋体"/>
              </w:rPr>
            </w:pPr>
            <w:r>
              <w:rPr>
                <w:rFonts w:hint="eastAsia" w:ascii="宋体" w:hAnsi="宋体" w:eastAsia="宋体" w:cs="Times New Roman"/>
                <w:kern w:val="0"/>
                <w:sz w:val="20"/>
                <w:szCs w:val="20"/>
                <w:lang w:val="en-US" w:eastAsia="zh-CN" w:bidi="ar-SA"/>
              </w:rPr>
              <w:t>5.通过优化垃圾桶管理方案的设计在一定程度上解决现存垃圾桶的管理问题，为垃圾桶管理设计一个更完善的优化方案。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vAlign w:val="center"/>
          </w:tcPr>
          <w:p>
            <w:pPr>
              <w:pStyle w:val="5"/>
              <w:spacing w:line="360" w:lineRule="auto"/>
              <w:jc w:val="both"/>
              <w:rPr>
                <w:rFonts w:ascii="宋体" w:hAnsi="宋体" w:eastAsia="宋体"/>
              </w:rPr>
            </w:pPr>
            <w:r>
              <w:rPr>
                <w:rFonts w:hint="eastAsia" w:ascii="宋体" w:hAnsi="宋体" w:eastAsia="宋体"/>
                <w:b/>
                <w:sz w:val="21"/>
              </w:rPr>
              <w:t>三．查新点</w:t>
            </w:r>
          </w:p>
          <w:p>
            <w:pPr>
              <w:pStyle w:val="5"/>
              <w:spacing w:line="360" w:lineRule="auto"/>
              <w:jc w:val="both"/>
              <w:rPr>
                <w:rFonts w:hint="default" w:ascii="宋体" w:hAnsi="宋体" w:eastAsia="宋体" w:cs="Times New Roman"/>
                <w:kern w:val="0"/>
                <w:sz w:val="20"/>
                <w:szCs w:val="20"/>
                <w:lang w:val="en-US" w:eastAsia="zh-CN" w:bidi="ar-SA"/>
              </w:rPr>
            </w:pPr>
            <w:r>
              <w:rPr>
                <w:rFonts w:hint="eastAsia" w:ascii="宋体" w:hAnsi="宋体" w:eastAsia="宋体"/>
                <w:b/>
              </w:rPr>
              <w:t>查新点</w:t>
            </w:r>
            <w:r>
              <w:rPr>
                <w:rFonts w:hint="eastAsia" w:ascii="宋体" w:hAnsi="宋体" w:eastAsia="宋体"/>
              </w:rPr>
              <w:t>：</w:t>
            </w:r>
            <w:r>
              <w:rPr>
                <w:rFonts w:hint="eastAsia" w:ascii="宋体" w:hAnsi="宋体" w:eastAsia="宋体" w:cs="Times New Roman"/>
                <w:kern w:val="0"/>
                <w:sz w:val="20"/>
                <w:szCs w:val="20"/>
                <w:lang w:val="en-US" w:eastAsia="zh-CN" w:bidi="ar-SA"/>
              </w:rPr>
              <w:t>1.智慧环卫的理念</w:t>
            </w:r>
          </w:p>
          <w:p>
            <w:pPr>
              <w:pStyle w:val="5"/>
              <w:numPr>
                <w:ilvl w:val="0"/>
                <w:numId w:val="0"/>
              </w:numPr>
              <w:spacing w:line="360" w:lineRule="auto"/>
              <w:ind w:left="800" w:leftChars="0"/>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2.智慧环卫的现状</w:t>
            </w:r>
          </w:p>
          <w:p>
            <w:pPr>
              <w:pStyle w:val="5"/>
              <w:numPr>
                <w:ilvl w:val="0"/>
                <w:numId w:val="0"/>
              </w:numPr>
              <w:spacing w:line="360" w:lineRule="auto"/>
              <w:ind w:left="800" w:leftChars="0"/>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3.垃圾桶管理现状</w:t>
            </w:r>
          </w:p>
          <w:p>
            <w:pPr>
              <w:pStyle w:val="5"/>
              <w:numPr>
                <w:ilvl w:val="0"/>
                <w:numId w:val="0"/>
              </w:numPr>
              <w:spacing w:line="360" w:lineRule="auto"/>
              <w:ind w:left="800" w:leftChars="0"/>
              <w:jc w:val="both"/>
              <w:rPr>
                <w:rFonts w:hint="default"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4.垃圾桶管理系统现状</w:t>
            </w:r>
          </w:p>
          <w:p>
            <w:pPr>
              <w:pStyle w:val="5"/>
              <w:numPr>
                <w:ilvl w:val="0"/>
                <w:numId w:val="0"/>
              </w:numPr>
              <w:spacing w:line="360" w:lineRule="auto"/>
              <w:ind w:left="800" w:leftChars="0"/>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5.垃圾桶管理系统目前存在问题</w:t>
            </w:r>
          </w:p>
          <w:p>
            <w:pPr>
              <w:pStyle w:val="5"/>
              <w:spacing w:line="360" w:lineRule="auto"/>
              <w:ind w:firstLine="800" w:firstLineChars="400"/>
              <w:jc w:val="both"/>
              <w:rPr>
                <w:rFonts w:ascii="宋体" w:hAnsi="宋体" w:eastAsia="宋体"/>
              </w:rPr>
            </w:pPr>
            <w:r>
              <w:rPr>
                <w:rFonts w:hint="eastAsia" w:ascii="宋体" w:hAnsi="宋体" w:eastAsia="宋体" w:cs="Times New Roman"/>
                <w:kern w:val="0"/>
                <w:sz w:val="20"/>
                <w:szCs w:val="20"/>
                <w:lang w:val="en-US" w:eastAsia="zh-CN" w:bidi="ar-SA"/>
              </w:rPr>
              <w:t>6.垃圾桶管理系统优化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vAlign w:val="center"/>
          </w:tcPr>
          <w:p>
            <w:pPr>
              <w:pStyle w:val="5"/>
              <w:spacing w:line="360" w:lineRule="auto"/>
              <w:jc w:val="both"/>
              <w:rPr>
                <w:rFonts w:ascii="宋体" w:hAnsi="宋体" w:eastAsia="宋体"/>
              </w:rPr>
            </w:pPr>
            <w:r>
              <w:rPr>
                <w:rFonts w:hint="eastAsia" w:ascii="宋体" w:hAnsi="宋体" w:eastAsia="宋体"/>
                <w:b/>
                <w:sz w:val="21"/>
              </w:rPr>
              <w:t>四．文献检索范围及检索策略</w:t>
            </w:r>
          </w:p>
          <w:p>
            <w:pPr>
              <w:pStyle w:val="5"/>
              <w:spacing w:line="360" w:lineRule="auto"/>
              <w:jc w:val="both"/>
              <w:rPr>
                <w:rFonts w:ascii="宋体" w:hAnsi="宋体"/>
                <w:sz w:val="24"/>
              </w:rPr>
            </w:pPr>
            <w:r>
              <w:rPr>
                <w:rFonts w:hint="eastAsia" w:ascii="宋体" w:hAnsi="宋体" w:eastAsia="宋体"/>
                <w:b/>
                <w:sz w:val="21"/>
              </w:rPr>
              <w:t>文献检索范围：</w:t>
            </w:r>
            <w:r>
              <w:rPr>
                <w:rFonts w:hint="eastAsia" w:ascii="宋体" w:hAnsi="宋体" w:eastAsia="宋体" w:cs="Times New Roman"/>
                <w:kern w:val="0"/>
                <w:sz w:val="20"/>
                <w:szCs w:val="20"/>
                <w:lang w:val="en-US" w:eastAsia="zh-CN" w:bidi="ar-SA"/>
              </w:rPr>
              <w:t>中国知网</w:t>
            </w:r>
          </w:p>
          <w:p>
            <w:pPr>
              <w:pStyle w:val="5"/>
              <w:spacing w:line="360" w:lineRule="auto"/>
              <w:jc w:val="both"/>
              <w:rPr>
                <w:rFonts w:ascii="宋体" w:hAnsi="宋体" w:eastAsia="宋体"/>
              </w:rPr>
            </w:pPr>
            <w:r>
              <w:rPr>
                <w:rFonts w:hint="eastAsia" w:ascii="宋体" w:hAnsi="宋体" w:eastAsia="宋体"/>
                <w:b/>
              </w:rPr>
              <w:t>检索词及检索策略：</w:t>
            </w:r>
          </w:p>
          <w:p>
            <w:pPr>
              <w:spacing w:line="360" w:lineRule="auto"/>
              <w:rPr>
                <w:rFonts w:ascii="宋体" w:hAnsi="宋体"/>
                <w:sz w:val="24"/>
                <w:u w:val="single"/>
              </w:rPr>
            </w:pPr>
            <w:r>
              <w:rPr>
                <w:rFonts w:hint="eastAsia" w:ascii="宋体" w:hAnsi="宋体"/>
                <w:b/>
                <w:kern w:val="0"/>
                <w:sz w:val="20"/>
                <w:u w:val="single"/>
              </w:rPr>
              <w:t>检索词：</w:t>
            </w:r>
          </w:p>
          <w:p>
            <w:pPr>
              <w:numPr>
                <w:ilvl w:val="0"/>
                <w:numId w:val="2"/>
              </w:numPr>
              <w:spacing w:line="360" w:lineRule="auto"/>
              <w:ind w:left="0" w:firstLine="0"/>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垃圾桶管理</w:t>
            </w:r>
          </w:p>
          <w:p>
            <w:pPr>
              <w:numPr>
                <w:ilvl w:val="0"/>
                <w:numId w:val="2"/>
              </w:numPr>
              <w:spacing w:line="360" w:lineRule="auto"/>
              <w:ind w:left="0" w:firstLine="0"/>
              <w:rPr>
                <w:rFonts w:hint="eastAsia" w:ascii="宋体" w:hAnsi="宋体" w:eastAsia="宋体" w:cs="Times New Roman"/>
                <w:kern w:val="0"/>
                <w:sz w:val="20"/>
                <w:szCs w:val="20"/>
                <w:lang w:val="en-US" w:eastAsia="zh-CN" w:bidi="ar-SA"/>
              </w:rPr>
            </w:pPr>
            <w:r>
              <w:rPr>
                <w:rFonts w:hint="eastAsia" w:ascii="宋体" w:hAnsi="宋体" w:cs="Times New Roman"/>
                <w:kern w:val="0"/>
                <w:sz w:val="20"/>
                <w:szCs w:val="20"/>
                <w:lang w:val="en-US" w:eastAsia="zh-CN" w:bidi="ar-SA"/>
              </w:rPr>
              <w:t>垃圾桶管理系统</w:t>
            </w:r>
          </w:p>
          <w:p>
            <w:pPr>
              <w:numPr>
                <w:ilvl w:val="0"/>
                <w:numId w:val="2"/>
              </w:numPr>
              <w:spacing w:line="360" w:lineRule="auto"/>
              <w:ind w:left="0" w:firstLine="0"/>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 xml:space="preserve">智慧环卫 </w:t>
            </w:r>
          </w:p>
          <w:p>
            <w:pPr>
              <w:numPr>
                <w:ilvl w:val="0"/>
                <w:numId w:val="2"/>
              </w:numPr>
              <w:spacing w:line="360" w:lineRule="auto"/>
              <w:ind w:left="0" w:firstLine="0"/>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发展现状</w:t>
            </w:r>
          </w:p>
          <w:p>
            <w:pPr>
              <w:numPr>
                <w:ilvl w:val="0"/>
                <w:numId w:val="2"/>
              </w:numPr>
              <w:spacing w:line="360" w:lineRule="auto"/>
              <w:ind w:left="0" w:firstLine="0"/>
              <w:rPr>
                <w:rFonts w:hint="eastAsia" w:ascii="宋体" w:hAnsi="宋体" w:eastAsia="宋体" w:cs="Times New Roman"/>
                <w:kern w:val="0"/>
                <w:sz w:val="20"/>
                <w:szCs w:val="20"/>
                <w:lang w:val="en-US" w:eastAsia="zh-CN" w:bidi="ar-SA"/>
              </w:rPr>
            </w:pPr>
            <w:r>
              <w:rPr>
                <w:rFonts w:hint="eastAsia" w:ascii="宋体" w:hAnsi="宋体" w:cs="Times New Roman"/>
                <w:kern w:val="0"/>
                <w:sz w:val="20"/>
                <w:szCs w:val="20"/>
                <w:lang w:val="en-US" w:eastAsia="zh-CN" w:bidi="ar-SA"/>
              </w:rPr>
              <w:t>优化方案</w:t>
            </w:r>
          </w:p>
          <w:p>
            <w:pPr>
              <w:numPr>
                <w:ilvl w:val="0"/>
                <w:numId w:val="2"/>
              </w:numPr>
              <w:spacing w:line="360" w:lineRule="auto"/>
              <w:ind w:left="0" w:firstLine="0"/>
              <w:rPr>
                <w:rFonts w:hint="eastAsia"/>
                <w:sz w:val="24"/>
              </w:rPr>
            </w:pPr>
            <w:r>
              <w:rPr>
                <w:rFonts w:hint="eastAsia" w:ascii="宋体" w:hAnsi="宋体" w:cs="Times New Roman"/>
                <w:kern w:val="0"/>
                <w:sz w:val="20"/>
                <w:szCs w:val="20"/>
                <w:lang w:val="en-US" w:eastAsia="zh-CN" w:bidi="ar-SA"/>
              </w:rPr>
              <w:t>调查研究</w:t>
            </w:r>
          </w:p>
          <w:p>
            <w:pPr>
              <w:spacing w:line="360" w:lineRule="auto"/>
              <w:rPr>
                <w:rFonts w:ascii="宋体" w:hAnsi="宋体"/>
                <w:b/>
                <w:kern w:val="0"/>
                <w:sz w:val="20"/>
                <w:u w:val="single"/>
              </w:rPr>
            </w:pPr>
            <w:r>
              <w:rPr>
                <w:rFonts w:hint="eastAsia" w:ascii="宋体" w:hAnsi="宋体"/>
                <w:b/>
                <w:kern w:val="0"/>
                <w:sz w:val="20"/>
                <w:u w:val="single"/>
              </w:rPr>
              <w:t>检索式：</w:t>
            </w:r>
          </w:p>
          <w:p>
            <w:pPr>
              <w:numPr>
                <w:ilvl w:val="0"/>
                <w:numId w:val="3"/>
              </w:numPr>
              <w:spacing w:line="360" w:lineRule="auto"/>
              <w:ind w:leftChars="0"/>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（垃圾桶管理  or</w:t>
            </w:r>
            <w:r>
              <w:rPr>
                <w:rFonts w:hint="eastAsia" w:ascii="宋体" w:hAnsi="宋体" w:cs="Times New Roman"/>
                <w:kern w:val="0"/>
                <w:sz w:val="20"/>
                <w:szCs w:val="20"/>
                <w:lang w:val="en-US" w:eastAsia="zh-CN" w:bidi="ar-SA"/>
              </w:rPr>
              <w:t xml:space="preserve"> 垃圾桶管理系统 or</w:t>
            </w:r>
            <w:r>
              <w:rPr>
                <w:rFonts w:hint="eastAsia" w:ascii="宋体" w:hAnsi="宋体" w:eastAsia="宋体" w:cs="Times New Roman"/>
                <w:kern w:val="0"/>
                <w:sz w:val="20"/>
                <w:szCs w:val="20"/>
                <w:lang w:val="en-US" w:eastAsia="zh-CN" w:bidi="ar-SA"/>
              </w:rPr>
              <w:t xml:space="preserve"> 智慧环卫）and  发展现状</w:t>
            </w:r>
          </w:p>
          <w:p>
            <w:pPr>
              <w:numPr>
                <w:ilvl w:val="0"/>
                <w:numId w:val="3"/>
              </w:numPr>
              <w:spacing w:line="360" w:lineRule="auto"/>
              <w:ind w:leftChars="0"/>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（垃圾桶管理  or</w:t>
            </w:r>
            <w:r>
              <w:rPr>
                <w:rFonts w:hint="eastAsia" w:ascii="宋体" w:hAnsi="宋体" w:cs="Times New Roman"/>
                <w:kern w:val="0"/>
                <w:sz w:val="20"/>
                <w:szCs w:val="20"/>
                <w:lang w:val="en-US" w:eastAsia="zh-CN" w:bidi="ar-SA"/>
              </w:rPr>
              <w:t xml:space="preserve"> 垃圾桶管理系统 or</w:t>
            </w:r>
            <w:r>
              <w:rPr>
                <w:rFonts w:hint="eastAsia" w:ascii="宋体" w:hAnsi="宋体" w:eastAsia="宋体" w:cs="Times New Roman"/>
                <w:kern w:val="0"/>
                <w:sz w:val="20"/>
                <w:szCs w:val="20"/>
                <w:lang w:val="en-US" w:eastAsia="zh-CN" w:bidi="ar-SA"/>
              </w:rPr>
              <w:t xml:space="preserve"> 智慧环卫）and  </w:t>
            </w:r>
            <w:r>
              <w:rPr>
                <w:rFonts w:hint="eastAsia" w:ascii="宋体" w:hAnsi="宋体" w:cs="Times New Roman"/>
                <w:kern w:val="0"/>
                <w:sz w:val="20"/>
                <w:szCs w:val="20"/>
                <w:lang w:val="en-US" w:eastAsia="zh-CN" w:bidi="ar-SA"/>
              </w:rPr>
              <w:t>优化方案</w:t>
            </w:r>
          </w:p>
          <w:p>
            <w:pPr>
              <w:numPr>
                <w:ilvl w:val="0"/>
                <w:numId w:val="3"/>
              </w:numPr>
              <w:spacing w:line="360" w:lineRule="auto"/>
              <w:ind w:leftChars="0"/>
              <w:rPr>
                <w:rFonts w:ascii="宋体" w:hAnsi="宋体"/>
                <w:kern w:val="0"/>
                <w:sz w:val="20"/>
              </w:rPr>
            </w:pPr>
            <w:r>
              <w:rPr>
                <w:rFonts w:hint="eastAsia" w:ascii="宋体" w:hAnsi="宋体" w:eastAsia="宋体" w:cs="Times New Roman"/>
                <w:kern w:val="0"/>
                <w:sz w:val="20"/>
                <w:szCs w:val="20"/>
                <w:lang w:val="en-US" w:eastAsia="zh-CN" w:bidi="ar-SA"/>
              </w:rPr>
              <w:t>（垃圾桶管理  or 垃圾桶管理系统 or 智慧环卫）and  调查研究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vAlign w:val="center"/>
          </w:tcPr>
          <w:p>
            <w:pPr>
              <w:pStyle w:val="5"/>
              <w:spacing w:line="360" w:lineRule="auto"/>
              <w:jc w:val="both"/>
              <w:rPr>
                <w:rFonts w:ascii="宋体" w:hAnsi="宋体" w:eastAsia="宋体"/>
              </w:rPr>
            </w:pPr>
            <w:r>
              <w:rPr>
                <w:rFonts w:hint="eastAsia" w:ascii="宋体" w:hAnsi="宋体" w:eastAsia="宋体"/>
                <w:b/>
                <w:sz w:val="21"/>
              </w:rPr>
              <w:t>五．检索结果</w:t>
            </w:r>
          </w:p>
          <w:p>
            <w:pPr>
              <w:pStyle w:val="5"/>
              <w:spacing w:line="360" w:lineRule="auto"/>
              <w:jc w:val="both"/>
              <w:rPr>
                <w:rFonts w:ascii="宋体" w:hAnsi="宋体" w:eastAsia="宋体"/>
              </w:rPr>
            </w:pPr>
            <w:r>
              <w:rPr>
                <w:rFonts w:hint="eastAsia" w:ascii="宋体" w:hAnsi="宋体" w:eastAsia="宋体"/>
                <w:kern w:val="2"/>
                <w:sz w:val="21"/>
              </w:rPr>
              <w:t>按上述检索词，在以上数据库和文献时限内，查到一些与本课题有关的文献，提供附件</w:t>
            </w:r>
            <w:r>
              <w:rPr>
                <w:rFonts w:hint="eastAsia" w:ascii="宋体" w:hAnsi="宋体" w:eastAsia="宋体"/>
                <w:kern w:val="2"/>
                <w:sz w:val="21"/>
                <w:u w:val="single"/>
              </w:rPr>
              <w:t xml:space="preserve">（ </w:t>
            </w:r>
            <w:r>
              <w:rPr>
                <w:rFonts w:hint="eastAsia" w:ascii="宋体" w:hAnsi="宋体" w:eastAsia="宋体"/>
                <w:kern w:val="2"/>
                <w:sz w:val="21"/>
                <w:u w:val="single"/>
                <w:lang w:val="en-US" w:eastAsia="zh-CN"/>
              </w:rPr>
              <w:t>7</w:t>
            </w:r>
            <w:r>
              <w:rPr>
                <w:rFonts w:hint="eastAsia" w:ascii="宋体" w:hAnsi="宋体" w:eastAsia="宋体"/>
                <w:kern w:val="2"/>
                <w:sz w:val="21"/>
                <w:u w:val="single"/>
              </w:rPr>
              <w:t xml:space="preserve">  ）</w:t>
            </w:r>
            <w:r>
              <w:rPr>
                <w:rFonts w:hint="eastAsia" w:ascii="宋体" w:hAnsi="宋体" w:eastAsia="宋体"/>
                <w:kern w:val="2"/>
                <w:sz w:val="21"/>
              </w:rPr>
              <w:t>份，现对附件摘述如下：</w:t>
            </w:r>
          </w:p>
          <w:p>
            <w:pPr>
              <w:pStyle w:val="5"/>
              <w:numPr>
                <w:ilvl w:val="0"/>
                <w:numId w:val="0"/>
              </w:numPr>
              <w:spacing w:line="360" w:lineRule="auto"/>
              <w:jc w:val="both"/>
              <w:rPr>
                <w:rFonts w:hint="eastAsia" w:ascii="宋体" w:hAnsi="宋体" w:eastAsia="宋体"/>
                <w:lang w:val="en-US" w:eastAsia="zh-CN"/>
              </w:rPr>
            </w:pPr>
            <w:r>
              <w:rPr>
                <w:rFonts w:hint="eastAsia" w:ascii="宋体" w:hAnsi="宋体" w:eastAsia="宋体" w:cs="Times New Roman"/>
                <w:kern w:val="0"/>
                <w:sz w:val="20"/>
                <w:szCs w:val="20"/>
                <w:lang w:val="en-US" w:eastAsia="zh-CN" w:bidi="ar-SA"/>
              </w:rPr>
              <w:t>1.[题名]</w:t>
            </w:r>
            <w:r>
              <w:rPr>
                <w:rFonts w:hint="eastAsia" w:ascii="宋体" w:hAnsi="宋体" w:eastAsia="宋体"/>
                <w:lang w:val="en-US" w:eastAsia="zh-CN"/>
              </w:rPr>
              <w:t>我国智慧环卫的发展现状与趋势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val="0"/>
              <w:spacing w:before="0" w:beforeAutospacing="0" w:after="0" w:afterAutospacing="0" w:line="324" w:lineRule="atLeast"/>
              <w:ind w:left="0" w:right="120" w:firstLine="0"/>
              <w:jc w:val="both"/>
              <w:rPr>
                <w:rFonts w:hint="eastAsia" w:ascii="宋体" w:hAnsi="宋体" w:eastAsia="宋体" w:cs="Times New Roman"/>
                <w:b w:val="0"/>
                <w:bCs w:val="0"/>
                <w:kern w:val="0"/>
                <w:sz w:val="20"/>
                <w:szCs w:val="20"/>
                <w:lang w:val="en-US" w:eastAsia="zh-CN" w:bidi="ar-SA"/>
              </w:rPr>
            </w:pPr>
            <w:r>
              <w:rPr>
                <w:rFonts w:hint="eastAsia" w:ascii="宋体" w:hAnsi="宋体" w:eastAsia="宋体" w:cs="Times New Roman"/>
                <w:b w:val="0"/>
                <w:bCs w:val="0"/>
                <w:kern w:val="0"/>
                <w:sz w:val="20"/>
                <w:szCs w:val="20"/>
                <w:lang w:val="en-US" w:eastAsia="zh-CN" w:bidi="ar-SA"/>
              </w:rPr>
              <w:t>[作者]王淑宝</w:t>
            </w:r>
            <w:r>
              <w:rPr>
                <w:rFonts w:hint="eastAsia" w:cs="Times New Roman"/>
                <w:b w:val="0"/>
                <w:bCs w:val="0"/>
                <w:kern w:val="0"/>
                <w:sz w:val="20"/>
                <w:szCs w:val="20"/>
                <w:lang w:val="en-US" w:eastAsia="zh-CN" w:bidi="ar-SA"/>
              </w:rPr>
              <w:t>，</w:t>
            </w:r>
            <w:r>
              <w:rPr>
                <w:rFonts w:hint="eastAsia" w:ascii="宋体" w:hAnsi="宋体" w:eastAsia="宋体" w:cs="Times New Roman"/>
                <w:b w:val="0"/>
                <w:bCs w:val="0"/>
                <w:kern w:val="0"/>
                <w:sz w:val="20"/>
                <w:szCs w:val="20"/>
                <w:lang w:val="en-US" w:eastAsia="zh-CN" w:bidi="ar-SA"/>
              </w:rPr>
              <w:t>曹曼</w:t>
            </w:r>
          </w:p>
          <w:p>
            <w:pPr>
              <w:pStyle w:val="5"/>
              <w:spacing w:line="360" w:lineRule="auto"/>
              <w:jc w:val="both"/>
              <w:rPr>
                <w:rFonts w:hint="eastAsia" w:ascii="宋体" w:hAnsi="宋体" w:eastAsia="宋体"/>
                <w:lang w:val="en-US" w:eastAsia="zh-CN"/>
              </w:rPr>
            </w:pPr>
            <w:r>
              <w:rPr>
                <w:rFonts w:hint="eastAsia" w:ascii="宋体" w:hAnsi="宋体" w:eastAsia="宋体" w:cs="Times New Roman"/>
                <w:kern w:val="0"/>
                <w:sz w:val="20"/>
                <w:szCs w:val="20"/>
                <w:lang w:val="en-US" w:eastAsia="zh-CN" w:bidi="ar-SA"/>
              </w:rPr>
              <w:t>[来源]</w:t>
            </w:r>
            <w:r>
              <w:rPr>
                <w:rFonts w:hint="eastAsia" w:ascii="宋体" w:hAnsi="宋体" w:eastAsia="宋体"/>
                <w:lang w:val="en-US" w:eastAsia="zh-CN"/>
              </w:rPr>
              <w:t>建设科技. 2016,(21)</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[单位]中国城市环境卫生协会智慧环卫专业委员会</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 xml:space="preserve">[摘要]本文从实施国家"互联网+"战略、智慧城市建设和环卫产业发展三个方面,探讨了智慧环卫发展的必要性,分析了所面临的信息孤岛、数据权属、全过程生命周期管控三大问题及其对策。并提出了我国智慧环卫发展的三大趋势:一是利用物联网进行环卫产业智慧化升级增效;二是智慧环卫管控平台化、数据资源化;三是废弃资源的充分利用与循环利用。 </w:t>
            </w:r>
          </w:p>
          <w:p>
            <w:pPr>
              <w:pStyle w:val="5"/>
              <w:numPr>
                <w:ilvl w:val="0"/>
                <w:numId w:val="0"/>
              </w:numPr>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2.[题名]城市垃圾桶智能管理系统研究</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[作者]李玉翠，陆闪之，许睿</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[来源]科技创新与应用2017年第2期</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[单位]（山东协和学院机电工程学院，山东济南250107）</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摘要]文章介绍了一种城市垃圾桶智能管理系统。该系统以AT89S52单片机为核心，结合超声波和温度传感器采集垃圾桶状态，最后通过GPRS模块将信息传输到基于C/S模式的管理系统中，工作人员可根据管理系统中显示的各垃圾桶状态对其进行及时且有效的清理。由于本系统的应用能节省大量的人力、物力、财力等，而且方便垃圾桶的管理，因而具有较高的应用价值。</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3.[题名]我国城市智慧环卫的发展现状及构建对策</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[作者]苏文</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[来源]环境与发展. 2018,30(09)</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[单位]桂林市环境卫生管理处</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摘要]在当今和平的信息化社会中,城市的环境卫生受到了民众的关注。本文首先介绍了智慧环卫的基本概念以及构造智慧环卫的必要性,并分析了当前智慧环卫的现状及其在中型城市中的应用分析了当前的智慧环卫中的发展问题以及相关的解决方案。 </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4.[题名]我国智慧环卫发展现状及趋势</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[作者]江希，任亮</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[来源]计算机产品与流通. 2018,(11)</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[单位]重庆工程职业技术学院</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摘要]随着现代城市化建设水平的不断提升,城市的各项工作都逐渐朝着智能化、专业化的方向发展,提高了城市建设的效率。环卫工作是城市生活的重要组成部分,对保持城市的整体环境卫生起到了重要作用,近年来伴随着信息技术的发展,城市环卫工作也在不断改进,在环卫技术、环卫平台等方面都更加趋向智慧化。智慧环卫的发展是当前城市环卫工作的主要发展方向,智慧环卫能够提升环卫工作的效率和管理水平,对智慧城市的建设具有重要贡献。因此,城市环卫部门要重视智慧环卫的发展,分析智慧环卫发展的现状及趋势,创新智慧环卫的工作方法,进一步提升城市环卫工作的水平和效率。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420" w:lineRule="atLeast"/>
              <w:ind w:left="0" w:right="0" w:firstLine="0"/>
              <w:jc w:val="both"/>
              <w:textAlignment w:val="center"/>
              <w:rPr>
                <w:rFonts w:hint="eastAsia" w:ascii="宋体" w:hAnsi="宋体" w:eastAsia="宋体" w:cs="Times New Roman"/>
                <w:b w:val="0"/>
                <w:bCs w:val="0"/>
                <w:kern w:val="0"/>
                <w:sz w:val="20"/>
                <w:szCs w:val="20"/>
                <w:lang w:val="en-US" w:eastAsia="zh-CN" w:bidi="ar-SA"/>
              </w:rPr>
            </w:pPr>
            <w:r>
              <w:rPr>
                <w:rFonts w:hint="eastAsia" w:cs="Times New Roman"/>
                <w:b w:val="0"/>
                <w:bCs w:val="0"/>
                <w:kern w:val="0"/>
                <w:sz w:val="20"/>
                <w:szCs w:val="20"/>
                <w:lang w:val="en-US" w:eastAsia="zh-CN" w:bidi="ar-SA"/>
              </w:rPr>
              <w:t>5</w:t>
            </w:r>
            <w:r>
              <w:rPr>
                <w:rFonts w:hint="eastAsia" w:ascii="宋体" w:hAnsi="宋体" w:eastAsia="宋体" w:cs="Times New Roman"/>
                <w:b w:val="0"/>
                <w:bCs w:val="0"/>
                <w:kern w:val="0"/>
                <w:sz w:val="20"/>
                <w:szCs w:val="20"/>
                <w:lang w:val="en-US" w:eastAsia="zh-CN" w:bidi="ar-SA"/>
              </w:rPr>
              <w:t>.[题名]我国智慧环卫发展现状及趋势</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[作者]王玉红</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[来源]现代经济信息. 2019,(08)</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[单位]山东省青岛莱西市环境卫生管理处</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摘要]随着经济的不断发展与进步,现代城市化进程不断加快,城市的各项工作都在朝着智能化的方向不断发展下去,使得整个城市的建设效率也在不断提升。对于城市生活来说环卫工作属于重要部分,对于促进城市环境卫生发展有着重要意义。最近几年,随着信息技术水平的不断提高,城市环卫工作也在进步,无论是技术手段还是平台都朝着智能化的方向发展。智能环卫能够更好地提高环卫工作质量以及环卫工作效率,对于智慧城市建设具有十分关键的意义,对智能环卫发展状况以及发展趋势展开分析,对智能环卫工作方式进行不断地改革与创新,使得城市环卫工作效率以及工作质量能够有更加显著的提升。</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6.[题名]智慧环卫发展现状与问题分析</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[作者]葛涵涛，王立群，曹玥，李兰飞</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[来源]信息通信技术与政策. 2019,(10)</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 xml:space="preserve">[单位]1. 中国信息通信研究院泰尔终端实验室战略规划与研究部2. 中国信息通信研究院  3. 首席数据官联盟智慧社区与智能家居专委会  </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 xml:space="preserve">[摘要]随着物联网技术、通信技术、云计算、大数据等技术的快速发展和普及,各项新技术已经融入环卫行业,环卫市场也呈现出向智能化、信息化、精细化、一体化方向发展的趋势,当前智能化已经成为环卫行业发展的新方向,众多环卫领域企业纷纷向智慧化方向转型升级。智慧环卫依托物联网技术,实现了对环卫工人和环卫车辆、设备的实时监控,通过对数据挖掘和分析,系统可以自动分配任务、不仅提高突发事件应急能力,还大大提高了企业管理效率,有效降低了管理成本,提升了作业效果。 </w:t>
            </w:r>
          </w:p>
          <w:p>
            <w:pPr>
              <w:pStyle w:val="5"/>
              <w:numPr>
                <w:ilvl w:val="0"/>
                <w:numId w:val="0"/>
              </w:numPr>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7.[题名]基于窄带物联网技术的垃圾桶智能管理系统的研究</w:t>
            </w:r>
          </w:p>
          <w:p>
            <w:pPr>
              <w:pStyle w:val="5"/>
              <w:numPr>
                <w:ilvl w:val="0"/>
                <w:numId w:val="0"/>
              </w:numPr>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[作者]赵广龙，张雷，陈思琦，王一飞</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[来源]电脑与电信·基金项目</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[单位](江苏理工学院电气信息工程学院，江苏常州213001)</w:t>
            </w:r>
          </w:p>
          <w:p>
            <w:pPr>
              <w:pStyle w:val="5"/>
              <w:spacing w:line="360" w:lineRule="auto"/>
              <w:jc w:val="both"/>
              <w:rPr>
                <w:rFonts w:ascii="宋体" w:hAnsi="宋体" w:eastAsia="宋体"/>
              </w:rPr>
            </w:pPr>
            <w:r>
              <w:rPr>
                <w:rFonts w:hint="eastAsia" w:ascii="宋体" w:hAnsi="宋体" w:eastAsia="宋体" w:cs="Times New Roman"/>
                <w:kern w:val="0"/>
                <w:sz w:val="20"/>
                <w:szCs w:val="20"/>
                <w:lang w:val="en-US" w:eastAsia="zh-CN" w:bidi="ar-SA"/>
              </w:rPr>
              <w:t>[摘要]研究了一种基于NB—IoT技术的垃圾桶智能管理系统。利用检测装置检测垃圾箱的装载状态，通过NB—IoT模块把信息发送给云平台，进而将终端数据发送到应用服务器。通过管理平台、移动端APP提高环卫工作的效率。利用环卫工作的统计数据，可实现垃圾箱位置的最优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vAlign w:val="center"/>
          </w:tcPr>
          <w:p>
            <w:pPr>
              <w:pStyle w:val="5"/>
              <w:spacing w:line="360" w:lineRule="auto"/>
              <w:jc w:val="both"/>
              <w:rPr>
                <w:rFonts w:ascii="宋体" w:hAnsi="宋体" w:eastAsia="宋体"/>
              </w:rPr>
            </w:pPr>
            <w:r>
              <w:br w:type="page"/>
            </w:r>
            <w:r>
              <w:rPr>
                <w:rFonts w:hint="eastAsia" w:ascii="宋体" w:hAnsi="宋体" w:eastAsia="宋体"/>
                <w:b/>
                <w:sz w:val="21"/>
              </w:rPr>
              <w:t>六．查新结论</w:t>
            </w:r>
          </w:p>
          <w:p>
            <w:pPr>
              <w:pStyle w:val="5"/>
              <w:spacing w:line="360" w:lineRule="auto"/>
              <w:jc w:val="both"/>
              <w:rPr>
                <w:rFonts w:ascii="宋体" w:hAnsi="宋体" w:eastAsia="宋体"/>
              </w:rPr>
            </w:pPr>
            <w:r>
              <w:rPr>
                <w:rFonts w:hint="eastAsia" w:ascii="宋体" w:hAnsi="宋体" w:eastAsia="宋体"/>
                <w:kern w:val="2"/>
                <w:sz w:val="21"/>
              </w:rPr>
              <w:t>经对检索出的相关文献进行分析、对比，结论如下：</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文献1：主要从实施国家"互联网+"战略、智慧城市建设和环卫产业发展三个方面,探讨了智慧环卫发展的必要性。</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文献2：主要介绍了一种以AT89S52单片机为核心，又结合超声波和温度传感器以及GPRS模块和C/S模式的城市垃圾桶智能管理系统。</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文献3：主要介绍了智慧环卫的基本概念以及构造智慧环卫的必要性,并分析了当前智慧环卫的现状及其在中型城市中的应用分析了当前的智慧环卫中的发展问题以及相关的解决方案。 </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文献4：主要分析智慧环卫发展的现状及趋势,创新智慧环卫的工作方法,进一步提升城市环卫工作的水平和效率。 </w:t>
            </w:r>
          </w:p>
          <w:p>
            <w:pPr>
              <w:pStyle w:val="5"/>
              <w:spacing w:line="360" w:lineRule="auto"/>
              <w:jc w:val="both"/>
              <w:rPr>
                <w:rFonts w:hint="default"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文献5：主要针对了具有十分关键的意义的智能环卫能够提高环卫工作质量以及环卫工作效率,并对智能环卫发展状况以及发展趋势展开分析,对智能环卫工作方式进行改革与创新,使得城市环卫工作效率以及工作质量能够有提升。</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文献6：主要针对了智慧环卫依托物联网技术,实现了对环卫工人和环卫车辆、设备的实时监控,通过对数据挖掘和分析,系统可以自动分配任务、不仅提高突发事件应急能力,还大大提高了企业管理效率,有效降低了管理成本,提升了作业效果。</w:t>
            </w:r>
          </w:p>
          <w:p>
            <w:pPr>
              <w:pStyle w:val="5"/>
              <w:spacing w:line="360" w:lineRule="auto"/>
              <w:jc w:val="both"/>
              <w:rPr>
                <w:rFonts w:hint="default" w:ascii="宋体" w:hAnsi="宋体" w:eastAsia="宋体" w:cs="Times New Roman"/>
                <w:kern w:val="0"/>
                <w:sz w:val="20"/>
                <w:szCs w:val="20"/>
                <w:lang w:val="en-US" w:eastAsia="zh-CN" w:bidi="ar-SA"/>
              </w:rPr>
            </w:pPr>
            <w:bookmarkStart w:id="0" w:name="_GoBack"/>
            <w:r>
              <w:rPr>
                <w:rFonts w:hint="eastAsia" w:ascii="宋体" w:hAnsi="宋体" w:eastAsia="宋体" w:cs="Times New Roman"/>
                <w:kern w:val="0"/>
                <w:sz w:val="20"/>
                <w:szCs w:val="20"/>
                <w:lang w:val="en-US" w:eastAsia="zh-CN" w:bidi="ar-SA"/>
              </w:rPr>
              <w:t>文献7：主要研究了一种基于NB—IoT技术检测装置的垃圾桶智能管理系统。利用的装载状态，通过NB—IoT模块把信息发送给云平台，进而将终端数据发送到应用服务器。通过管理平台、移动端APP提高环卫工作的效率。利用环卫工作的统计数据，可实现垃圾箱位置的最优部署。</w:t>
            </w:r>
          </w:p>
          <w:bookmarkEnd w:id="0"/>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综上所述，我国在智慧环卫发展的必要性，垃圾桶的管理、部署，智慧环卫的现状及趋势方面已有相关研究报道。但本课题的研究特点是：</w:t>
            </w:r>
          </w:p>
          <w:p>
            <w:pPr>
              <w:pStyle w:val="5"/>
              <w:spacing w:line="360" w:lineRule="auto"/>
              <w:ind w:firstLine="600" w:firstLineChars="300"/>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1.将智慧环卫的理念应用到本课题提出的垃圾桶管理系统的优化方案中。</w:t>
            </w:r>
          </w:p>
          <w:p>
            <w:pPr>
              <w:pStyle w:val="5"/>
              <w:spacing w:line="360" w:lineRule="auto"/>
              <w:ind w:firstLine="400" w:firstLineChars="200"/>
              <w:jc w:val="both"/>
              <w:rPr>
                <w:rFonts w:hint="default"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 xml:space="preserve">  2.为垃圾桶管理系统提供了可行性方案的优化。</w:t>
            </w:r>
          </w:p>
          <w:p>
            <w:pPr>
              <w:pStyle w:val="5"/>
              <w:spacing w:line="360" w:lineRule="auto"/>
              <w:jc w:val="both"/>
              <w:rPr>
                <w:rFonts w:hint="default"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 xml:space="preserve">      3.主要从管理层面入手实施优化方案。</w:t>
            </w:r>
          </w:p>
          <w:p>
            <w:pPr>
              <w:pStyle w:val="5"/>
              <w:spacing w:line="360" w:lineRule="auto"/>
              <w:jc w:val="both"/>
              <w:rPr>
                <w:rFonts w:ascii="宋体" w:hAnsi="宋体" w:eastAsia="宋体"/>
              </w:rPr>
            </w:pPr>
            <w:r>
              <w:rPr>
                <w:rFonts w:hint="eastAsia" w:ascii="宋体" w:hAnsi="宋体" w:eastAsia="宋体" w:cs="Times New Roman"/>
                <w:kern w:val="0"/>
                <w:sz w:val="20"/>
                <w:szCs w:val="20"/>
                <w:lang w:val="en-US" w:eastAsia="zh-CN" w:bidi="ar-SA"/>
              </w:rPr>
              <w:t>检索中未见与本课题相同的报道。</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vAlign w:val="center"/>
          </w:tcPr>
          <w:p>
            <w:pPr>
              <w:pStyle w:val="5"/>
              <w:numPr>
                <w:ilvl w:val="0"/>
                <w:numId w:val="4"/>
              </w:numPr>
              <w:spacing w:line="360" w:lineRule="auto"/>
              <w:jc w:val="both"/>
              <w:rPr>
                <w:rFonts w:hint="eastAsia" w:ascii="宋体" w:hAnsi="宋体" w:eastAsia="宋体"/>
                <w:b/>
                <w:sz w:val="21"/>
              </w:rPr>
            </w:pPr>
            <w:r>
              <w:rPr>
                <w:rFonts w:hint="eastAsia" w:ascii="宋体" w:hAnsi="宋体" w:eastAsia="宋体"/>
                <w:b/>
                <w:sz w:val="21"/>
              </w:rPr>
              <w:t>附件清单</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[1]王淑宝,曹曼.我国智慧环卫的发展现状与趋势[J].建设科技,2016(21):26-28.</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[2]李玉翠,陆闪之,许睿.城市垃圾桶智能管理系统研究[J].科技创新与应用,2017(02):22-23.</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[3]苏文.我国城市智慧环卫的发展现状及构建对策[J].环境与发展,2018,30(09):224+226.</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[4]江希,任亮.我国智慧环卫发展现状及趋势[J].计算机产品与流通,2018(11):116.</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[5]王玉红.我国智慧环卫发展现状及趋势[J].现代经济信息,2019(08):400.</w:t>
            </w:r>
          </w:p>
          <w:p>
            <w:pPr>
              <w:pStyle w:val="5"/>
              <w:spacing w:line="360" w:lineRule="auto"/>
              <w:jc w:val="both"/>
              <w:rPr>
                <w:rFonts w:hint="eastAsia" w:ascii="宋体" w:hAnsi="宋体" w:eastAsia="宋体" w:cs="Times New Roman"/>
                <w:kern w:val="0"/>
                <w:sz w:val="20"/>
                <w:szCs w:val="20"/>
                <w:lang w:val="en-US" w:eastAsia="zh-CN" w:bidi="ar-SA"/>
              </w:rPr>
            </w:pPr>
            <w:r>
              <w:rPr>
                <w:rFonts w:hint="eastAsia" w:ascii="宋体" w:hAnsi="宋体" w:eastAsia="宋体" w:cs="Times New Roman"/>
                <w:kern w:val="0"/>
                <w:sz w:val="20"/>
                <w:szCs w:val="20"/>
                <w:lang w:val="en-US" w:eastAsia="zh-CN" w:bidi="ar-SA"/>
              </w:rPr>
              <w:t>[6]葛涵涛,王立群,曹玥,李兰飞.智慧环卫发展现状与问题分析[J].信息通信技术与政     策,2019(10):73-76.</w:t>
            </w:r>
          </w:p>
          <w:p>
            <w:pPr>
              <w:pStyle w:val="5"/>
              <w:numPr>
                <w:numId w:val="0"/>
              </w:numPr>
              <w:spacing w:line="360" w:lineRule="auto"/>
              <w:jc w:val="both"/>
              <w:rPr>
                <w:rFonts w:ascii="宋体" w:hAnsi="宋体" w:eastAsia="宋体"/>
              </w:rPr>
            </w:pPr>
            <w:r>
              <w:rPr>
                <w:rFonts w:hint="eastAsia" w:ascii="宋体" w:hAnsi="宋体" w:eastAsia="宋体" w:cs="Times New Roman"/>
                <w:kern w:val="0"/>
                <w:sz w:val="20"/>
                <w:szCs w:val="20"/>
                <w:lang w:val="en-US" w:eastAsia="zh-CN" w:bidi="ar-SA"/>
              </w:rPr>
              <w:t>[7]赵广龙,张雷,陈思琦,王一飞.基于窄带物联网技术的垃圾桶智能管理系统的研究[J].电脑与电信,2019(11):1-4+16.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vAlign w:val="center"/>
          </w:tcPr>
          <w:p>
            <w:pPr>
              <w:pStyle w:val="5"/>
              <w:numPr>
                <w:ilvl w:val="0"/>
                <w:numId w:val="4"/>
              </w:numPr>
              <w:spacing w:line="360" w:lineRule="auto"/>
              <w:ind w:left="0" w:leftChars="0" w:firstLine="0" w:firstLineChars="0"/>
              <w:jc w:val="both"/>
              <w:rPr>
                <w:rFonts w:hint="eastAsia" w:ascii="宋体" w:hAnsi="宋体" w:eastAsia="宋体"/>
                <w:b/>
                <w:sz w:val="21"/>
              </w:rPr>
            </w:pPr>
            <w:r>
              <w:rPr>
                <w:rFonts w:hint="eastAsia" w:ascii="宋体" w:hAnsi="宋体" w:eastAsia="宋体"/>
                <w:b/>
                <w:sz w:val="21"/>
              </w:rPr>
              <w:t>备注</w:t>
            </w:r>
          </w:p>
          <w:p>
            <w:pPr>
              <w:pStyle w:val="5"/>
              <w:numPr>
                <w:numId w:val="0"/>
              </w:numPr>
              <w:spacing w:line="360" w:lineRule="auto"/>
              <w:ind w:leftChars="0"/>
              <w:jc w:val="both"/>
              <w:rPr>
                <w:rFonts w:hint="eastAsia" w:ascii="宋体" w:hAnsi="宋体" w:eastAsia="宋体"/>
                <w:b/>
                <w:sz w:val="21"/>
              </w:rPr>
            </w:pPr>
          </w:p>
          <w:p>
            <w:pPr>
              <w:pStyle w:val="5"/>
              <w:spacing w:line="360" w:lineRule="auto"/>
              <w:jc w:val="both"/>
              <w:rPr>
                <w:rFonts w:ascii="宋体" w:hAnsi="宋体" w:eastAsia="宋体"/>
              </w:rPr>
            </w:pPr>
          </w:p>
        </w:tc>
      </w:tr>
    </w:tbl>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FF07CA"/>
    <w:multiLevelType w:val="singleLevel"/>
    <w:tmpl w:val="CCFF07CA"/>
    <w:lvl w:ilvl="0" w:tentative="0">
      <w:start w:val="1"/>
      <w:numFmt w:val="decimal"/>
      <w:suff w:val="nothing"/>
      <w:lvlText w:val="%1．"/>
      <w:lvlJc w:val="left"/>
    </w:lvl>
  </w:abstractNum>
  <w:abstractNum w:abstractNumId="1">
    <w:nsid w:val="FF0F02B9"/>
    <w:multiLevelType w:val="singleLevel"/>
    <w:tmpl w:val="FF0F02B9"/>
    <w:lvl w:ilvl="0" w:tentative="0">
      <w:start w:val="7"/>
      <w:numFmt w:val="chineseCounting"/>
      <w:suff w:val="nothing"/>
      <w:lvlText w:val="%1．"/>
      <w:lvlJc w:val="left"/>
      <w:rPr>
        <w:rFonts w:hint="eastAsia"/>
      </w:rPr>
    </w:lvl>
  </w:abstractNum>
  <w:abstractNum w:abstractNumId="2">
    <w:nsid w:val="00000011"/>
    <w:multiLevelType w:val="multilevel"/>
    <w:tmpl w:val="00000011"/>
    <w:lvl w:ilvl="0" w:tentative="0">
      <w:start w:val="1"/>
      <w:numFmt w:val="decimal"/>
      <w:lvlText w:val="%1．"/>
      <w:lvlJc w:val="left"/>
      <w:pPr>
        <w:tabs>
          <w:tab w:val="left" w:pos="360"/>
        </w:tabs>
        <w:ind w:left="360" w:hanging="360"/>
      </w:pPr>
      <w:rPr>
        <w:rFonts w:hint="eastAsia" w:ascii="Times New Roman" w:hAnsi="Times New Roman" w:eastAsia="宋体"/>
        <w:sz w:val="24"/>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12"/>
    <w:multiLevelType w:val="multilevel"/>
    <w:tmpl w:val="00000012"/>
    <w:lvl w:ilvl="0" w:tentative="0">
      <w:start w:val="1"/>
      <w:numFmt w:val="japaneseCounting"/>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5B"/>
    <w:rsid w:val="00535D5B"/>
    <w:rsid w:val="397B59CE"/>
    <w:rsid w:val="40405CBD"/>
    <w:rsid w:val="535E4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9"/>
    <w:qFormat/>
    <w:uiPriority w:val="9"/>
    <w:pPr>
      <w:keepNext/>
      <w:keepLines/>
      <w:spacing w:line="578" w:lineRule="auto"/>
      <w:outlineLvl w:val="0"/>
    </w:pPr>
    <w:rPr>
      <w:rFonts w:eastAsia="黑体"/>
      <w:b/>
      <w:bCs/>
      <w:kern w:val="44"/>
      <w:sz w:val="32"/>
      <w:szCs w:val="44"/>
    </w:rPr>
  </w:style>
  <w:style w:type="paragraph" w:styleId="3">
    <w:name w:val="heading 3"/>
    <w:basedOn w:val="1"/>
    <w:next w:val="1"/>
    <w:unhideWhenUsed/>
    <w:qFormat/>
    <w:uiPriority w:val="9"/>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Normal Indent"/>
    <w:basedOn w:val="1"/>
    <w:uiPriority w:val="0"/>
    <w:pPr>
      <w:ind w:firstLine="420"/>
    </w:pPr>
    <w:rPr>
      <w:rFonts w:ascii="Times New Roman" w:hAnsi="Times New Roman"/>
      <w:szCs w:val="20"/>
    </w:rPr>
  </w:style>
  <w:style w:type="paragraph" w:styleId="5">
    <w:name w:val="HTML Preformatted"/>
    <w:basedOn w:val="1"/>
    <w:link w:val="1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hAnsi="Courier New" w:eastAsia="黑体"/>
      <w:kern w:val="0"/>
      <w:sz w:val="20"/>
      <w:szCs w:val="20"/>
    </w:rPr>
  </w:style>
  <w:style w:type="character" w:customStyle="1" w:styleId="8">
    <w:name w:val="标题 1 字符"/>
    <w:basedOn w:val="7"/>
    <w:uiPriority w:val="9"/>
    <w:rPr>
      <w:rFonts w:ascii="Calibri" w:hAnsi="Calibri" w:eastAsia="宋体" w:cs="Times New Roman"/>
      <w:b/>
      <w:bCs/>
      <w:kern w:val="44"/>
      <w:sz w:val="44"/>
      <w:szCs w:val="44"/>
    </w:rPr>
  </w:style>
  <w:style w:type="character" w:customStyle="1" w:styleId="9">
    <w:name w:val="标题 1 Char"/>
    <w:link w:val="2"/>
    <w:uiPriority w:val="9"/>
    <w:rPr>
      <w:rFonts w:ascii="Calibri" w:hAnsi="Calibri" w:eastAsia="黑体" w:cs="Times New Roman"/>
      <w:b/>
      <w:bCs/>
      <w:kern w:val="44"/>
      <w:sz w:val="32"/>
      <w:szCs w:val="44"/>
    </w:rPr>
  </w:style>
  <w:style w:type="character" w:customStyle="1" w:styleId="10">
    <w:name w:val="HTML 预设格式 字符"/>
    <w:basedOn w:val="7"/>
    <w:semiHidden/>
    <w:uiPriority w:val="99"/>
    <w:rPr>
      <w:rFonts w:ascii="Courier New" w:hAnsi="Courier New" w:eastAsia="宋体" w:cs="Courier New"/>
      <w:sz w:val="20"/>
      <w:szCs w:val="20"/>
    </w:rPr>
  </w:style>
  <w:style w:type="character" w:customStyle="1" w:styleId="11">
    <w:name w:val="HTML 预设格式 Char"/>
    <w:link w:val="5"/>
    <w:uiPriority w:val="0"/>
    <w:rPr>
      <w:rFonts w:ascii="黑体" w:hAnsi="Courier New" w:eastAsia="黑体" w:cs="Times New Roman"/>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267</Words>
  <Characters>1527</Characters>
  <Lines>12</Lines>
  <Paragraphs>3</Paragraphs>
  <TotalTime>2</TotalTime>
  <ScaleCrop>false</ScaleCrop>
  <LinksUpToDate>false</LinksUpToDate>
  <CharactersWithSpaces>1791</CharactersWithSpaces>
  <Application>WPS Office_11.1.0.11360_F1E327BC-269C-435d-A152-05C5408002CA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2021-12-28T06:16:00Z</dcterms:created>
  <dc:creator>Administrator</dc:creator>
  <cp:lastModifiedBy>陈</cp:lastModifiedBy>
  <dcterms:modified xsi:type="dcterms:W3CDTF">2022-01-21T14:44:52Z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2052-11.1.0.11360</vt:lpwstr>
  </property>
  <property fmtid="{D5CDD505-2E9C-101B-9397-08002B2CF9AE}" pid="3" name="ICV">
    <vt:lpwstr>AA189A77B0664034A72B9DA75DF65BB6</vt:lpwstr>
  </property>
</Properties>
</file>