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05E7" w14:textId="77777777" w:rsidR="006F2876" w:rsidRPr="006D6BA8" w:rsidRDefault="006F2876" w:rsidP="00527AED">
      <w:pPr>
        <w:spacing w:line="312" w:lineRule="auto"/>
        <w:outlineLvl w:val="0"/>
        <w:rPr>
          <w:rFonts w:cs="Times New Roman"/>
          <w:b/>
          <w:sz w:val="28"/>
          <w:szCs w:val="28"/>
          <w:u w:val="single"/>
        </w:rPr>
      </w:pPr>
      <w:r w:rsidRPr="006D6BA8">
        <w:rPr>
          <w:rFonts w:cs="Times New Roman"/>
          <w:b/>
          <w:sz w:val="28"/>
          <w:szCs w:val="28"/>
          <w:u w:val="single"/>
        </w:rPr>
        <w:t>EDUCATION</w:t>
      </w:r>
    </w:p>
    <w:p w14:paraId="117BEA37" w14:textId="00964FA9" w:rsidR="00380682" w:rsidRPr="006D6BA8" w:rsidRDefault="00380682" w:rsidP="00527AED">
      <w:pPr>
        <w:tabs>
          <w:tab w:val="right" w:pos="10512"/>
        </w:tabs>
        <w:spacing w:line="312" w:lineRule="auto"/>
        <w:rPr>
          <w:rFonts w:cs="Times New Roman"/>
          <w:bCs/>
          <w:sz w:val="21"/>
          <w:szCs w:val="28"/>
        </w:rPr>
      </w:pPr>
      <w:r w:rsidRPr="006D6BA8">
        <w:rPr>
          <w:rFonts w:cs="Times New Roman"/>
          <w:b/>
          <w:bCs/>
          <w:sz w:val="21"/>
          <w:szCs w:val="28"/>
        </w:rPr>
        <w:t>The University of Melbourne</w:t>
      </w:r>
      <w:r w:rsidRPr="006D6BA8">
        <w:rPr>
          <w:rFonts w:cs="Times New Roman"/>
          <w:b/>
          <w:bCs/>
          <w:sz w:val="21"/>
          <w:szCs w:val="28"/>
        </w:rPr>
        <w:tab/>
      </w:r>
      <w:r w:rsidR="007E4C74" w:rsidRPr="006D6BA8">
        <w:rPr>
          <w:rFonts w:cs="Times New Roman"/>
          <w:bCs/>
          <w:sz w:val="21"/>
          <w:szCs w:val="28"/>
        </w:rPr>
        <w:t>Melbourne, Australia</w:t>
      </w:r>
    </w:p>
    <w:p w14:paraId="59D4F840" w14:textId="7A855F7A" w:rsidR="00380682" w:rsidRDefault="00380682" w:rsidP="00527AED">
      <w:pPr>
        <w:tabs>
          <w:tab w:val="right" w:pos="10512"/>
        </w:tabs>
        <w:spacing w:line="312" w:lineRule="auto"/>
        <w:rPr>
          <w:rFonts w:cs="Times New Roman"/>
          <w:bCs/>
          <w:sz w:val="21"/>
          <w:szCs w:val="28"/>
        </w:rPr>
      </w:pPr>
      <w:r w:rsidRPr="006D6BA8">
        <w:rPr>
          <w:rFonts w:cs="Times New Roman"/>
          <w:bCs/>
          <w:i/>
          <w:sz w:val="21"/>
          <w:szCs w:val="28"/>
        </w:rPr>
        <w:t>Doctor of Philosophy in Actuarial Studies</w:t>
      </w:r>
      <w:r w:rsidRPr="006D6BA8">
        <w:rPr>
          <w:rFonts w:cs="Times New Roman"/>
          <w:bCs/>
          <w:i/>
          <w:sz w:val="21"/>
          <w:szCs w:val="28"/>
        </w:rPr>
        <w:tab/>
      </w:r>
      <w:r w:rsidRPr="006D6BA8">
        <w:rPr>
          <w:rFonts w:cs="Times New Roman"/>
          <w:bCs/>
          <w:sz w:val="21"/>
          <w:szCs w:val="28"/>
        </w:rPr>
        <w:t>Oct. 2019 – Present</w:t>
      </w:r>
    </w:p>
    <w:p w14:paraId="69ACC680" w14:textId="5A7841AB" w:rsidR="007D74B1" w:rsidRPr="00F762B9" w:rsidRDefault="007D74B1" w:rsidP="007D74B1">
      <w:pPr>
        <w:pStyle w:val="ListParagraph"/>
        <w:numPr>
          <w:ilvl w:val="0"/>
          <w:numId w:val="19"/>
        </w:numPr>
        <w:tabs>
          <w:tab w:val="right" w:pos="10512"/>
        </w:tabs>
        <w:spacing w:line="312" w:lineRule="auto"/>
        <w:rPr>
          <w:szCs w:val="28"/>
        </w:rPr>
      </w:pPr>
      <w:r w:rsidRPr="00F762B9">
        <w:rPr>
          <w:szCs w:val="28"/>
        </w:rPr>
        <w:t>Research interests: Stochastic optimal control, systemic risk, deep learning methods for control problems.</w:t>
      </w:r>
    </w:p>
    <w:p w14:paraId="54EE0E6A" w14:textId="77777777" w:rsidR="009C39EE" w:rsidRPr="009C6030" w:rsidRDefault="009C39EE" w:rsidP="00FB511C">
      <w:pPr>
        <w:pStyle w:val="ListParagraph"/>
        <w:tabs>
          <w:tab w:val="right" w:pos="10512"/>
        </w:tabs>
        <w:spacing w:line="312" w:lineRule="auto"/>
        <w:rPr>
          <w:b/>
          <w:bCs/>
          <w:i/>
          <w:szCs w:val="21"/>
        </w:rPr>
      </w:pPr>
    </w:p>
    <w:p w14:paraId="2079708C" w14:textId="0583FDFA" w:rsidR="006F2876" w:rsidRPr="006D6BA8" w:rsidRDefault="006F2876" w:rsidP="00527AED">
      <w:pPr>
        <w:tabs>
          <w:tab w:val="right" w:pos="10512"/>
        </w:tabs>
        <w:spacing w:line="312" w:lineRule="auto"/>
        <w:rPr>
          <w:rFonts w:cs="Times New Roman"/>
          <w:bCs/>
          <w:sz w:val="21"/>
          <w:szCs w:val="28"/>
        </w:rPr>
      </w:pPr>
      <w:r w:rsidRPr="006D6BA8">
        <w:rPr>
          <w:rFonts w:cs="Times New Roman"/>
          <w:b/>
          <w:bCs/>
          <w:sz w:val="21"/>
          <w:szCs w:val="28"/>
        </w:rPr>
        <w:t>University of California, Berkeley</w:t>
      </w:r>
      <w:r w:rsidRPr="006D6BA8">
        <w:rPr>
          <w:rFonts w:cs="Times New Roman"/>
          <w:b/>
          <w:bCs/>
          <w:sz w:val="21"/>
          <w:szCs w:val="28"/>
        </w:rPr>
        <w:tab/>
      </w:r>
      <w:proofErr w:type="spellStart"/>
      <w:r w:rsidRPr="006D6BA8">
        <w:rPr>
          <w:rFonts w:cs="Times New Roman"/>
          <w:bCs/>
          <w:sz w:val="21"/>
          <w:szCs w:val="28"/>
        </w:rPr>
        <w:t>Berkeley</w:t>
      </w:r>
      <w:proofErr w:type="spellEnd"/>
      <w:r w:rsidRPr="006D6BA8">
        <w:rPr>
          <w:rFonts w:cs="Times New Roman"/>
          <w:bCs/>
          <w:sz w:val="21"/>
          <w:szCs w:val="28"/>
        </w:rPr>
        <w:t>, California</w:t>
      </w:r>
    </w:p>
    <w:p w14:paraId="700490C1" w14:textId="654EFED9" w:rsidR="005A44FD" w:rsidRPr="006D6BA8" w:rsidRDefault="006F2876" w:rsidP="00527AED">
      <w:pPr>
        <w:tabs>
          <w:tab w:val="right" w:pos="10512"/>
        </w:tabs>
        <w:spacing w:line="312" w:lineRule="auto"/>
        <w:rPr>
          <w:rFonts w:cs="Times New Roman"/>
          <w:bCs/>
          <w:sz w:val="21"/>
          <w:szCs w:val="28"/>
        </w:rPr>
      </w:pPr>
      <w:r w:rsidRPr="006D6BA8">
        <w:rPr>
          <w:rFonts w:cs="Times New Roman"/>
          <w:bCs/>
          <w:i/>
          <w:sz w:val="21"/>
          <w:szCs w:val="28"/>
        </w:rPr>
        <w:t>Master of Arts in Statistics</w:t>
      </w:r>
      <w:r w:rsidRPr="006D6BA8">
        <w:rPr>
          <w:rFonts w:cs="Times New Roman"/>
          <w:bCs/>
          <w:i/>
          <w:sz w:val="21"/>
          <w:szCs w:val="28"/>
        </w:rPr>
        <w:tab/>
      </w:r>
      <w:r w:rsidR="00D13D5B" w:rsidRPr="006D6BA8">
        <w:rPr>
          <w:rFonts w:cs="Times New Roman"/>
          <w:bCs/>
          <w:sz w:val="21"/>
          <w:szCs w:val="28"/>
        </w:rPr>
        <w:t>Aug. 2017 – May 2018</w:t>
      </w:r>
    </w:p>
    <w:p w14:paraId="1A7ACB5E" w14:textId="77777777" w:rsidR="00373B62" w:rsidRPr="00423274" w:rsidRDefault="00373B62" w:rsidP="00373B62">
      <w:pPr>
        <w:pStyle w:val="ListParagraph"/>
        <w:numPr>
          <w:ilvl w:val="0"/>
          <w:numId w:val="13"/>
        </w:numPr>
        <w:tabs>
          <w:tab w:val="right" w:pos="10512"/>
        </w:tabs>
        <w:rPr>
          <w:b/>
          <w:bCs/>
          <w:i/>
          <w:sz w:val="20"/>
        </w:rPr>
      </w:pPr>
      <w:r w:rsidRPr="00423274">
        <w:rPr>
          <w:bCs/>
          <w:sz w:val="20"/>
        </w:rPr>
        <w:t>GPA: 3.90/4.00</w:t>
      </w:r>
    </w:p>
    <w:p w14:paraId="73D89AE7" w14:textId="241D6242" w:rsidR="00373B62" w:rsidRPr="00B814FC" w:rsidRDefault="00373B62" w:rsidP="00373B62">
      <w:pPr>
        <w:pStyle w:val="ListParagraph"/>
        <w:numPr>
          <w:ilvl w:val="0"/>
          <w:numId w:val="13"/>
        </w:numPr>
        <w:tabs>
          <w:tab w:val="right" w:pos="10512"/>
        </w:tabs>
        <w:rPr>
          <w:b/>
          <w:bCs/>
          <w:i/>
          <w:sz w:val="20"/>
        </w:rPr>
      </w:pPr>
      <w:r w:rsidRPr="00423274">
        <w:rPr>
          <w:bCs/>
          <w:sz w:val="20"/>
        </w:rPr>
        <w:t xml:space="preserve">Relevant courses: </w:t>
      </w:r>
      <w:r>
        <w:rPr>
          <w:bCs/>
          <w:sz w:val="20"/>
        </w:rPr>
        <w:t xml:space="preserve">Advanced Probability, </w:t>
      </w:r>
      <w:r w:rsidRPr="00423274">
        <w:rPr>
          <w:bCs/>
          <w:sz w:val="20"/>
        </w:rPr>
        <w:t>Machine Learning</w:t>
      </w:r>
      <w:r w:rsidR="0095655D">
        <w:rPr>
          <w:bCs/>
          <w:sz w:val="20"/>
        </w:rPr>
        <w:t xml:space="preserve">, </w:t>
      </w:r>
      <w:r w:rsidR="0095655D" w:rsidRPr="00423274">
        <w:rPr>
          <w:bCs/>
          <w:sz w:val="20"/>
        </w:rPr>
        <w:t>Linear Models,</w:t>
      </w:r>
    </w:p>
    <w:p w14:paraId="30ED2183" w14:textId="77777777" w:rsidR="00373B62" w:rsidRDefault="00373B62" w:rsidP="00527AED">
      <w:pPr>
        <w:tabs>
          <w:tab w:val="right" w:pos="10512"/>
        </w:tabs>
        <w:spacing w:line="312" w:lineRule="auto"/>
        <w:rPr>
          <w:rFonts w:cs="Times New Roman"/>
          <w:b/>
          <w:bCs/>
          <w:sz w:val="21"/>
          <w:szCs w:val="28"/>
        </w:rPr>
      </w:pPr>
    </w:p>
    <w:p w14:paraId="2E974AE1" w14:textId="637C4197" w:rsidR="006F2876" w:rsidRPr="006D6BA8" w:rsidRDefault="006F2876" w:rsidP="00527AED">
      <w:pPr>
        <w:tabs>
          <w:tab w:val="right" w:pos="10512"/>
        </w:tabs>
        <w:spacing w:line="312" w:lineRule="auto"/>
        <w:rPr>
          <w:rFonts w:cs="Times New Roman"/>
          <w:b/>
          <w:bCs/>
          <w:sz w:val="21"/>
          <w:szCs w:val="28"/>
        </w:rPr>
      </w:pPr>
      <w:r w:rsidRPr="006D6BA8">
        <w:rPr>
          <w:rFonts w:cs="Times New Roman"/>
          <w:b/>
          <w:bCs/>
          <w:sz w:val="21"/>
          <w:szCs w:val="28"/>
        </w:rPr>
        <w:t>University of Sydney</w:t>
      </w:r>
      <w:r w:rsidRPr="006D6BA8">
        <w:rPr>
          <w:rFonts w:cs="Times New Roman"/>
          <w:b/>
          <w:bCs/>
          <w:sz w:val="21"/>
          <w:szCs w:val="28"/>
        </w:rPr>
        <w:tab/>
      </w:r>
      <w:proofErr w:type="spellStart"/>
      <w:r w:rsidR="00851F83" w:rsidRPr="006D6BA8">
        <w:rPr>
          <w:rFonts w:cs="Times New Roman"/>
          <w:bCs/>
          <w:sz w:val="21"/>
          <w:szCs w:val="28"/>
        </w:rPr>
        <w:t>Sydney</w:t>
      </w:r>
      <w:proofErr w:type="spellEnd"/>
      <w:r w:rsidR="00851F83" w:rsidRPr="006D6BA8">
        <w:rPr>
          <w:rFonts w:cs="Times New Roman"/>
          <w:bCs/>
          <w:sz w:val="21"/>
          <w:szCs w:val="28"/>
        </w:rPr>
        <w:t>, Australia</w:t>
      </w:r>
    </w:p>
    <w:p w14:paraId="7D2066FC" w14:textId="00B53EA4" w:rsidR="006F2876" w:rsidRDefault="006F2876" w:rsidP="00527AED">
      <w:pPr>
        <w:tabs>
          <w:tab w:val="right" w:pos="10512"/>
        </w:tabs>
        <w:spacing w:line="312" w:lineRule="auto"/>
        <w:rPr>
          <w:rFonts w:cs="Times New Roman"/>
          <w:bCs/>
          <w:sz w:val="21"/>
          <w:szCs w:val="28"/>
        </w:rPr>
      </w:pPr>
      <w:r w:rsidRPr="006D6BA8">
        <w:rPr>
          <w:rFonts w:cs="Times New Roman"/>
          <w:bCs/>
          <w:i/>
          <w:sz w:val="21"/>
          <w:szCs w:val="28"/>
        </w:rPr>
        <w:t>Bachelor of Science (</w:t>
      </w:r>
      <w:proofErr w:type="spellStart"/>
      <w:r w:rsidRPr="006D6BA8">
        <w:rPr>
          <w:rFonts w:cs="Times New Roman"/>
          <w:bCs/>
          <w:i/>
          <w:sz w:val="21"/>
          <w:szCs w:val="28"/>
        </w:rPr>
        <w:t>Hono</w:t>
      </w:r>
      <w:r w:rsidR="00C33610" w:rsidRPr="006D6BA8">
        <w:rPr>
          <w:rFonts w:cs="Times New Roman"/>
          <w:bCs/>
          <w:i/>
          <w:sz w:val="21"/>
          <w:szCs w:val="28"/>
        </w:rPr>
        <w:t>u</w:t>
      </w:r>
      <w:r w:rsidRPr="006D6BA8">
        <w:rPr>
          <w:rFonts w:cs="Times New Roman"/>
          <w:bCs/>
          <w:i/>
          <w:sz w:val="21"/>
          <w:szCs w:val="28"/>
        </w:rPr>
        <w:t>rs</w:t>
      </w:r>
      <w:proofErr w:type="spellEnd"/>
      <w:r w:rsidRPr="006D6BA8">
        <w:rPr>
          <w:rFonts w:cs="Times New Roman"/>
          <w:bCs/>
          <w:i/>
          <w:sz w:val="21"/>
          <w:szCs w:val="28"/>
        </w:rPr>
        <w:t>) in Mathematical Statistics</w:t>
      </w:r>
      <w:r w:rsidRPr="006D6BA8">
        <w:rPr>
          <w:rFonts w:cs="Times New Roman"/>
          <w:b/>
          <w:bCs/>
          <w:sz w:val="21"/>
          <w:szCs w:val="28"/>
        </w:rPr>
        <w:tab/>
      </w:r>
      <w:r w:rsidR="001147CC" w:rsidRPr="001147CC">
        <w:rPr>
          <w:rFonts w:cs="Times New Roman"/>
          <w:bCs/>
          <w:sz w:val="21"/>
          <w:szCs w:val="28"/>
        </w:rPr>
        <w:t xml:space="preserve">Feb. 2013 - </w:t>
      </w:r>
      <w:r w:rsidRPr="006D6BA8">
        <w:rPr>
          <w:rFonts w:cs="Times New Roman"/>
          <w:bCs/>
          <w:sz w:val="21"/>
          <w:szCs w:val="28"/>
        </w:rPr>
        <w:t>Nov. 2016</w:t>
      </w:r>
    </w:p>
    <w:p w14:paraId="2C64998E" w14:textId="32417FD7" w:rsidR="00BE17C4" w:rsidRPr="00F11EFF" w:rsidRDefault="00651632" w:rsidP="00F11EFF">
      <w:pPr>
        <w:pStyle w:val="ListParagraph"/>
        <w:numPr>
          <w:ilvl w:val="0"/>
          <w:numId w:val="1"/>
        </w:numPr>
        <w:tabs>
          <w:tab w:val="right" w:pos="10512"/>
        </w:tabs>
        <w:rPr>
          <w:bCs/>
          <w:sz w:val="20"/>
        </w:rPr>
      </w:pPr>
      <w:r w:rsidRPr="00423274">
        <w:rPr>
          <w:bCs/>
          <w:sz w:val="20"/>
        </w:rPr>
        <w:t xml:space="preserve">First-class </w:t>
      </w:r>
      <w:proofErr w:type="spellStart"/>
      <w:r w:rsidRPr="00423274">
        <w:rPr>
          <w:bCs/>
          <w:sz w:val="20"/>
        </w:rPr>
        <w:t>Hon</w:t>
      </w:r>
      <w:r w:rsidR="00373B62">
        <w:rPr>
          <w:bCs/>
          <w:sz w:val="20"/>
        </w:rPr>
        <w:t>ou</w:t>
      </w:r>
      <w:r w:rsidRPr="00423274">
        <w:rPr>
          <w:bCs/>
          <w:sz w:val="20"/>
        </w:rPr>
        <w:t>rs</w:t>
      </w:r>
      <w:proofErr w:type="spellEnd"/>
      <w:r w:rsidRPr="00423274">
        <w:rPr>
          <w:bCs/>
          <w:sz w:val="20"/>
        </w:rPr>
        <w:t>: 92.0/100</w:t>
      </w:r>
    </w:p>
    <w:p w14:paraId="33BF0D4F" w14:textId="15D21CAC" w:rsidR="00651632" w:rsidRDefault="00651632" w:rsidP="00651632">
      <w:pPr>
        <w:pStyle w:val="ListParagraph"/>
        <w:numPr>
          <w:ilvl w:val="0"/>
          <w:numId w:val="1"/>
        </w:numPr>
        <w:tabs>
          <w:tab w:val="right" w:pos="10512"/>
        </w:tabs>
        <w:rPr>
          <w:bCs/>
          <w:sz w:val="20"/>
        </w:rPr>
      </w:pPr>
      <w:r>
        <w:rPr>
          <w:bCs/>
          <w:sz w:val="20"/>
        </w:rPr>
        <w:t>Relevant courses</w:t>
      </w:r>
      <w:r w:rsidRPr="00423274">
        <w:rPr>
          <w:bCs/>
          <w:sz w:val="20"/>
        </w:rPr>
        <w:t>: Numerical Methods, Stochastic Processes</w:t>
      </w:r>
      <w:r>
        <w:rPr>
          <w:bCs/>
          <w:sz w:val="20"/>
        </w:rPr>
        <w:t xml:space="preserve">, </w:t>
      </w:r>
      <w:r w:rsidR="006623E1">
        <w:rPr>
          <w:bCs/>
          <w:sz w:val="20"/>
        </w:rPr>
        <w:t>Option Pricing</w:t>
      </w:r>
      <w:r w:rsidRPr="00423274">
        <w:rPr>
          <w:rFonts w:hint="eastAsia"/>
          <w:bCs/>
          <w:sz w:val="20"/>
        </w:rPr>
        <w:t>.</w:t>
      </w:r>
    </w:p>
    <w:p w14:paraId="2E662623" w14:textId="77777777" w:rsidR="00715537" w:rsidRPr="006D6BA8" w:rsidRDefault="00715537" w:rsidP="00527AED">
      <w:pPr>
        <w:tabs>
          <w:tab w:val="right" w:pos="10512"/>
        </w:tabs>
        <w:spacing w:line="312" w:lineRule="auto"/>
        <w:rPr>
          <w:rFonts w:cs="Times New Roman"/>
          <w:b/>
          <w:bCs/>
          <w:sz w:val="21"/>
          <w:szCs w:val="28"/>
        </w:rPr>
      </w:pPr>
    </w:p>
    <w:p w14:paraId="5127F709" w14:textId="22B443A5" w:rsidR="00715537" w:rsidRPr="006D6BA8" w:rsidRDefault="00715537" w:rsidP="00527AED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  <w:r w:rsidRPr="006D6BA8">
        <w:rPr>
          <w:rFonts w:cs="Times New Roman"/>
          <w:b/>
          <w:bCs/>
          <w:sz w:val="28"/>
          <w:szCs w:val="28"/>
          <w:u w:val="single"/>
        </w:rPr>
        <w:t>PUBLICATIONS</w:t>
      </w:r>
    </w:p>
    <w:p w14:paraId="0744412E" w14:textId="6085345C" w:rsidR="00AB3AD4" w:rsidRPr="006D6BA8" w:rsidRDefault="009F6522" w:rsidP="00527AED">
      <w:pPr>
        <w:tabs>
          <w:tab w:val="right" w:pos="10512"/>
        </w:tabs>
        <w:spacing w:line="312" w:lineRule="auto"/>
        <w:outlineLvl w:val="0"/>
        <w:rPr>
          <w:rFonts w:cs="Times New Roman"/>
          <w:sz w:val="21"/>
          <w:szCs w:val="21"/>
        </w:rPr>
      </w:pPr>
      <w:r w:rsidRPr="006D6BA8">
        <w:rPr>
          <w:rFonts w:cs="Times New Roman"/>
          <w:sz w:val="21"/>
          <w:szCs w:val="21"/>
        </w:rPr>
        <w:t>P</w:t>
      </w:r>
      <w:r w:rsidR="001D273D" w:rsidRPr="006D6BA8">
        <w:rPr>
          <w:rFonts w:cs="Times New Roman"/>
          <w:sz w:val="21"/>
          <w:szCs w:val="21"/>
        </w:rPr>
        <w:t>ublished or Forthcoming in Referred Journals</w:t>
      </w:r>
    </w:p>
    <w:p w14:paraId="656F9E5D" w14:textId="0EFBEAA8" w:rsidR="00FE51E8" w:rsidRPr="00FE51E8" w:rsidRDefault="00FE51E8" w:rsidP="00FE51E8">
      <w:pPr>
        <w:pStyle w:val="ListParagraph"/>
        <w:numPr>
          <w:ilvl w:val="0"/>
          <w:numId w:val="1"/>
        </w:numPr>
        <w:tabs>
          <w:tab w:val="right" w:pos="10512"/>
        </w:tabs>
        <w:spacing w:line="312" w:lineRule="auto"/>
        <w:rPr>
          <w:b/>
          <w:bCs/>
          <w:szCs w:val="21"/>
        </w:rPr>
      </w:pPr>
      <w:r w:rsidRPr="006D6BA8">
        <w:rPr>
          <w:b/>
          <w:bCs/>
          <w:szCs w:val="21"/>
        </w:rPr>
        <w:t xml:space="preserve">Qiu M, </w:t>
      </w:r>
      <w:proofErr w:type="spellStart"/>
      <w:r w:rsidRPr="006D6BA8">
        <w:rPr>
          <w:szCs w:val="21"/>
        </w:rPr>
        <w:t>Jin</w:t>
      </w:r>
      <w:proofErr w:type="spellEnd"/>
      <w:r w:rsidRPr="006D6BA8">
        <w:rPr>
          <w:szCs w:val="21"/>
        </w:rPr>
        <w:t xml:space="preserve"> Z, Li S (</w:t>
      </w:r>
      <w:r>
        <w:rPr>
          <w:szCs w:val="21"/>
        </w:rPr>
        <w:t>2022</w:t>
      </w:r>
      <w:r w:rsidRPr="006D6BA8">
        <w:rPr>
          <w:szCs w:val="21"/>
        </w:rPr>
        <w:t xml:space="preserve">). </w:t>
      </w:r>
      <w:r w:rsidR="00D62FDB" w:rsidRPr="00D62FDB">
        <w:rPr>
          <w:szCs w:val="21"/>
        </w:rPr>
        <w:t>Optimal risk sharing and dividend strategies under default contagion: A semi-analytical approach</w:t>
      </w:r>
      <w:r w:rsidR="00D62FDB">
        <w:rPr>
          <w:szCs w:val="21"/>
        </w:rPr>
        <w:t xml:space="preserve">. Submitted to </w:t>
      </w:r>
      <w:r w:rsidR="00D62FDB">
        <w:rPr>
          <w:i/>
          <w:iCs/>
          <w:szCs w:val="21"/>
        </w:rPr>
        <w:t>Insurance: Mathematics and Economics</w:t>
      </w:r>
      <w:r w:rsidRPr="006D6BA8">
        <w:rPr>
          <w:szCs w:val="21"/>
        </w:rPr>
        <w:t>.</w:t>
      </w:r>
      <w:r w:rsidRPr="006D6BA8">
        <w:rPr>
          <w:szCs w:val="21"/>
        </w:rPr>
        <w:softHyphen/>
      </w:r>
      <w:r w:rsidRPr="006D6BA8">
        <w:rPr>
          <w:szCs w:val="21"/>
        </w:rPr>
        <w:softHyphen/>
      </w:r>
      <w:r w:rsidRPr="006D6BA8">
        <w:rPr>
          <w:szCs w:val="21"/>
        </w:rPr>
        <w:softHyphen/>
      </w:r>
    </w:p>
    <w:p w14:paraId="14868E4D" w14:textId="227B0B5C" w:rsidR="00D56BE8" w:rsidRPr="006D6BA8" w:rsidRDefault="009F6522" w:rsidP="00527AED">
      <w:pPr>
        <w:pStyle w:val="ListParagraph"/>
        <w:numPr>
          <w:ilvl w:val="0"/>
          <w:numId w:val="1"/>
        </w:numPr>
        <w:tabs>
          <w:tab w:val="right" w:pos="10512"/>
        </w:tabs>
        <w:spacing w:line="312" w:lineRule="auto"/>
        <w:rPr>
          <w:b/>
          <w:bCs/>
          <w:szCs w:val="21"/>
        </w:rPr>
      </w:pPr>
      <w:r w:rsidRPr="006D6BA8">
        <w:rPr>
          <w:b/>
          <w:bCs/>
          <w:szCs w:val="21"/>
        </w:rPr>
        <w:t xml:space="preserve">Qiu M, </w:t>
      </w:r>
      <w:proofErr w:type="spellStart"/>
      <w:r w:rsidRPr="006D6BA8">
        <w:rPr>
          <w:szCs w:val="21"/>
        </w:rPr>
        <w:t>Jin</w:t>
      </w:r>
      <w:proofErr w:type="spellEnd"/>
      <w:r w:rsidRPr="006D6BA8">
        <w:rPr>
          <w:szCs w:val="21"/>
        </w:rPr>
        <w:t xml:space="preserve"> Z, </w:t>
      </w:r>
      <w:r w:rsidR="00A37A7D" w:rsidRPr="006D6BA8">
        <w:rPr>
          <w:szCs w:val="21"/>
        </w:rPr>
        <w:t>Li S (</w:t>
      </w:r>
      <w:r w:rsidR="00BE315F">
        <w:rPr>
          <w:szCs w:val="21"/>
        </w:rPr>
        <w:t>2022</w:t>
      </w:r>
      <w:r w:rsidR="00A37A7D" w:rsidRPr="006D6BA8">
        <w:rPr>
          <w:szCs w:val="21"/>
        </w:rPr>
        <w:t xml:space="preserve">). </w:t>
      </w:r>
      <w:hyperlink r:id="rId7" w:history="1">
        <w:r w:rsidR="00DF5F8B" w:rsidRPr="006D6BA8">
          <w:rPr>
            <w:rStyle w:val="Hyperlink"/>
            <w:szCs w:val="21"/>
          </w:rPr>
          <w:t>Optimal dividend strategies with reinsurance under contagious systemic risk</w:t>
        </w:r>
      </w:hyperlink>
      <w:r w:rsidR="00012BBF" w:rsidRPr="006D6BA8">
        <w:rPr>
          <w:szCs w:val="21"/>
        </w:rPr>
        <w:t xml:space="preserve">. </w:t>
      </w:r>
      <w:r w:rsidR="00BE2425" w:rsidRPr="006D6BA8">
        <w:rPr>
          <w:i/>
          <w:iCs/>
          <w:szCs w:val="21"/>
        </w:rPr>
        <w:t>SIAM Journal on Control and Optimization</w:t>
      </w:r>
      <w:r w:rsidR="00025312" w:rsidRPr="006D6BA8">
        <w:rPr>
          <w:szCs w:val="21"/>
        </w:rPr>
        <w:t>.</w:t>
      </w:r>
      <w:r w:rsidR="00C008B9" w:rsidRPr="006D6BA8">
        <w:rPr>
          <w:szCs w:val="21"/>
        </w:rPr>
        <w:softHyphen/>
      </w:r>
      <w:r w:rsidR="00C008B9" w:rsidRPr="006D6BA8">
        <w:rPr>
          <w:szCs w:val="21"/>
        </w:rPr>
        <w:softHyphen/>
      </w:r>
      <w:r w:rsidR="00C008B9" w:rsidRPr="006D6BA8">
        <w:rPr>
          <w:szCs w:val="21"/>
        </w:rPr>
        <w:softHyphen/>
      </w:r>
    </w:p>
    <w:p w14:paraId="1992D361" w14:textId="48CBA1B5" w:rsidR="00D34647" w:rsidRPr="006D6BA8" w:rsidRDefault="00D34647" w:rsidP="00527AED">
      <w:pPr>
        <w:pStyle w:val="ListParagraph"/>
        <w:numPr>
          <w:ilvl w:val="0"/>
          <w:numId w:val="1"/>
        </w:numPr>
        <w:tabs>
          <w:tab w:val="right" w:pos="10512"/>
        </w:tabs>
        <w:spacing w:line="312" w:lineRule="auto"/>
        <w:rPr>
          <w:szCs w:val="21"/>
        </w:rPr>
      </w:pPr>
      <w:proofErr w:type="spellStart"/>
      <w:r w:rsidRPr="006D6BA8">
        <w:rPr>
          <w:szCs w:val="21"/>
        </w:rPr>
        <w:t>Jin</w:t>
      </w:r>
      <w:proofErr w:type="spellEnd"/>
      <w:r w:rsidRPr="006D6BA8">
        <w:rPr>
          <w:szCs w:val="21"/>
        </w:rPr>
        <w:t xml:space="preserve"> Z, </w:t>
      </w:r>
      <w:r w:rsidRPr="006D6BA8">
        <w:rPr>
          <w:b/>
          <w:bCs/>
          <w:szCs w:val="21"/>
        </w:rPr>
        <w:t>Qiu M</w:t>
      </w:r>
      <w:r w:rsidRPr="006D6BA8">
        <w:rPr>
          <w:szCs w:val="21"/>
        </w:rPr>
        <w:t xml:space="preserve">, Tran K, Yin G (2022). </w:t>
      </w:r>
      <w:hyperlink r:id="rId8" w:history="1">
        <w:r w:rsidR="00F11A5F" w:rsidRPr="006D6BA8">
          <w:rPr>
            <w:rStyle w:val="Hyperlink"/>
            <w:szCs w:val="21"/>
          </w:rPr>
          <w:t>A survey of numerical solutions for stochastic control problems: Some recent progress</w:t>
        </w:r>
      </w:hyperlink>
      <w:r w:rsidR="00F11A5F" w:rsidRPr="006D6BA8">
        <w:rPr>
          <w:szCs w:val="21"/>
        </w:rPr>
        <w:t xml:space="preserve">. </w:t>
      </w:r>
      <w:r w:rsidR="00F11A5F" w:rsidRPr="006D6BA8">
        <w:rPr>
          <w:i/>
          <w:iCs/>
          <w:szCs w:val="21"/>
        </w:rPr>
        <w:t>Numerical Algebra, Control and Optimization</w:t>
      </w:r>
      <w:r w:rsidR="00F11A5F" w:rsidRPr="006D6BA8">
        <w:rPr>
          <w:szCs w:val="21"/>
        </w:rPr>
        <w:t>, 12(2)</w:t>
      </w:r>
      <w:r w:rsidR="000324E4" w:rsidRPr="006D6BA8">
        <w:rPr>
          <w:szCs w:val="21"/>
        </w:rPr>
        <w:t>,</w:t>
      </w:r>
      <w:r w:rsidR="00F11A5F" w:rsidRPr="006D6BA8">
        <w:rPr>
          <w:szCs w:val="21"/>
        </w:rPr>
        <w:t xml:space="preserve"> 213-253</w:t>
      </w:r>
      <w:r w:rsidR="00DA1AD7" w:rsidRPr="006D6BA8">
        <w:rPr>
          <w:szCs w:val="21"/>
        </w:rPr>
        <w:t>.</w:t>
      </w:r>
    </w:p>
    <w:p w14:paraId="742E8084" w14:textId="701CF8A0" w:rsidR="00FE51E8" w:rsidRPr="00FE51E8" w:rsidRDefault="001E6234" w:rsidP="00FE51E8">
      <w:pPr>
        <w:pStyle w:val="ListParagraph"/>
        <w:numPr>
          <w:ilvl w:val="0"/>
          <w:numId w:val="1"/>
        </w:numPr>
        <w:tabs>
          <w:tab w:val="right" w:pos="10512"/>
        </w:tabs>
        <w:spacing w:line="312" w:lineRule="auto"/>
        <w:rPr>
          <w:szCs w:val="21"/>
        </w:rPr>
      </w:pPr>
      <w:r w:rsidRPr="006D6BA8">
        <w:rPr>
          <w:szCs w:val="21"/>
          <w:lang w:val="fr-FR"/>
        </w:rPr>
        <w:t xml:space="preserve">Wang N, Jin Z, </w:t>
      </w:r>
      <w:proofErr w:type="spellStart"/>
      <w:r w:rsidRPr="006D6BA8">
        <w:rPr>
          <w:szCs w:val="21"/>
          <w:lang w:val="fr-FR"/>
        </w:rPr>
        <w:t>Siu</w:t>
      </w:r>
      <w:proofErr w:type="spellEnd"/>
      <w:r w:rsidRPr="006D6BA8">
        <w:rPr>
          <w:szCs w:val="21"/>
          <w:lang w:val="fr-FR"/>
        </w:rPr>
        <w:t xml:space="preserve"> T, </w:t>
      </w:r>
      <w:r w:rsidRPr="006D6BA8">
        <w:rPr>
          <w:b/>
          <w:bCs/>
          <w:szCs w:val="21"/>
          <w:lang w:val="fr-FR"/>
        </w:rPr>
        <w:t>Qiu M</w:t>
      </w:r>
      <w:r w:rsidRPr="006D6BA8">
        <w:rPr>
          <w:szCs w:val="21"/>
          <w:lang w:val="fr-FR"/>
        </w:rPr>
        <w:t xml:space="preserve"> (2021).</w:t>
      </w:r>
      <w:r w:rsidR="00C9709E" w:rsidRPr="006D6BA8">
        <w:rPr>
          <w:szCs w:val="21"/>
          <w:lang w:val="fr-FR"/>
        </w:rPr>
        <w:t xml:space="preserve"> </w:t>
      </w:r>
      <w:r w:rsidR="00000000">
        <w:fldChar w:fldCharType="begin"/>
      </w:r>
      <w:r w:rsidR="00000000" w:rsidRPr="008B1190">
        <w:rPr>
          <w:lang w:val="fr-FR"/>
        </w:rPr>
        <w:instrText xml:space="preserve"> HYPERLINK "https://doi.org/10.1080/03461238.2021.1886981" </w:instrText>
      </w:r>
      <w:r w:rsidR="00000000">
        <w:fldChar w:fldCharType="separate"/>
      </w:r>
      <w:r w:rsidRPr="006D6BA8">
        <w:rPr>
          <w:rStyle w:val="Hyperlink"/>
          <w:szCs w:val="21"/>
        </w:rPr>
        <w:t>Household consumption-investment-insurance decisions with uncertain income and market ambiguity</w:t>
      </w:r>
      <w:r w:rsidR="00000000">
        <w:rPr>
          <w:rStyle w:val="Hyperlink"/>
          <w:szCs w:val="21"/>
        </w:rPr>
        <w:fldChar w:fldCharType="end"/>
      </w:r>
      <w:r w:rsidRPr="006D6BA8">
        <w:rPr>
          <w:szCs w:val="21"/>
        </w:rPr>
        <w:t xml:space="preserve">, </w:t>
      </w:r>
      <w:r w:rsidRPr="006D6BA8">
        <w:rPr>
          <w:i/>
          <w:iCs/>
          <w:szCs w:val="21"/>
        </w:rPr>
        <w:t>Scandinavian Actuarial Journal</w:t>
      </w:r>
      <w:r w:rsidRPr="006D6BA8">
        <w:rPr>
          <w:szCs w:val="21"/>
        </w:rPr>
        <w:t>, 2021(10), 832-865</w:t>
      </w:r>
      <w:r w:rsidR="00F722C6" w:rsidRPr="006D6BA8">
        <w:rPr>
          <w:szCs w:val="21"/>
        </w:rPr>
        <w:t>.</w:t>
      </w:r>
    </w:p>
    <w:p w14:paraId="332EDA57" w14:textId="77777777" w:rsidR="00030061" w:rsidRDefault="00030061" w:rsidP="00030061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</w:p>
    <w:p w14:paraId="67462B77" w14:textId="051935BA" w:rsidR="00030061" w:rsidRPr="006D6BA8" w:rsidRDefault="00030061" w:rsidP="00030061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  <w:r w:rsidRPr="006D6BA8">
        <w:rPr>
          <w:rFonts w:cs="Times New Roman"/>
          <w:b/>
          <w:bCs/>
          <w:sz w:val="28"/>
          <w:szCs w:val="28"/>
          <w:u w:val="single"/>
        </w:rPr>
        <w:t>RESEARCH EXPERIENCE</w:t>
      </w:r>
    </w:p>
    <w:p w14:paraId="556B0E1D" w14:textId="0C1F23C3" w:rsidR="00463A3F" w:rsidRPr="00463A3F" w:rsidRDefault="00463A3F" w:rsidP="00463A3F">
      <w:pPr>
        <w:tabs>
          <w:tab w:val="right" w:pos="10460"/>
        </w:tabs>
        <w:spacing w:line="312" w:lineRule="auto"/>
        <w:rPr>
          <w:sz w:val="22"/>
          <w:szCs w:val="22"/>
        </w:rPr>
      </w:pPr>
      <w:r>
        <w:rPr>
          <w:b/>
          <w:bCs/>
          <w:sz w:val="21"/>
          <w:szCs w:val="28"/>
        </w:rPr>
        <w:t>Research Assistant</w:t>
      </w:r>
      <w:r>
        <w:rPr>
          <w:b/>
          <w:bCs/>
          <w:sz w:val="21"/>
          <w:szCs w:val="28"/>
        </w:rPr>
        <w:tab/>
      </w:r>
      <w:r w:rsidRPr="00463A3F">
        <w:rPr>
          <w:sz w:val="22"/>
          <w:szCs w:val="22"/>
        </w:rPr>
        <w:t>Aug. 2022 – Present</w:t>
      </w:r>
    </w:p>
    <w:p w14:paraId="0BBCCA72" w14:textId="21562288" w:rsidR="00463A3F" w:rsidRPr="00463A3F" w:rsidRDefault="00463A3F" w:rsidP="00463A3F">
      <w:pPr>
        <w:pStyle w:val="ListParagraph"/>
        <w:numPr>
          <w:ilvl w:val="0"/>
          <w:numId w:val="21"/>
        </w:numPr>
        <w:tabs>
          <w:tab w:val="right" w:pos="10460"/>
        </w:tabs>
        <w:spacing w:line="312" w:lineRule="auto"/>
        <w:rPr>
          <w:b/>
          <w:bCs/>
          <w:szCs w:val="28"/>
        </w:rPr>
      </w:pPr>
      <w:r>
        <w:rPr>
          <w:szCs w:val="28"/>
        </w:rPr>
        <w:t xml:space="preserve">Mentored by Prof. </w:t>
      </w:r>
      <w:proofErr w:type="spellStart"/>
      <w:r>
        <w:rPr>
          <w:szCs w:val="28"/>
        </w:rPr>
        <w:t>Hailiang</w:t>
      </w:r>
      <w:proofErr w:type="spellEnd"/>
      <w:r>
        <w:rPr>
          <w:szCs w:val="28"/>
        </w:rPr>
        <w:t xml:space="preserve"> Yang on </w:t>
      </w:r>
      <w:r w:rsidR="00135D3E">
        <w:rPr>
          <w:szCs w:val="28"/>
        </w:rPr>
        <w:t>optimal mixed control problems</w:t>
      </w:r>
      <w:r>
        <w:rPr>
          <w:szCs w:val="28"/>
        </w:rPr>
        <w:t xml:space="preserve"> </w:t>
      </w:r>
      <w:r w:rsidR="00135D3E">
        <w:rPr>
          <w:szCs w:val="28"/>
        </w:rPr>
        <w:t>with reinforcement learning</w:t>
      </w:r>
      <w:r>
        <w:rPr>
          <w:szCs w:val="28"/>
        </w:rPr>
        <w:t xml:space="preserve">. </w:t>
      </w:r>
    </w:p>
    <w:p w14:paraId="6C3D82B7" w14:textId="77777777" w:rsidR="00463A3F" w:rsidRDefault="00463A3F" w:rsidP="00030061">
      <w:pPr>
        <w:tabs>
          <w:tab w:val="right" w:pos="10460"/>
        </w:tabs>
        <w:spacing w:line="312" w:lineRule="auto"/>
        <w:rPr>
          <w:b/>
          <w:bCs/>
          <w:sz w:val="21"/>
          <w:szCs w:val="28"/>
        </w:rPr>
      </w:pPr>
    </w:p>
    <w:p w14:paraId="09FE5A36" w14:textId="4901FC6B" w:rsidR="00030061" w:rsidRDefault="00030061" w:rsidP="00030061">
      <w:pPr>
        <w:tabs>
          <w:tab w:val="right" w:pos="10460"/>
        </w:tabs>
        <w:spacing w:line="312" w:lineRule="auto"/>
        <w:rPr>
          <w:sz w:val="22"/>
          <w:szCs w:val="32"/>
        </w:rPr>
      </w:pPr>
      <w:r>
        <w:rPr>
          <w:rFonts w:hint="eastAsia"/>
          <w:b/>
          <w:bCs/>
          <w:sz w:val="21"/>
          <w:szCs w:val="28"/>
        </w:rPr>
        <w:t>Ph.D.</w:t>
      </w:r>
      <w:r>
        <w:rPr>
          <w:b/>
          <w:bCs/>
          <w:sz w:val="21"/>
          <w:szCs w:val="28"/>
        </w:rPr>
        <w:t xml:space="preserve"> Researcher</w:t>
      </w:r>
      <w:r w:rsidRPr="006D6BA8">
        <w:rPr>
          <w:b/>
          <w:bCs/>
          <w:sz w:val="21"/>
          <w:szCs w:val="28"/>
        </w:rPr>
        <w:t xml:space="preserve">, University of </w:t>
      </w:r>
      <w:r>
        <w:rPr>
          <w:b/>
          <w:bCs/>
          <w:sz w:val="21"/>
          <w:szCs w:val="28"/>
        </w:rPr>
        <w:t>Melbourne</w:t>
      </w:r>
      <w:r>
        <w:rPr>
          <w:b/>
          <w:bCs/>
          <w:sz w:val="21"/>
          <w:szCs w:val="28"/>
        </w:rPr>
        <w:tab/>
      </w:r>
      <w:r w:rsidRPr="00743BCC">
        <w:rPr>
          <w:sz w:val="22"/>
          <w:szCs w:val="32"/>
        </w:rPr>
        <w:t>Oct. 2019 – Present</w:t>
      </w:r>
    </w:p>
    <w:p w14:paraId="7DD78542" w14:textId="77777777" w:rsidR="00030061" w:rsidRDefault="00030061" w:rsidP="00030061">
      <w:pPr>
        <w:pStyle w:val="ListParagraph"/>
        <w:numPr>
          <w:ilvl w:val="0"/>
          <w:numId w:val="18"/>
        </w:numPr>
        <w:tabs>
          <w:tab w:val="right" w:pos="10460"/>
        </w:tabs>
        <w:spacing w:line="312" w:lineRule="auto"/>
        <w:rPr>
          <w:sz w:val="22"/>
          <w:szCs w:val="32"/>
        </w:rPr>
      </w:pPr>
      <w:r>
        <w:rPr>
          <w:sz w:val="22"/>
          <w:szCs w:val="32"/>
        </w:rPr>
        <w:t>Investigated mixed regular-singular control problems under contagious systemic risk analytically.</w:t>
      </w:r>
    </w:p>
    <w:p w14:paraId="5020254B" w14:textId="77777777" w:rsidR="00030061" w:rsidRPr="00DD7306" w:rsidRDefault="00030061" w:rsidP="00030061">
      <w:pPr>
        <w:pStyle w:val="ListParagraph"/>
        <w:numPr>
          <w:ilvl w:val="0"/>
          <w:numId w:val="18"/>
        </w:numPr>
        <w:tabs>
          <w:tab w:val="right" w:pos="10460"/>
        </w:tabs>
        <w:spacing w:line="312" w:lineRule="auto"/>
        <w:rPr>
          <w:b/>
          <w:bCs/>
          <w:szCs w:val="28"/>
        </w:rPr>
      </w:pPr>
      <w:r>
        <w:rPr>
          <w:sz w:val="22"/>
          <w:szCs w:val="32"/>
        </w:rPr>
        <w:t>Proposed and demonstrated</w:t>
      </w:r>
      <w:r w:rsidRPr="00190ABD">
        <w:rPr>
          <w:sz w:val="22"/>
          <w:szCs w:val="32"/>
        </w:rPr>
        <w:t xml:space="preserve"> numerical methods </w:t>
      </w:r>
      <w:r>
        <w:rPr>
          <w:sz w:val="22"/>
          <w:szCs w:val="32"/>
        </w:rPr>
        <w:t>for</w:t>
      </w:r>
      <w:r w:rsidRPr="00190ABD">
        <w:rPr>
          <w:sz w:val="22"/>
          <w:szCs w:val="32"/>
        </w:rPr>
        <w:t xml:space="preserve"> mixed regular-singular control problems</w:t>
      </w:r>
      <w:r>
        <w:rPr>
          <w:sz w:val="22"/>
          <w:szCs w:val="32"/>
        </w:rPr>
        <w:t>,</w:t>
      </w:r>
      <w:r w:rsidRPr="00190ABD">
        <w:rPr>
          <w:sz w:val="22"/>
          <w:szCs w:val="32"/>
        </w:rPr>
        <w:t xml:space="preserve"> including a hybrid</w:t>
      </w:r>
      <w:r w:rsidRPr="001365E7">
        <w:t xml:space="preserve"> </w:t>
      </w:r>
      <w:r>
        <w:t>deep learning Markov chain approximation method and a semi-analytical approach.</w:t>
      </w:r>
    </w:p>
    <w:p w14:paraId="7C4392DF" w14:textId="77777777" w:rsidR="00030061" w:rsidRPr="00190ABD" w:rsidRDefault="00030061" w:rsidP="00030061">
      <w:pPr>
        <w:pStyle w:val="ListParagraph"/>
        <w:tabs>
          <w:tab w:val="right" w:pos="10460"/>
        </w:tabs>
        <w:spacing w:line="312" w:lineRule="auto"/>
        <w:rPr>
          <w:b/>
          <w:bCs/>
          <w:szCs w:val="28"/>
        </w:rPr>
      </w:pPr>
    </w:p>
    <w:p w14:paraId="4766730A" w14:textId="77777777" w:rsidR="00030061" w:rsidRPr="006D6BA8" w:rsidRDefault="00030061" w:rsidP="00030061">
      <w:pPr>
        <w:tabs>
          <w:tab w:val="right" w:pos="10460"/>
        </w:tabs>
        <w:spacing w:line="312" w:lineRule="auto"/>
        <w:rPr>
          <w:bCs/>
          <w:sz w:val="21"/>
          <w:szCs w:val="28"/>
        </w:rPr>
      </w:pPr>
      <w:proofErr w:type="spellStart"/>
      <w:r w:rsidRPr="006D6BA8">
        <w:rPr>
          <w:b/>
          <w:bCs/>
          <w:sz w:val="21"/>
          <w:szCs w:val="28"/>
        </w:rPr>
        <w:t>Honours</w:t>
      </w:r>
      <w:proofErr w:type="spellEnd"/>
      <w:r w:rsidRPr="006D6BA8">
        <w:rPr>
          <w:b/>
          <w:bCs/>
          <w:sz w:val="21"/>
          <w:szCs w:val="28"/>
        </w:rPr>
        <w:t xml:space="preserve"> Project, University of Sydney</w:t>
      </w:r>
      <w:r w:rsidRPr="006D6BA8">
        <w:rPr>
          <w:b/>
          <w:bCs/>
          <w:sz w:val="21"/>
          <w:szCs w:val="28"/>
        </w:rPr>
        <w:tab/>
      </w:r>
      <w:r w:rsidRPr="006D6BA8">
        <w:rPr>
          <w:bCs/>
          <w:sz w:val="21"/>
          <w:szCs w:val="28"/>
        </w:rPr>
        <w:t>Mar. 2016 – Nov. 2016</w:t>
      </w:r>
    </w:p>
    <w:p w14:paraId="4058348E" w14:textId="77777777" w:rsidR="00030061" w:rsidRPr="006D6BA8" w:rsidRDefault="00030061" w:rsidP="00030061">
      <w:pPr>
        <w:tabs>
          <w:tab w:val="right" w:pos="10460"/>
        </w:tabs>
        <w:spacing w:line="312" w:lineRule="auto"/>
        <w:rPr>
          <w:b/>
          <w:bCs/>
          <w:sz w:val="21"/>
          <w:szCs w:val="28"/>
        </w:rPr>
      </w:pPr>
      <w:r w:rsidRPr="006D6BA8">
        <w:rPr>
          <w:bCs/>
          <w:sz w:val="21"/>
          <w:szCs w:val="28"/>
        </w:rPr>
        <w:t>Bounding Functions for Solutions to Elliptic and Parabolic Problems with Applications in</w:t>
      </w:r>
      <w:r w:rsidRPr="006D6BA8">
        <w:rPr>
          <w:rFonts w:hint="eastAsia"/>
          <w:bCs/>
          <w:sz w:val="21"/>
          <w:szCs w:val="28"/>
        </w:rPr>
        <w:t xml:space="preserve"> </w:t>
      </w:r>
      <w:r w:rsidRPr="006D6BA8">
        <w:rPr>
          <w:bCs/>
          <w:sz w:val="21"/>
          <w:szCs w:val="28"/>
        </w:rPr>
        <w:t>Insurance Mathematics</w:t>
      </w:r>
    </w:p>
    <w:p w14:paraId="12E4F0F9" w14:textId="77777777" w:rsidR="00030061" w:rsidRDefault="00030061" w:rsidP="00030061">
      <w:pPr>
        <w:pStyle w:val="ListParagraph"/>
        <w:numPr>
          <w:ilvl w:val="0"/>
          <w:numId w:val="16"/>
        </w:numPr>
        <w:tabs>
          <w:tab w:val="right" w:pos="10512"/>
        </w:tabs>
        <w:spacing w:line="312" w:lineRule="auto"/>
        <w:rPr>
          <w:bCs/>
          <w:szCs w:val="21"/>
        </w:rPr>
      </w:pPr>
      <w:r w:rsidRPr="006D6BA8">
        <w:rPr>
          <w:bCs/>
          <w:szCs w:val="21"/>
        </w:rPr>
        <w:t>Construct</w:t>
      </w:r>
      <w:r>
        <w:rPr>
          <w:bCs/>
          <w:szCs w:val="21"/>
        </w:rPr>
        <w:t>ed</w:t>
      </w:r>
      <w:r w:rsidRPr="006D6BA8">
        <w:rPr>
          <w:bCs/>
          <w:szCs w:val="21"/>
        </w:rPr>
        <w:t xml:space="preserve"> the elliptic and parabolic partial </w:t>
      </w:r>
      <w:proofErr w:type="spellStart"/>
      <w:r w:rsidRPr="006D6BA8">
        <w:rPr>
          <w:bCs/>
          <w:szCs w:val="21"/>
        </w:rPr>
        <w:t>integro</w:t>
      </w:r>
      <w:proofErr w:type="spellEnd"/>
      <w:r w:rsidRPr="006D6BA8">
        <w:rPr>
          <w:bCs/>
          <w:szCs w:val="21"/>
        </w:rPr>
        <w:t xml:space="preserve">-differential equations solved by the infinite-time and finite-time ruin probabilities. </w:t>
      </w:r>
    </w:p>
    <w:p w14:paraId="73FD3B93" w14:textId="77777777" w:rsidR="00030061" w:rsidRPr="006D6BA8" w:rsidRDefault="00030061" w:rsidP="00030061">
      <w:pPr>
        <w:pStyle w:val="ListParagraph"/>
        <w:numPr>
          <w:ilvl w:val="0"/>
          <w:numId w:val="16"/>
        </w:numPr>
        <w:tabs>
          <w:tab w:val="right" w:pos="10512"/>
        </w:tabs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Formulated</w:t>
      </w:r>
      <w:r w:rsidRPr="006D6BA8">
        <w:rPr>
          <w:bCs/>
          <w:szCs w:val="21"/>
        </w:rPr>
        <w:t xml:space="preserve"> the bounding functions for ruin probabilities and compare</w:t>
      </w:r>
      <w:r>
        <w:rPr>
          <w:bCs/>
          <w:szCs w:val="21"/>
        </w:rPr>
        <w:t>d</w:t>
      </w:r>
      <w:r w:rsidRPr="006D6BA8">
        <w:rPr>
          <w:bCs/>
          <w:szCs w:val="21"/>
        </w:rPr>
        <w:t xml:space="preserve"> </w:t>
      </w:r>
      <w:r>
        <w:rPr>
          <w:bCs/>
          <w:szCs w:val="21"/>
        </w:rPr>
        <w:t xml:space="preserve">them </w:t>
      </w:r>
      <w:r w:rsidRPr="006D6BA8">
        <w:rPr>
          <w:bCs/>
          <w:szCs w:val="21"/>
        </w:rPr>
        <w:t xml:space="preserve">with Monte Carlo approximations. </w:t>
      </w:r>
      <w:r w:rsidRPr="006D6BA8">
        <w:rPr>
          <w:rFonts w:ascii="MS Mincho" w:eastAsia="MS Mincho" w:hAnsi="MS Mincho" w:cs="MS Mincho"/>
          <w:bCs/>
          <w:szCs w:val="21"/>
        </w:rPr>
        <w:t> </w:t>
      </w:r>
    </w:p>
    <w:p w14:paraId="54E35C4E" w14:textId="77777777" w:rsidR="00030061" w:rsidRPr="006D6BA8" w:rsidRDefault="00030061" w:rsidP="00030061">
      <w:pPr>
        <w:tabs>
          <w:tab w:val="right" w:pos="10512"/>
        </w:tabs>
        <w:spacing w:line="312" w:lineRule="auto"/>
        <w:rPr>
          <w:b/>
          <w:bCs/>
          <w:sz w:val="21"/>
          <w:szCs w:val="28"/>
        </w:rPr>
      </w:pPr>
    </w:p>
    <w:p w14:paraId="3158F760" w14:textId="77777777" w:rsidR="00030061" w:rsidRPr="006D6BA8" w:rsidRDefault="00030061" w:rsidP="00030061">
      <w:pPr>
        <w:tabs>
          <w:tab w:val="right" w:pos="10512"/>
        </w:tabs>
        <w:spacing w:line="312" w:lineRule="auto"/>
        <w:rPr>
          <w:bCs/>
          <w:sz w:val="21"/>
          <w:szCs w:val="28"/>
        </w:rPr>
      </w:pPr>
      <w:r w:rsidRPr="006D6BA8">
        <w:rPr>
          <w:b/>
          <w:bCs/>
          <w:sz w:val="21"/>
          <w:szCs w:val="28"/>
        </w:rPr>
        <w:t>Talented Student Program, University of Sydney</w:t>
      </w:r>
      <w:r w:rsidRPr="006D6BA8">
        <w:rPr>
          <w:bCs/>
          <w:sz w:val="21"/>
          <w:szCs w:val="28"/>
        </w:rPr>
        <w:tab/>
        <w:t>Aug. 2015 – Nov. 2015</w:t>
      </w:r>
    </w:p>
    <w:p w14:paraId="3D16EBF3" w14:textId="77777777" w:rsidR="00030061" w:rsidRPr="006D6BA8" w:rsidRDefault="00030061" w:rsidP="00030061">
      <w:pPr>
        <w:tabs>
          <w:tab w:val="right" w:pos="10512"/>
        </w:tabs>
        <w:spacing w:line="312" w:lineRule="auto"/>
        <w:rPr>
          <w:bCs/>
          <w:i/>
          <w:sz w:val="21"/>
          <w:szCs w:val="28"/>
        </w:rPr>
      </w:pPr>
      <w:r w:rsidRPr="006D6BA8">
        <w:rPr>
          <w:bCs/>
          <w:i/>
          <w:sz w:val="21"/>
          <w:szCs w:val="28"/>
        </w:rPr>
        <w:t>Stochastic Processes and Numerical Methods</w:t>
      </w:r>
    </w:p>
    <w:p w14:paraId="3366AD75" w14:textId="77777777" w:rsidR="00030061" w:rsidRPr="00221644" w:rsidRDefault="00030061" w:rsidP="00030061">
      <w:pPr>
        <w:pStyle w:val="ListParagraph"/>
        <w:numPr>
          <w:ilvl w:val="0"/>
          <w:numId w:val="1"/>
        </w:numPr>
        <w:tabs>
          <w:tab w:val="right" w:pos="10512"/>
        </w:tabs>
        <w:spacing w:line="312" w:lineRule="auto"/>
        <w:rPr>
          <w:bCs/>
          <w:szCs w:val="21"/>
        </w:rPr>
      </w:pPr>
      <w:r w:rsidRPr="006D6BA8">
        <w:rPr>
          <w:bCs/>
          <w:szCs w:val="21"/>
        </w:rPr>
        <w:t>Applied</w:t>
      </w:r>
      <w:r w:rsidRPr="006D6BA8">
        <w:rPr>
          <w:rFonts w:eastAsiaTheme="minorEastAsia" w:hint="eastAsia"/>
          <w:bCs/>
          <w:szCs w:val="21"/>
        </w:rPr>
        <w:t xml:space="preserve"> </w:t>
      </w:r>
      <w:r w:rsidRPr="006D6BA8">
        <w:rPr>
          <w:bCs/>
          <w:szCs w:val="21"/>
        </w:rPr>
        <w:t>Feynman-Kac representations to find the corresponding Dirichlet problems</w:t>
      </w:r>
      <w:r>
        <w:rPr>
          <w:bCs/>
          <w:szCs w:val="21"/>
        </w:rPr>
        <w:t>. Solved them analytically and numerically by finite difference method and Monte Carlo approximations.</w:t>
      </w:r>
    </w:p>
    <w:p w14:paraId="7F7A95BA" w14:textId="77777777" w:rsidR="00AD46F7" w:rsidRPr="006D6BA8" w:rsidRDefault="00AD46F7" w:rsidP="00AD46F7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  <w:r w:rsidRPr="006D6BA8">
        <w:rPr>
          <w:rFonts w:cs="Times New Roman"/>
          <w:b/>
          <w:bCs/>
          <w:sz w:val="28"/>
          <w:szCs w:val="28"/>
          <w:u w:val="single"/>
        </w:rPr>
        <w:lastRenderedPageBreak/>
        <w:t>TEACHING EXPERIENCE</w:t>
      </w:r>
    </w:p>
    <w:p w14:paraId="1CCEF264" w14:textId="77777777" w:rsidR="00AD46F7" w:rsidRPr="006D6BA8" w:rsidRDefault="00AD46F7" w:rsidP="00AD46F7">
      <w:pPr>
        <w:tabs>
          <w:tab w:val="right" w:pos="10460"/>
        </w:tabs>
        <w:spacing w:line="312" w:lineRule="auto"/>
        <w:outlineLvl w:val="0"/>
        <w:rPr>
          <w:rFonts w:cs="Times New Roman"/>
          <w:sz w:val="21"/>
          <w:szCs w:val="28"/>
        </w:rPr>
      </w:pPr>
      <w:r>
        <w:rPr>
          <w:rFonts w:cs="Times New Roman"/>
          <w:b/>
          <w:bCs/>
          <w:sz w:val="21"/>
          <w:szCs w:val="28"/>
        </w:rPr>
        <w:t xml:space="preserve">The </w:t>
      </w:r>
      <w:r w:rsidRPr="006D6BA8">
        <w:rPr>
          <w:rFonts w:cs="Times New Roman"/>
          <w:b/>
          <w:bCs/>
          <w:sz w:val="21"/>
          <w:szCs w:val="28"/>
        </w:rPr>
        <w:t>University of Melbourne</w:t>
      </w:r>
      <w:r w:rsidRPr="006D6BA8">
        <w:rPr>
          <w:rFonts w:cs="Times New Roman"/>
          <w:sz w:val="21"/>
          <w:szCs w:val="28"/>
        </w:rPr>
        <w:tab/>
        <w:t>Jul 2020 - Nov 2020, Jul 2021 - Nov 2021</w:t>
      </w:r>
    </w:p>
    <w:p w14:paraId="4A35A20C" w14:textId="77777777" w:rsidR="00AD46F7" w:rsidRPr="006D6BA8" w:rsidRDefault="00AD46F7" w:rsidP="00AD46F7">
      <w:pPr>
        <w:tabs>
          <w:tab w:val="right" w:pos="10460"/>
        </w:tabs>
        <w:spacing w:line="312" w:lineRule="auto"/>
        <w:outlineLvl w:val="0"/>
        <w:rPr>
          <w:rFonts w:cs="Times New Roman"/>
          <w:sz w:val="21"/>
          <w:szCs w:val="28"/>
        </w:rPr>
      </w:pPr>
      <w:r w:rsidRPr="001E0883">
        <w:rPr>
          <w:rFonts w:cs="Times New Roman"/>
          <w:sz w:val="21"/>
          <w:szCs w:val="28"/>
        </w:rPr>
        <w:t>Tutor of ACTL20004</w:t>
      </w:r>
      <w:r w:rsidRPr="006D6BA8">
        <w:rPr>
          <w:rFonts w:cs="Times New Roman"/>
          <w:b/>
          <w:bCs/>
          <w:sz w:val="21"/>
          <w:szCs w:val="28"/>
        </w:rPr>
        <w:t xml:space="preserve"> </w:t>
      </w:r>
      <w:r w:rsidRPr="006D6BA8">
        <w:rPr>
          <w:rFonts w:cs="Times New Roman"/>
          <w:sz w:val="21"/>
          <w:szCs w:val="28"/>
        </w:rPr>
        <w:t xml:space="preserve">Topics in Actuarial Studies </w:t>
      </w:r>
    </w:p>
    <w:p w14:paraId="06967749" w14:textId="77777777" w:rsidR="00AD46F7" w:rsidRPr="006D6BA8" w:rsidRDefault="00AD46F7" w:rsidP="00AD46F7">
      <w:pPr>
        <w:tabs>
          <w:tab w:val="right" w:pos="10460"/>
        </w:tabs>
        <w:spacing w:line="312" w:lineRule="auto"/>
        <w:outlineLvl w:val="0"/>
        <w:rPr>
          <w:rFonts w:cs="Times New Roman"/>
          <w:sz w:val="21"/>
          <w:szCs w:val="28"/>
        </w:rPr>
      </w:pPr>
      <w:r w:rsidRPr="006D6BA8">
        <w:rPr>
          <w:rFonts w:cs="Times New Roman"/>
          <w:b/>
          <w:bCs/>
          <w:sz w:val="21"/>
          <w:szCs w:val="28"/>
        </w:rPr>
        <w:t>University of Sydney</w:t>
      </w:r>
      <w:r w:rsidRPr="006D6BA8">
        <w:rPr>
          <w:rFonts w:cs="Times New Roman"/>
          <w:sz w:val="21"/>
          <w:szCs w:val="28"/>
        </w:rPr>
        <w:tab/>
        <w:t>Feb 2016 - Jun 2016</w:t>
      </w:r>
      <w:r>
        <w:rPr>
          <w:rFonts w:cs="Times New Roman"/>
          <w:sz w:val="21"/>
          <w:szCs w:val="28"/>
        </w:rPr>
        <w:t xml:space="preserve">, </w:t>
      </w:r>
      <w:r w:rsidRPr="006D6BA8">
        <w:rPr>
          <w:rFonts w:cs="Times New Roman"/>
          <w:sz w:val="21"/>
          <w:szCs w:val="28"/>
        </w:rPr>
        <w:t>Jul 2016 - Nov 2016</w:t>
      </w:r>
    </w:p>
    <w:p w14:paraId="556AE597" w14:textId="77777777" w:rsidR="00AD46F7" w:rsidRPr="006D6BA8" w:rsidRDefault="00AD46F7" w:rsidP="00AD46F7">
      <w:pPr>
        <w:tabs>
          <w:tab w:val="right" w:pos="10460"/>
        </w:tabs>
        <w:spacing w:line="312" w:lineRule="auto"/>
        <w:outlineLvl w:val="0"/>
        <w:rPr>
          <w:rFonts w:cs="Times New Roman"/>
          <w:sz w:val="21"/>
          <w:szCs w:val="28"/>
        </w:rPr>
      </w:pPr>
      <w:r w:rsidRPr="001E0883">
        <w:rPr>
          <w:rFonts w:cs="Times New Roman"/>
          <w:sz w:val="21"/>
          <w:szCs w:val="28"/>
        </w:rPr>
        <w:t>Tutor of MATH1001</w:t>
      </w:r>
      <w:r>
        <w:rPr>
          <w:rFonts w:cs="Times New Roman"/>
          <w:sz w:val="21"/>
          <w:szCs w:val="28"/>
        </w:rPr>
        <w:t xml:space="preserve"> </w:t>
      </w:r>
      <w:r w:rsidRPr="006D6BA8">
        <w:rPr>
          <w:rFonts w:cs="Times New Roman"/>
          <w:sz w:val="21"/>
          <w:szCs w:val="28"/>
        </w:rPr>
        <w:t>Differential Calculus</w:t>
      </w:r>
    </w:p>
    <w:p w14:paraId="00F6A2EF" w14:textId="77777777" w:rsidR="00AD46F7" w:rsidRPr="006D6BA8" w:rsidRDefault="00AD46F7" w:rsidP="00AD46F7">
      <w:pPr>
        <w:tabs>
          <w:tab w:val="right" w:pos="10460"/>
        </w:tabs>
        <w:spacing w:line="312" w:lineRule="auto"/>
        <w:outlineLvl w:val="0"/>
        <w:rPr>
          <w:rFonts w:cs="Times New Roman"/>
          <w:sz w:val="21"/>
          <w:szCs w:val="28"/>
        </w:rPr>
      </w:pPr>
      <w:r w:rsidRPr="001E0883">
        <w:rPr>
          <w:rFonts w:cs="Times New Roman"/>
          <w:sz w:val="21"/>
          <w:szCs w:val="28"/>
        </w:rPr>
        <w:t>Tutor of MATH100</w:t>
      </w:r>
      <w:r>
        <w:rPr>
          <w:rFonts w:cs="Times New Roman"/>
          <w:sz w:val="21"/>
          <w:szCs w:val="28"/>
        </w:rPr>
        <w:t xml:space="preserve">5 </w:t>
      </w:r>
      <w:r w:rsidRPr="006D6BA8">
        <w:rPr>
          <w:rFonts w:cs="Times New Roman"/>
          <w:sz w:val="21"/>
          <w:szCs w:val="28"/>
        </w:rPr>
        <w:t>Statistics</w:t>
      </w:r>
    </w:p>
    <w:p w14:paraId="10D54C78" w14:textId="2B8E319B" w:rsidR="00AD46F7" w:rsidRDefault="00AD46F7" w:rsidP="00AD46F7">
      <w:pPr>
        <w:spacing w:line="312" w:lineRule="auto"/>
        <w:rPr>
          <w:szCs w:val="28"/>
        </w:rPr>
      </w:pPr>
    </w:p>
    <w:p w14:paraId="0BE37868" w14:textId="77777777" w:rsidR="00497B9F" w:rsidRPr="006D6BA8" w:rsidRDefault="00497B9F" w:rsidP="00497B9F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  <w:r w:rsidRPr="006D6BA8">
        <w:rPr>
          <w:rFonts w:cs="Times New Roman"/>
          <w:b/>
          <w:bCs/>
          <w:sz w:val="28"/>
          <w:szCs w:val="28"/>
          <w:u w:val="single"/>
        </w:rPr>
        <w:t>EMPLOYMENT HISTORY</w:t>
      </w:r>
    </w:p>
    <w:p w14:paraId="308EDBF0" w14:textId="77777777" w:rsidR="00497B9F" w:rsidRPr="006D6BA8" w:rsidRDefault="00497B9F" w:rsidP="00497B9F">
      <w:pPr>
        <w:tabs>
          <w:tab w:val="right" w:pos="10460"/>
        </w:tabs>
        <w:spacing w:line="312" w:lineRule="auto"/>
        <w:rPr>
          <w:rFonts w:cs="Times New Roman"/>
          <w:bCs/>
          <w:sz w:val="21"/>
          <w:szCs w:val="28"/>
        </w:rPr>
      </w:pPr>
      <w:proofErr w:type="spellStart"/>
      <w:r w:rsidRPr="006D6BA8">
        <w:rPr>
          <w:rFonts w:cs="Times New Roman"/>
          <w:b/>
          <w:bCs/>
          <w:sz w:val="21"/>
          <w:szCs w:val="28"/>
        </w:rPr>
        <w:t>OneConnect</w:t>
      </w:r>
      <w:proofErr w:type="spellEnd"/>
      <w:r w:rsidRPr="006D6BA8">
        <w:rPr>
          <w:rFonts w:cs="Times New Roman"/>
          <w:b/>
          <w:bCs/>
          <w:sz w:val="21"/>
          <w:szCs w:val="28"/>
        </w:rPr>
        <w:t> Technology</w:t>
      </w:r>
      <w:r w:rsidRPr="006D6BA8">
        <w:rPr>
          <w:rFonts w:cs="Times New Roman"/>
          <w:b/>
          <w:bCs/>
          <w:sz w:val="21"/>
          <w:szCs w:val="28"/>
        </w:rPr>
        <w:tab/>
      </w:r>
      <w:r w:rsidRPr="006D6BA8">
        <w:rPr>
          <w:rFonts w:cs="Times New Roman"/>
          <w:bCs/>
          <w:sz w:val="21"/>
          <w:szCs w:val="28"/>
        </w:rPr>
        <w:t>Shanghai, China</w:t>
      </w:r>
    </w:p>
    <w:p w14:paraId="73985BD4" w14:textId="77777777" w:rsidR="00497B9F" w:rsidRPr="006D6BA8" w:rsidRDefault="00497B9F" w:rsidP="00497B9F">
      <w:pPr>
        <w:tabs>
          <w:tab w:val="right" w:pos="10460"/>
        </w:tabs>
        <w:spacing w:line="312" w:lineRule="auto"/>
        <w:rPr>
          <w:rFonts w:cs="Times New Roman"/>
          <w:bCs/>
          <w:sz w:val="21"/>
          <w:szCs w:val="28"/>
        </w:rPr>
      </w:pPr>
      <w:r w:rsidRPr="006D6BA8">
        <w:rPr>
          <w:rFonts w:cs="Times New Roman"/>
          <w:bCs/>
          <w:i/>
          <w:sz w:val="21"/>
          <w:szCs w:val="28"/>
        </w:rPr>
        <w:t>Data Mining Engineering</w:t>
      </w:r>
      <w:r w:rsidRPr="006D6BA8">
        <w:rPr>
          <w:rFonts w:cs="Times New Roman"/>
          <w:bCs/>
          <w:sz w:val="21"/>
          <w:szCs w:val="28"/>
        </w:rPr>
        <w:tab/>
        <w:t xml:space="preserve">Aug. 2018 </w:t>
      </w:r>
      <w:r>
        <w:rPr>
          <w:rFonts w:cs="Times New Roman"/>
          <w:bCs/>
          <w:sz w:val="21"/>
          <w:szCs w:val="28"/>
        </w:rPr>
        <w:t>–</w:t>
      </w:r>
      <w:r w:rsidRPr="006D6BA8">
        <w:rPr>
          <w:rFonts w:cs="Times New Roman"/>
          <w:bCs/>
          <w:sz w:val="21"/>
          <w:szCs w:val="28"/>
        </w:rPr>
        <w:t xml:space="preserve"> </w:t>
      </w:r>
      <w:r>
        <w:rPr>
          <w:rFonts w:cs="Times New Roman"/>
          <w:bCs/>
          <w:sz w:val="21"/>
          <w:szCs w:val="28"/>
        </w:rPr>
        <w:t>Oct.2019</w:t>
      </w:r>
    </w:p>
    <w:p w14:paraId="3707C575" w14:textId="77777777" w:rsidR="00497B9F" w:rsidRDefault="00497B9F" w:rsidP="00497B9F">
      <w:pPr>
        <w:pStyle w:val="ListParagraph"/>
        <w:numPr>
          <w:ilvl w:val="0"/>
          <w:numId w:val="14"/>
        </w:numPr>
        <w:tabs>
          <w:tab w:val="right" w:pos="10460"/>
        </w:tabs>
        <w:spacing w:line="312" w:lineRule="auto"/>
        <w:rPr>
          <w:bCs/>
          <w:szCs w:val="21"/>
        </w:rPr>
      </w:pPr>
      <w:r w:rsidRPr="00883C7A">
        <w:rPr>
          <w:bCs/>
          <w:szCs w:val="21"/>
        </w:rPr>
        <w:t xml:space="preserve">Designed data-driven recommendation systems based on supervised learning algorithms. Modeled customers’ wealth and investment preferences by GBDT and targeted potential new customers </w:t>
      </w:r>
      <w:r>
        <w:rPr>
          <w:bCs/>
          <w:szCs w:val="21"/>
        </w:rPr>
        <w:t>of</w:t>
      </w:r>
      <w:r w:rsidRPr="00883C7A">
        <w:rPr>
          <w:bCs/>
          <w:szCs w:val="21"/>
        </w:rPr>
        <w:t xml:space="preserve"> financial </w:t>
      </w:r>
      <w:r>
        <w:rPr>
          <w:bCs/>
          <w:szCs w:val="21"/>
        </w:rPr>
        <w:t xml:space="preserve">products and </w:t>
      </w:r>
      <w:r w:rsidRPr="00883C7A">
        <w:rPr>
          <w:bCs/>
          <w:szCs w:val="21"/>
        </w:rPr>
        <w:t>services</w:t>
      </w:r>
      <w:r>
        <w:rPr>
          <w:bCs/>
          <w:szCs w:val="21"/>
        </w:rPr>
        <w:t>.</w:t>
      </w:r>
    </w:p>
    <w:p w14:paraId="0911D34A" w14:textId="77777777" w:rsidR="00497B9F" w:rsidRPr="009143B6" w:rsidRDefault="00497B9F" w:rsidP="00AD46F7">
      <w:pPr>
        <w:spacing w:line="312" w:lineRule="auto"/>
        <w:rPr>
          <w:szCs w:val="28"/>
        </w:rPr>
      </w:pPr>
    </w:p>
    <w:p w14:paraId="6826F72B" w14:textId="5C7EA16C" w:rsidR="00CE3B8C" w:rsidRPr="006D6BA8" w:rsidRDefault="00CE3B8C" w:rsidP="00CE3B8C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  <w:r w:rsidRPr="006D6BA8">
        <w:rPr>
          <w:rFonts w:cs="Times New Roman"/>
          <w:b/>
          <w:bCs/>
          <w:sz w:val="28"/>
          <w:szCs w:val="28"/>
          <w:u w:val="single"/>
        </w:rPr>
        <w:t>SCHOLARSHIPS AND AWARDS</w:t>
      </w:r>
    </w:p>
    <w:p w14:paraId="39E52422" w14:textId="77777777" w:rsidR="00CE3B8C" w:rsidRPr="006D6BA8" w:rsidRDefault="00CE3B8C" w:rsidP="00CE3B8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B845BF">
        <w:rPr>
          <w:rFonts w:cs="Times New Roman"/>
          <w:b/>
          <w:bCs/>
          <w:sz w:val="21"/>
          <w:szCs w:val="28"/>
        </w:rPr>
        <w:t>The Henry Buck Scholarship for 2019,</w:t>
      </w:r>
      <w:r w:rsidRPr="006D6BA8">
        <w:rPr>
          <w:rFonts w:cs="Times New Roman"/>
          <w:sz w:val="21"/>
          <w:szCs w:val="28"/>
        </w:rPr>
        <w:t xml:space="preserve"> University of Melbourne</w:t>
      </w:r>
      <w:r w:rsidRPr="006D6BA8">
        <w:rPr>
          <w:rFonts w:cs="Times New Roman"/>
          <w:sz w:val="21"/>
          <w:szCs w:val="28"/>
        </w:rPr>
        <w:tab/>
        <w:t>Nov 2019</w:t>
      </w:r>
    </w:p>
    <w:p w14:paraId="26A7FB54" w14:textId="77777777" w:rsidR="00CE3B8C" w:rsidRPr="006D6BA8" w:rsidRDefault="00CE3B8C" w:rsidP="00CE3B8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6D6BA8">
        <w:rPr>
          <w:rFonts w:cs="Times New Roman"/>
          <w:sz w:val="21"/>
          <w:szCs w:val="28"/>
        </w:rPr>
        <w:t>For the student who has the highest overall scholarship score entering the Doctor of Philosophy for the year.</w:t>
      </w:r>
    </w:p>
    <w:p w14:paraId="15618A3A" w14:textId="77777777" w:rsidR="00CE3B8C" w:rsidRPr="006D6BA8" w:rsidRDefault="00CE3B8C" w:rsidP="00CE3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B845BF">
        <w:rPr>
          <w:rFonts w:cs="Times New Roman"/>
          <w:b/>
          <w:bCs/>
          <w:sz w:val="21"/>
          <w:szCs w:val="28"/>
        </w:rPr>
        <w:t>Australian Federation of Graduate Women Prize in 2016</w:t>
      </w:r>
      <w:r w:rsidRPr="006D6BA8">
        <w:rPr>
          <w:rFonts w:cs="Times New Roman"/>
          <w:sz w:val="21"/>
          <w:szCs w:val="28"/>
        </w:rPr>
        <w:t>, AFGW,</w:t>
      </w:r>
      <w:r>
        <w:rPr>
          <w:rFonts w:cs="Times New Roman"/>
          <w:sz w:val="21"/>
          <w:szCs w:val="28"/>
        </w:rPr>
        <w:t xml:space="preserve"> </w:t>
      </w:r>
      <w:r>
        <w:rPr>
          <w:rFonts w:cs="Times New Roman"/>
          <w:sz w:val="21"/>
          <w:szCs w:val="28"/>
        </w:rPr>
        <w:tab/>
        <w:t>Apr 2017</w:t>
      </w:r>
    </w:p>
    <w:p w14:paraId="5A009C33" w14:textId="77777777" w:rsidR="00CE3B8C" w:rsidRPr="006D6BA8" w:rsidRDefault="00CE3B8C" w:rsidP="00CE3B8C">
      <w:pPr>
        <w:spacing w:line="312" w:lineRule="auto"/>
        <w:rPr>
          <w:rFonts w:cs="Times New Roman"/>
          <w:sz w:val="21"/>
          <w:szCs w:val="28"/>
        </w:rPr>
      </w:pPr>
      <w:r w:rsidRPr="006D6BA8">
        <w:rPr>
          <w:rFonts w:cs="Times New Roman"/>
          <w:sz w:val="21"/>
          <w:szCs w:val="28"/>
        </w:rPr>
        <w:t xml:space="preserve">For the female student who has the highest mark in first class </w:t>
      </w:r>
      <w:proofErr w:type="spellStart"/>
      <w:r>
        <w:rPr>
          <w:rFonts w:cs="Times New Roman"/>
          <w:sz w:val="21"/>
          <w:szCs w:val="28"/>
        </w:rPr>
        <w:t>H</w:t>
      </w:r>
      <w:r w:rsidRPr="006D6BA8">
        <w:rPr>
          <w:rFonts w:cs="Times New Roman"/>
          <w:sz w:val="21"/>
          <w:szCs w:val="28"/>
        </w:rPr>
        <w:t>onours</w:t>
      </w:r>
      <w:proofErr w:type="spellEnd"/>
      <w:r w:rsidRPr="006D6BA8">
        <w:rPr>
          <w:rFonts w:cs="Times New Roman"/>
          <w:sz w:val="21"/>
          <w:szCs w:val="28"/>
        </w:rPr>
        <w:t>.</w:t>
      </w:r>
    </w:p>
    <w:p w14:paraId="5E51C623" w14:textId="77777777" w:rsidR="004375AD" w:rsidRPr="006D6BA8" w:rsidRDefault="004375AD" w:rsidP="004375AD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B845BF">
        <w:rPr>
          <w:rFonts w:cs="Times New Roman"/>
          <w:b/>
          <w:bCs/>
          <w:sz w:val="21"/>
          <w:szCs w:val="28"/>
        </w:rPr>
        <w:t>Veronica Thomas Prize for 2016</w:t>
      </w:r>
      <w:r w:rsidRPr="006D6BA8">
        <w:rPr>
          <w:rFonts w:cs="Times New Roman"/>
          <w:sz w:val="21"/>
          <w:szCs w:val="28"/>
        </w:rPr>
        <w:t xml:space="preserve">, University of Sydney </w:t>
      </w:r>
      <w:r>
        <w:rPr>
          <w:rFonts w:cs="Times New Roman"/>
          <w:sz w:val="21"/>
          <w:szCs w:val="28"/>
        </w:rPr>
        <w:tab/>
        <w:t>Apr 2017</w:t>
      </w:r>
    </w:p>
    <w:p w14:paraId="72C08240" w14:textId="185C158A" w:rsidR="004375AD" w:rsidRPr="004375AD" w:rsidRDefault="004375AD" w:rsidP="004375AD">
      <w:pPr>
        <w:spacing w:line="312" w:lineRule="auto"/>
        <w:rPr>
          <w:rFonts w:cs="Times New Roman"/>
          <w:sz w:val="21"/>
          <w:szCs w:val="28"/>
        </w:rPr>
      </w:pPr>
      <w:r w:rsidRPr="006D6BA8">
        <w:rPr>
          <w:rFonts w:cs="Times New Roman"/>
          <w:sz w:val="21"/>
          <w:szCs w:val="28"/>
        </w:rPr>
        <w:t xml:space="preserve">For the best Statistics </w:t>
      </w:r>
      <w:proofErr w:type="spellStart"/>
      <w:r w:rsidRPr="006D6BA8">
        <w:rPr>
          <w:rFonts w:cs="Times New Roman"/>
          <w:sz w:val="21"/>
          <w:szCs w:val="28"/>
        </w:rPr>
        <w:t>Honours</w:t>
      </w:r>
      <w:proofErr w:type="spellEnd"/>
      <w:r w:rsidRPr="006D6BA8">
        <w:rPr>
          <w:rFonts w:cs="Times New Roman"/>
          <w:sz w:val="21"/>
          <w:szCs w:val="28"/>
        </w:rPr>
        <w:t xml:space="preserve"> seminar presentation.</w:t>
      </w:r>
    </w:p>
    <w:p w14:paraId="64753527" w14:textId="259C283D" w:rsidR="00CE3B8C" w:rsidRPr="006D6BA8" w:rsidRDefault="00CE3B8C" w:rsidP="00CE3B8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B845BF">
        <w:rPr>
          <w:rFonts w:cs="Times New Roman"/>
          <w:b/>
          <w:bCs/>
          <w:sz w:val="21"/>
          <w:szCs w:val="28"/>
        </w:rPr>
        <w:t xml:space="preserve">The </w:t>
      </w:r>
      <w:proofErr w:type="spellStart"/>
      <w:r w:rsidRPr="00B845BF">
        <w:rPr>
          <w:rFonts w:cs="Times New Roman"/>
          <w:b/>
          <w:bCs/>
          <w:sz w:val="21"/>
          <w:szCs w:val="28"/>
        </w:rPr>
        <w:t>Honours</w:t>
      </w:r>
      <w:proofErr w:type="spellEnd"/>
      <w:r w:rsidRPr="00B845BF">
        <w:rPr>
          <w:rFonts w:cs="Times New Roman"/>
          <w:b/>
          <w:bCs/>
          <w:sz w:val="21"/>
          <w:szCs w:val="28"/>
        </w:rPr>
        <w:t xml:space="preserve"> Scholarships</w:t>
      </w:r>
      <w:r w:rsidRPr="006D6BA8">
        <w:rPr>
          <w:rFonts w:cs="Times New Roman"/>
          <w:sz w:val="21"/>
          <w:szCs w:val="28"/>
        </w:rPr>
        <w:t xml:space="preserve">, University of Sydney </w:t>
      </w:r>
      <w:r>
        <w:rPr>
          <w:rFonts w:cs="Times New Roman"/>
          <w:sz w:val="21"/>
          <w:szCs w:val="28"/>
        </w:rPr>
        <w:tab/>
        <w:t>Feb 2016</w:t>
      </w:r>
    </w:p>
    <w:p w14:paraId="7F851732" w14:textId="77777777" w:rsidR="00CE3B8C" w:rsidRPr="006D6BA8" w:rsidRDefault="00CE3B8C" w:rsidP="00CE3B8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6D6BA8">
        <w:rPr>
          <w:rFonts w:cs="Times New Roman"/>
          <w:sz w:val="21"/>
          <w:szCs w:val="28"/>
        </w:rPr>
        <w:t xml:space="preserve">For the </w:t>
      </w:r>
      <w:proofErr w:type="spellStart"/>
      <w:r w:rsidRPr="006D6BA8">
        <w:rPr>
          <w:rFonts w:cs="Times New Roman"/>
          <w:sz w:val="21"/>
          <w:szCs w:val="28"/>
        </w:rPr>
        <w:t>Honours</w:t>
      </w:r>
      <w:proofErr w:type="spellEnd"/>
      <w:r w:rsidRPr="006D6BA8">
        <w:rPr>
          <w:rFonts w:cs="Times New Roman"/>
          <w:sz w:val="21"/>
          <w:szCs w:val="28"/>
        </w:rPr>
        <w:t xml:space="preserve"> students who demonstrate outstanding academic performances.</w:t>
      </w:r>
    </w:p>
    <w:p w14:paraId="2FD7C6EF" w14:textId="77777777" w:rsidR="00CE3B8C" w:rsidRPr="006D6BA8" w:rsidRDefault="00CE3B8C" w:rsidP="00CE3B8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B845BF">
        <w:rPr>
          <w:rFonts w:cs="Times New Roman"/>
          <w:b/>
          <w:bCs/>
          <w:sz w:val="21"/>
          <w:szCs w:val="28"/>
        </w:rPr>
        <w:t>Deans’ List of Excellence in Academic Performance</w:t>
      </w:r>
      <w:r w:rsidRPr="006D6BA8">
        <w:rPr>
          <w:rFonts w:cs="Times New Roman"/>
          <w:sz w:val="21"/>
          <w:szCs w:val="28"/>
        </w:rPr>
        <w:t>, University of Sydney</w:t>
      </w:r>
      <w:r w:rsidRPr="006D6BA8">
        <w:rPr>
          <w:rFonts w:cs="Times New Roman"/>
          <w:sz w:val="21"/>
          <w:szCs w:val="28"/>
        </w:rPr>
        <w:tab/>
        <w:t>Jul 2014, 2015</w:t>
      </w:r>
    </w:p>
    <w:p w14:paraId="03F79CB7" w14:textId="77777777" w:rsidR="00CE3B8C" w:rsidRPr="006D6BA8" w:rsidRDefault="00CE3B8C" w:rsidP="00CE3B8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6D6BA8">
        <w:rPr>
          <w:rFonts w:cs="Times New Roman"/>
          <w:sz w:val="21"/>
          <w:szCs w:val="28"/>
        </w:rPr>
        <w:t>For undergraduate students who demonstrate outstanding academic performances.</w:t>
      </w:r>
    </w:p>
    <w:p w14:paraId="22B3967A" w14:textId="77777777" w:rsidR="0050183C" w:rsidRPr="006D6BA8" w:rsidRDefault="0050183C" w:rsidP="0050183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B845BF">
        <w:rPr>
          <w:rFonts w:cs="Times New Roman"/>
          <w:b/>
          <w:bCs/>
          <w:sz w:val="21"/>
          <w:szCs w:val="28"/>
        </w:rPr>
        <w:t>Dean of Science Undergraduate Exchange Scholarship</w:t>
      </w:r>
      <w:r w:rsidRPr="006D6BA8">
        <w:rPr>
          <w:rFonts w:cs="Times New Roman"/>
          <w:sz w:val="21"/>
          <w:szCs w:val="28"/>
        </w:rPr>
        <w:t>, University of Sydney</w:t>
      </w:r>
      <w:r w:rsidRPr="006D6BA8">
        <w:rPr>
          <w:rFonts w:cs="Times New Roman"/>
          <w:sz w:val="21"/>
          <w:szCs w:val="28"/>
        </w:rPr>
        <w:tab/>
        <w:t>Nov 2014</w:t>
      </w:r>
    </w:p>
    <w:p w14:paraId="5EA080B0" w14:textId="3A6B0734" w:rsidR="0050183C" w:rsidRPr="006D6BA8" w:rsidRDefault="0050183C" w:rsidP="0050183C">
      <w:pPr>
        <w:tabs>
          <w:tab w:val="right" w:pos="10460"/>
        </w:tabs>
        <w:spacing w:line="312" w:lineRule="auto"/>
        <w:rPr>
          <w:rFonts w:cs="Times New Roman"/>
          <w:sz w:val="21"/>
          <w:szCs w:val="28"/>
        </w:rPr>
      </w:pPr>
      <w:r w:rsidRPr="006D6BA8">
        <w:rPr>
          <w:rFonts w:cs="Times New Roman"/>
          <w:sz w:val="21"/>
          <w:szCs w:val="28"/>
        </w:rPr>
        <w:t xml:space="preserve">For </w:t>
      </w:r>
      <w:r w:rsidR="00784EEE">
        <w:rPr>
          <w:rFonts w:cs="Times New Roman"/>
          <w:sz w:val="21"/>
          <w:szCs w:val="28"/>
        </w:rPr>
        <w:t xml:space="preserve">her exchange experience at University of California, </w:t>
      </w:r>
      <w:proofErr w:type="gramStart"/>
      <w:r w:rsidR="00784EEE">
        <w:rPr>
          <w:rFonts w:cs="Times New Roman"/>
          <w:sz w:val="21"/>
          <w:szCs w:val="28"/>
        </w:rPr>
        <w:t>Davis</w:t>
      </w:r>
      <w:proofErr w:type="gramEnd"/>
      <w:r w:rsidR="005972D8">
        <w:rPr>
          <w:rFonts w:cs="Times New Roman"/>
          <w:sz w:val="21"/>
          <w:szCs w:val="28"/>
        </w:rPr>
        <w:t xml:space="preserve"> </w:t>
      </w:r>
      <w:r w:rsidRPr="006D6BA8">
        <w:rPr>
          <w:rFonts w:cs="Times New Roman"/>
          <w:sz w:val="21"/>
          <w:szCs w:val="28"/>
        </w:rPr>
        <w:t xml:space="preserve">and </w:t>
      </w:r>
      <w:r w:rsidR="001F39C9">
        <w:rPr>
          <w:rFonts w:cs="Times New Roman"/>
          <w:sz w:val="21"/>
          <w:szCs w:val="28"/>
        </w:rPr>
        <w:t xml:space="preserve">outstanding </w:t>
      </w:r>
      <w:r w:rsidRPr="006D6BA8">
        <w:rPr>
          <w:rFonts w:cs="Times New Roman"/>
          <w:sz w:val="21"/>
          <w:szCs w:val="28"/>
        </w:rPr>
        <w:t xml:space="preserve">academic </w:t>
      </w:r>
      <w:r w:rsidR="00883C7A">
        <w:rPr>
          <w:rFonts w:cs="Times New Roman"/>
          <w:sz w:val="21"/>
          <w:szCs w:val="28"/>
        </w:rPr>
        <w:t>performance</w:t>
      </w:r>
      <w:r w:rsidR="00AC6A21">
        <w:rPr>
          <w:rFonts w:cs="Times New Roman"/>
          <w:sz w:val="21"/>
          <w:szCs w:val="28"/>
        </w:rPr>
        <w:t xml:space="preserve"> (GPA: 4.00/4.00)</w:t>
      </w:r>
      <w:r w:rsidRPr="006D6BA8">
        <w:rPr>
          <w:rFonts w:cs="Times New Roman"/>
          <w:sz w:val="21"/>
          <w:szCs w:val="28"/>
        </w:rPr>
        <w:t>.</w:t>
      </w:r>
    </w:p>
    <w:p w14:paraId="1FC5F9D2" w14:textId="4D43BC72" w:rsidR="00CE3B8C" w:rsidRDefault="00CE3B8C" w:rsidP="00527AED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</w:p>
    <w:p w14:paraId="3C4B2679" w14:textId="77777777" w:rsidR="0054383D" w:rsidRPr="006D6BA8" w:rsidRDefault="0054383D" w:rsidP="0054383D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  <w:r w:rsidRPr="006D6BA8">
        <w:rPr>
          <w:rFonts w:cs="Times New Roman"/>
          <w:b/>
          <w:bCs/>
          <w:sz w:val="28"/>
          <w:szCs w:val="28"/>
          <w:u w:val="single"/>
        </w:rPr>
        <w:t>SKILLS</w:t>
      </w:r>
    </w:p>
    <w:p w14:paraId="2A0FCB39" w14:textId="77777777" w:rsidR="0054383D" w:rsidRDefault="0054383D" w:rsidP="0054383D">
      <w:pPr>
        <w:numPr>
          <w:ilvl w:val="0"/>
          <w:numId w:val="3"/>
        </w:numPr>
        <w:spacing w:line="312" w:lineRule="auto"/>
        <w:jc w:val="both"/>
        <w:rPr>
          <w:rFonts w:cs="Times New Roman"/>
          <w:sz w:val="21"/>
          <w:szCs w:val="28"/>
        </w:rPr>
      </w:pPr>
      <w:r w:rsidRPr="006D6BA8">
        <w:rPr>
          <w:rFonts w:cs="Times New Roman"/>
          <w:sz w:val="21"/>
          <w:szCs w:val="28"/>
        </w:rPr>
        <w:t xml:space="preserve">Programming Languages: </w:t>
      </w:r>
      <w:r w:rsidRPr="006D6BA8">
        <w:rPr>
          <w:rFonts w:cs="Times New Roman"/>
          <w:b/>
          <w:sz w:val="21"/>
          <w:szCs w:val="28"/>
        </w:rPr>
        <w:t>Python</w:t>
      </w:r>
      <w:r w:rsidRPr="006D6BA8">
        <w:rPr>
          <w:rFonts w:cs="Times New Roman"/>
          <w:sz w:val="21"/>
          <w:szCs w:val="28"/>
        </w:rPr>
        <w:t xml:space="preserve">, </w:t>
      </w:r>
      <w:r w:rsidRPr="006D6BA8">
        <w:rPr>
          <w:rFonts w:cs="Times New Roman"/>
          <w:b/>
          <w:sz w:val="21"/>
          <w:szCs w:val="28"/>
        </w:rPr>
        <w:t>R</w:t>
      </w:r>
      <w:r>
        <w:rPr>
          <w:rFonts w:cs="Times New Roman"/>
          <w:b/>
          <w:sz w:val="21"/>
          <w:szCs w:val="28"/>
        </w:rPr>
        <w:t xml:space="preserve">, </w:t>
      </w:r>
      <w:r w:rsidRPr="006D6BA8">
        <w:rPr>
          <w:rFonts w:cs="Times New Roman"/>
          <w:b/>
          <w:sz w:val="21"/>
          <w:szCs w:val="28"/>
        </w:rPr>
        <w:t xml:space="preserve">MATLAB, </w:t>
      </w:r>
      <w:r>
        <w:rPr>
          <w:rFonts w:cs="Times New Roman"/>
          <w:b/>
          <w:sz w:val="21"/>
          <w:szCs w:val="28"/>
        </w:rPr>
        <w:t>SQL</w:t>
      </w:r>
      <w:r w:rsidRPr="006D6BA8">
        <w:rPr>
          <w:rFonts w:cs="Times New Roman"/>
          <w:sz w:val="21"/>
          <w:szCs w:val="28"/>
        </w:rPr>
        <w:t xml:space="preserve">. </w:t>
      </w:r>
    </w:p>
    <w:p w14:paraId="3AA14272" w14:textId="5E52964E" w:rsidR="00CE3B8C" w:rsidRDefault="0054383D" w:rsidP="00302A70">
      <w:pPr>
        <w:numPr>
          <w:ilvl w:val="0"/>
          <w:numId w:val="3"/>
        </w:numPr>
        <w:spacing w:line="312" w:lineRule="auto"/>
        <w:jc w:val="both"/>
        <w:rPr>
          <w:rFonts w:cs="Times New Roman"/>
          <w:sz w:val="21"/>
          <w:szCs w:val="28"/>
        </w:rPr>
      </w:pPr>
      <w:r>
        <w:rPr>
          <w:rFonts w:cs="Times New Roman"/>
          <w:sz w:val="21"/>
          <w:szCs w:val="28"/>
        </w:rPr>
        <w:t xml:space="preserve">Passed Financial Risk Management Exam Part I. </w:t>
      </w:r>
    </w:p>
    <w:p w14:paraId="215D2027" w14:textId="1C2E03E7" w:rsidR="005F75FB" w:rsidRPr="00302A70" w:rsidRDefault="005F75FB" w:rsidP="00302A70">
      <w:pPr>
        <w:numPr>
          <w:ilvl w:val="0"/>
          <w:numId w:val="3"/>
        </w:numPr>
        <w:spacing w:line="312" w:lineRule="auto"/>
        <w:jc w:val="both"/>
        <w:rPr>
          <w:rFonts w:cs="Times New Roman"/>
          <w:sz w:val="21"/>
          <w:szCs w:val="28"/>
        </w:rPr>
      </w:pPr>
      <w:r>
        <w:rPr>
          <w:rFonts w:cs="Times New Roman"/>
          <w:sz w:val="21"/>
          <w:szCs w:val="28"/>
        </w:rPr>
        <w:t>Passed SOA Exams: P, FM, IFM, STAM, and SRM.</w:t>
      </w:r>
    </w:p>
    <w:p w14:paraId="0505797A" w14:textId="77777777" w:rsidR="00F03CF5" w:rsidRDefault="00F03CF5" w:rsidP="009143B6">
      <w:pPr>
        <w:tabs>
          <w:tab w:val="right" w:pos="10512"/>
        </w:tabs>
        <w:spacing w:line="312" w:lineRule="auto"/>
        <w:outlineLvl w:val="0"/>
        <w:rPr>
          <w:rFonts w:cs="Times New Roman"/>
          <w:b/>
          <w:bCs/>
          <w:sz w:val="28"/>
          <w:szCs w:val="28"/>
          <w:u w:val="single"/>
        </w:rPr>
      </w:pPr>
    </w:p>
    <w:sectPr w:rsidR="00F03CF5" w:rsidSect="00FA6A96">
      <w:headerReference w:type="default" r:id="rId9"/>
      <w:pgSz w:w="11900" w:h="16840"/>
      <w:pgMar w:top="720" w:right="720" w:bottom="720" w:left="720" w:header="763" w:footer="706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22DE" w14:textId="77777777" w:rsidR="00D82ADA" w:rsidRDefault="00D82ADA" w:rsidP="00BA0DE9">
      <w:r>
        <w:separator/>
      </w:r>
    </w:p>
  </w:endnote>
  <w:endnote w:type="continuationSeparator" w:id="0">
    <w:p w14:paraId="56D1E5DB" w14:textId="77777777" w:rsidR="00D82ADA" w:rsidRDefault="00D82ADA" w:rsidP="00BA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C531" w14:textId="77777777" w:rsidR="00D82ADA" w:rsidRDefault="00D82ADA" w:rsidP="00BA0DE9">
      <w:r>
        <w:separator/>
      </w:r>
    </w:p>
  </w:footnote>
  <w:footnote w:type="continuationSeparator" w:id="0">
    <w:p w14:paraId="53D762DF" w14:textId="77777777" w:rsidR="00D82ADA" w:rsidRDefault="00D82ADA" w:rsidP="00BA0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48BB7" w14:textId="1E7FDF33" w:rsidR="00BA0DE9" w:rsidRPr="00FA6A96" w:rsidRDefault="00CA0948" w:rsidP="00BA0DE9">
    <w:pPr>
      <w:widowControl w:val="0"/>
      <w:jc w:val="center"/>
      <w:rPr>
        <w:b/>
        <w:sz w:val="40"/>
        <w:szCs w:val="36"/>
      </w:rPr>
    </w:pPr>
    <w:r>
      <w:rPr>
        <w:b/>
        <w:sz w:val="40"/>
        <w:szCs w:val="36"/>
      </w:rPr>
      <w:t>Ming</w:t>
    </w:r>
    <w:r w:rsidR="00BA0DE9" w:rsidRPr="00FA6A96">
      <w:rPr>
        <w:b/>
        <w:sz w:val="40"/>
        <w:szCs w:val="36"/>
      </w:rPr>
      <w:t xml:space="preserve"> Qiu</w:t>
    </w:r>
  </w:p>
  <w:p w14:paraId="681181ED" w14:textId="70E37776" w:rsidR="00BA0DE9" w:rsidRPr="00BA0DE9" w:rsidRDefault="00BA0DE9" w:rsidP="00BA0DE9">
    <w:pPr>
      <w:spacing w:after="120"/>
      <w:jc w:val="center"/>
      <w:rPr>
        <w:sz w:val="22"/>
      </w:rPr>
    </w:pPr>
    <w:r>
      <w:rPr>
        <w:sz w:val="22"/>
      </w:rPr>
      <w:t>+</w:t>
    </w:r>
    <w:r w:rsidR="00E50024">
      <w:rPr>
        <w:sz w:val="22"/>
      </w:rPr>
      <w:t>6</w:t>
    </w:r>
    <w:r>
      <w:rPr>
        <w:sz w:val="22"/>
      </w:rPr>
      <w:t>1 (</w:t>
    </w:r>
    <w:r w:rsidR="00E50024">
      <w:rPr>
        <w:sz w:val="22"/>
      </w:rPr>
      <w:t>415</w:t>
    </w:r>
    <w:r>
      <w:rPr>
        <w:sz w:val="22"/>
      </w:rPr>
      <w:t xml:space="preserve">) </w:t>
    </w:r>
    <w:r w:rsidR="00E50024">
      <w:rPr>
        <w:sz w:val="22"/>
      </w:rPr>
      <w:t>919</w:t>
    </w:r>
    <w:r>
      <w:rPr>
        <w:sz w:val="22"/>
      </w:rPr>
      <w:t>-</w:t>
    </w:r>
    <w:r w:rsidR="00E50024">
      <w:rPr>
        <w:sz w:val="22"/>
      </w:rPr>
      <w:t>551</w:t>
    </w:r>
    <w:r>
      <w:rPr>
        <w:sz w:val="22"/>
      </w:rPr>
      <w:t xml:space="preserve"> </w:t>
    </w:r>
    <w:r>
      <w:rPr>
        <w:bCs/>
        <w:sz w:val="22"/>
      </w:rPr>
      <w:t>|</w:t>
    </w:r>
    <w:r>
      <w:rPr>
        <w:sz w:val="22"/>
      </w:rPr>
      <w:t xml:space="preserve"> mingq@</w:t>
    </w:r>
    <w:r w:rsidR="008B1190">
      <w:rPr>
        <w:sz w:val="22"/>
      </w:rPr>
      <w:t>student.unimelb.edu.au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4F4604"/>
    <w:multiLevelType w:val="hybridMultilevel"/>
    <w:tmpl w:val="7EDA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A2791"/>
    <w:multiLevelType w:val="hybridMultilevel"/>
    <w:tmpl w:val="4BF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695E"/>
    <w:multiLevelType w:val="hybridMultilevel"/>
    <w:tmpl w:val="F41E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25C63"/>
    <w:multiLevelType w:val="hybridMultilevel"/>
    <w:tmpl w:val="2504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0B5A"/>
    <w:multiLevelType w:val="hybridMultilevel"/>
    <w:tmpl w:val="4674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6446"/>
    <w:multiLevelType w:val="hybridMultilevel"/>
    <w:tmpl w:val="80A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F0168"/>
    <w:multiLevelType w:val="hybridMultilevel"/>
    <w:tmpl w:val="4CDE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17E5E"/>
    <w:multiLevelType w:val="hybridMultilevel"/>
    <w:tmpl w:val="7CB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30DAD"/>
    <w:multiLevelType w:val="hybridMultilevel"/>
    <w:tmpl w:val="D592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411C1"/>
    <w:multiLevelType w:val="hybridMultilevel"/>
    <w:tmpl w:val="8B7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B7A50"/>
    <w:multiLevelType w:val="hybridMultilevel"/>
    <w:tmpl w:val="8ED2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71856"/>
    <w:multiLevelType w:val="hybridMultilevel"/>
    <w:tmpl w:val="0450C47A"/>
    <w:lvl w:ilvl="0" w:tplc="929CF5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F57EB"/>
    <w:multiLevelType w:val="hybridMultilevel"/>
    <w:tmpl w:val="33DE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42899"/>
    <w:multiLevelType w:val="hybridMultilevel"/>
    <w:tmpl w:val="5012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F05E6"/>
    <w:multiLevelType w:val="hybridMultilevel"/>
    <w:tmpl w:val="036E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D58E4"/>
    <w:multiLevelType w:val="hybridMultilevel"/>
    <w:tmpl w:val="853C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B3634"/>
    <w:multiLevelType w:val="hybridMultilevel"/>
    <w:tmpl w:val="6E90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00F8B"/>
    <w:multiLevelType w:val="hybridMultilevel"/>
    <w:tmpl w:val="E9DA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924D1"/>
    <w:multiLevelType w:val="hybridMultilevel"/>
    <w:tmpl w:val="39CEF6F4"/>
    <w:lvl w:ilvl="0" w:tplc="2B9EC5D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B2E12"/>
    <w:multiLevelType w:val="hybridMultilevel"/>
    <w:tmpl w:val="9030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51546">
    <w:abstractNumId w:val="16"/>
  </w:num>
  <w:num w:numId="2" w16cid:durableId="1418477082">
    <w:abstractNumId w:val="11"/>
  </w:num>
  <w:num w:numId="3" w16cid:durableId="533468957">
    <w:abstractNumId w:val="6"/>
  </w:num>
  <w:num w:numId="4" w16cid:durableId="419446172">
    <w:abstractNumId w:val="18"/>
  </w:num>
  <w:num w:numId="5" w16cid:durableId="1934434441">
    <w:abstractNumId w:val="13"/>
  </w:num>
  <w:num w:numId="6" w16cid:durableId="1970700065">
    <w:abstractNumId w:val="15"/>
  </w:num>
  <w:num w:numId="7" w16cid:durableId="463157039">
    <w:abstractNumId w:val="2"/>
  </w:num>
  <w:num w:numId="8" w16cid:durableId="2125881665">
    <w:abstractNumId w:val="10"/>
  </w:num>
  <w:num w:numId="9" w16cid:durableId="498665334">
    <w:abstractNumId w:val="20"/>
  </w:num>
  <w:num w:numId="10" w16cid:durableId="84812720">
    <w:abstractNumId w:val="19"/>
  </w:num>
  <w:num w:numId="11" w16cid:durableId="1249080052">
    <w:abstractNumId w:val="12"/>
  </w:num>
  <w:num w:numId="12" w16cid:durableId="498421023">
    <w:abstractNumId w:val="4"/>
  </w:num>
  <w:num w:numId="13" w16cid:durableId="1217357818">
    <w:abstractNumId w:val="17"/>
  </w:num>
  <w:num w:numId="14" w16cid:durableId="1296839721">
    <w:abstractNumId w:val="9"/>
  </w:num>
  <w:num w:numId="15" w16cid:durableId="354617873">
    <w:abstractNumId w:val="14"/>
  </w:num>
  <w:num w:numId="16" w16cid:durableId="395666463">
    <w:abstractNumId w:val="8"/>
  </w:num>
  <w:num w:numId="17" w16cid:durableId="70007602">
    <w:abstractNumId w:val="0"/>
  </w:num>
  <w:num w:numId="18" w16cid:durableId="1328705329">
    <w:abstractNumId w:val="1"/>
  </w:num>
  <w:num w:numId="19" w16cid:durableId="2107068044">
    <w:abstractNumId w:val="7"/>
  </w:num>
  <w:num w:numId="20" w16cid:durableId="887885921">
    <w:abstractNumId w:val="3"/>
  </w:num>
  <w:num w:numId="21" w16cid:durableId="1053115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E9"/>
    <w:rsid w:val="00001EF6"/>
    <w:rsid w:val="000030FC"/>
    <w:rsid w:val="00012BBF"/>
    <w:rsid w:val="00013A3E"/>
    <w:rsid w:val="00013E3D"/>
    <w:rsid w:val="000148BB"/>
    <w:rsid w:val="0001575B"/>
    <w:rsid w:val="00017C40"/>
    <w:rsid w:val="00021617"/>
    <w:rsid w:val="00024A38"/>
    <w:rsid w:val="00025312"/>
    <w:rsid w:val="00027CB1"/>
    <w:rsid w:val="00030061"/>
    <w:rsid w:val="00031464"/>
    <w:rsid w:val="000324E4"/>
    <w:rsid w:val="00032A08"/>
    <w:rsid w:val="00034DF5"/>
    <w:rsid w:val="00037EAE"/>
    <w:rsid w:val="00040EDE"/>
    <w:rsid w:val="000416D9"/>
    <w:rsid w:val="00041992"/>
    <w:rsid w:val="0005352C"/>
    <w:rsid w:val="00082185"/>
    <w:rsid w:val="00091BC9"/>
    <w:rsid w:val="000931D2"/>
    <w:rsid w:val="00093FF9"/>
    <w:rsid w:val="0009541C"/>
    <w:rsid w:val="00097FF7"/>
    <w:rsid w:val="000A0CAC"/>
    <w:rsid w:val="000A57AA"/>
    <w:rsid w:val="000A7F8B"/>
    <w:rsid w:val="000B0CDB"/>
    <w:rsid w:val="000B3506"/>
    <w:rsid w:val="000B38FC"/>
    <w:rsid w:val="000B7178"/>
    <w:rsid w:val="000C0D24"/>
    <w:rsid w:val="000C4730"/>
    <w:rsid w:val="000C6648"/>
    <w:rsid w:val="000D7F18"/>
    <w:rsid w:val="000E289D"/>
    <w:rsid w:val="000F0079"/>
    <w:rsid w:val="000F0407"/>
    <w:rsid w:val="000F2EE5"/>
    <w:rsid w:val="000F5B20"/>
    <w:rsid w:val="000F646D"/>
    <w:rsid w:val="00100AA9"/>
    <w:rsid w:val="00103091"/>
    <w:rsid w:val="0010309E"/>
    <w:rsid w:val="0011167D"/>
    <w:rsid w:val="001147CC"/>
    <w:rsid w:val="001179AD"/>
    <w:rsid w:val="00122A9A"/>
    <w:rsid w:val="00123663"/>
    <w:rsid w:val="00127FB2"/>
    <w:rsid w:val="00135D3E"/>
    <w:rsid w:val="001365E7"/>
    <w:rsid w:val="00141E04"/>
    <w:rsid w:val="00152D76"/>
    <w:rsid w:val="00154176"/>
    <w:rsid w:val="00156954"/>
    <w:rsid w:val="001600DE"/>
    <w:rsid w:val="00160635"/>
    <w:rsid w:val="00161D91"/>
    <w:rsid w:val="001659E7"/>
    <w:rsid w:val="00166C31"/>
    <w:rsid w:val="00170672"/>
    <w:rsid w:val="00170CFC"/>
    <w:rsid w:val="0017632B"/>
    <w:rsid w:val="00176D1F"/>
    <w:rsid w:val="00185B7D"/>
    <w:rsid w:val="00187C5C"/>
    <w:rsid w:val="00187C9A"/>
    <w:rsid w:val="00190ABD"/>
    <w:rsid w:val="0019282C"/>
    <w:rsid w:val="0019348E"/>
    <w:rsid w:val="001A2DAB"/>
    <w:rsid w:val="001A306D"/>
    <w:rsid w:val="001B1E52"/>
    <w:rsid w:val="001B251E"/>
    <w:rsid w:val="001B3834"/>
    <w:rsid w:val="001D1BC8"/>
    <w:rsid w:val="001D273D"/>
    <w:rsid w:val="001E0883"/>
    <w:rsid w:val="001E1F34"/>
    <w:rsid w:val="001E30B8"/>
    <w:rsid w:val="001E410D"/>
    <w:rsid w:val="001E4837"/>
    <w:rsid w:val="001E6234"/>
    <w:rsid w:val="001F39C9"/>
    <w:rsid w:val="001F3C54"/>
    <w:rsid w:val="001F6E64"/>
    <w:rsid w:val="001F7EF9"/>
    <w:rsid w:val="0020052D"/>
    <w:rsid w:val="00211F8E"/>
    <w:rsid w:val="00212C4E"/>
    <w:rsid w:val="00214B13"/>
    <w:rsid w:val="002172FF"/>
    <w:rsid w:val="00217CA4"/>
    <w:rsid w:val="00221644"/>
    <w:rsid w:val="002403E5"/>
    <w:rsid w:val="002440B0"/>
    <w:rsid w:val="00257F99"/>
    <w:rsid w:val="00262306"/>
    <w:rsid w:val="0026260A"/>
    <w:rsid w:val="002674F7"/>
    <w:rsid w:val="002801B6"/>
    <w:rsid w:val="00286A04"/>
    <w:rsid w:val="00291307"/>
    <w:rsid w:val="002914C2"/>
    <w:rsid w:val="00294AFD"/>
    <w:rsid w:val="002A13A0"/>
    <w:rsid w:val="002A1659"/>
    <w:rsid w:val="002A67E5"/>
    <w:rsid w:val="002A694A"/>
    <w:rsid w:val="002B56DE"/>
    <w:rsid w:val="002B7622"/>
    <w:rsid w:val="002C15C5"/>
    <w:rsid w:val="002C28CE"/>
    <w:rsid w:val="002C6EBD"/>
    <w:rsid w:val="002D0FCD"/>
    <w:rsid w:val="002D3BB8"/>
    <w:rsid w:val="002D7101"/>
    <w:rsid w:val="002E67F8"/>
    <w:rsid w:val="002F4C8E"/>
    <w:rsid w:val="002F7F34"/>
    <w:rsid w:val="00300320"/>
    <w:rsid w:val="00302A70"/>
    <w:rsid w:val="003054ED"/>
    <w:rsid w:val="003074B2"/>
    <w:rsid w:val="0031287A"/>
    <w:rsid w:val="00313281"/>
    <w:rsid w:val="0031396E"/>
    <w:rsid w:val="0031672D"/>
    <w:rsid w:val="00321A5B"/>
    <w:rsid w:val="00324AD4"/>
    <w:rsid w:val="00324D26"/>
    <w:rsid w:val="00325E9D"/>
    <w:rsid w:val="00331F51"/>
    <w:rsid w:val="003327B6"/>
    <w:rsid w:val="003343DA"/>
    <w:rsid w:val="00340DF9"/>
    <w:rsid w:val="003461D7"/>
    <w:rsid w:val="003464ED"/>
    <w:rsid w:val="00347F46"/>
    <w:rsid w:val="003511C2"/>
    <w:rsid w:val="00355170"/>
    <w:rsid w:val="00356D71"/>
    <w:rsid w:val="003576D6"/>
    <w:rsid w:val="003635E1"/>
    <w:rsid w:val="00363BB4"/>
    <w:rsid w:val="0037018A"/>
    <w:rsid w:val="00371289"/>
    <w:rsid w:val="003731A8"/>
    <w:rsid w:val="00373857"/>
    <w:rsid w:val="00373B62"/>
    <w:rsid w:val="00377271"/>
    <w:rsid w:val="00380682"/>
    <w:rsid w:val="00384237"/>
    <w:rsid w:val="00384517"/>
    <w:rsid w:val="00386E36"/>
    <w:rsid w:val="0039052A"/>
    <w:rsid w:val="003948E6"/>
    <w:rsid w:val="003968E6"/>
    <w:rsid w:val="003A101C"/>
    <w:rsid w:val="003A54A7"/>
    <w:rsid w:val="003B05B9"/>
    <w:rsid w:val="003B0B7D"/>
    <w:rsid w:val="003B12C3"/>
    <w:rsid w:val="003C36EA"/>
    <w:rsid w:val="003C5CE9"/>
    <w:rsid w:val="003C6EDD"/>
    <w:rsid w:val="003D2135"/>
    <w:rsid w:val="003D5F2B"/>
    <w:rsid w:val="003D7378"/>
    <w:rsid w:val="003E2326"/>
    <w:rsid w:val="003E480C"/>
    <w:rsid w:val="003E54EA"/>
    <w:rsid w:val="003F0296"/>
    <w:rsid w:val="003F1098"/>
    <w:rsid w:val="003F4C12"/>
    <w:rsid w:val="003F4F43"/>
    <w:rsid w:val="003F7DEC"/>
    <w:rsid w:val="004004BD"/>
    <w:rsid w:val="00401DA5"/>
    <w:rsid w:val="00406A0E"/>
    <w:rsid w:val="004109D2"/>
    <w:rsid w:val="00412A14"/>
    <w:rsid w:val="00413024"/>
    <w:rsid w:val="004146DD"/>
    <w:rsid w:val="00416527"/>
    <w:rsid w:val="0041681E"/>
    <w:rsid w:val="00423274"/>
    <w:rsid w:val="00427A07"/>
    <w:rsid w:val="00432771"/>
    <w:rsid w:val="00433601"/>
    <w:rsid w:val="0043546C"/>
    <w:rsid w:val="00435E07"/>
    <w:rsid w:val="004375AD"/>
    <w:rsid w:val="00440348"/>
    <w:rsid w:val="00441BAF"/>
    <w:rsid w:val="004454EE"/>
    <w:rsid w:val="00445A62"/>
    <w:rsid w:val="00454F97"/>
    <w:rsid w:val="00455676"/>
    <w:rsid w:val="00457D90"/>
    <w:rsid w:val="00457FA8"/>
    <w:rsid w:val="00460B41"/>
    <w:rsid w:val="00463A3F"/>
    <w:rsid w:val="00471649"/>
    <w:rsid w:val="004750B9"/>
    <w:rsid w:val="00485C7C"/>
    <w:rsid w:val="00486075"/>
    <w:rsid w:val="004879BA"/>
    <w:rsid w:val="00492DE8"/>
    <w:rsid w:val="00495F1D"/>
    <w:rsid w:val="00497B9F"/>
    <w:rsid w:val="004A000F"/>
    <w:rsid w:val="004A15C0"/>
    <w:rsid w:val="004A1963"/>
    <w:rsid w:val="004A4D92"/>
    <w:rsid w:val="004A5E7C"/>
    <w:rsid w:val="004A776E"/>
    <w:rsid w:val="004B35E3"/>
    <w:rsid w:val="004B6AC8"/>
    <w:rsid w:val="004C0D0D"/>
    <w:rsid w:val="004C2012"/>
    <w:rsid w:val="004C6724"/>
    <w:rsid w:val="004C77FA"/>
    <w:rsid w:val="004D07C7"/>
    <w:rsid w:val="004D3B08"/>
    <w:rsid w:val="004D44D0"/>
    <w:rsid w:val="004D7D42"/>
    <w:rsid w:val="004E6E54"/>
    <w:rsid w:val="004F10F1"/>
    <w:rsid w:val="004F21B7"/>
    <w:rsid w:val="004F4233"/>
    <w:rsid w:val="004F4B81"/>
    <w:rsid w:val="0050183C"/>
    <w:rsid w:val="00503B8E"/>
    <w:rsid w:val="00505261"/>
    <w:rsid w:val="00510ED1"/>
    <w:rsid w:val="00512175"/>
    <w:rsid w:val="00512234"/>
    <w:rsid w:val="005122F0"/>
    <w:rsid w:val="00514460"/>
    <w:rsid w:val="00524B41"/>
    <w:rsid w:val="005259CF"/>
    <w:rsid w:val="0052640E"/>
    <w:rsid w:val="00527AED"/>
    <w:rsid w:val="005310A6"/>
    <w:rsid w:val="005312CE"/>
    <w:rsid w:val="00541A98"/>
    <w:rsid w:val="0054383D"/>
    <w:rsid w:val="0055177C"/>
    <w:rsid w:val="00551C0C"/>
    <w:rsid w:val="005551BA"/>
    <w:rsid w:val="00560301"/>
    <w:rsid w:val="00567A96"/>
    <w:rsid w:val="0057085C"/>
    <w:rsid w:val="00571415"/>
    <w:rsid w:val="005717CE"/>
    <w:rsid w:val="005720A7"/>
    <w:rsid w:val="00575F54"/>
    <w:rsid w:val="00581ECC"/>
    <w:rsid w:val="00582076"/>
    <w:rsid w:val="005825A0"/>
    <w:rsid w:val="0058707D"/>
    <w:rsid w:val="00591A59"/>
    <w:rsid w:val="005972D8"/>
    <w:rsid w:val="005A007F"/>
    <w:rsid w:val="005A44FD"/>
    <w:rsid w:val="005B7926"/>
    <w:rsid w:val="005C1B43"/>
    <w:rsid w:val="005C3530"/>
    <w:rsid w:val="005C59F1"/>
    <w:rsid w:val="005E53F3"/>
    <w:rsid w:val="005E5F1F"/>
    <w:rsid w:val="005F027C"/>
    <w:rsid w:val="005F75FB"/>
    <w:rsid w:val="00610238"/>
    <w:rsid w:val="00610427"/>
    <w:rsid w:val="006132FA"/>
    <w:rsid w:val="0061492F"/>
    <w:rsid w:val="006243E3"/>
    <w:rsid w:val="00631912"/>
    <w:rsid w:val="0063446E"/>
    <w:rsid w:val="0063741B"/>
    <w:rsid w:val="00642758"/>
    <w:rsid w:val="00644093"/>
    <w:rsid w:val="00650EAD"/>
    <w:rsid w:val="00651632"/>
    <w:rsid w:val="00656643"/>
    <w:rsid w:val="006623E1"/>
    <w:rsid w:val="006641DB"/>
    <w:rsid w:val="00664B99"/>
    <w:rsid w:val="00666E9D"/>
    <w:rsid w:val="0066716D"/>
    <w:rsid w:val="00672875"/>
    <w:rsid w:val="006779EF"/>
    <w:rsid w:val="00682F3E"/>
    <w:rsid w:val="00686A22"/>
    <w:rsid w:val="00692DC1"/>
    <w:rsid w:val="006930B0"/>
    <w:rsid w:val="006A7181"/>
    <w:rsid w:val="006B41D1"/>
    <w:rsid w:val="006B4ED2"/>
    <w:rsid w:val="006B54EE"/>
    <w:rsid w:val="006B7E36"/>
    <w:rsid w:val="006C12C6"/>
    <w:rsid w:val="006C2633"/>
    <w:rsid w:val="006D6BA8"/>
    <w:rsid w:val="006E048C"/>
    <w:rsid w:val="006E15B1"/>
    <w:rsid w:val="006E4B8F"/>
    <w:rsid w:val="006E7191"/>
    <w:rsid w:val="006F2876"/>
    <w:rsid w:val="006F3CD2"/>
    <w:rsid w:val="006F643C"/>
    <w:rsid w:val="00700551"/>
    <w:rsid w:val="00702FC8"/>
    <w:rsid w:val="007066F6"/>
    <w:rsid w:val="00711AB8"/>
    <w:rsid w:val="00713FFA"/>
    <w:rsid w:val="00715537"/>
    <w:rsid w:val="00721A8B"/>
    <w:rsid w:val="0072255E"/>
    <w:rsid w:val="00726FEB"/>
    <w:rsid w:val="00730ADD"/>
    <w:rsid w:val="00735515"/>
    <w:rsid w:val="00735BF0"/>
    <w:rsid w:val="00736670"/>
    <w:rsid w:val="00736EAB"/>
    <w:rsid w:val="0074255E"/>
    <w:rsid w:val="00743BCC"/>
    <w:rsid w:val="00745FD5"/>
    <w:rsid w:val="00747772"/>
    <w:rsid w:val="00747947"/>
    <w:rsid w:val="00757C65"/>
    <w:rsid w:val="0076028E"/>
    <w:rsid w:val="007641E6"/>
    <w:rsid w:val="00770295"/>
    <w:rsid w:val="00776078"/>
    <w:rsid w:val="00776D6B"/>
    <w:rsid w:val="00777047"/>
    <w:rsid w:val="00780A98"/>
    <w:rsid w:val="007812CD"/>
    <w:rsid w:val="00782BAF"/>
    <w:rsid w:val="0078366A"/>
    <w:rsid w:val="00784EEE"/>
    <w:rsid w:val="00790597"/>
    <w:rsid w:val="007A2ABD"/>
    <w:rsid w:val="007A3021"/>
    <w:rsid w:val="007A72B5"/>
    <w:rsid w:val="007B1988"/>
    <w:rsid w:val="007B2E38"/>
    <w:rsid w:val="007B451E"/>
    <w:rsid w:val="007C09B4"/>
    <w:rsid w:val="007C4C5E"/>
    <w:rsid w:val="007C7E14"/>
    <w:rsid w:val="007D2134"/>
    <w:rsid w:val="007D5DBF"/>
    <w:rsid w:val="007D74B1"/>
    <w:rsid w:val="007E0A39"/>
    <w:rsid w:val="007E102F"/>
    <w:rsid w:val="007E1226"/>
    <w:rsid w:val="007E3983"/>
    <w:rsid w:val="007E3E03"/>
    <w:rsid w:val="007E45B9"/>
    <w:rsid w:val="007E4C74"/>
    <w:rsid w:val="007F02D4"/>
    <w:rsid w:val="007F13C4"/>
    <w:rsid w:val="007F1B99"/>
    <w:rsid w:val="007F565B"/>
    <w:rsid w:val="007F71BA"/>
    <w:rsid w:val="007F760C"/>
    <w:rsid w:val="00801393"/>
    <w:rsid w:val="008215C2"/>
    <w:rsid w:val="008215F9"/>
    <w:rsid w:val="00822B21"/>
    <w:rsid w:val="00822E89"/>
    <w:rsid w:val="00823452"/>
    <w:rsid w:val="00830054"/>
    <w:rsid w:val="00840790"/>
    <w:rsid w:val="008474C2"/>
    <w:rsid w:val="00851F83"/>
    <w:rsid w:val="00854E89"/>
    <w:rsid w:val="00864BAC"/>
    <w:rsid w:val="00873D83"/>
    <w:rsid w:val="0087685C"/>
    <w:rsid w:val="00881502"/>
    <w:rsid w:val="00882140"/>
    <w:rsid w:val="00883C7A"/>
    <w:rsid w:val="0088446E"/>
    <w:rsid w:val="0088749F"/>
    <w:rsid w:val="00892441"/>
    <w:rsid w:val="008A31A4"/>
    <w:rsid w:val="008A6092"/>
    <w:rsid w:val="008B1190"/>
    <w:rsid w:val="008B31C1"/>
    <w:rsid w:val="008B5428"/>
    <w:rsid w:val="008B5BF3"/>
    <w:rsid w:val="008B685C"/>
    <w:rsid w:val="008B69F0"/>
    <w:rsid w:val="008C379B"/>
    <w:rsid w:val="008D20F5"/>
    <w:rsid w:val="008D7A03"/>
    <w:rsid w:val="008F194C"/>
    <w:rsid w:val="008F1BD5"/>
    <w:rsid w:val="008F79AE"/>
    <w:rsid w:val="008F7BFD"/>
    <w:rsid w:val="00903B22"/>
    <w:rsid w:val="00905484"/>
    <w:rsid w:val="009066A9"/>
    <w:rsid w:val="0091007B"/>
    <w:rsid w:val="00913C9B"/>
    <w:rsid w:val="009143B6"/>
    <w:rsid w:val="00920176"/>
    <w:rsid w:val="00927EAE"/>
    <w:rsid w:val="009330A1"/>
    <w:rsid w:val="00936128"/>
    <w:rsid w:val="00941E04"/>
    <w:rsid w:val="009456B4"/>
    <w:rsid w:val="0095655D"/>
    <w:rsid w:val="00956593"/>
    <w:rsid w:val="00964209"/>
    <w:rsid w:val="009647B0"/>
    <w:rsid w:val="00964B32"/>
    <w:rsid w:val="00966FD7"/>
    <w:rsid w:val="00973944"/>
    <w:rsid w:val="00977FB5"/>
    <w:rsid w:val="00981550"/>
    <w:rsid w:val="00982BBF"/>
    <w:rsid w:val="00994974"/>
    <w:rsid w:val="009A16E2"/>
    <w:rsid w:val="009A2214"/>
    <w:rsid w:val="009B1D8D"/>
    <w:rsid w:val="009B26F8"/>
    <w:rsid w:val="009C0B37"/>
    <w:rsid w:val="009C124A"/>
    <w:rsid w:val="009C33C0"/>
    <w:rsid w:val="009C39EE"/>
    <w:rsid w:val="009C4EA6"/>
    <w:rsid w:val="009C6030"/>
    <w:rsid w:val="009D0615"/>
    <w:rsid w:val="009D0FD8"/>
    <w:rsid w:val="009D6925"/>
    <w:rsid w:val="009E066C"/>
    <w:rsid w:val="009E4F62"/>
    <w:rsid w:val="009E5C4C"/>
    <w:rsid w:val="009F105A"/>
    <w:rsid w:val="009F2A85"/>
    <w:rsid w:val="009F6522"/>
    <w:rsid w:val="009F7F74"/>
    <w:rsid w:val="00A012E5"/>
    <w:rsid w:val="00A0154E"/>
    <w:rsid w:val="00A03E2B"/>
    <w:rsid w:val="00A054DE"/>
    <w:rsid w:val="00A113DF"/>
    <w:rsid w:val="00A22986"/>
    <w:rsid w:val="00A25D7C"/>
    <w:rsid w:val="00A25DC5"/>
    <w:rsid w:val="00A27873"/>
    <w:rsid w:val="00A27F0C"/>
    <w:rsid w:val="00A3142E"/>
    <w:rsid w:val="00A33B6F"/>
    <w:rsid w:val="00A3552E"/>
    <w:rsid w:val="00A37A7D"/>
    <w:rsid w:val="00A41A0C"/>
    <w:rsid w:val="00A44A80"/>
    <w:rsid w:val="00A56D70"/>
    <w:rsid w:val="00A621F4"/>
    <w:rsid w:val="00A662CF"/>
    <w:rsid w:val="00A700AB"/>
    <w:rsid w:val="00A72A1B"/>
    <w:rsid w:val="00A8287E"/>
    <w:rsid w:val="00A83EC7"/>
    <w:rsid w:val="00A84B28"/>
    <w:rsid w:val="00A85FBB"/>
    <w:rsid w:val="00A96EAE"/>
    <w:rsid w:val="00A97C0B"/>
    <w:rsid w:val="00AA157F"/>
    <w:rsid w:val="00AA33B0"/>
    <w:rsid w:val="00AA55A9"/>
    <w:rsid w:val="00AA6DBA"/>
    <w:rsid w:val="00AA79D1"/>
    <w:rsid w:val="00AB2534"/>
    <w:rsid w:val="00AB3AD4"/>
    <w:rsid w:val="00AB4DF0"/>
    <w:rsid w:val="00AC3A6D"/>
    <w:rsid w:val="00AC6A21"/>
    <w:rsid w:val="00AD10AD"/>
    <w:rsid w:val="00AD1759"/>
    <w:rsid w:val="00AD45CF"/>
    <w:rsid w:val="00AD46F7"/>
    <w:rsid w:val="00AD5831"/>
    <w:rsid w:val="00AD7096"/>
    <w:rsid w:val="00AE1A93"/>
    <w:rsid w:val="00AE4A49"/>
    <w:rsid w:val="00AE4D9C"/>
    <w:rsid w:val="00AE57D9"/>
    <w:rsid w:val="00AE6C1B"/>
    <w:rsid w:val="00AE7300"/>
    <w:rsid w:val="00AE73F0"/>
    <w:rsid w:val="00AF4A67"/>
    <w:rsid w:val="00AF5505"/>
    <w:rsid w:val="00B04AE4"/>
    <w:rsid w:val="00B05ACD"/>
    <w:rsid w:val="00B17EAD"/>
    <w:rsid w:val="00B26763"/>
    <w:rsid w:val="00B27E8E"/>
    <w:rsid w:val="00B35E55"/>
    <w:rsid w:val="00B36C7A"/>
    <w:rsid w:val="00B40EE0"/>
    <w:rsid w:val="00B417BB"/>
    <w:rsid w:val="00B56419"/>
    <w:rsid w:val="00B56815"/>
    <w:rsid w:val="00B6014D"/>
    <w:rsid w:val="00B603FF"/>
    <w:rsid w:val="00B720B6"/>
    <w:rsid w:val="00B76CF9"/>
    <w:rsid w:val="00B814FC"/>
    <w:rsid w:val="00B82E05"/>
    <w:rsid w:val="00B83CD3"/>
    <w:rsid w:val="00B845BF"/>
    <w:rsid w:val="00B866AC"/>
    <w:rsid w:val="00BA0DE9"/>
    <w:rsid w:val="00BA1C8A"/>
    <w:rsid w:val="00BA2F9C"/>
    <w:rsid w:val="00BA38C2"/>
    <w:rsid w:val="00BA555E"/>
    <w:rsid w:val="00BA6C1A"/>
    <w:rsid w:val="00BC5989"/>
    <w:rsid w:val="00BE17C4"/>
    <w:rsid w:val="00BE2425"/>
    <w:rsid w:val="00BE24DC"/>
    <w:rsid w:val="00BE315F"/>
    <w:rsid w:val="00BF12B4"/>
    <w:rsid w:val="00BF339C"/>
    <w:rsid w:val="00BF3444"/>
    <w:rsid w:val="00BF4FF1"/>
    <w:rsid w:val="00BF592C"/>
    <w:rsid w:val="00BF5FB5"/>
    <w:rsid w:val="00C00086"/>
    <w:rsid w:val="00C008B9"/>
    <w:rsid w:val="00C045C9"/>
    <w:rsid w:val="00C175F6"/>
    <w:rsid w:val="00C22251"/>
    <w:rsid w:val="00C244D6"/>
    <w:rsid w:val="00C30BB9"/>
    <w:rsid w:val="00C3149F"/>
    <w:rsid w:val="00C33610"/>
    <w:rsid w:val="00C33A23"/>
    <w:rsid w:val="00C33BDC"/>
    <w:rsid w:val="00C41C4B"/>
    <w:rsid w:val="00C4326A"/>
    <w:rsid w:val="00C4440F"/>
    <w:rsid w:val="00C5338C"/>
    <w:rsid w:val="00C5440C"/>
    <w:rsid w:val="00C545BB"/>
    <w:rsid w:val="00C56DCE"/>
    <w:rsid w:val="00C60485"/>
    <w:rsid w:val="00C60553"/>
    <w:rsid w:val="00C61377"/>
    <w:rsid w:val="00C654B8"/>
    <w:rsid w:val="00C679E7"/>
    <w:rsid w:val="00C7049C"/>
    <w:rsid w:val="00C77C82"/>
    <w:rsid w:val="00C823A5"/>
    <w:rsid w:val="00C8346D"/>
    <w:rsid w:val="00C84B7B"/>
    <w:rsid w:val="00C852DA"/>
    <w:rsid w:val="00C86E84"/>
    <w:rsid w:val="00C9709E"/>
    <w:rsid w:val="00CA0948"/>
    <w:rsid w:val="00CA3E60"/>
    <w:rsid w:val="00CB1ED0"/>
    <w:rsid w:val="00CB6B79"/>
    <w:rsid w:val="00CC39E1"/>
    <w:rsid w:val="00CC7015"/>
    <w:rsid w:val="00CD0711"/>
    <w:rsid w:val="00CD07BD"/>
    <w:rsid w:val="00CD1C4E"/>
    <w:rsid w:val="00CD4700"/>
    <w:rsid w:val="00CE3B8C"/>
    <w:rsid w:val="00CE7338"/>
    <w:rsid w:val="00CF33E3"/>
    <w:rsid w:val="00CF51FA"/>
    <w:rsid w:val="00CF5D63"/>
    <w:rsid w:val="00D002DA"/>
    <w:rsid w:val="00D011B3"/>
    <w:rsid w:val="00D07661"/>
    <w:rsid w:val="00D13D5B"/>
    <w:rsid w:val="00D1655E"/>
    <w:rsid w:val="00D24E8D"/>
    <w:rsid w:val="00D33E7E"/>
    <w:rsid w:val="00D34647"/>
    <w:rsid w:val="00D36BEB"/>
    <w:rsid w:val="00D37002"/>
    <w:rsid w:val="00D40150"/>
    <w:rsid w:val="00D4138F"/>
    <w:rsid w:val="00D44B7F"/>
    <w:rsid w:val="00D44CE4"/>
    <w:rsid w:val="00D4773C"/>
    <w:rsid w:val="00D52C5B"/>
    <w:rsid w:val="00D534E9"/>
    <w:rsid w:val="00D56BE8"/>
    <w:rsid w:val="00D573ED"/>
    <w:rsid w:val="00D62FDB"/>
    <w:rsid w:val="00D64250"/>
    <w:rsid w:val="00D72A0D"/>
    <w:rsid w:val="00D775EC"/>
    <w:rsid w:val="00D77AC3"/>
    <w:rsid w:val="00D8269B"/>
    <w:rsid w:val="00D82ADA"/>
    <w:rsid w:val="00D853BC"/>
    <w:rsid w:val="00D85B23"/>
    <w:rsid w:val="00D928ED"/>
    <w:rsid w:val="00D94D47"/>
    <w:rsid w:val="00DA1AD7"/>
    <w:rsid w:val="00DA2D38"/>
    <w:rsid w:val="00DA6E8B"/>
    <w:rsid w:val="00DB2B98"/>
    <w:rsid w:val="00DB3A97"/>
    <w:rsid w:val="00DB3AAA"/>
    <w:rsid w:val="00DB4C67"/>
    <w:rsid w:val="00DC17C1"/>
    <w:rsid w:val="00DC2A92"/>
    <w:rsid w:val="00DC4233"/>
    <w:rsid w:val="00DD01C0"/>
    <w:rsid w:val="00DD1945"/>
    <w:rsid w:val="00DD39AC"/>
    <w:rsid w:val="00DD4ED9"/>
    <w:rsid w:val="00DD50A3"/>
    <w:rsid w:val="00DD7306"/>
    <w:rsid w:val="00DD7B18"/>
    <w:rsid w:val="00DE2565"/>
    <w:rsid w:val="00DE478D"/>
    <w:rsid w:val="00DE5C8A"/>
    <w:rsid w:val="00DF1162"/>
    <w:rsid w:val="00DF3181"/>
    <w:rsid w:val="00DF4E9C"/>
    <w:rsid w:val="00DF5F8B"/>
    <w:rsid w:val="00DF6BE3"/>
    <w:rsid w:val="00E003B1"/>
    <w:rsid w:val="00E05B93"/>
    <w:rsid w:val="00E06D05"/>
    <w:rsid w:val="00E072B0"/>
    <w:rsid w:val="00E16E96"/>
    <w:rsid w:val="00E17E57"/>
    <w:rsid w:val="00E24D59"/>
    <w:rsid w:val="00E2705B"/>
    <w:rsid w:val="00E305F0"/>
    <w:rsid w:val="00E32AE0"/>
    <w:rsid w:val="00E41DEE"/>
    <w:rsid w:val="00E42BBB"/>
    <w:rsid w:val="00E46743"/>
    <w:rsid w:val="00E50024"/>
    <w:rsid w:val="00E51B3E"/>
    <w:rsid w:val="00E5297D"/>
    <w:rsid w:val="00E54ADE"/>
    <w:rsid w:val="00E600B0"/>
    <w:rsid w:val="00E61971"/>
    <w:rsid w:val="00E66D35"/>
    <w:rsid w:val="00E720F7"/>
    <w:rsid w:val="00E7464A"/>
    <w:rsid w:val="00E7508F"/>
    <w:rsid w:val="00E75FD1"/>
    <w:rsid w:val="00E81170"/>
    <w:rsid w:val="00E87CD6"/>
    <w:rsid w:val="00E92928"/>
    <w:rsid w:val="00E94689"/>
    <w:rsid w:val="00E95FCE"/>
    <w:rsid w:val="00EA02C2"/>
    <w:rsid w:val="00EA0C32"/>
    <w:rsid w:val="00EA4865"/>
    <w:rsid w:val="00EA5B2F"/>
    <w:rsid w:val="00EA5EA4"/>
    <w:rsid w:val="00EB128E"/>
    <w:rsid w:val="00EB20ED"/>
    <w:rsid w:val="00EB334B"/>
    <w:rsid w:val="00EB5185"/>
    <w:rsid w:val="00EB64A8"/>
    <w:rsid w:val="00ED00EB"/>
    <w:rsid w:val="00EE1189"/>
    <w:rsid w:val="00EE3C09"/>
    <w:rsid w:val="00EE4335"/>
    <w:rsid w:val="00EF293D"/>
    <w:rsid w:val="00EF2E56"/>
    <w:rsid w:val="00EF3748"/>
    <w:rsid w:val="00F033F0"/>
    <w:rsid w:val="00F03CF5"/>
    <w:rsid w:val="00F11A5F"/>
    <w:rsid w:val="00F11EFF"/>
    <w:rsid w:val="00F147FE"/>
    <w:rsid w:val="00F20E5D"/>
    <w:rsid w:val="00F26144"/>
    <w:rsid w:val="00F30534"/>
    <w:rsid w:val="00F408F6"/>
    <w:rsid w:val="00F43EF8"/>
    <w:rsid w:val="00F44410"/>
    <w:rsid w:val="00F45F6D"/>
    <w:rsid w:val="00F4641B"/>
    <w:rsid w:val="00F46F78"/>
    <w:rsid w:val="00F526B4"/>
    <w:rsid w:val="00F55E91"/>
    <w:rsid w:val="00F57844"/>
    <w:rsid w:val="00F61AB6"/>
    <w:rsid w:val="00F647E8"/>
    <w:rsid w:val="00F65DD6"/>
    <w:rsid w:val="00F671F8"/>
    <w:rsid w:val="00F722C6"/>
    <w:rsid w:val="00F73409"/>
    <w:rsid w:val="00F752EB"/>
    <w:rsid w:val="00F76186"/>
    <w:rsid w:val="00F762B9"/>
    <w:rsid w:val="00F763D9"/>
    <w:rsid w:val="00FA15EB"/>
    <w:rsid w:val="00FA32B7"/>
    <w:rsid w:val="00FA4765"/>
    <w:rsid w:val="00FA5167"/>
    <w:rsid w:val="00FA6A96"/>
    <w:rsid w:val="00FB0331"/>
    <w:rsid w:val="00FB2484"/>
    <w:rsid w:val="00FB2AA1"/>
    <w:rsid w:val="00FB3394"/>
    <w:rsid w:val="00FB511C"/>
    <w:rsid w:val="00FC6C3C"/>
    <w:rsid w:val="00FC79B8"/>
    <w:rsid w:val="00FD077B"/>
    <w:rsid w:val="00FD16A0"/>
    <w:rsid w:val="00FD4189"/>
    <w:rsid w:val="00FD4F57"/>
    <w:rsid w:val="00FE51E8"/>
    <w:rsid w:val="00FF0944"/>
    <w:rsid w:val="00FF21C8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78E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4B1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A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7E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DE9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A0DE9"/>
  </w:style>
  <w:style w:type="paragraph" w:styleId="Footer">
    <w:name w:val="footer"/>
    <w:basedOn w:val="Normal"/>
    <w:link w:val="FooterChar"/>
    <w:uiPriority w:val="99"/>
    <w:unhideWhenUsed/>
    <w:rsid w:val="00BA0DE9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A0DE9"/>
  </w:style>
  <w:style w:type="paragraph" w:styleId="ListParagraph">
    <w:name w:val="List Paragraph"/>
    <w:basedOn w:val="Normal"/>
    <w:uiPriority w:val="34"/>
    <w:qFormat/>
    <w:rsid w:val="006F2876"/>
    <w:pPr>
      <w:ind w:left="720"/>
      <w:contextualSpacing/>
      <w:jc w:val="both"/>
    </w:pPr>
    <w:rPr>
      <w:rFonts w:eastAsia="SimSun" w:cs="Times New Roman"/>
      <w:kern w:val="2"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27E8E"/>
    <w:rPr>
      <w:rFonts w:ascii="Times New Roman" w:hAnsi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6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3934/naco.2022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ubs.siam.org/doi/abs/10.1137/21M14223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Qiu</dc:creator>
  <cp:keywords/>
  <dc:description/>
  <cp:lastModifiedBy>Ming Qiu</cp:lastModifiedBy>
  <cp:revision>7</cp:revision>
  <cp:lastPrinted>2022-05-31T05:50:00Z</cp:lastPrinted>
  <dcterms:created xsi:type="dcterms:W3CDTF">2022-09-15T03:27:00Z</dcterms:created>
  <dcterms:modified xsi:type="dcterms:W3CDTF">2022-09-16T03:57:00Z</dcterms:modified>
</cp:coreProperties>
</file>