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880"/>
        <w:jc w:val="center"/>
      </w:pPr>
      <w:r>
        <w:rPr>
          <w:rFonts w:ascii="Arial" w:cs="Arial" w:eastAsia="Arial" w:hAnsi="Arial"/>
          <w:b/>
          <w:bCs/>
          <w:i w:val="false"/>
          <w:iCs w:val="false"/>
          <w:color w:val="2D1B4E"/>
          <w:sz w:val="72"/>
          <w:szCs w:val="72"/>
        </w:rPr>
        <w:t xml:space="preserve">GRIMHOLD</w:t>
      </w:r>
    </w:p>
    <w:p>
      <w:pPr>
        <w:spacing w:after="60" w:before="0"/>
        <w:jc w:val="center"/>
      </w:pPr>
      <w:r>
        <w:rPr>
          <w:rFonts w:ascii="Arial" w:cs="Arial" w:eastAsia="Arial" w:hAnsi="Arial"/>
          <w:b w:val="false"/>
          <w:bCs w:val="false"/>
          <w:i w:val="false"/>
          <w:iCs w:val="false"/>
          <w:color w:val="534AB7"/>
          <w:sz w:val="30"/>
          <w:szCs w:val="30"/>
        </w:rPr>
        <w:t xml:space="preserve">Transition Scenes &amp; Story Animation Script</w:t>
      </w:r>
    </w:p>
    <w:p>
      <w:pPr>
        <w:spacing w:after="120" w:before="0"/>
        <w:jc w:val="center"/>
      </w:pPr>
      <w:r>
        <w:rPr>
          <w:rFonts w:ascii="Arial" w:cs="Arial" w:eastAsia="Arial" w:hAnsi="Arial"/>
          <w:b w:val="false"/>
          <w:bCs w:val="false"/>
          <w:i/>
          <w:iCs/>
          <w:color w:val="5F5E5A"/>
          <w:sz w:val="26"/>
          <w:szCs w:val="26"/>
        </w:rPr>
        <w:t xml:space="preserve">Act One, Chapter One — Scenes 00 through 10</w:t>
      </w:r>
    </w:p>
    <w:p>
      <w:pPr>
        <w:pBdr>
          <w:top w:val="single" w:color="7F77DD" w:sz="6"/>
        </w:pBdr>
        <w:spacing w:after="100" w:before="240"/>
        <w:jc w:val="center"/>
      </w:pPr>
      <w:r>
        <w:rPr>
          <w:rFonts w:ascii="Arial" w:cs="Arial" w:eastAsia="Arial" w:hAnsi="Arial"/>
          <w:b w:val="false"/>
          <w:bCs w:val="false"/>
          <w:i w:val="false"/>
          <w:iCs w:val="false"/>
          <w:color w:val="5F5E5A"/>
          <w:spacing w:val="40"/>
          <w:sz w:val="18"/>
          <w:szCs w:val="18"/>
        </w:rPr>
        <w:t xml:space="preserve">GRIMHOLD STUDIOS  ·  INTERNAL DEVELOPMENT DOCUMENT</w:t>
      </w:r>
    </w:p>
    <w:p>
      <w:pPr>
        <w:spacing w:after="60" w:before="120"/>
        <w:jc w:val="left"/>
      </w:pPr>
      <w:r>
        <w:rPr>
          <w:rFonts w:ascii="Arial" w:cs="Arial" w:eastAsia="Arial" w:hAnsi="Arial"/>
          <w:b w:val="false"/>
          <w:bCs w:val="false"/>
          <w:i w:val="false"/>
          <w:iCs w:val="false"/>
          <w:color w:val="2C2C2A"/>
          <w:sz w:val="20"/>
          <w:szCs w:val="20"/>
        </w:rPr>
        <w:t xml:space="preserve"/>
      </w:r>
    </w:p>
    <w:p>
      <w:pPr>
        <w:spacing w:after="60" w:before="0"/>
        <w:jc w:val="left"/>
      </w:pPr>
      <w:r>
        <w:rPr>
          <w:rFonts w:ascii="Arial" w:cs="Arial" w:eastAsia="Arial" w:hAnsi="Arial"/>
          <w:b/>
          <w:bCs/>
          <w:i w:val="false"/>
          <w:iCs w:val="false"/>
          <w:color w:val="2C2C2A"/>
          <w:sz w:val="22"/>
          <w:szCs w:val="22"/>
        </w:rPr>
        <w:t xml:space="preserve">A note on these scenes:</w:t>
      </w:r>
    </w:p>
    <w:p>
      <w:pPr>
        <w:spacing w:after="100" w:before="0"/>
        <w:jc w:val="left"/>
      </w:pPr>
      <w:r>
        <w:rPr>
          <w:rFonts w:ascii="Arial" w:cs="Arial" w:eastAsia="Arial" w:hAnsi="Arial"/>
          <w:b w:val="false"/>
          <w:bCs w:val="false"/>
          <w:i w:val="false"/>
          <w:iCs w:val="false"/>
          <w:color w:val="5F5E5A"/>
          <w:sz w:val="22"/>
          <w:szCs w:val="22"/>
        </w:rPr>
        <w:t xml:space="preserve">Each scene runs 3–8 seconds. They are designed for 2D illustrated animation with limited movement — living illustrations, not full animation. Think motion comic: the art breathes, characters blink and shift weight, lights pulse, Smudge moves. The emotional work is done by composition and timing, not action. Every scene can be built cheaply. None of them should be skipped.</w:t>
      </w:r>
    </w:p>
    <w:p>
      <w:pPr>
        <w:spacing w:after="0" w:before="0"/>
        <w:jc w:val="left"/>
      </w:pPr>
      <w:r>
        <w:rPr>
          <w:rFonts w:ascii="Arial" w:cs="Arial" w:eastAsia="Arial" w:hAnsi="Arial"/>
          <w:b w:val="false"/>
          <w:bCs w:val="false"/>
          <w:i/>
          <w:iCs/>
          <w:color w:val="5F5E5A"/>
          <w:sz w:val="22"/>
          <w:szCs w:val="22"/>
        </w:rPr>
        <w:t xml:space="preserve">Animation complexity ratings in this document (Low / Medium / High) reflect relative production cost for a small 2D animation team or a single skilled animator working in tools such as Spine, After Effects, or Procreate Dreams.</w:t>
      </w:r>
    </w:p>
    <w:p>
      <w:r>
        <w:br w:type="page"/>
      </w:r>
    </w:p>
    <w:p>
      <w:pPr>
        <w:pBdr>
          <w:bottom w:val="single" w:color="7F77DD" w:sz="6"/>
        </w:pBdr>
        <w:spacing w:after="80" w:before="0"/>
        <w:jc w:val="left"/>
      </w:pPr>
      <w:r>
        <w:rPr>
          <w:rFonts w:ascii="Arial" w:cs="Arial" w:eastAsia="Arial" w:hAnsi="Arial"/>
          <w:b/>
          <w:bCs/>
          <w:i w:val="false"/>
          <w:iCs w:val="false"/>
          <w:color w:val="2D1B4E"/>
          <w:spacing w:val="80"/>
          <w:sz w:val="22"/>
          <w:szCs w:val="22"/>
        </w:rPr>
        <w:t xml:space="preserve">SCENE INDEX</w:t>
      </w:r>
    </w:p>
    <w:p>
      <w:pPr>
        <w:spacing w:after="6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Scene 00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The First Dark  —  Before Level 1</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Scene 01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After the First Wisp  —  Transition: Level 1 → Level 2</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Scene 02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Two Handwritings  —  Transition: Level 2 → Level 3</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Scene 03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The Bag  —  Transition: Level 3 → Level 4</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Scene 04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What the Cauldron Showed  —  Transition: Level 4 → Level 5</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Scene 05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The Decision in the Pocket  —  Transition: Level 5 → Level 6</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Scene 06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Grief Resonance  —  Transition: Level 6 → Level 7</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Scene 07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Back to Back  —  Transition: Level 7 → Level 8</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Scene 08</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After the Note  —  Transition: Level 8 → Level 9</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Scene 09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The Circle  —  Transition: Level 9 → Level 10</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Scene 10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The Chapter Close  —  After Level 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nil" w:color="FFFFFF" w:sz="0"/>
              <w:bottom w:val="nil" w:color="FFFFFF" w:sz="0"/>
              <w:right w:val="nil" w:color="FFFFFF" w:sz="0"/>
            </w:tcBorders>
            <w:shd w:fill="2D1B4E" w:val="clear"/>
            <w:tcMar>
              <w:top w:type="dxa" w:w="140"/>
              <w:left w:type="dxa" w:w="200"/>
              <w:bottom w:type="dxa" w:w="140"/>
              <w:right w:type="dxa" w:w="200"/>
            </w:tcMar>
            <w:vAlign w:val="center"/>
          </w:tcPr>
          <w:p>
            <w:pPr>
              <w:spacing w:after="0" w:before="0"/>
              <w:jc w:val="center"/>
            </w:pPr>
            <w:r>
              <w:rPr>
                <w:rFonts w:ascii="Arial" w:cs="Arial" w:eastAsia="Arial" w:hAnsi="Arial"/>
                <w:b w:val="false"/>
                <w:bCs w:val="false"/>
                <w:i w:val="false"/>
                <w:iCs w:val="false"/>
                <w:color w:val="EEEDFE"/>
                <w:spacing w:val="60"/>
                <w:sz w:val="16"/>
                <w:szCs w:val="16"/>
              </w:rPr>
              <w:t xml:space="preserve">SCENE</w:t>
            </w:r>
          </w:p>
          <w:p>
            <w:pPr>
              <w:spacing w:after="0" w:before="0"/>
              <w:jc w:val="center"/>
            </w:pPr>
            <w:r>
              <w:rPr>
                <w:rFonts w:ascii="Arial" w:cs="Arial" w:eastAsia="Arial" w:hAnsi="Arial"/>
                <w:b/>
                <w:bCs/>
                <w:i w:val="false"/>
                <w:iCs w:val="false"/>
                <w:color w:val="FFFFFF"/>
                <w:sz w:val="40"/>
                <w:szCs w:val="40"/>
              </w:rPr>
              <w:t xml:space="preserve">00</w:t>
            </w:r>
          </w:p>
        </w:tc>
        <w:tc>
          <w:tcPr>
            <w:tcW w:type="dxa" w:w="7560"/>
            <w:tcBorders>
              <w:top w:val="nil" w:color="FFFFFF" w:sz="0"/>
              <w:left w:val="nil" w:color="FFFFFF" w:sz="0"/>
              <w:bottom w:val="nil" w:color="FFFFFF" w:sz="0"/>
              <w:right w:val="nil" w:color="FFFFFF" w:sz="0"/>
            </w:tcBorders>
            <w:shd w:fill="2D1B4E" w:val="clear"/>
            <w:tcMar>
              <w:top w:type="dxa" w:w="120"/>
              <w:left w:type="dxa" w:w="240"/>
              <w:bottom w:type="dxa" w:w="120"/>
              <w:right w:type="dxa" w:w="200"/>
            </w:tcMar>
          </w:tcPr>
          <w:p>
            <w:pPr>
              <w:spacing w:after="0" w:before="0"/>
              <w:jc w:val="left"/>
            </w:pPr>
            <w:r>
              <w:rPr>
                <w:rFonts w:ascii="Arial" w:cs="Arial" w:eastAsia="Arial" w:hAnsi="Arial"/>
                <w:b/>
                <w:bCs/>
                <w:i w:val="false"/>
                <w:iCs w:val="false"/>
                <w:color w:val="FFFFFF"/>
                <w:sz w:val="28"/>
                <w:szCs w:val="28"/>
              </w:rPr>
              <w:t xml:space="preserve">The First Dark</w:t>
            </w:r>
          </w:p>
          <w:p>
            <w:pPr>
              <w:spacing w:after="0" w:before="0"/>
              <w:jc w:val="left"/>
            </w:pPr>
            <w:r>
              <w:rPr>
                <w:rFonts w:ascii="Arial" w:cs="Arial" w:eastAsia="Arial" w:hAnsi="Arial"/>
                <w:b w:val="false"/>
                <w:bCs w:val="false"/>
                <w:i/>
                <w:iCs/>
                <w:color w:val="AFA9EC"/>
                <w:sz w:val="20"/>
                <w:szCs w:val="20"/>
              </w:rPr>
              <w:t xml:space="preserve">Opening Scene — Before Level 1</w:t>
            </w:r>
          </w:p>
        </w:tc>
      </w:tr>
    </w:tbl>
    <w:p>
      <w:pPr>
        <w:spacing w:after="16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7–8 seconds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Medium — first impression, worth the investment</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Transition 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Fade from title screen</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Transition 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Dissolve to Level 1 board</w:t>
            </w:r>
          </w:p>
        </w:tc>
      </w:tr>
    </w:tbl>
    <w:p>
      <w:pPr>
        <w:spacing w:after="180" w:before="0"/>
        <w:jc w:val="left"/>
      </w:pPr>
      <w:r>
        <w:rPr>
          <w:rFonts w:ascii="Arial" w:cs="Arial" w:eastAsia="Arial" w:hAnsi="Arial"/>
          <w:b w:val="false"/>
          <w:bCs w:val="false"/>
          <w:i w:val="false"/>
          <w:iCs w:val="false"/>
          <w:color w:val="2C2C2A"/>
          <w:sz w:val="20"/>
          <w:szCs w:val="20"/>
        </w:rPr>
        <w:t xml:space="preserve"/>
      </w:r>
    </w:p>
    <w:p>
      <w:pPr>
        <w:spacing w:after="40" w:before="220"/>
        <w:jc w:val="left"/>
      </w:pPr>
      <w:r>
        <w:rPr>
          <w:rFonts w:ascii="Arial" w:cs="Arial" w:eastAsia="Arial" w:hAnsi="Arial"/>
          <w:b/>
          <w:bCs/>
          <w:i w:val="false"/>
          <w:iCs w:val="false"/>
          <w:color w:val="5F5E5A"/>
          <w:spacing w:val="80"/>
          <w:sz w:val="17"/>
          <w:szCs w:val="17"/>
        </w:rPr>
        <w:t xml:space="preserve">VISUAL DESCRIPTION</w:t>
      </w:r>
    </w:p>
    <w:p>
      <w:pPr>
        <w:spacing w:after="80" w:before="0"/>
        <w:jc w:val="left"/>
      </w:pPr>
      <w:r>
        <w:rPr>
          <w:rFonts w:ascii="Arial" w:cs="Arial" w:eastAsia="Arial" w:hAnsi="Arial"/>
          <w:b w:val="false"/>
          <w:bCs w:val="false"/>
          <w:i/>
          <w:iCs/>
          <w:color w:val="5F5E5A"/>
          <w:sz w:val="22"/>
          <w:szCs w:val="22"/>
        </w:rPr>
        <w:t xml:space="preserve">Black. Silence. Then: the sound of dripping water, cold and slow.</w:t>
      </w:r>
    </w:p>
    <w:p>
      <w:pPr>
        <w:spacing w:after="80" w:before="0"/>
        <w:jc w:val="left"/>
      </w:pPr>
      <w:r>
        <w:rPr>
          <w:rFonts w:ascii="Arial" w:cs="Arial" w:eastAsia="Arial" w:hAnsi="Arial"/>
          <w:b w:val="false"/>
          <w:bCs w:val="false"/>
          <w:i/>
          <w:iCs/>
          <w:color w:val="5F5E5A"/>
          <w:sz w:val="22"/>
          <w:szCs w:val="22"/>
        </w:rPr>
        <w:t xml:space="preserve">A single light source resolves — bioluminescent fungus in the corner of a stone cell, blue-green, soft. The light is almost pretty. Almost.</w:t>
      </w:r>
    </w:p>
    <w:p>
      <w:pPr>
        <w:spacing w:after="80" w:before="0"/>
        <w:jc w:val="left"/>
      </w:pPr>
      <w:r>
        <w:rPr>
          <w:rFonts w:ascii="Arial" w:cs="Arial" w:eastAsia="Arial" w:hAnsi="Arial"/>
          <w:b w:val="false"/>
          <w:bCs w:val="false"/>
          <w:i/>
          <w:iCs/>
          <w:color w:val="5F5E5A"/>
          <w:sz w:val="22"/>
          <w:szCs w:val="22"/>
        </w:rPr>
        <w:t xml:space="preserve">The room assembles itself from the darkness: a cauldron. Rough shelves. A small window near the ceiling, no glass, the night beyond it absolute.</w:t>
      </w:r>
    </w:p>
    <w:p>
      <w:pPr>
        <w:spacing w:after="80" w:before="0"/>
        <w:jc w:val="left"/>
      </w:pPr>
      <w:r>
        <w:rPr>
          <w:rFonts w:ascii="Arial" w:cs="Arial" w:eastAsia="Arial" w:hAnsi="Arial"/>
          <w:b w:val="false"/>
          <w:bCs w:val="false"/>
          <w:i/>
          <w:iCs/>
          <w:color w:val="5F5E5A"/>
          <w:sz w:val="22"/>
          <w:szCs w:val="22"/>
        </w:rPr>
        <w:t xml:space="preserve">Then: a small hand on the stone floor. Moving. Mira pushing herself to sitting. She is eleven. Her dress is too large. She blinks at the room the way someone blinks when they are taking inventory rather than panicking.</w:t>
      </w:r>
    </w:p>
    <w:p>
      <w:pPr>
        <w:spacing w:after="80" w:before="0"/>
        <w:jc w:val="left"/>
      </w:pPr>
      <w:r>
        <w:rPr>
          <w:rFonts w:ascii="Arial" w:cs="Arial" w:eastAsia="Arial" w:hAnsi="Arial"/>
          <w:b w:val="false"/>
          <w:bCs w:val="false"/>
          <w:i/>
          <w:iCs/>
          <w:color w:val="5F5E5A"/>
          <w:sz w:val="22"/>
          <w:szCs w:val="22"/>
        </w:rPr>
        <w:t xml:space="preserve">Smudge is already on the cauldron rim. He has been there. He watches her.</w:t>
      </w:r>
    </w:p>
    <w:p>
      <w:pPr>
        <w:spacing w:after="80" w:before="0"/>
        <w:jc w:val="left"/>
      </w:pPr>
      <w:r>
        <w:rPr>
          <w:rFonts w:ascii="Arial" w:cs="Arial" w:eastAsia="Arial" w:hAnsi="Arial"/>
          <w:b w:val="false"/>
          <w:bCs w:val="false"/>
          <w:i/>
          <w:iCs/>
          <w:color w:val="5F5E5A"/>
          <w:sz w:val="22"/>
          <w:szCs w:val="22"/>
        </w:rPr>
        <w:t xml:space="preserve">She looks at him. He looks at her. Something passes between them — recognition, or its functional equivalent.</w:t>
      </w:r>
    </w:p>
    <w:p>
      <w:pPr>
        <w:spacing w:after="80" w:before="0"/>
        <w:jc w:val="left"/>
      </w:pPr>
      <w:r>
        <w:rPr>
          <w:rFonts w:ascii="Arial" w:cs="Arial" w:eastAsia="Arial" w:hAnsi="Arial"/>
          <w:b w:val="false"/>
          <w:bCs w:val="false"/>
          <w:i/>
          <w:iCs/>
          <w:color w:val="5F5E5A"/>
          <w:sz w:val="22"/>
          <w:szCs w:val="22"/>
        </w:rPr>
        <w:t xml:space="preserve">She turns and sees the wall. The recipe. She reads it. A small thing happens in her face: not fear, not confusion. Interest.</w:t>
      </w:r>
    </w:p>
    <w:p>
      <w:pPr>
        <w:spacing w:after="12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AEEDA"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633806"/>
                <w:spacing w:val="60"/>
                <w:sz w:val="17"/>
                <w:szCs w:val="17"/>
              </w:rPr>
              <w:t xml:space="preserve">AUDIO</w:t>
            </w:r>
          </w:p>
          <w:p>
            <w:pPr>
              <w:spacing w:after="0" w:before="0"/>
              <w:jc w:val="left"/>
            </w:pPr>
            <w:r>
              <w:rPr>
                <w:rFonts w:ascii="Arial" w:cs="Arial" w:eastAsia="Arial" w:hAnsi="Arial"/>
                <w:b w:val="false"/>
                <w:bCs w:val="false"/>
                <w:i w:val="false"/>
                <w:iCs w:val="false"/>
                <w:color w:val="2C2C2A"/>
                <w:sz w:val="21"/>
                <w:szCs w:val="21"/>
              </w:rPr>
              <w:t xml:space="preserve">Dripping water fades under a single low music-box note. Slightly off-key. Warm despite itself. Holds through scene. Cuts on the dissolve to Level 1.</w:t>
            </w:r>
          </w:p>
        </w:tc>
      </w:tr>
    </w:tbl>
    <w:p>
      <w:pPr>
        <w:spacing w:after="14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085041" w:sz="12"/>
              <w:bottom w:val="nil" w:color="FFFFFF" w:sz="0"/>
              <w:right w:val="nil" w:color="FFFFFF" w:sz="0"/>
            </w:tcBorders>
            <w:shd w:fill="E1F5EE"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085041"/>
                <w:spacing w:val="60"/>
                <w:sz w:val="17"/>
                <w:szCs w:val="17"/>
              </w:rPr>
              <w:t xml:space="preserve">STORY PURPOSE</w:t>
            </w:r>
          </w:p>
          <w:p>
            <w:pPr>
              <w:spacing w:after="0" w:before="0"/>
              <w:jc w:val="left"/>
            </w:pPr>
            <w:r>
              <w:rPr>
                <w:rFonts w:ascii="Arial" w:cs="Arial" w:eastAsia="Arial" w:hAnsi="Arial"/>
                <w:b w:val="false"/>
                <w:bCs w:val="false"/>
                <w:i/>
                <w:iCs/>
                <w:color w:val="2C2C2A"/>
                <w:sz w:val="21"/>
                <w:szCs w:val="21"/>
              </w:rPr>
              <w:t xml:space="preserve">Establish tone, character, and the fundamental wrongness of Grimhold before a single rule is explained. Mira is not a victim arriving in a cell. She is a person arriving in an interesting problem.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nil" w:color="FFFFFF" w:sz="0"/>
              <w:bottom w:val="nil" w:color="FFFFFF" w:sz="0"/>
              <w:right w:val="nil" w:color="FFFFFF" w:sz="0"/>
            </w:tcBorders>
            <w:shd w:fill="2D1B4E" w:val="clear"/>
            <w:tcMar>
              <w:top w:type="dxa" w:w="140"/>
              <w:left w:type="dxa" w:w="200"/>
              <w:bottom w:type="dxa" w:w="140"/>
              <w:right w:type="dxa" w:w="200"/>
            </w:tcMar>
            <w:vAlign w:val="center"/>
          </w:tcPr>
          <w:p>
            <w:pPr>
              <w:spacing w:after="0" w:before="0"/>
              <w:jc w:val="center"/>
            </w:pPr>
            <w:r>
              <w:rPr>
                <w:rFonts w:ascii="Arial" w:cs="Arial" w:eastAsia="Arial" w:hAnsi="Arial"/>
                <w:b w:val="false"/>
                <w:bCs w:val="false"/>
                <w:i w:val="false"/>
                <w:iCs w:val="false"/>
                <w:color w:val="EEEDFE"/>
                <w:spacing w:val="60"/>
                <w:sz w:val="16"/>
                <w:szCs w:val="16"/>
              </w:rPr>
              <w:t xml:space="preserve">SCENE</w:t>
            </w:r>
          </w:p>
          <w:p>
            <w:pPr>
              <w:spacing w:after="0" w:before="0"/>
              <w:jc w:val="center"/>
            </w:pPr>
            <w:r>
              <w:rPr>
                <w:rFonts w:ascii="Arial" w:cs="Arial" w:eastAsia="Arial" w:hAnsi="Arial"/>
                <w:b/>
                <w:bCs/>
                <w:i w:val="false"/>
                <w:iCs w:val="false"/>
                <w:color w:val="FFFFFF"/>
                <w:sz w:val="40"/>
                <w:szCs w:val="40"/>
              </w:rPr>
              <w:t xml:space="preserve">01</w:t>
            </w:r>
          </w:p>
        </w:tc>
        <w:tc>
          <w:tcPr>
            <w:tcW w:type="dxa" w:w="7560"/>
            <w:tcBorders>
              <w:top w:val="nil" w:color="FFFFFF" w:sz="0"/>
              <w:left w:val="nil" w:color="FFFFFF" w:sz="0"/>
              <w:bottom w:val="nil" w:color="FFFFFF" w:sz="0"/>
              <w:right w:val="nil" w:color="FFFFFF" w:sz="0"/>
            </w:tcBorders>
            <w:shd w:fill="2D1B4E" w:val="clear"/>
            <w:tcMar>
              <w:top w:type="dxa" w:w="120"/>
              <w:left w:type="dxa" w:w="240"/>
              <w:bottom w:type="dxa" w:w="120"/>
              <w:right w:type="dxa" w:w="200"/>
            </w:tcMar>
          </w:tcPr>
          <w:p>
            <w:pPr>
              <w:spacing w:after="0" w:before="0"/>
              <w:jc w:val="left"/>
            </w:pPr>
            <w:r>
              <w:rPr>
                <w:rFonts w:ascii="Arial" w:cs="Arial" w:eastAsia="Arial" w:hAnsi="Arial"/>
                <w:b/>
                <w:bCs/>
                <w:i w:val="false"/>
                <w:iCs w:val="false"/>
                <w:color w:val="FFFFFF"/>
                <w:sz w:val="28"/>
                <w:szCs w:val="28"/>
              </w:rPr>
              <w:t xml:space="preserve">After the First Wisp</w:t>
            </w:r>
          </w:p>
          <w:p>
            <w:pPr>
              <w:spacing w:after="0" w:before="0"/>
              <w:jc w:val="left"/>
            </w:pPr>
            <w:r>
              <w:rPr>
                <w:rFonts w:ascii="Arial" w:cs="Arial" w:eastAsia="Arial" w:hAnsi="Arial"/>
                <w:b w:val="false"/>
                <w:bCs w:val="false"/>
                <w:i/>
                <w:iCs/>
                <w:color w:val="AFA9EC"/>
                <w:sz w:val="20"/>
                <w:szCs w:val="20"/>
              </w:rPr>
              <w:t xml:space="preserve">Transition: Level 1 → Level 2</w:t>
            </w:r>
          </w:p>
        </w:tc>
      </w:tr>
    </w:tbl>
    <w:p>
      <w:pPr>
        <w:spacing w:after="16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5–6 seconds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Low</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Plays immediately after Level 1 complete screen fades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Transition 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Dissolve to Level 2 board</w:t>
            </w:r>
          </w:p>
        </w:tc>
      </w:tr>
    </w:tbl>
    <w:p>
      <w:pPr>
        <w:spacing w:after="180" w:before="0"/>
        <w:jc w:val="left"/>
      </w:pPr>
      <w:r>
        <w:rPr>
          <w:rFonts w:ascii="Arial" w:cs="Arial" w:eastAsia="Arial" w:hAnsi="Arial"/>
          <w:b w:val="false"/>
          <w:bCs w:val="false"/>
          <w:i w:val="false"/>
          <w:iCs w:val="false"/>
          <w:color w:val="2C2C2A"/>
          <w:sz w:val="20"/>
          <w:szCs w:val="20"/>
        </w:rPr>
        <w:t xml:space="preserve"/>
      </w:r>
    </w:p>
    <w:p>
      <w:pPr>
        <w:spacing w:after="40" w:before="220"/>
        <w:jc w:val="left"/>
      </w:pPr>
      <w:r>
        <w:rPr>
          <w:rFonts w:ascii="Arial" w:cs="Arial" w:eastAsia="Arial" w:hAnsi="Arial"/>
          <w:b/>
          <w:bCs/>
          <w:i w:val="false"/>
          <w:iCs w:val="false"/>
          <w:color w:val="5F5E5A"/>
          <w:spacing w:val="80"/>
          <w:sz w:val="17"/>
          <w:szCs w:val="17"/>
        </w:rPr>
        <w:t xml:space="preserve">VISUAL DESCRIPTION</w:t>
      </w:r>
    </w:p>
    <w:p>
      <w:pPr>
        <w:spacing w:after="80" w:before="0"/>
        <w:jc w:val="left"/>
      </w:pPr>
      <w:r>
        <w:rPr>
          <w:rFonts w:ascii="Arial" w:cs="Arial" w:eastAsia="Arial" w:hAnsi="Arial"/>
          <w:b w:val="false"/>
          <w:bCs w:val="false"/>
          <w:i/>
          <w:iCs/>
          <w:color w:val="5F5E5A"/>
          <w:sz w:val="22"/>
          <w:szCs w:val="22"/>
        </w:rPr>
        <w:t xml:space="preserve">The violet wisp rises. Mira watches it pass through the ceiling grate. She watches the grate after it is gone.</w:t>
      </w:r>
    </w:p>
    <w:p>
      <w:pPr>
        <w:spacing w:after="80" w:before="0"/>
        <w:jc w:val="left"/>
      </w:pPr>
      <w:r>
        <w:rPr>
          <w:rFonts w:ascii="Arial" w:cs="Arial" w:eastAsia="Arial" w:hAnsi="Arial"/>
          <w:b w:val="false"/>
          <w:bCs w:val="false"/>
          <w:i/>
          <w:iCs/>
          <w:color w:val="5F5E5A"/>
          <w:sz w:val="22"/>
          <w:szCs w:val="22"/>
        </w:rPr>
        <w:t xml:space="preserve">She reaches up toward it. She is too short by six inches. Her fingers stop in the air below it.</w:t>
      </w:r>
    </w:p>
    <w:p>
      <w:pPr>
        <w:spacing w:after="80" w:before="0"/>
        <w:jc w:val="left"/>
      </w:pPr>
      <w:r>
        <w:rPr>
          <w:rFonts w:ascii="Arial" w:cs="Arial" w:eastAsia="Arial" w:hAnsi="Arial"/>
          <w:b w:val="false"/>
          <w:bCs w:val="false"/>
          <w:i/>
          <w:iCs/>
          <w:color w:val="5F5E5A"/>
          <w:sz w:val="22"/>
          <w:szCs w:val="22"/>
        </w:rPr>
        <w:t xml:space="preserve">She holds that position a moment — arm up, hand open, reaching for the thing that just left.</w:t>
      </w:r>
    </w:p>
    <w:p>
      <w:pPr>
        <w:spacing w:after="80" w:before="0"/>
        <w:jc w:val="left"/>
      </w:pPr>
      <w:r>
        <w:rPr>
          <w:rFonts w:ascii="Arial" w:cs="Arial" w:eastAsia="Arial" w:hAnsi="Arial"/>
          <w:b w:val="false"/>
          <w:bCs w:val="false"/>
          <w:i/>
          <w:iCs/>
          <w:color w:val="5F5E5A"/>
          <w:sz w:val="22"/>
          <w:szCs w:val="22"/>
        </w:rPr>
        <w:t xml:space="preserve">She drops her arm. Sits against the cauldron with her back to it, thinking.</w:t>
      </w:r>
    </w:p>
    <w:p>
      <w:pPr>
        <w:spacing w:after="80" w:before="0"/>
        <w:jc w:val="left"/>
      </w:pPr>
      <w:r>
        <w:rPr>
          <w:rFonts w:ascii="Arial" w:cs="Arial" w:eastAsia="Arial" w:hAnsi="Arial"/>
          <w:b w:val="false"/>
          <w:bCs w:val="false"/>
          <w:i/>
          <w:iCs/>
          <w:color w:val="5F5E5A"/>
          <w:sz w:val="22"/>
          <w:szCs w:val="22"/>
        </w:rPr>
        <w:t xml:space="preserve">Something moves near the door. A flicker of white against the stone floor.</w:t>
      </w:r>
    </w:p>
    <w:p>
      <w:pPr>
        <w:spacing w:after="80" w:before="0"/>
        <w:jc w:val="left"/>
      </w:pPr>
      <w:r>
        <w:rPr>
          <w:rFonts w:ascii="Arial" w:cs="Arial" w:eastAsia="Arial" w:hAnsi="Arial"/>
          <w:b w:val="false"/>
          <w:bCs w:val="false"/>
          <w:i/>
          <w:iCs/>
          <w:color w:val="5F5E5A"/>
          <w:sz w:val="22"/>
          <w:szCs w:val="22"/>
        </w:rPr>
        <w:t xml:space="preserve">She looks at it: a folded paper. Under the door. It was not there before.</w:t>
      </w:r>
    </w:p>
    <w:p>
      <w:pPr>
        <w:spacing w:after="80" w:before="0"/>
        <w:jc w:val="left"/>
      </w:pPr>
      <w:r>
        <w:rPr>
          <w:rFonts w:ascii="Arial" w:cs="Arial" w:eastAsia="Arial" w:hAnsi="Arial"/>
          <w:b w:val="false"/>
          <w:bCs w:val="false"/>
          <w:i/>
          <w:iCs/>
          <w:color w:val="5F5E5A"/>
          <w:sz w:val="22"/>
          <w:szCs w:val="22"/>
        </w:rPr>
        <w:t xml:space="preserve">She does not pick it up. She looks at it. The camera holds on her face — the expression of someone deciding whether to be surprised.</w:t>
      </w:r>
    </w:p>
    <w:p>
      <w:pPr>
        <w:spacing w:after="12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AEEDA"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633806"/>
                <w:spacing w:val="60"/>
                <w:sz w:val="17"/>
                <w:szCs w:val="17"/>
              </w:rPr>
              <w:t xml:space="preserve">AUDIO</w:t>
            </w:r>
          </w:p>
          <w:p>
            <w:pPr>
              <w:spacing w:after="0" w:before="0"/>
              <w:jc w:val="left"/>
            </w:pPr>
            <w:r>
              <w:rPr>
                <w:rFonts w:ascii="Arial" w:cs="Arial" w:eastAsia="Arial" w:hAnsi="Arial"/>
                <w:b w:val="false"/>
                <w:bCs w:val="false"/>
                <w:i w:val="false"/>
                <w:iCs w:val="false"/>
                <w:color w:val="2C2C2A"/>
                <w:sz w:val="21"/>
                <w:szCs w:val="21"/>
              </w:rPr>
              <w:t xml:space="preserve">The music-box note from Level 1 clear echoes once, then fades. The cell settles into silence. A faint sound of paper on stone as the note appears — barely audible.</w:t>
            </w:r>
          </w:p>
        </w:tc>
      </w:tr>
    </w:tbl>
    <w:p>
      <w:pPr>
        <w:spacing w:after="14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085041" w:sz="12"/>
              <w:bottom w:val="nil" w:color="FFFFFF" w:sz="0"/>
              <w:right w:val="nil" w:color="FFFFFF" w:sz="0"/>
            </w:tcBorders>
            <w:shd w:fill="E1F5EE"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085041"/>
                <w:spacing w:val="60"/>
                <w:sz w:val="17"/>
                <w:szCs w:val="17"/>
              </w:rPr>
              <w:t xml:space="preserve">STORY PURPOSE</w:t>
            </w:r>
          </w:p>
          <w:p>
            <w:pPr>
              <w:spacing w:after="0" w:before="0"/>
              <w:jc w:val="left"/>
            </w:pPr>
            <w:r>
              <w:rPr>
                <w:rFonts w:ascii="Arial" w:cs="Arial" w:eastAsia="Arial" w:hAnsi="Arial"/>
                <w:b w:val="false"/>
                <w:bCs w:val="false"/>
                <w:i/>
                <w:iCs/>
                <w:color w:val="2C2C2A"/>
                <w:sz w:val="21"/>
                <w:szCs w:val="21"/>
              </w:rPr>
              <w:t xml:space="preserve">Deliver the emotional weight of the wisp leaving without dialogue. Plant the slid recipe for Level 2. Establish Mira's observational nature: she notices things and does not immediately react to them.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nil" w:color="FFFFFF" w:sz="0"/>
              <w:bottom w:val="nil" w:color="FFFFFF" w:sz="0"/>
              <w:right w:val="nil" w:color="FFFFFF" w:sz="0"/>
            </w:tcBorders>
            <w:shd w:fill="2D1B4E" w:val="clear"/>
            <w:tcMar>
              <w:top w:type="dxa" w:w="140"/>
              <w:left w:type="dxa" w:w="200"/>
              <w:bottom w:type="dxa" w:w="140"/>
              <w:right w:type="dxa" w:w="200"/>
            </w:tcMar>
            <w:vAlign w:val="center"/>
          </w:tcPr>
          <w:p>
            <w:pPr>
              <w:spacing w:after="0" w:before="0"/>
              <w:jc w:val="center"/>
            </w:pPr>
            <w:r>
              <w:rPr>
                <w:rFonts w:ascii="Arial" w:cs="Arial" w:eastAsia="Arial" w:hAnsi="Arial"/>
                <w:b w:val="false"/>
                <w:bCs w:val="false"/>
                <w:i w:val="false"/>
                <w:iCs w:val="false"/>
                <w:color w:val="EEEDFE"/>
                <w:spacing w:val="60"/>
                <w:sz w:val="16"/>
                <w:szCs w:val="16"/>
              </w:rPr>
              <w:t xml:space="preserve">SCENE</w:t>
            </w:r>
          </w:p>
          <w:p>
            <w:pPr>
              <w:spacing w:after="0" w:before="0"/>
              <w:jc w:val="center"/>
            </w:pPr>
            <w:r>
              <w:rPr>
                <w:rFonts w:ascii="Arial" w:cs="Arial" w:eastAsia="Arial" w:hAnsi="Arial"/>
                <w:b/>
                <w:bCs/>
                <w:i w:val="false"/>
                <w:iCs w:val="false"/>
                <w:color w:val="FFFFFF"/>
                <w:sz w:val="40"/>
                <w:szCs w:val="40"/>
              </w:rPr>
              <w:t xml:space="preserve">02</w:t>
            </w:r>
          </w:p>
        </w:tc>
        <w:tc>
          <w:tcPr>
            <w:tcW w:type="dxa" w:w="7560"/>
            <w:tcBorders>
              <w:top w:val="nil" w:color="FFFFFF" w:sz="0"/>
              <w:left w:val="nil" w:color="FFFFFF" w:sz="0"/>
              <w:bottom w:val="nil" w:color="FFFFFF" w:sz="0"/>
              <w:right w:val="nil" w:color="FFFFFF" w:sz="0"/>
            </w:tcBorders>
            <w:shd w:fill="2D1B4E" w:val="clear"/>
            <w:tcMar>
              <w:top w:type="dxa" w:w="120"/>
              <w:left w:type="dxa" w:w="240"/>
              <w:bottom w:type="dxa" w:w="120"/>
              <w:right w:type="dxa" w:w="200"/>
            </w:tcMar>
          </w:tcPr>
          <w:p>
            <w:pPr>
              <w:spacing w:after="0" w:before="0"/>
              <w:jc w:val="left"/>
            </w:pPr>
            <w:r>
              <w:rPr>
                <w:rFonts w:ascii="Arial" w:cs="Arial" w:eastAsia="Arial" w:hAnsi="Arial"/>
                <w:b/>
                <w:bCs/>
                <w:i w:val="false"/>
                <w:iCs w:val="false"/>
                <w:color w:val="FFFFFF"/>
                <w:sz w:val="28"/>
                <w:szCs w:val="28"/>
              </w:rPr>
              <w:t xml:space="preserve">Two Handwritings</w:t>
            </w:r>
          </w:p>
          <w:p>
            <w:pPr>
              <w:spacing w:after="0" w:before="0"/>
              <w:jc w:val="left"/>
            </w:pPr>
            <w:r>
              <w:rPr>
                <w:rFonts w:ascii="Arial" w:cs="Arial" w:eastAsia="Arial" w:hAnsi="Arial"/>
                <w:b w:val="false"/>
                <w:bCs w:val="false"/>
                <w:i/>
                <w:iCs/>
                <w:color w:val="AFA9EC"/>
                <w:sz w:val="20"/>
                <w:szCs w:val="20"/>
              </w:rPr>
              <w:t xml:space="preserve">Transition: Level 2 → Level 3</w:t>
            </w:r>
          </w:p>
        </w:tc>
      </w:tr>
    </w:tbl>
    <w:p>
      <w:pPr>
        <w:spacing w:after="16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5 seconds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Low</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After Level 2 complete screen fades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Transition 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Dissolve to Level 3 board</w:t>
            </w:r>
          </w:p>
        </w:tc>
      </w:tr>
    </w:tbl>
    <w:p>
      <w:pPr>
        <w:spacing w:after="180" w:before="0"/>
        <w:jc w:val="left"/>
      </w:pPr>
      <w:r>
        <w:rPr>
          <w:rFonts w:ascii="Arial" w:cs="Arial" w:eastAsia="Arial" w:hAnsi="Arial"/>
          <w:b w:val="false"/>
          <w:bCs w:val="false"/>
          <w:i w:val="false"/>
          <w:iCs w:val="false"/>
          <w:color w:val="2C2C2A"/>
          <w:sz w:val="20"/>
          <w:szCs w:val="20"/>
        </w:rPr>
        <w:t xml:space="preserve"/>
      </w:r>
    </w:p>
    <w:p>
      <w:pPr>
        <w:spacing w:after="40" w:before="220"/>
        <w:jc w:val="left"/>
      </w:pPr>
      <w:r>
        <w:rPr>
          <w:rFonts w:ascii="Arial" w:cs="Arial" w:eastAsia="Arial" w:hAnsi="Arial"/>
          <w:b/>
          <w:bCs/>
          <w:i w:val="false"/>
          <w:iCs w:val="false"/>
          <w:color w:val="5F5E5A"/>
          <w:spacing w:val="80"/>
          <w:sz w:val="17"/>
          <w:szCs w:val="17"/>
        </w:rPr>
        <w:t xml:space="preserve">VISUAL DESCRIPTION</w:t>
      </w:r>
    </w:p>
    <w:p>
      <w:pPr>
        <w:spacing w:after="80" w:before="0"/>
        <w:jc w:val="left"/>
      </w:pPr>
      <w:r>
        <w:rPr>
          <w:rFonts w:ascii="Arial" w:cs="Arial" w:eastAsia="Arial" w:hAnsi="Arial"/>
          <w:b w:val="false"/>
          <w:bCs w:val="false"/>
          <w:i/>
          <w:iCs/>
          <w:color w:val="5F5E5A"/>
          <w:sz w:val="22"/>
          <w:szCs w:val="22"/>
        </w:rPr>
        <w:t xml:space="preserve">Mira holds both papers side by side. The wall recipe and the slid paper. She is comparing the handwriting very carefully — tilting them, moving them closer together.</w:t>
      </w:r>
    </w:p>
    <w:p>
      <w:pPr>
        <w:spacing w:after="80" w:before="0"/>
        <w:jc w:val="left"/>
      </w:pPr>
      <w:r>
        <w:rPr>
          <w:rFonts w:ascii="Arial" w:cs="Arial" w:eastAsia="Arial" w:hAnsi="Arial"/>
          <w:b w:val="false"/>
          <w:bCs w:val="false"/>
          <w:i/>
          <w:iCs/>
          <w:color w:val="5F5E5A"/>
          <w:sz w:val="22"/>
          <w:szCs w:val="22"/>
        </w:rPr>
        <w:t xml:space="preserve">She makes a small sound. Not words. An acknowledgment of something confirmed.</w:t>
      </w:r>
    </w:p>
    <w:p>
      <w:pPr>
        <w:spacing w:after="80" w:before="0"/>
        <w:jc w:val="left"/>
      </w:pPr>
      <w:r>
        <w:rPr>
          <w:rFonts w:ascii="Arial" w:cs="Arial" w:eastAsia="Arial" w:hAnsi="Arial"/>
          <w:b w:val="false"/>
          <w:bCs w:val="false"/>
          <w:i/>
          <w:iCs/>
          <w:color w:val="5F5E5A"/>
          <w:sz w:val="22"/>
          <w:szCs w:val="22"/>
        </w:rPr>
        <w:t xml:space="preserve">She goes to the wall. Writes something in small, careful letters — we can read it: two initials only. She steps back and looks at it.</w:t>
      </w:r>
    </w:p>
    <w:p>
      <w:pPr>
        <w:spacing w:after="80" w:before="0"/>
        <w:jc w:val="left"/>
      </w:pPr>
      <w:r>
        <w:rPr>
          <w:rFonts w:ascii="Arial" w:cs="Arial" w:eastAsia="Arial" w:hAnsi="Arial"/>
          <w:b w:val="false"/>
          <w:bCs w:val="false"/>
          <w:i/>
          <w:iCs/>
          <w:color w:val="5F5E5A"/>
          <w:sz w:val="22"/>
          <w:szCs w:val="22"/>
        </w:rPr>
        <w:t xml:space="preserve">She looks at the door. Through the small window in it, the corridor beyond: dark, but with movement in it. Distant kitchen sounds. Footsteps. The dungeon is inhabited.</w:t>
      </w:r>
    </w:p>
    <w:p>
      <w:pPr>
        <w:spacing w:after="80" w:before="0"/>
        <w:jc w:val="left"/>
      </w:pPr>
      <w:r>
        <w:rPr>
          <w:rFonts w:ascii="Arial" w:cs="Arial" w:eastAsia="Arial" w:hAnsi="Arial"/>
          <w:b w:val="false"/>
          <w:bCs w:val="false"/>
          <w:i/>
          <w:iCs/>
          <w:color w:val="5F5E5A"/>
          <w:sz w:val="22"/>
          <w:szCs w:val="22"/>
        </w:rPr>
        <w:t xml:space="preserve">Smudge hops to the door window and looks out. Then back at her.</w:t>
      </w:r>
    </w:p>
    <w:p>
      <w:pPr>
        <w:spacing w:after="12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AEEDA"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633806"/>
                <w:spacing w:val="60"/>
                <w:sz w:val="17"/>
                <w:szCs w:val="17"/>
              </w:rPr>
              <w:t xml:space="preserve">AUDIO</w:t>
            </w:r>
          </w:p>
          <w:p>
            <w:pPr>
              <w:spacing w:after="0" w:before="0"/>
              <w:jc w:val="left"/>
            </w:pPr>
            <w:r>
              <w:rPr>
                <w:rFonts w:ascii="Arial" w:cs="Arial" w:eastAsia="Arial" w:hAnsi="Arial"/>
                <w:b w:val="false"/>
                <w:bCs w:val="false"/>
                <w:i w:val="false"/>
                <w:iCs w:val="false"/>
                <w:color w:val="2C2C2A"/>
                <w:sz w:val="21"/>
                <w:szCs w:val="21"/>
              </w:rPr>
              <w:t xml:space="preserve">Dungeon ambient enters — faint and layered: drip, stone, something that might be voices very far away. The dungeon sounds like a building, not a tomb. This matters.</w:t>
            </w:r>
          </w:p>
        </w:tc>
      </w:tr>
    </w:tbl>
    <w:p>
      <w:pPr>
        <w:spacing w:after="14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085041" w:sz="12"/>
              <w:bottom w:val="nil" w:color="FFFFFF" w:sz="0"/>
              <w:right w:val="nil" w:color="FFFFFF" w:sz="0"/>
            </w:tcBorders>
            <w:shd w:fill="E1F5EE"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085041"/>
                <w:spacing w:val="60"/>
                <w:sz w:val="17"/>
                <w:szCs w:val="17"/>
              </w:rPr>
              <w:t xml:space="preserve">STORY PURPOSE</w:t>
            </w:r>
          </w:p>
          <w:p>
            <w:pPr>
              <w:spacing w:after="0" w:before="0"/>
              <w:jc w:val="left"/>
            </w:pPr>
            <w:r>
              <w:rPr>
                <w:rFonts w:ascii="Arial" w:cs="Arial" w:eastAsia="Arial" w:hAnsi="Arial"/>
                <w:b w:val="false"/>
                <w:bCs w:val="false"/>
                <w:i/>
                <w:iCs/>
                <w:color w:val="2C2C2A"/>
                <w:sz w:val="21"/>
                <w:szCs w:val="21"/>
              </w:rPr>
              <w:t xml:space="preserve">Complete the Level 2 emotional beat: there are other people down here. The handwriting comparison confirms the slid recipe was deliberate. The dungeon sounds establish Grimhold as functional and occupied — more unsettling than empty.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nil" w:color="FFFFFF" w:sz="0"/>
              <w:bottom w:val="nil" w:color="FFFFFF" w:sz="0"/>
              <w:right w:val="nil" w:color="FFFFFF" w:sz="0"/>
            </w:tcBorders>
            <w:shd w:fill="2D1B4E" w:val="clear"/>
            <w:tcMar>
              <w:top w:type="dxa" w:w="140"/>
              <w:left w:type="dxa" w:w="200"/>
              <w:bottom w:type="dxa" w:w="140"/>
              <w:right w:type="dxa" w:w="200"/>
            </w:tcMar>
            <w:vAlign w:val="center"/>
          </w:tcPr>
          <w:p>
            <w:pPr>
              <w:spacing w:after="0" w:before="0"/>
              <w:jc w:val="center"/>
            </w:pPr>
            <w:r>
              <w:rPr>
                <w:rFonts w:ascii="Arial" w:cs="Arial" w:eastAsia="Arial" w:hAnsi="Arial"/>
                <w:b w:val="false"/>
                <w:bCs w:val="false"/>
                <w:i w:val="false"/>
                <w:iCs w:val="false"/>
                <w:color w:val="EEEDFE"/>
                <w:spacing w:val="60"/>
                <w:sz w:val="16"/>
                <w:szCs w:val="16"/>
              </w:rPr>
              <w:t xml:space="preserve">SCENE</w:t>
            </w:r>
          </w:p>
          <w:p>
            <w:pPr>
              <w:spacing w:after="0" w:before="0"/>
              <w:jc w:val="center"/>
            </w:pPr>
            <w:r>
              <w:rPr>
                <w:rFonts w:ascii="Arial" w:cs="Arial" w:eastAsia="Arial" w:hAnsi="Arial"/>
                <w:b/>
                <w:bCs/>
                <w:i w:val="false"/>
                <w:iCs w:val="false"/>
                <w:color w:val="FFFFFF"/>
                <w:sz w:val="40"/>
                <w:szCs w:val="40"/>
              </w:rPr>
              <w:t xml:space="preserve">03</w:t>
            </w:r>
          </w:p>
        </w:tc>
        <w:tc>
          <w:tcPr>
            <w:tcW w:type="dxa" w:w="7560"/>
            <w:tcBorders>
              <w:top w:val="nil" w:color="FFFFFF" w:sz="0"/>
              <w:left w:val="nil" w:color="FFFFFF" w:sz="0"/>
              <w:bottom w:val="nil" w:color="FFFFFF" w:sz="0"/>
              <w:right w:val="nil" w:color="FFFFFF" w:sz="0"/>
            </w:tcBorders>
            <w:shd w:fill="2D1B4E" w:val="clear"/>
            <w:tcMar>
              <w:top w:type="dxa" w:w="120"/>
              <w:left w:type="dxa" w:w="240"/>
              <w:bottom w:type="dxa" w:w="120"/>
              <w:right w:type="dxa" w:w="200"/>
            </w:tcMar>
          </w:tcPr>
          <w:p>
            <w:pPr>
              <w:spacing w:after="0" w:before="0"/>
              <w:jc w:val="left"/>
            </w:pPr>
            <w:r>
              <w:rPr>
                <w:rFonts w:ascii="Arial" w:cs="Arial" w:eastAsia="Arial" w:hAnsi="Arial"/>
                <w:b/>
                <w:bCs/>
                <w:i w:val="false"/>
                <w:iCs w:val="false"/>
                <w:color w:val="FFFFFF"/>
                <w:sz w:val="28"/>
                <w:szCs w:val="28"/>
              </w:rPr>
              <w:t xml:space="preserve">The Bag</w:t>
            </w:r>
          </w:p>
          <w:p>
            <w:pPr>
              <w:spacing w:after="0" w:before="0"/>
              <w:jc w:val="left"/>
            </w:pPr>
            <w:r>
              <w:rPr>
                <w:rFonts w:ascii="Arial" w:cs="Arial" w:eastAsia="Arial" w:hAnsi="Arial"/>
                <w:b w:val="false"/>
                <w:bCs w:val="false"/>
                <w:i/>
                <w:iCs/>
                <w:color w:val="AFA9EC"/>
                <w:sz w:val="20"/>
                <w:szCs w:val="20"/>
              </w:rPr>
              <w:t xml:space="preserve">Transition: Level 3 → Level 4</w:t>
            </w:r>
          </w:p>
        </w:tc>
      </w:tr>
    </w:tbl>
    <w:p>
      <w:pPr>
        <w:spacing w:after="16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4–5 seconds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Low</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After Level 3 complete screen fades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Transition 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Dissolve to Level 4 board</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Variant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If Bessie was NOT recruited: the bag is absent. Mira looks at the empty corridor. Beat. Turns away.</w:t>
            </w:r>
          </w:p>
        </w:tc>
      </w:tr>
    </w:tbl>
    <w:p>
      <w:pPr>
        <w:spacing w:after="180" w:before="0"/>
        <w:jc w:val="left"/>
      </w:pPr>
      <w:r>
        <w:rPr>
          <w:rFonts w:ascii="Arial" w:cs="Arial" w:eastAsia="Arial" w:hAnsi="Arial"/>
          <w:b w:val="false"/>
          <w:bCs w:val="false"/>
          <w:i w:val="false"/>
          <w:iCs w:val="false"/>
          <w:color w:val="2C2C2A"/>
          <w:sz w:val="20"/>
          <w:szCs w:val="20"/>
        </w:rPr>
        <w:t xml:space="preserve"/>
      </w:r>
    </w:p>
    <w:p>
      <w:pPr>
        <w:spacing w:after="40" w:before="220"/>
        <w:jc w:val="left"/>
      </w:pPr>
      <w:r>
        <w:rPr>
          <w:rFonts w:ascii="Arial" w:cs="Arial" w:eastAsia="Arial" w:hAnsi="Arial"/>
          <w:b/>
          <w:bCs/>
          <w:i w:val="false"/>
          <w:iCs w:val="false"/>
          <w:color w:val="5F5E5A"/>
          <w:spacing w:val="80"/>
          <w:sz w:val="17"/>
          <w:szCs w:val="17"/>
        </w:rPr>
        <w:t xml:space="preserve">VISUAL DESCRIPTION</w:t>
      </w:r>
    </w:p>
    <w:p>
      <w:pPr>
        <w:spacing w:after="80" w:before="0"/>
        <w:jc w:val="left"/>
      </w:pPr>
      <w:r>
        <w:rPr>
          <w:rFonts w:ascii="Arial" w:cs="Arial" w:eastAsia="Arial" w:hAnsi="Arial"/>
          <w:b w:val="false"/>
          <w:bCs w:val="false"/>
          <w:i/>
          <w:iCs/>
          <w:color w:val="5F5E5A"/>
          <w:sz w:val="22"/>
          <w:szCs w:val="22"/>
        </w:rPr>
        <w:t xml:space="preserve">Mira at the door, looking through the small window in the direction Bessie left.</w:t>
      </w:r>
    </w:p>
    <w:p>
      <w:pPr>
        <w:spacing w:after="80" w:before="0"/>
        <w:jc w:val="left"/>
      </w:pPr>
      <w:r>
        <w:rPr>
          <w:rFonts w:ascii="Arial" w:cs="Arial" w:eastAsia="Arial" w:hAnsi="Arial"/>
          <w:b w:val="false"/>
          <w:bCs w:val="false"/>
          <w:i/>
          <w:iCs/>
          <w:color w:val="5F5E5A"/>
          <w:sz w:val="22"/>
          <w:szCs w:val="22"/>
        </w:rPr>
        <w:t xml:space="preserve">The corridor is empty. But something is on the floor just outside: a small cloth bag, placed carefully against the door base.</w:t>
      </w:r>
    </w:p>
    <w:p>
      <w:pPr>
        <w:spacing w:after="80" w:before="0"/>
        <w:jc w:val="left"/>
      </w:pPr>
      <w:r>
        <w:rPr>
          <w:rFonts w:ascii="Arial" w:cs="Arial" w:eastAsia="Arial" w:hAnsi="Arial"/>
          <w:b w:val="false"/>
          <w:bCs w:val="false"/>
          <w:i/>
          <w:iCs/>
          <w:color w:val="5F5E5A"/>
          <w:sz w:val="22"/>
          <w:szCs w:val="22"/>
        </w:rPr>
        <w:t xml:space="preserve">She looks at it the way you look at a thing when you need to decide what it means.</w:t>
      </w:r>
    </w:p>
    <w:p>
      <w:pPr>
        <w:spacing w:after="80" w:before="0"/>
        <w:jc w:val="left"/>
      </w:pPr>
      <w:r>
        <w:rPr>
          <w:rFonts w:ascii="Arial" w:cs="Arial" w:eastAsia="Arial" w:hAnsi="Arial"/>
          <w:b w:val="false"/>
          <w:bCs w:val="false"/>
          <w:i/>
          <w:iCs/>
          <w:color w:val="5F5E5A"/>
          <w:sz w:val="22"/>
          <w:szCs w:val="22"/>
        </w:rPr>
        <w:t xml:space="preserve">Smudge turns his head ninety degrees — the raven question-mark.</w:t>
      </w:r>
    </w:p>
    <w:p>
      <w:pPr>
        <w:spacing w:after="120" w:before="0"/>
        <w:jc w:val="left"/>
      </w:pPr>
      <w:r>
        <w:rPr>
          <w:rFonts w:ascii="Arial" w:cs="Arial" w:eastAsia="Arial" w:hAnsi="Arial"/>
          <w:b w:val="false"/>
          <w:bCs w:val="false"/>
          <w:i w:val="false"/>
          <w:iCs w:val="false"/>
          <w:color w:val="2C2C2A"/>
          <w:sz w:val="20"/>
          <w:szCs w:val="20"/>
        </w:rPr>
        <w:t xml:space="preserve"/>
      </w:r>
    </w:p>
    <w:p>
      <w:pPr>
        <w:spacing w:after="40" w:before="220"/>
        <w:jc w:val="left"/>
      </w:pPr>
      <w:r>
        <w:rPr>
          <w:rFonts w:ascii="Arial" w:cs="Arial" w:eastAsia="Arial" w:hAnsi="Arial"/>
          <w:b/>
          <w:bCs/>
          <w:i w:val="false"/>
          <w:iCs w:val="false"/>
          <w:color w:val="5F5E5A"/>
          <w:spacing w:val="80"/>
          <w:sz w:val="17"/>
          <w:szCs w:val="17"/>
        </w:rPr>
        <w:t xml:space="preserve">DIALOGUE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single" w:color="534AB7" w:sz="12"/>
              <w:bottom w:val="nil" w:color="FFFFFF" w:sz="0"/>
              <w:right w:val="nil" w:color="FFFFFF" w:sz="0"/>
            </w:tcBorders>
            <w:shd w:fill="EEEDFE" w:val="clear"/>
            <w:tcMar>
              <w:top w:type="dxa" w:w="80"/>
              <w:left w:type="dxa" w:w="160"/>
              <w:bottom w:type="dxa" w:w="80"/>
              <w:right w:type="dxa" w:w="120"/>
            </w:tcMar>
          </w:tcPr>
          <w:p>
            <w:pPr>
              <w:spacing w:after="0" w:before="0"/>
              <w:jc w:val="left"/>
            </w:pPr>
            <w:r>
              <w:rPr>
                <w:rFonts w:ascii="Arial" w:cs="Arial" w:eastAsia="Arial" w:hAnsi="Arial"/>
                <w:b/>
                <w:bCs/>
                <w:i w:val="false"/>
                <w:iCs w:val="false"/>
                <w:color w:val="2D1B4E"/>
                <w:sz w:val="20"/>
                <w:szCs w:val="20"/>
              </w:rPr>
              <w:t xml:space="preserve">Mira</w:t>
            </w:r>
          </w:p>
        </w:tc>
        <w:tc>
          <w:tcPr>
            <w:tcW w:type="dxa" w:w="7560"/>
            <w:tcBorders>
              <w:top w:val="nil" w:color="FFFFFF" w:sz="0"/>
              <w:left w:val="nil" w:color="FFFFFF" w:sz="0"/>
              <w:bottom w:val="nil" w:color="FFFFFF" w:sz="0"/>
              <w:right w:val="nil" w:color="FFFFFF" w:sz="0"/>
            </w:tcBorders>
            <w:shd w:fill="EEEDFE" w:val="clear"/>
            <w:tcMar>
              <w:top w:type="dxa" w:w="80"/>
              <w:left w:type="dxa" w:w="160"/>
              <w:bottom w:type="dxa" w:w="80"/>
              <w:right w:type="dxa" w:w="120"/>
            </w:tcMar>
          </w:tcPr>
          <w:p>
            <w:pPr>
              <w:spacing w:after="0" w:before="0"/>
              <w:jc w:val="left"/>
            </w:pPr>
            <w:r>
              <w:rPr>
                <w:rFonts w:ascii="Arial" w:cs="Arial" w:eastAsia="Arial" w:hAnsi="Arial"/>
                <w:b w:val="false"/>
                <w:bCs w:val="false"/>
                <w:i/>
                <w:iCs/>
                <w:color w:val="2C2C2A"/>
                <w:sz w:val="22"/>
                <w:szCs w:val="22"/>
              </w:rPr>
              <w:t xml:space="preserve">"I know."</w:t>
            </w:r>
          </w:p>
        </w:tc>
      </w:tr>
    </w:tbl>
    <w:p>
      <w:pPr>
        <w:spacing w:after="60" w:before="0"/>
        <w:jc w:val="left"/>
      </w:pPr>
      <w:r>
        <w:rPr>
          <w:rFonts w:ascii="Arial" w:cs="Arial" w:eastAsia="Arial" w:hAnsi="Arial"/>
          <w:b w:val="false"/>
          <w:bCs w:val="false"/>
          <w:i w:val="false"/>
          <w:iCs w:val="false"/>
          <w:color w:val="2C2C2A"/>
          <w:sz w:val="20"/>
          <w:szCs w:val="20"/>
        </w:rPr>
        <w:t xml:space="preserve"/>
      </w:r>
    </w:p>
    <w:p>
      <w:pPr>
        <w:spacing w:after="6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AEEDA"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633806"/>
                <w:spacing w:val="60"/>
                <w:sz w:val="17"/>
                <w:szCs w:val="17"/>
              </w:rPr>
              <w:t xml:space="preserve">AUDIO</w:t>
            </w:r>
          </w:p>
          <w:p>
            <w:pPr>
              <w:spacing w:after="0" w:before="0"/>
              <w:jc w:val="left"/>
            </w:pPr>
            <w:r>
              <w:rPr>
                <w:rFonts w:ascii="Arial" w:cs="Arial" w:eastAsia="Arial" w:hAnsi="Arial"/>
                <w:b w:val="false"/>
                <w:bCs w:val="false"/>
                <w:i w:val="false"/>
                <w:iCs w:val="false"/>
                <w:color w:val="2C2C2A"/>
                <w:sz w:val="21"/>
                <w:szCs w:val="21"/>
              </w:rPr>
              <w:t xml:space="preserve">Quiet. The dripping. Bessie's footsteps have faded to nothing. Mira's voice — first dialogue in the game — is very quiet. Not dramatic. Just thinking out loud.</w:t>
            </w:r>
          </w:p>
        </w:tc>
      </w:tr>
    </w:tbl>
    <w:p>
      <w:pPr>
        <w:spacing w:after="14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085041" w:sz="12"/>
              <w:bottom w:val="nil" w:color="FFFFFF" w:sz="0"/>
              <w:right w:val="nil" w:color="FFFFFF" w:sz="0"/>
            </w:tcBorders>
            <w:shd w:fill="E1F5EE"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085041"/>
                <w:spacing w:val="60"/>
                <w:sz w:val="17"/>
                <w:szCs w:val="17"/>
              </w:rPr>
              <w:t xml:space="preserve">STORY PURPOSE</w:t>
            </w:r>
          </w:p>
          <w:p>
            <w:pPr>
              <w:spacing w:after="0" w:before="0"/>
              <w:jc w:val="left"/>
            </w:pPr>
            <w:r>
              <w:rPr>
                <w:rFonts w:ascii="Arial" w:cs="Arial" w:eastAsia="Arial" w:hAnsi="Arial"/>
                <w:b w:val="false"/>
                <w:bCs w:val="false"/>
                <w:i/>
                <w:iCs/>
                <w:color w:val="2C2C2A"/>
                <w:sz w:val="21"/>
                <w:szCs w:val="21"/>
              </w:rPr>
              <w:t xml:space="preserve">First line of dialogue in the game — used here because it earns it. Mira's "I know" is not addressed to Smudge or to anyone. She is acknowledging, privately, that someone is trying to help her. The delivery must be matter-of-fact, not sentimental.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nil" w:color="FFFFFF" w:sz="0"/>
              <w:bottom w:val="nil" w:color="FFFFFF" w:sz="0"/>
              <w:right w:val="nil" w:color="FFFFFF" w:sz="0"/>
            </w:tcBorders>
            <w:shd w:fill="2D1B4E" w:val="clear"/>
            <w:tcMar>
              <w:top w:type="dxa" w:w="140"/>
              <w:left w:type="dxa" w:w="200"/>
              <w:bottom w:type="dxa" w:w="140"/>
              <w:right w:type="dxa" w:w="200"/>
            </w:tcMar>
            <w:vAlign w:val="center"/>
          </w:tcPr>
          <w:p>
            <w:pPr>
              <w:spacing w:after="0" w:before="0"/>
              <w:jc w:val="center"/>
            </w:pPr>
            <w:r>
              <w:rPr>
                <w:rFonts w:ascii="Arial" w:cs="Arial" w:eastAsia="Arial" w:hAnsi="Arial"/>
                <w:b w:val="false"/>
                <w:bCs w:val="false"/>
                <w:i w:val="false"/>
                <w:iCs w:val="false"/>
                <w:color w:val="EEEDFE"/>
                <w:spacing w:val="60"/>
                <w:sz w:val="16"/>
                <w:szCs w:val="16"/>
              </w:rPr>
              <w:t xml:space="preserve">SCENE</w:t>
            </w:r>
          </w:p>
          <w:p>
            <w:pPr>
              <w:spacing w:after="0" w:before="0"/>
              <w:jc w:val="center"/>
            </w:pPr>
            <w:r>
              <w:rPr>
                <w:rFonts w:ascii="Arial" w:cs="Arial" w:eastAsia="Arial" w:hAnsi="Arial"/>
                <w:b/>
                <w:bCs/>
                <w:i w:val="false"/>
                <w:iCs w:val="false"/>
                <w:color w:val="FFFFFF"/>
                <w:sz w:val="40"/>
                <w:szCs w:val="40"/>
              </w:rPr>
              <w:t xml:space="preserve">04</w:t>
            </w:r>
          </w:p>
        </w:tc>
        <w:tc>
          <w:tcPr>
            <w:tcW w:type="dxa" w:w="7560"/>
            <w:tcBorders>
              <w:top w:val="nil" w:color="FFFFFF" w:sz="0"/>
              <w:left w:val="nil" w:color="FFFFFF" w:sz="0"/>
              <w:bottom w:val="nil" w:color="FFFFFF" w:sz="0"/>
              <w:right w:val="nil" w:color="FFFFFF" w:sz="0"/>
            </w:tcBorders>
            <w:shd w:fill="2D1B4E" w:val="clear"/>
            <w:tcMar>
              <w:top w:type="dxa" w:w="120"/>
              <w:left w:type="dxa" w:w="240"/>
              <w:bottom w:type="dxa" w:w="120"/>
              <w:right w:type="dxa" w:w="200"/>
            </w:tcMar>
          </w:tcPr>
          <w:p>
            <w:pPr>
              <w:spacing w:after="0" w:before="0"/>
              <w:jc w:val="left"/>
            </w:pPr>
            <w:r>
              <w:rPr>
                <w:rFonts w:ascii="Arial" w:cs="Arial" w:eastAsia="Arial" w:hAnsi="Arial"/>
                <w:b/>
                <w:bCs/>
                <w:i w:val="false"/>
                <w:iCs w:val="false"/>
                <w:color w:val="FFFFFF"/>
                <w:sz w:val="28"/>
                <w:szCs w:val="28"/>
              </w:rPr>
              <w:t xml:space="preserve">What the Cauldron Showed</w:t>
            </w:r>
          </w:p>
          <w:p>
            <w:pPr>
              <w:spacing w:after="0" w:before="0"/>
              <w:jc w:val="left"/>
            </w:pPr>
            <w:r>
              <w:rPr>
                <w:rFonts w:ascii="Arial" w:cs="Arial" w:eastAsia="Arial" w:hAnsi="Arial"/>
                <w:b w:val="false"/>
                <w:bCs w:val="false"/>
                <w:i/>
                <w:iCs/>
                <w:color w:val="AFA9EC"/>
                <w:sz w:val="20"/>
                <w:szCs w:val="20"/>
              </w:rPr>
              <w:t xml:space="preserve">Transition: Level 4 → Level 5</w:t>
            </w:r>
          </w:p>
        </w:tc>
      </w:tr>
    </w:tbl>
    <w:p>
      <w:pPr>
        <w:spacing w:after="16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5–6 seconds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Low-Medium — the still water reflection is the visual centrepiece</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After Level 4 complete screen fades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Transition 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Dissolve to Level 5 board</w:t>
            </w:r>
          </w:p>
        </w:tc>
      </w:tr>
    </w:tbl>
    <w:p>
      <w:pPr>
        <w:spacing w:after="180" w:before="0"/>
        <w:jc w:val="left"/>
      </w:pPr>
      <w:r>
        <w:rPr>
          <w:rFonts w:ascii="Arial" w:cs="Arial" w:eastAsia="Arial" w:hAnsi="Arial"/>
          <w:b w:val="false"/>
          <w:bCs w:val="false"/>
          <w:i w:val="false"/>
          <w:iCs w:val="false"/>
          <w:color w:val="2C2C2A"/>
          <w:sz w:val="20"/>
          <w:szCs w:val="20"/>
        </w:rPr>
        <w:t xml:space="preserve"/>
      </w:r>
    </w:p>
    <w:p>
      <w:pPr>
        <w:spacing w:after="40" w:before="220"/>
        <w:jc w:val="left"/>
      </w:pPr>
      <w:r>
        <w:rPr>
          <w:rFonts w:ascii="Arial" w:cs="Arial" w:eastAsia="Arial" w:hAnsi="Arial"/>
          <w:b/>
          <w:bCs/>
          <w:i w:val="false"/>
          <w:iCs w:val="false"/>
          <w:color w:val="5F5E5A"/>
          <w:spacing w:val="80"/>
          <w:sz w:val="17"/>
          <w:szCs w:val="17"/>
        </w:rPr>
        <w:t xml:space="preserve">VISUAL DESCRIPTION</w:t>
      </w:r>
    </w:p>
    <w:p>
      <w:pPr>
        <w:spacing w:after="80" w:before="0"/>
        <w:jc w:val="left"/>
      </w:pPr>
      <w:r>
        <w:rPr>
          <w:rFonts w:ascii="Arial" w:cs="Arial" w:eastAsia="Arial" w:hAnsi="Arial"/>
          <w:b w:val="false"/>
          <w:bCs w:val="false"/>
          <w:i/>
          <w:iCs/>
          <w:color w:val="5F5E5A"/>
          <w:sz w:val="22"/>
          <w:szCs w:val="22"/>
        </w:rPr>
        <w:t xml:space="preserve">Mira kneeling at the cauldron. The level is over. The water has gone still.</w:t>
      </w:r>
    </w:p>
    <w:p>
      <w:pPr>
        <w:spacing w:after="80" w:before="0"/>
        <w:jc w:val="left"/>
      </w:pPr>
      <w:r>
        <w:rPr>
          <w:rFonts w:ascii="Arial" w:cs="Arial" w:eastAsia="Arial" w:hAnsi="Arial"/>
          <w:b w:val="false"/>
          <w:bCs w:val="false"/>
          <w:i/>
          <w:iCs/>
          <w:color w:val="5F5E5A"/>
          <w:sz w:val="22"/>
          <w:szCs w:val="22"/>
        </w:rPr>
        <w:t xml:space="preserve">She is looking at the surface of the water, searching it. The memory is not there anymore. Still water, nothing in it. The fungal light reflects up at her.</w:t>
      </w:r>
    </w:p>
    <w:p>
      <w:pPr>
        <w:spacing w:after="80" w:before="0"/>
        <w:jc w:val="left"/>
      </w:pPr>
      <w:r>
        <w:rPr>
          <w:rFonts w:ascii="Arial" w:cs="Arial" w:eastAsia="Arial" w:hAnsi="Arial"/>
          <w:b w:val="false"/>
          <w:bCs w:val="false"/>
          <w:i/>
          <w:iCs/>
          <w:color w:val="5F5E5A"/>
          <w:sz w:val="22"/>
          <w:szCs w:val="22"/>
        </w:rPr>
        <w:t xml:space="preserve">She touches the surface with one finger. A ripple. The reflection of her face distorts and reforms.</w:t>
      </w:r>
    </w:p>
    <w:p>
      <w:pPr>
        <w:spacing w:after="80" w:before="0"/>
        <w:jc w:val="left"/>
      </w:pPr>
      <w:r>
        <w:rPr>
          <w:rFonts w:ascii="Arial" w:cs="Arial" w:eastAsia="Arial" w:hAnsi="Arial"/>
          <w:b w:val="false"/>
          <w:bCs w:val="false"/>
          <w:i/>
          <w:iCs/>
          <w:color w:val="5F5E5A"/>
          <w:sz w:val="22"/>
          <w:szCs w:val="22"/>
        </w:rPr>
        <w:t xml:space="preserve">She goes to the wall with her chalk. Writes: M.J.M. We can see it clearly. She steps back and looks at the letters.</w:t>
      </w:r>
    </w:p>
    <w:p>
      <w:pPr>
        <w:spacing w:after="80" w:before="0"/>
        <w:jc w:val="left"/>
      </w:pPr>
      <w:r>
        <w:rPr>
          <w:rFonts w:ascii="Arial" w:cs="Arial" w:eastAsia="Arial" w:hAnsi="Arial"/>
          <w:b w:val="false"/>
          <w:bCs w:val="false"/>
          <w:i/>
          <w:iCs/>
          <w:color w:val="5F5E5A"/>
          <w:sz w:val="22"/>
          <w:szCs w:val="22"/>
        </w:rPr>
        <w:t xml:space="preserve">Smudge makes a sound — not alarmed, just noting something. She follows his eye line. He is looking at a section of wall — the one he will fly through in Level 5. He has been looking at it for a while.</w:t>
      </w:r>
    </w:p>
    <w:p>
      <w:pPr>
        <w:spacing w:after="80" w:before="0"/>
        <w:jc w:val="left"/>
      </w:pPr>
      <w:r>
        <w:rPr>
          <w:rFonts w:ascii="Arial" w:cs="Arial" w:eastAsia="Arial" w:hAnsi="Arial"/>
          <w:b w:val="false"/>
          <w:bCs w:val="false"/>
          <w:i/>
          <w:iCs/>
          <w:color w:val="5F5E5A"/>
          <w:sz w:val="22"/>
          <w:szCs w:val="22"/>
        </w:rPr>
        <w:t xml:space="preserve">She has not noticed him looking at it until now.</w:t>
      </w:r>
    </w:p>
    <w:p>
      <w:pPr>
        <w:spacing w:after="12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AEEDA"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633806"/>
                <w:spacing w:val="60"/>
                <w:sz w:val="17"/>
                <w:szCs w:val="17"/>
              </w:rPr>
              <w:t xml:space="preserve">AUDIO</w:t>
            </w:r>
          </w:p>
          <w:p>
            <w:pPr>
              <w:spacing w:after="0" w:before="0"/>
              <w:jc w:val="left"/>
            </w:pPr>
            <w:r>
              <w:rPr>
                <w:rFonts w:ascii="Arial" w:cs="Arial" w:eastAsia="Arial" w:hAnsi="Arial"/>
                <w:b w:val="false"/>
                <w:bCs w:val="false"/>
                <w:i w:val="false"/>
                <w:iCs w:val="false"/>
                <w:color w:val="2C2C2A"/>
                <w:sz w:val="21"/>
                <w:szCs w:val="21"/>
              </w:rPr>
              <w:t xml:space="preserve">The music-box theme, slowed. The water touch produces a small clear sound — not a sound effect, more like a single piano key. The theme fades under it. Then silence, and Smudge's note.</w:t>
            </w:r>
          </w:p>
        </w:tc>
      </w:tr>
    </w:tbl>
    <w:p>
      <w:pPr>
        <w:spacing w:after="14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085041" w:sz="12"/>
              <w:bottom w:val="nil" w:color="FFFFFF" w:sz="0"/>
              <w:right w:val="nil" w:color="FFFFFF" w:sz="0"/>
            </w:tcBorders>
            <w:shd w:fill="E1F5EE"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085041"/>
                <w:spacing w:val="60"/>
                <w:sz w:val="17"/>
                <w:szCs w:val="17"/>
              </w:rPr>
              <w:t xml:space="preserve">STORY PURPOSE</w:t>
            </w:r>
          </w:p>
          <w:p>
            <w:pPr>
              <w:spacing w:after="0" w:before="0"/>
              <w:jc w:val="left"/>
            </w:pPr>
            <w:r>
              <w:rPr>
                <w:rFonts w:ascii="Arial" w:cs="Arial" w:eastAsia="Arial" w:hAnsi="Arial"/>
                <w:b w:val="false"/>
                <w:bCs w:val="false"/>
                <w:i/>
                <w:iCs/>
                <w:color w:val="2C2C2A"/>
                <w:sz w:val="21"/>
                <w:szCs w:val="21"/>
              </w:rPr>
              <w:t xml:space="preserve">Establish that Mira is recording what she sees — the wall notations are her method of holding onto things the dungeon may be trying to take from her. Smudge looking at the wall before she does plants the Level 5 reveal.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nil" w:color="FFFFFF" w:sz="0"/>
              <w:bottom w:val="nil" w:color="FFFFFF" w:sz="0"/>
              <w:right w:val="nil" w:color="FFFFFF" w:sz="0"/>
            </w:tcBorders>
            <w:shd w:fill="2D1B4E" w:val="clear"/>
            <w:tcMar>
              <w:top w:type="dxa" w:w="140"/>
              <w:left w:type="dxa" w:w="200"/>
              <w:bottom w:type="dxa" w:w="140"/>
              <w:right w:type="dxa" w:w="200"/>
            </w:tcMar>
            <w:vAlign w:val="center"/>
          </w:tcPr>
          <w:p>
            <w:pPr>
              <w:spacing w:after="0" w:before="0"/>
              <w:jc w:val="center"/>
            </w:pPr>
            <w:r>
              <w:rPr>
                <w:rFonts w:ascii="Arial" w:cs="Arial" w:eastAsia="Arial" w:hAnsi="Arial"/>
                <w:b w:val="false"/>
                <w:bCs w:val="false"/>
                <w:i w:val="false"/>
                <w:iCs w:val="false"/>
                <w:color w:val="EEEDFE"/>
                <w:spacing w:val="60"/>
                <w:sz w:val="16"/>
                <w:szCs w:val="16"/>
              </w:rPr>
              <w:t xml:space="preserve">SCENE</w:t>
            </w:r>
          </w:p>
          <w:p>
            <w:pPr>
              <w:spacing w:after="0" w:before="0"/>
              <w:jc w:val="center"/>
            </w:pPr>
            <w:r>
              <w:rPr>
                <w:rFonts w:ascii="Arial" w:cs="Arial" w:eastAsia="Arial" w:hAnsi="Arial"/>
                <w:b/>
                <w:bCs/>
                <w:i w:val="false"/>
                <w:iCs w:val="false"/>
                <w:color w:val="FFFFFF"/>
                <w:sz w:val="40"/>
                <w:szCs w:val="40"/>
              </w:rPr>
              <w:t xml:space="preserve">05</w:t>
            </w:r>
          </w:p>
        </w:tc>
        <w:tc>
          <w:tcPr>
            <w:tcW w:type="dxa" w:w="7560"/>
            <w:tcBorders>
              <w:top w:val="nil" w:color="FFFFFF" w:sz="0"/>
              <w:left w:val="nil" w:color="FFFFFF" w:sz="0"/>
              <w:bottom w:val="nil" w:color="FFFFFF" w:sz="0"/>
              <w:right w:val="nil" w:color="FFFFFF" w:sz="0"/>
            </w:tcBorders>
            <w:shd w:fill="2D1B4E" w:val="clear"/>
            <w:tcMar>
              <w:top w:type="dxa" w:w="120"/>
              <w:left w:type="dxa" w:w="240"/>
              <w:bottom w:type="dxa" w:w="120"/>
              <w:right w:type="dxa" w:w="200"/>
            </w:tcMar>
          </w:tcPr>
          <w:p>
            <w:pPr>
              <w:spacing w:after="0" w:before="0"/>
              <w:jc w:val="left"/>
            </w:pPr>
            <w:r>
              <w:rPr>
                <w:rFonts w:ascii="Arial" w:cs="Arial" w:eastAsia="Arial" w:hAnsi="Arial"/>
                <w:b/>
                <w:bCs/>
                <w:i w:val="false"/>
                <w:iCs w:val="false"/>
                <w:color w:val="FFFFFF"/>
                <w:sz w:val="28"/>
                <w:szCs w:val="28"/>
              </w:rPr>
              <w:t xml:space="preserve">The Decision in the Pocket</w:t>
            </w:r>
          </w:p>
          <w:p>
            <w:pPr>
              <w:spacing w:after="0" w:before="0"/>
              <w:jc w:val="left"/>
            </w:pPr>
            <w:r>
              <w:rPr>
                <w:rFonts w:ascii="Arial" w:cs="Arial" w:eastAsia="Arial" w:hAnsi="Arial"/>
                <w:b w:val="false"/>
                <w:bCs w:val="false"/>
                <w:i/>
                <w:iCs/>
                <w:color w:val="AFA9EC"/>
                <w:sz w:val="20"/>
                <w:szCs w:val="20"/>
              </w:rPr>
              <w:t xml:space="preserve">Transition: Level 5 → Level 6</w:t>
            </w:r>
          </w:p>
        </w:tc>
      </w:tr>
    </w:tbl>
    <w:p>
      <w:pPr>
        <w:spacing w:after="16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5 seconds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Low</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After Level 5 complete screen fades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Transition 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Dissolve to Level 6 board</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Variant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Changes slightly based on what player did with the Unknown Ingredient. If used in left cauldron: Mira looks at her empty hands. If used right: she reaches in pocket, finds nothing. If pocketed: scene plays as written.</w:t>
            </w:r>
          </w:p>
        </w:tc>
      </w:tr>
    </w:tbl>
    <w:p>
      <w:pPr>
        <w:spacing w:after="180" w:before="0"/>
        <w:jc w:val="left"/>
      </w:pPr>
      <w:r>
        <w:rPr>
          <w:rFonts w:ascii="Arial" w:cs="Arial" w:eastAsia="Arial" w:hAnsi="Arial"/>
          <w:b w:val="false"/>
          <w:bCs w:val="false"/>
          <w:i w:val="false"/>
          <w:iCs w:val="false"/>
          <w:color w:val="2C2C2A"/>
          <w:sz w:val="20"/>
          <w:szCs w:val="20"/>
        </w:rPr>
        <w:t xml:space="preserve"/>
      </w:r>
    </w:p>
    <w:p>
      <w:pPr>
        <w:spacing w:after="40" w:before="220"/>
        <w:jc w:val="left"/>
      </w:pPr>
      <w:r>
        <w:rPr>
          <w:rFonts w:ascii="Arial" w:cs="Arial" w:eastAsia="Arial" w:hAnsi="Arial"/>
          <w:b/>
          <w:bCs/>
          <w:i w:val="false"/>
          <w:iCs w:val="false"/>
          <w:color w:val="5F5E5A"/>
          <w:spacing w:val="80"/>
          <w:sz w:val="17"/>
          <w:szCs w:val="17"/>
        </w:rPr>
        <w:t xml:space="preserve">VISUAL DESCRIPTION</w:t>
      </w:r>
    </w:p>
    <w:p>
      <w:pPr>
        <w:spacing w:after="80" w:before="0"/>
        <w:jc w:val="left"/>
      </w:pPr>
      <w:r>
        <w:rPr>
          <w:rFonts w:ascii="Arial" w:cs="Arial" w:eastAsia="Arial" w:hAnsi="Arial"/>
          <w:b w:val="false"/>
          <w:bCs w:val="false"/>
          <w:i/>
          <w:iCs/>
          <w:color w:val="5F5E5A"/>
          <w:sz w:val="22"/>
          <w:szCs w:val="22"/>
        </w:rPr>
        <w:t xml:space="preserve">Mira and Smudge in a silent standoff with the grey-silver ingredient on the cauldron rim.</w:t>
      </w:r>
    </w:p>
    <w:p>
      <w:pPr>
        <w:spacing w:after="80" w:before="0"/>
        <w:jc w:val="left"/>
      </w:pPr>
      <w:r>
        <w:rPr>
          <w:rFonts w:ascii="Arial" w:cs="Arial" w:eastAsia="Arial" w:hAnsi="Arial"/>
          <w:b w:val="false"/>
          <w:bCs w:val="false"/>
          <w:i/>
          <w:iCs/>
          <w:color w:val="5F5E5A"/>
          <w:sz w:val="22"/>
          <w:szCs w:val="22"/>
        </w:rPr>
        <w:t xml:space="preserve">She reaches out and picks it up slowly. It is cold — we can tell by the slight reaction in her hand.</w:t>
      </w:r>
    </w:p>
    <w:p>
      <w:pPr>
        <w:spacing w:after="80" w:before="0"/>
        <w:jc w:val="left"/>
      </w:pPr>
      <w:r>
        <w:rPr>
          <w:rFonts w:ascii="Arial" w:cs="Arial" w:eastAsia="Arial" w:hAnsi="Arial"/>
          <w:b w:val="false"/>
          <w:bCs w:val="false"/>
          <w:i/>
          <w:iCs/>
          <w:color w:val="5F5E5A"/>
          <w:sz w:val="22"/>
          <w:szCs w:val="22"/>
        </w:rPr>
        <w:t xml:space="preserve">She holds it up toward the grate. In the bioluminescent light, it catches differently from every other ingredient. Not glowing. Distinct.</w:t>
      </w:r>
    </w:p>
    <w:p>
      <w:pPr>
        <w:spacing w:after="80" w:before="0"/>
        <w:jc w:val="left"/>
      </w:pPr>
      <w:r>
        <w:rPr>
          <w:rFonts w:ascii="Arial" w:cs="Arial" w:eastAsia="Arial" w:hAnsi="Arial"/>
          <w:b w:val="false"/>
          <w:bCs w:val="false"/>
          <w:i/>
          <w:iCs/>
          <w:color w:val="5F5E5A"/>
          <w:sz w:val="22"/>
          <w:szCs w:val="22"/>
        </w:rPr>
        <w:t xml:space="preserve">She makes the decision. We see it in her face: a small settling.</w:t>
      </w:r>
    </w:p>
    <w:p>
      <w:pPr>
        <w:spacing w:after="80" w:before="0"/>
        <w:jc w:val="left"/>
      </w:pPr>
      <w:r>
        <w:rPr>
          <w:rFonts w:ascii="Arial" w:cs="Arial" w:eastAsia="Arial" w:hAnsi="Arial"/>
          <w:b w:val="false"/>
          <w:bCs w:val="false"/>
          <w:i/>
          <w:iCs/>
          <w:color w:val="5F5E5A"/>
          <w:sz w:val="22"/>
          <w:szCs w:val="22"/>
        </w:rPr>
        <w:t xml:space="preserve">She puts it in her pocket. Her hand disappears. Comes back empty.</w:t>
      </w:r>
    </w:p>
    <w:p>
      <w:pPr>
        <w:spacing w:after="12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AEEDA"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633806"/>
                <w:spacing w:val="60"/>
                <w:sz w:val="17"/>
                <w:szCs w:val="17"/>
              </w:rPr>
              <w:t xml:space="preserve">AUDIO</w:t>
            </w:r>
          </w:p>
          <w:p>
            <w:pPr>
              <w:spacing w:after="0" w:before="0"/>
              <w:jc w:val="left"/>
            </w:pPr>
            <w:r>
              <w:rPr>
                <w:rFonts w:ascii="Arial" w:cs="Arial" w:eastAsia="Arial" w:hAnsi="Arial"/>
                <w:b w:val="false"/>
                <w:bCs w:val="false"/>
                <w:i w:val="false"/>
                <w:iCs w:val="false"/>
                <w:color w:val="2C2C2A"/>
                <w:sz w:val="21"/>
                <w:szCs w:val="21"/>
              </w:rPr>
              <w:t xml:space="preserve">Near silence. The very faint ambient of the dungeon. When she pockets the ingredient, a single low note — the same note the music box plays when something matters. It does not repeat.</w:t>
            </w:r>
          </w:p>
        </w:tc>
      </w:tr>
    </w:tbl>
    <w:p>
      <w:pPr>
        <w:spacing w:after="14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085041" w:sz="12"/>
              <w:bottom w:val="nil" w:color="FFFFFF" w:sz="0"/>
              <w:right w:val="nil" w:color="FFFFFF" w:sz="0"/>
            </w:tcBorders>
            <w:shd w:fill="E1F5EE"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085041"/>
                <w:spacing w:val="60"/>
                <w:sz w:val="17"/>
                <w:szCs w:val="17"/>
              </w:rPr>
              <w:t xml:space="preserve">STORY PURPOSE</w:t>
            </w:r>
          </w:p>
          <w:p>
            <w:pPr>
              <w:spacing w:after="0" w:before="0"/>
              <w:jc w:val="left"/>
            </w:pPr>
            <w:r>
              <w:rPr>
                <w:rFonts w:ascii="Arial" w:cs="Arial" w:eastAsia="Arial" w:hAnsi="Arial"/>
                <w:b w:val="false"/>
                <w:bCs w:val="false"/>
                <w:i/>
                <w:iCs/>
                <w:color w:val="2C2C2A"/>
                <w:sz w:val="21"/>
                <w:szCs w:val="21"/>
              </w:rPr>
              <w:t xml:space="preserve">Establish the pocketed ingredient as a conscious choice rather than an accident. Mira decides to keep something the dungeon does not know she has. This is her first act of deliberate concealment.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nil" w:color="FFFFFF" w:sz="0"/>
              <w:bottom w:val="nil" w:color="FFFFFF" w:sz="0"/>
              <w:right w:val="nil" w:color="FFFFFF" w:sz="0"/>
            </w:tcBorders>
            <w:shd w:fill="2D1B4E" w:val="clear"/>
            <w:tcMar>
              <w:top w:type="dxa" w:w="140"/>
              <w:left w:type="dxa" w:w="200"/>
              <w:bottom w:type="dxa" w:w="140"/>
              <w:right w:type="dxa" w:w="200"/>
            </w:tcMar>
            <w:vAlign w:val="center"/>
          </w:tcPr>
          <w:p>
            <w:pPr>
              <w:spacing w:after="0" w:before="0"/>
              <w:jc w:val="center"/>
            </w:pPr>
            <w:r>
              <w:rPr>
                <w:rFonts w:ascii="Arial" w:cs="Arial" w:eastAsia="Arial" w:hAnsi="Arial"/>
                <w:b w:val="false"/>
                <w:bCs w:val="false"/>
                <w:i w:val="false"/>
                <w:iCs w:val="false"/>
                <w:color w:val="EEEDFE"/>
                <w:spacing w:val="60"/>
                <w:sz w:val="16"/>
                <w:szCs w:val="16"/>
              </w:rPr>
              <w:t xml:space="preserve">SCENE</w:t>
            </w:r>
          </w:p>
          <w:p>
            <w:pPr>
              <w:spacing w:after="0" w:before="0"/>
              <w:jc w:val="center"/>
            </w:pPr>
            <w:r>
              <w:rPr>
                <w:rFonts w:ascii="Arial" w:cs="Arial" w:eastAsia="Arial" w:hAnsi="Arial"/>
                <w:b/>
                <w:bCs/>
                <w:i w:val="false"/>
                <w:iCs w:val="false"/>
                <w:color w:val="FFFFFF"/>
                <w:sz w:val="40"/>
                <w:szCs w:val="40"/>
              </w:rPr>
              <w:t xml:space="preserve">06</w:t>
            </w:r>
          </w:p>
        </w:tc>
        <w:tc>
          <w:tcPr>
            <w:tcW w:type="dxa" w:w="7560"/>
            <w:tcBorders>
              <w:top w:val="nil" w:color="FFFFFF" w:sz="0"/>
              <w:left w:val="nil" w:color="FFFFFF" w:sz="0"/>
              <w:bottom w:val="nil" w:color="FFFFFF" w:sz="0"/>
              <w:right w:val="nil" w:color="FFFFFF" w:sz="0"/>
            </w:tcBorders>
            <w:shd w:fill="2D1B4E" w:val="clear"/>
            <w:tcMar>
              <w:top w:type="dxa" w:w="120"/>
              <w:left w:type="dxa" w:w="240"/>
              <w:bottom w:type="dxa" w:w="120"/>
              <w:right w:type="dxa" w:w="200"/>
            </w:tcMar>
          </w:tcPr>
          <w:p>
            <w:pPr>
              <w:spacing w:after="0" w:before="0"/>
              <w:jc w:val="left"/>
            </w:pPr>
            <w:r>
              <w:rPr>
                <w:rFonts w:ascii="Arial" w:cs="Arial" w:eastAsia="Arial" w:hAnsi="Arial"/>
                <w:b/>
                <w:bCs/>
                <w:i w:val="false"/>
                <w:iCs w:val="false"/>
                <w:color w:val="FFFFFF"/>
                <w:sz w:val="28"/>
                <w:szCs w:val="28"/>
              </w:rPr>
              <w:t xml:space="preserve">Grief Resonance</w:t>
            </w:r>
          </w:p>
          <w:p>
            <w:pPr>
              <w:spacing w:after="0" w:before="0"/>
              <w:jc w:val="left"/>
            </w:pPr>
            <w:r>
              <w:rPr>
                <w:rFonts w:ascii="Arial" w:cs="Arial" w:eastAsia="Arial" w:hAnsi="Arial"/>
                <w:b w:val="false"/>
                <w:bCs w:val="false"/>
                <w:i/>
                <w:iCs/>
                <w:color w:val="AFA9EC"/>
                <w:sz w:val="20"/>
                <w:szCs w:val="20"/>
              </w:rPr>
              <w:t xml:space="preserve">Transition: Level 6 → Level 7</w:t>
            </w:r>
          </w:p>
        </w:tc>
      </w:tr>
    </w:tbl>
    <w:p>
      <w:pPr>
        <w:spacing w:after="16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5–6 seconds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Low</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After Level 6 complete screen fades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Transition 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Dissolve to Level 7 board</w:t>
            </w:r>
          </w:p>
        </w:tc>
      </w:tr>
    </w:tbl>
    <w:p>
      <w:pPr>
        <w:spacing w:after="180" w:before="0"/>
        <w:jc w:val="left"/>
      </w:pPr>
      <w:r>
        <w:rPr>
          <w:rFonts w:ascii="Arial" w:cs="Arial" w:eastAsia="Arial" w:hAnsi="Arial"/>
          <w:b w:val="false"/>
          <w:bCs w:val="false"/>
          <w:i w:val="false"/>
          <w:iCs w:val="false"/>
          <w:color w:val="2C2C2A"/>
          <w:sz w:val="20"/>
          <w:szCs w:val="20"/>
        </w:rPr>
        <w:t xml:space="preserve"/>
      </w:r>
    </w:p>
    <w:p>
      <w:pPr>
        <w:spacing w:after="40" w:before="220"/>
        <w:jc w:val="left"/>
      </w:pPr>
      <w:r>
        <w:rPr>
          <w:rFonts w:ascii="Arial" w:cs="Arial" w:eastAsia="Arial" w:hAnsi="Arial"/>
          <w:b/>
          <w:bCs/>
          <w:i w:val="false"/>
          <w:iCs w:val="false"/>
          <w:color w:val="5F5E5A"/>
          <w:spacing w:val="80"/>
          <w:sz w:val="17"/>
          <w:szCs w:val="17"/>
        </w:rPr>
        <w:t xml:space="preserve">VISUAL DESCRIPTION</w:t>
      </w:r>
    </w:p>
    <w:p>
      <w:pPr>
        <w:spacing w:after="80" w:before="0"/>
        <w:jc w:val="left"/>
      </w:pPr>
      <w:r>
        <w:rPr>
          <w:rFonts w:ascii="Arial" w:cs="Arial" w:eastAsia="Arial" w:hAnsi="Arial"/>
          <w:b w:val="false"/>
          <w:bCs w:val="false"/>
          <w:i/>
          <w:iCs/>
          <w:color w:val="5F5E5A"/>
          <w:sz w:val="22"/>
          <w:szCs w:val="22"/>
        </w:rPr>
        <w:t xml:space="preserve">Mira standing very still in the middle of the cell. The level is over. She has been standing this way for a moment.</w:t>
      </w:r>
    </w:p>
    <w:p>
      <w:pPr>
        <w:spacing w:after="80" w:before="0"/>
        <w:jc w:val="left"/>
      </w:pPr>
      <w:r>
        <w:rPr>
          <w:rFonts w:ascii="Arial" w:cs="Arial" w:eastAsia="Arial" w:hAnsi="Arial"/>
          <w:b w:val="false"/>
          <w:bCs w:val="false"/>
          <w:i/>
          <w:iCs/>
          <w:color w:val="5F5E5A"/>
          <w:sz w:val="22"/>
          <w:szCs w:val="22"/>
        </w:rPr>
        <w:t xml:space="preserve">She looks at the wall (G.R.C.2, written there). Then the cauldron. Then the grate. A slow progression — she is connecting three things.</w:t>
      </w:r>
    </w:p>
    <w:p>
      <w:pPr>
        <w:spacing w:after="80" w:before="0"/>
        <w:jc w:val="left"/>
      </w:pPr>
      <w:r>
        <w:rPr>
          <w:rFonts w:ascii="Arial" w:cs="Arial" w:eastAsia="Arial" w:hAnsi="Arial"/>
          <w:b w:val="false"/>
          <w:bCs w:val="false"/>
          <w:i/>
          <w:iCs/>
          <w:color w:val="5F5E5A"/>
          <w:sz w:val="22"/>
          <w:szCs w:val="22"/>
        </w:rPr>
        <w:t xml:space="preserve">She says the phrase to herself, testing it. Her face does something complicated.</w:t>
      </w:r>
    </w:p>
    <w:p>
      <w:pPr>
        <w:spacing w:after="80" w:before="0"/>
        <w:jc w:val="left"/>
      </w:pPr>
      <w:r>
        <w:rPr>
          <w:rFonts w:ascii="Arial" w:cs="Arial" w:eastAsia="Arial" w:hAnsi="Arial"/>
          <w:b w:val="false"/>
          <w:bCs w:val="false"/>
          <w:i/>
          <w:iCs/>
          <w:color w:val="5F5E5A"/>
          <w:sz w:val="22"/>
          <w:szCs w:val="22"/>
        </w:rPr>
        <w:t xml:space="preserve">She goes to the wall. Adds something new below G.R.C.2. We see it as she writes: W.L.T.G. — We Learned The Grate. She looks at it. Crosses out "We." Writes "I." Looks at that.</w:t>
      </w:r>
    </w:p>
    <w:p>
      <w:pPr>
        <w:spacing w:after="80" w:before="0"/>
        <w:jc w:val="left"/>
      </w:pPr>
      <w:r>
        <w:rPr>
          <w:rFonts w:ascii="Arial" w:cs="Arial" w:eastAsia="Arial" w:hAnsi="Arial"/>
          <w:b w:val="false"/>
          <w:bCs w:val="false"/>
          <w:i/>
          <w:iCs/>
          <w:color w:val="5F5E5A"/>
          <w:sz w:val="22"/>
          <w:szCs w:val="22"/>
        </w:rPr>
        <w:t xml:space="preserve">Smudge tilts his head.</w:t>
      </w:r>
    </w:p>
    <w:p>
      <w:pPr>
        <w:spacing w:after="120" w:before="0"/>
        <w:jc w:val="left"/>
      </w:pPr>
      <w:r>
        <w:rPr>
          <w:rFonts w:ascii="Arial" w:cs="Arial" w:eastAsia="Arial" w:hAnsi="Arial"/>
          <w:b w:val="false"/>
          <w:bCs w:val="false"/>
          <w:i w:val="false"/>
          <w:iCs w:val="false"/>
          <w:color w:val="2C2C2A"/>
          <w:sz w:val="20"/>
          <w:szCs w:val="20"/>
        </w:rPr>
        <w:t xml:space="preserve"/>
      </w:r>
    </w:p>
    <w:p>
      <w:pPr>
        <w:spacing w:after="40" w:before="220"/>
        <w:jc w:val="left"/>
      </w:pPr>
      <w:r>
        <w:rPr>
          <w:rFonts w:ascii="Arial" w:cs="Arial" w:eastAsia="Arial" w:hAnsi="Arial"/>
          <w:b/>
          <w:bCs/>
          <w:i w:val="false"/>
          <w:iCs w:val="false"/>
          <w:color w:val="5F5E5A"/>
          <w:spacing w:val="80"/>
          <w:sz w:val="17"/>
          <w:szCs w:val="17"/>
        </w:rPr>
        <w:t xml:space="preserve">DIALOGUE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single" w:color="534AB7" w:sz="12"/>
              <w:bottom w:val="nil" w:color="FFFFFF" w:sz="0"/>
              <w:right w:val="nil" w:color="FFFFFF" w:sz="0"/>
            </w:tcBorders>
            <w:shd w:fill="EEEDFE" w:val="clear"/>
            <w:tcMar>
              <w:top w:type="dxa" w:w="80"/>
              <w:left w:type="dxa" w:w="160"/>
              <w:bottom w:type="dxa" w:w="80"/>
              <w:right w:type="dxa" w:w="120"/>
            </w:tcMar>
          </w:tcPr>
          <w:p>
            <w:pPr>
              <w:spacing w:after="0" w:before="0"/>
              <w:jc w:val="left"/>
            </w:pPr>
            <w:r>
              <w:rPr>
                <w:rFonts w:ascii="Arial" w:cs="Arial" w:eastAsia="Arial" w:hAnsi="Arial"/>
                <w:b/>
                <w:bCs/>
                <w:i w:val="false"/>
                <w:iCs w:val="false"/>
                <w:color w:val="2D1B4E"/>
                <w:sz w:val="20"/>
                <w:szCs w:val="20"/>
              </w:rPr>
              <w:t xml:space="preserve">Mira</w:t>
            </w:r>
          </w:p>
        </w:tc>
        <w:tc>
          <w:tcPr>
            <w:tcW w:type="dxa" w:w="7560"/>
            <w:tcBorders>
              <w:top w:val="nil" w:color="FFFFFF" w:sz="0"/>
              <w:left w:val="nil" w:color="FFFFFF" w:sz="0"/>
              <w:bottom w:val="nil" w:color="FFFFFF" w:sz="0"/>
              <w:right w:val="nil" w:color="FFFFFF" w:sz="0"/>
            </w:tcBorders>
            <w:shd w:fill="EEEDFE" w:val="clear"/>
            <w:tcMar>
              <w:top w:type="dxa" w:w="80"/>
              <w:left w:type="dxa" w:w="160"/>
              <w:bottom w:type="dxa" w:w="80"/>
              <w:right w:type="dxa" w:w="120"/>
            </w:tcMar>
          </w:tcPr>
          <w:p>
            <w:pPr>
              <w:spacing w:after="0" w:before="0"/>
              <w:jc w:val="left"/>
            </w:pPr>
            <w:r>
              <w:rPr>
                <w:rFonts w:ascii="Arial" w:cs="Arial" w:eastAsia="Arial" w:hAnsi="Arial"/>
                <w:b w:val="false"/>
                <w:bCs w:val="false"/>
                <w:i/>
                <w:iCs/>
                <w:color w:val="2C2C2A"/>
                <w:sz w:val="22"/>
                <w:szCs w:val="22"/>
              </w:rPr>
              <w:t xml:space="preserve">"Grief resonance."</w:t>
            </w:r>
          </w:p>
        </w:tc>
      </w:tr>
    </w:tbl>
    <w:p>
      <w:pPr>
        <w:spacing w:after="60" w:before="0"/>
        <w:jc w:val="left"/>
      </w:pPr>
      <w:r>
        <w:rPr>
          <w:rFonts w:ascii="Arial" w:cs="Arial" w:eastAsia="Arial" w:hAnsi="Arial"/>
          <w:b w:val="false"/>
          <w:bCs w:val="false"/>
          <w:i w:val="false"/>
          <w:iCs w:val="false"/>
          <w:color w:val="2C2C2A"/>
          <w:sz w:val="20"/>
          <w:szCs w:val="20"/>
        </w:rPr>
        <w:t xml:space="preserve"/>
      </w:r>
    </w:p>
    <w:p>
      <w:pPr>
        <w:spacing w:after="6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AEEDA"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633806"/>
                <w:spacing w:val="60"/>
                <w:sz w:val="17"/>
                <w:szCs w:val="17"/>
              </w:rPr>
              <w:t xml:space="preserve">AUDIO</w:t>
            </w:r>
          </w:p>
          <w:p>
            <w:pPr>
              <w:spacing w:after="0" w:before="0"/>
              <w:jc w:val="left"/>
            </w:pPr>
            <w:r>
              <w:rPr>
                <w:rFonts w:ascii="Arial" w:cs="Arial" w:eastAsia="Arial" w:hAnsi="Arial"/>
                <w:b w:val="false"/>
                <w:bCs w:val="false"/>
                <w:i w:val="false"/>
                <w:iCs w:val="false"/>
                <w:color w:val="2C2C2A"/>
                <w:sz w:val="21"/>
                <w:szCs w:val="21"/>
              </w:rPr>
              <w:t xml:space="preserve">The Architect's voice fragment from the level fades as an echo under the scene opening. Mira's line is delivered quietly, experimentally — as if tasting a phrase in a foreign language. Then silence. Then chalk on stone.</w:t>
            </w:r>
          </w:p>
        </w:tc>
      </w:tr>
    </w:tbl>
    <w:p>
      <w:pPr>
        <w:spacing w:after="14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085041" w:sz="12"/>
              <w:bottom w:val="nil" w:color="FFFFFF" w:sz="0"/>
              <w:right w:val="nil" w:color="FFFFFF" w:sz="0"/>
            </w:tcBorders>
            <w:shd w:fill="E1F5EE"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085041"/>
                <w:spacing w:val="60"/>
                <w:sz w:val="17"/>
                <w:szCs w:val="17"/>
              </w:rPr>
              <w:t xml:space="preserve">STORY PURPOSE</w:t>
            </w:r>
          </w:p>
          <w:p>
            <w:pPr>
              <w:spacing w:after="0" w:before="0"/>
              <w:jc w:val="left"/>
            </w:pPr>
            <w:r>
              <w:rPr>
                <w:rFonts w:ascii="Arial" w:cs="Arial" w:eastAsia="Arial" w:hAnsi="Arial"/>
                <w:b w:val="false"/>
                <w:bCs w:val="false"/>
                <w:i/>
                <w:iCs/>
                <w:color w:val="2C2C2A"/>
                <w:sz w:val="21"/>
                <w:szCs w:val="21"/>
              </w:rPr>
              <w:t xml:space="preserve">Show Mira processing the Architect's words. The crossed-out "We" and replaced "I" is a small but precise character moment: she is correcting herself from collective to singular. She does not yet know there are others who share this knowledge.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nil" w:color="FFFFFF" w:sz="0"/>
              <w:bottom w:val="nil" w:color="FFFFFF" w:sz="0"/>
              <w:right w:val="nil" w:color="FFFFFF" w:sz="0"/>
            </w:tcBorders>
            <w:shd w:fill="2D1B4E" w:val="clear"/>
            <w:tcMar>
              <w:top w:type="dxa" w:w="140"/>
              <w:left w:type="dxa" w:w="200"/>
              <w:bottom w:type="dxa" w:w="140"/>
              <w:right w:type="dxa" w:w="200"/>
            </w:tcMar>
            <w:vAlign w:val="center"/>
          </w:tcPr>
          <w:p>
            <w:pPr>
              <w:spacing w:after="0" w:before="0"/>
              <w:jc w:val="center"/>
            </w:pPr>
            <w:r>
              <w:rPr>
                <w:rFonts w:ascii="Arial" w:cs="Arial" w:eastAsia="Arial" w:hAnsi="Arial"/>
                <w:b w:val="false"/>
                <w:bCs w:val="false"/>
                <w:i w:val="false"/>
                <w:iCs w:val="false"/>
                <w:color w:val="EEEDFE"/>
                <w:spacing w:val="60"/>
                <w:sz w:val="16"/>
                <w:szCs w:val="16"/>
              </w:rPr>
              <w:t xml:space="preserve">SCENE</w:t>
            </w:r>
          </w:p>
          <w:p>
            <w:pPr>
              <w:spacing w:after="0" w:before="0"/>
              <w:jc w:val="center"/>
            </w:pPr>
            <w:r>
              <w:rPr>
                <w:rFonts w:ascii="Arial" w:cs="Arial" w:eastAsia="Arial" w:hAnsi="Arial"/>
                <w:b/>
                <w:bCs/>
                <w:i w:val="false"/>
                <w:iCs w:val="false"/>
                <w:color w:val="FFFFFF"/>
                <w:sz w:val="40"/>
                <w:szCs w:val="40"/>
              </w:rPr>
              <w:t xml:space="preserve">07</w:t>
            </w:r>
          </w:p>
        </w:tc>
        <w:tc>
          <w:tcPr>
            <w:tcW w:type="dxa" w:w="7560"/>
            <w:tcBorders>
              <w:top w:val="nil" w:color="FFFFFF" w:sz="0"/>
              <w:left w:val="nil" w:color="FFFFFF" w:sz="0"/>
              <w:bottom w:val="nil" w:color="FFFFFF" w:sz="0"/>
              <w:right w:val="nil" w:color="FFFFFF" w:sz="0"/>
            </w:tcBorders>
            <w:shd w:fill="2D1B4E" w:val="clear"/>
            <w:tcMar>
              <w:top w:type="dxa" w:w="120"/>
              <w:left w:type="dxa" w:w="240"/>
              <w:bottom w:type="dxa" w:w="120"/>
              <w:right w:type="dxa" w:w="200"/>
            </w:tcMar>
          </w:tcPr>
          <w:p>
            <w:pPr>
              <w:spacing w:after="0" w:before="0"/>
              <w:jc w:val="left"/>
            </w:pPr>
            <w:r>
              <w:rPr>
                <w:rFonts w:ascii="Arial" w:cs="Arial" w:eastAsia="Arial" w:hAnsi="Arial"/>
                <w:b/>
                <w:bCs/>
                <w:i w:val="false"/>
                <w:iCs w:val="false"/>
                <w:color w:val="FFFFFF"/>
                <w:sz w:val="28"/>
                <w:szCs w:val="28"/>
              </w:rPr>
              <w:t xml:space="preserve">Back to Back</w:t>
            </w:r>
          </w:p>
          <w:p>
            <w:pPr>
              <w:spacing w:after="0" w:before="0"/>
              <w:jc w:val="left"/>
            </w:pPr>
            <w:r>
              <w:rPr>
                <w:rFonts w:ascii="Arial" w:cs="Arial" w:eastAsia="Arial" w:hAnsi="Arial"/>
                <w:b w:val="false"/>
                <w:bCs w:val="false"/>
                <w:i/>
                <w:iCs/>
                <w:color w:val="AFA9EC"/>
                <w:sz w:val="20"/>
                <w:szCs w:val="20"/>
              </w:rPr>
              <w:t xml:space="preserve">Transition: Level 7 → Level 8</w:t>
            </w:r>
          </w:p>
        </w:tc>
      </w:tr>
    </w:tbl>
    <w:p>
      <w:pPr>
        <w:spacing w:after="16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6–7 seconds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Medium — two characters, one wall, emotional weight in stillness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After Level 7 complete screen fades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Transition 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Dissolve to Level 8 board</w:t>
            </w:r>
          </w:p>
        </w:tc>
      </w:tr>
    </w:tbl>
    <w:p>
      <w:pPr>
        <w:spacing w:after="180" w:before="0"/>
        <w:jc w:val="left"/>
      </w:pPr>
      <w:r>
        <w:rPr>
          <w:rFonts w:ascii="Arial" w:cs="Arial" w:eastAsia="Arial" w:hAnsi="Arial"/>
          <w:b w:val="false"/>
          <w:bCs w:val="false"/>
          <w:i w:val="false"/>
          <w:iCs w:val="false"/>
          <w:color w:val="2C2C2A"/>
          <w:sz w:val="20"/>
          <w:szCs w:val="20"/>
        </w:rPr>
        <w:t xml:space="preserve"/>
      </w:r>
    </w:p>
    <w:p>
      <w:pPr>
        <w:spacing w:after="40" w:before="220"/>
        <w:jc w:val="left"/>
      </w:pPr>
      <w:r>
        <w:rPr>
          <w:rFonts w:ascii="Arial" w:cs="Arial" w:eastAsia="Arial" w:hAnsi="Arial"/>
          <w:b/>
          <w:bCs/>
          <w:i w:val="false"/>
          <w:iCs w:val="false"/>
          <w:color w:val="5F5E5A"/>
          <w:spacing w:val="80"/>
          <w:sz w:val="17"/>
          <w:szCs w:val="17"/>
        </w:rPr>
        <w:t xml:space="preserve">VISUAL DESCRIPTION</w:t>
      </w:r>
    </w:p>
    <w:p>
      <w:pPr>
        <w:spacing w:after="80" w:before="0"/>
        <w:jc w:val="left"/>
      </w:pPr>
      <w:r>
        <w:rPr>
          <w:rFonts w:ascii="Arial" w:cs="Arial" w:eastAsia="Arial" w:hAnsi="Arial"/>
          <w:b w:val="false"/>
          <w:bCs w:val="false"/>
          <w:i/>
          <w:iCs/>
          <w:color w:val="5F5E5A"/>
          <w:sz w:val="22"/>
          <w:szCs w:val="22"/>
        </w:rPr>
        <w:t xml:space="preserve">Mira sits against the shared wall — the one between her cell and Aldric's. Her shoulder against the stone.</w:t>
      </w:r>
    </w:p>
    <w:p>
      <w:pPr>
        <w:spacing w:after="80" w:before="0"/>
        <w:jc w:val="left"/>
      </w:pPr>
      <w:r>
        <w:rPr>
          <w:rFonts w:ascii="Arial" w:cs="Arial" w:eastAsia="Arial" w:hAnsi="Arial"/>
          <w:b w:val="false"/>
          <w:bCs w:val="false"/>
          <w:i/>
          <w:iCs/>
          <w:color w:val="5F5E5A"/>
          <w:sz w:val="22"/>
          <w:szCs w:val="22"/>
        </w:rPr>
        <w:t xml:space="preserve">From the other side, barely audible: the sounds of someone settling into the same position. We do not see Aldric. We hear him. Two people, back to back, stone between them.</w:t>
      </w:r>
    </w:p>
    <w:p>
      <w:pPr>
        <w:spacing w:after="80" w:before="0"/>
        <w:jc w:val="left"/>
      </w:pPr>
      <w:r>
        <w:rPr>
          <w:rFonts w:ascii="Arial" w:cs="Arial" w:eastAsia="Arial" w:hAnsi="Arial"/>
          <w:b w:val="false"/>
          <w:bCs w:val="false"/>
          <w:i/>
          <w:iCs/>
          <w:color w:val="5F5E5A"/>
          <w:sz w:val="22"/>
          <w:szCs w:val="22"/>
        </w:rPr>
        <w:t xml:space="preserve">The dungeon sounds: dripping, distant footsteps, a door somewhere above closing. The ordinary sounds of a working institution. Wrong in their normalcy.</w:t>
      </w:r>
    </w:p>
    <w:p>
      <w:pPr>
        <w:spacing w:after="80" w:before="0"/>
        <w:jc w:val="left"/>
      </w:pPr>
      <w:r>
        <w:rPr>
          <w:rFonts w:ascii="Arial" w:cs="Arial" w:eastAsia="Arial" w:hAnsi="Arial"/>
          <w:b w:val="false"/>
          <w:bCs w:val="false"/>
          <w:i/>
          <w:iCs/>
          <w:color w:val="5F5E5A"/>
          <w:sz w:val="22"/>
          <w:szCs w:val="22"/>
        </w:rPr>
        <w:t xml:space="preserve">She looks up at the grate. The interaction indicator is there now. She reaches up and taps it. Once. Twice. Nothing moves.</w:t>
      </w:r>
    </w:p>
    <w:p>
      <w:pPr>
        <w:spacing w:after="80" w:before="0"/>
        <w:jc w:val="left"/>
      </w:pPr>
      <w:r>
        <w:rPr>
          <w:rFonts w:ascii="Arial" w:cs="Arial" w:eastAsia="Arial" w:hAnsi="Arial"/>
          <w:b w:val="false"/>
          <w:bCs w:val="false"/>
          <w:i/>
          <w:iCs/>
          <w:color w:val="5F5E5A"/>
          <w:sz w:val="22"/>
          <w:szCs w:val="22"/>
        </w:rPr>
        <w:t xml:space="preserve">She drops her hand.</w:t>
      </w:r>
    </w:p>
    <w:p>
      <w:pPr>
        <w:spacing w:after="80" w:before="0"/>
        <w:jc w:val="left"/>
      </w:pPr>
      <w:r>
        <w:rPr>
          <w:rFonts w:ascii="Arial" w:cs="Arial" w:eastAsia="Arial" w:hAnsi="Arial"/>
          <w:b w:val="false"/>
          <w:bCs w:val="false"/>
          <w:i/>
          <w:iCs/>
          <w:color w:val="5F5E5A"/>
          <w:sz w:val="22"/>
          <w:szCs w:val="22"/>
        </w:rPr>
        <w:t xml:space="preserve">Smudge is sitting by the crack in the floor near the far wall — the crack where the note will come from. He has been looking at it. She has not noticed.</w:t>
      </w:r>
    </w:p>
    <w:p>
      <w:pPr>
        <w:spacing w:after="12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AEEDA"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633806"/>
                <w:spacing w:val="60"/>
                <w:sz w:val="17"/>
                <w:szCs w:val="17"/>
              </w:rPr>
              <w:t xml:space="preserve">AUDIO</w:t>
            </w:r>
          </w:p>
          <w:p>
            <w:pPr>
              <w:spacing w:after="0" w:before="0"/>
              <w:jc w:val="left"/>
            </w:pPr>
            <w:r>
              <w:rPr>
                <w:rFonts w:ascii="Arial" w:cs="Arial" w:eastAsia="Arial" w:hAnsi="Arial"/>
                <w:b w:val="false"/>
                <w:bCs w:val="false"/>
                <w:i w:val="false"/>
                <w:iCs w:val="false"/>
                <w:color w:val="2C2C2A"/>
                <w:sz w:val="21"/>
                <w:szCs w:val="21"/>
              </w:rPr>
              <w:t xml:space="preserve">The joint-recipe tone from Level 7 — the low matching note between cells — plays once more, soft, at the start of the scene. Then the dungeon ambient. Then silence. The tapping of the grate: two small sounds, clean.</w:t>
            </w:r>
          </w:p>
        </w:tc>
      </w:tr>
    </w:tbl>
    <w:p>
      <w:pPr>
        <w:spacing w:after="14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085041" w:sz="12"/>
              <w:bottom w:val="nil" w:color="FFFFFF" w:sz="0"/>
              <w:right w:val="nil" w:color="FFFFFF" w:sz="0"/>
            </w:tcBorders>
            <w:shd w:fill="E1F5EE"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085041"/>
                <w:spacing w:val="60"/>
                <w:sz w:val="17"/>
                <w:szCs w:val="17"/>
              </w:rPr>
              <w:t xml:space="preserve">STORY PURPOSE</w:t>
            </w:r>
          </w:p>
          <w:p>
            <w:pPr>
              <w:spacing w:after="0" w:before="0"/>
              <w:jc w:val="left"/>
            </w:pPr>
            <w:r>
              <w:rPr>
                <w:rFonts w:ascii="Arial" w:cs="Arial" w:eastAsia="Arial" w:hAnsi="Arial"/>
                <w:b w:val="false"/>
                <w:bCs w:val="false"/>
                <w:i/>
                <w:iCs/>
                <w:color w:val="2C2C2A"/>
                <w:sz w:val="21"/>
                <w:szCs w:val="21"/>
              </w:rPr>
              <w:t xml:space="preserve">Establish the emotional bond between Mira and Aldric without showing him. Two people finding the same position against the same wall is the physical grammar of trust. Smudge looking at the crack plants the Level 8 note reveal.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nil" w:color="FFFFFF" w:sz="0"/>
              <w:bottom w:val="nil" w:color="FFFFFF" w:sz="0"/>
              <w:right w:val="nil" w:color="FFFFFF" w:sz="0"/>
            </w:tcBorders>
            <w:shd w:fill="2D1B4E" w:val="clear"/>
            <w:tcMar>
              <w:top w:type="dxa" w:w="140"/>
              <w:left w:type="dxa" w:w="200"/>
              <w:bottom w:type="dxa" w:w="140"/>
              <w:right w:type="dxa" w:w="200"/>
            </w:tcMar>
            <w:vAlign w:val="center"/>
          </w:tcPr>
          <w:p>
            <w:pPr>
              <w:spacing w:after="0" w:before="0"/>
              <w:jc w:val="center"/>
            </w:pPr>
            <w:r>
              <w:rPr>
                <w:rFonts w:ascii="Arial" w:cs="Arial" w:eastAsia="Arial" w:hAnsi="Arial"/>
                <w:b w:val="false"/>
                <w:bCs w:val="false"/>
                <w:i w:val="false"/>
                <w:iCs w:val="false"/>
                <w:color w:val="EEEDFE"/>
                <w:spacing w:val="60"/>
                <w:sz w:val="16"/>
                <w:szCs w:val="16"/>
              </w:rPr>
              <w:t xml:space="preserve">SCENE</w:t>
            </w:r>
          </w:p>
          <w:p>
            <w:pPr>
              <w:spacing w:after="0" w:before="0"/>
              <w:jc w:val="center"/>
            </w:pPr>
            <w:r>
              <w:rPr>
                <w:rFonts w:ascii="Arial" w:cs="Arial" w:eastAsia="Arial" w:hAnsi="Arial"/>
                <w:b/>
                <w:bCs/>
                <w:i w:val="false"/>
                <w:iCs w:val="false"/>
                <w:color w:val="FFFFFF"/>
                <w:sz w:val="40"/>
                <w:szCs w:val="40"/>
              </w:rPr>
              <w:t xml:space="preserve">08</w:t>
            </w:r>
          </w:p>
        </w:tc>
        <w:tc>
          <w:tcPr>
            <w:tcW w:type="dxa" w:w="7560"/>
            <w:tcBorders>
              <w:top w:val="nil" w:color="FFFFFF" w:sz="0"/>
              <w:left w:val="nil" w:color="FFFFFF" w:sz="0"/>
              <w:bottom w:val="nil" w:color="FFFFFF" w:sz="0"/>
              <w:right w:val="nil" w:color="FFFFFF" w:sz="0"/>
            </w:tcBorders>
            <w:shd w:fill="2D1B4E" w:val="clear"/>
            <w:tcMar>
              <w:top w:type="dxa" w:w="120"/>
              <w:left w:type="dxa" w:w="240"/>
              <w:bottom w:type="dxa" w:w="120"/>
              <w:right w:type="dxa" w:w="200"/>
            </w:tcMar>
          </w:tcPr>
          <w:p>
            <w:pPr>
              <w:spacing w:after="0" w:before="0"/>
              <w:jc w:val="left"/>
            </w:pPr>
            <w:r>
              <w:rPr>
                <w:rFonts w:ascii="Arial" w:cs="Arial" w:eastAsia="Arial" w:hAnsi="Arial"/>
                <w:b/>
                <w:bCs/>
                <w:i w:val="false"/>
                <w:iCs w:val="false"/>
                <w:color w:val="FFFFFF"/>
                <w:sz w:val="28"/>
                <w:szCs w:val="28"/>
              </w:rPr>
              <w:t xml:space="preserve">After the Note</w:t>
            </w:r>
          </w:p>
          <w:p>
            <w:pPr>
              <w:spacing w:after="0" w:before="0"/>
              <w:jc w:val="left"/>
            </w:pPr>
            <w:r>
              <w:rPr>
                <w:rFonts w:ascii="Arial" w:cs="Arial" w:eastAsia="Arial" w:hAnsi="Arial"/>
                <w:b w:val="false"/>
                <w:bCs w:val="false"/>
                <w:i/>
                <w:iCs/>
                <w:color w:val="AFA9EC"/>
                <w:sz w:val="20"/>
                <w:szCs w:val="20"/>
              </w:rPr>
              <w:t xml:space="preserve">Transition: Level 8 → Level 9</w:t>
            </w:r>
          </w:p>
        </w:tc>
      </w:tr>
    </w:tbl>
    <w:p>
      <w:pPr>
        <w:spacing w:after="16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7 seconds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Medium — this is the emotional peak of Act One</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After Level 8 complete screen fades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Transition 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Slow dissolve to Level 9 board</w:t>
            </w:r>
          </w:p>
        </w:tc>
      </w:tr>
    </w:tbl>
    <w:p>
      <w:pPr>
        <w:spacing w:after="180" w:before="0"/>
        <w:jc w:val="left"/>
      </w:pPr>
      <w:r>
        <w:rPr>
          <w:rFonts w:ascii="Arial" w:cs="Arial" w:eastAsia="Arial" w:hAnsi="Arial"/>
          <w:b w:val="false"/>
          <w:bCs w:val="false"/>
          <w:i w:val="false"/>
          <w:iCs w:val="false"/>
          <w:color w:val="2C2C2A"/>
          <w:sz w:val="20"/>
          <w:szCs w:val="20"/>
        </w:rPr>
        <w:t xml:space="preserve"/>
      </w:r>
    </w:p>
    <w:p>
      <w:pPr>
        <w:spacing w:after="40" w:before="220"/>
        <w:jc w:val="left"/>
      </w:pPr>
      <w:r>
        <w:rPr>
          <w:rFonts w:ascii="Arial" w:cs="Arial" w:eastAsia="Arial" w:hAnsi="Arial"/>
          <w:b/>
          <w:bCs/>
          <w:i w:val="false"/>
          <w:iCs w:val="false"/>
          <w:color w:val="5F5E5A"/>
          <w:spacing w:val="80"/>
          <w:sz w:val="17"/>
          <w:szCs w:val="17"/>
        </w:rPr>
        <w:t xml:space="preserve">VISUAL DESCRIPTION</w:t>
      </w:r>
    </w:p>
    <w:p>
      <w:pPr>
        <w:spacing w:after="80" w:before="0"/>
        <w:jc w:val="left"/>
      </w:pPr>
      <w:r>
        <w:rPr>
          <w:rFonts w:ascii="Arial" w:cs="Arial" w:eastAsia="Arial" w:hAnsi="Arial"/>
          <w:b w:val="false"/>
          <w:bCs w:val="false"/>
          <w:i/>
          <w:iCs/>
          <w:color w:val="5F5E5A"/>
          <w:sz w:val="22"/>
          <w:szCs w:val="22"/>
        </w:rPr>
        <w:t xml:space="preserve">Mira against the far wall. Not the cauldron wall. The far wall. She has moved as far from the cauldrons as the cell allows.</w:t>
      </w:r>
    </w:p>
    <w:p>
      <w:pPr>
        <w:spacing w:after="80" w:before="0"/>
        <w:jc w:val="left"/>
      </w:pPr>
      <w:r>
        <w:rPr>
          <w:rFonts w:ascii="Arial" w:cs="Arial" w:eastAsia="Arial" w:hAnsi="Arial"/>
          <w:b w:val="false"/>
          <w:bCs w:val="false"/>
          <w:i/>
          <w:iCs/>
          <w:color w:val="5F5E5A"/>
          <w:sz w:val="22"/>
          <w:szCs w:val="22"/>
        </w:rPr>
        <w:t xml:space="preserve">The note is in her hand. She is not reading it. She is looking at the grate.</w:t>
      </w:r>
    </w:p>
    <w:p>
      <w:pPr>
        <w:spacing w:after="80" w:before="0"/>
        <w:jc w:val="left"/>
      </w:pPr>
      <w:r>
        <w:rPr>
          <w:rFonts w:ascii="Arial" w:cs="Arial" w:eastAsia="Arial" w:hAnsi="Arial"/>
          <w:b w:val="false"/>
          <w:bCs w:val="false"/>
          <w:i/>
          <w:iCs/>
          <w:color w:val="5F5E5A"/>
          <w:sz w:val="22"/>
          <w:szCs w:val="22"/>
        </w:rPr>
        <w:t xml:space="preserve">She opens her hand. The note sits in her palm. She looks down at it.</w:t>
      </w:r>
    </w:p>
    <w:p>
      <w:pPr>
        <w:spacing w:after="80" w:before="0"/>
        <w:jc w:val="left"/>
      </w:pPr>
      <w:r>
        <w:rPr>
          <w:rFonts w:ascii="Arial" w:cs="Arial" w:eastAsia="Arial" w:hAnsi="Arial"/>
          <w:b w:val="false"/>
          <w:bCs w:val="false"/>
          <w:i/>
          <w:iCs/>
          <w:color w:val="5F5E5A"/>
          <w:sz w:val="22"/>
          <w:szCs w:val="22"/>
        </w:rPr>
        <w:t xml:space="preserve">She reads one line only — we hear it very quietly.</w:t>
      </w:r>
    </w:p>
    <w:p>
      <w:pPr>
        <w:spacing w:after="80" w:before="0"/>
        <w:jc w:val="left"/>
      </w:pPr>
      <w:r>
        <w:rPr>
          <w:rFonts w:ascii="Arial" w:cs="Arial" w:eastAsia="Arial" w:hAnsi="Arial"/>
          <w:b w:val="false"/>
          <w:bCs w:val="false"/>
          <w:i/>
          <w:iCs/>
          <w:color w:val="5F5E5A"/>
          <w:sz w:val="22"/>
          <w:szCs w:val="22"/>
        </w:rPr>
        <w:t xml:space="preserve">She closes her hand around the note. Not crumpling it. Holding it.</w:t>
      </w:r>
    </w:p>
    <w:p>
      <w:pPr>
        <w:spacing w:after="80" w:before="0"/>
        <w:jc w:val="left"/>
      </w:pPr>
      <w:r>
        <w:rPr>
          <w:rFonts w:ascii="Arial" w:cs="Arial" w:eastAsia="Arial" w:hAnsi="Arial"/>
          <w:b w:val="false"/>
          <w:bCs w:val="false"/>
          <w:i/>
          <w:iCs/>
          <w:color w:val="5F5E5A"/>
          <w:sz w:val="22"/>
          <w:szCs w:val="22"/>
        </w:rPr>
        <w:t xml:space="preserve">Smudge flies from the cauldron to her shoulder. He does not do his head-tilt. He just stays there.</w:t>
      </w:r>
    </w:p>
    <w:p>
      <w:pPr>
        <w:spacing w:after="80" w:before="0"/>
        <w:jc w:val="left"/>
      </w:pPr>
      <w:r>
        <w:rPr>
          <w:rFonts w:ascii="Arial" w:cs="Arial" w:eastAsia="Arial" w:hAnsi="Arial"/>
          <w:b w:val="false"/>
          <w:bCs w:val="false"/>
          <w:i/>
          <w:iCs/>
          <w:color w:val="5F5E5A"/>
          <w:sz w:val="22"/>
          <w:szCs w:val="22"/>
        </w:rPr>
        <w:t xml:space="preserve">She closes her eyes. When she opens them: something has settled. The decision is made. We do not know yet what the decision is.</w:t>
      </w:r>
    </w:p>
    <w:p>
      <w:pPr>
        <w:spacing w:after="80" w:before="0"/>
        <w:jc w:val="left"/>
      </w:pPr>
      <w:r>
        <w:rPr>
          <w:rFonts w:ascii="Arial" w:cs="Arial" w:eastAsia="Arial" w:hAnsi="Arial"/>
          <w:b w:val="false"/>
          <w:bCs w:val="false"/>
          <w:i/>
          <w:iCs/>
          <w:color w:val="5F5E5A"/>
          <w:sz w:val="22"/>
          <w:szCs w:val="22"/>
        </w:rPr>
        <w:t xml:space="preserve">She stands. She goes to the wall. She writes: B.W.</w:t>
      </w:r>
    </w:p>
    <w:p>
      <w:pPr>
        <w:spacing w:after="120" w:before="0"/>
        <w:jc w:val="left"/>
      </w:pPr>
      <w:r>
        <w:rPr>
          <w:rFonts w:ascii="Arial" w:cs="Arial" w:eastAsia="Arial" w:hAnsi="Arial"/>
          <w:b w:val="false"/>
          <w:bCs w:val="false"/>
          <w:i w:val="false"/>
          <w:iCs w:val="false"/>
          <w:color w:val="2C2C2A"/>
          <w:sz w:val="20"/>
          <w:szCs w:val="20"/>
        </w:rPr>
        <w:t xml:space="preserve"/>
      </w:r>
    </w:p>
    <w:p>
      <w:pPr>
        <w:spacing w:after="40" w:before="220"/>
        <w:jc w:val="left"/>
      </w:pPr>
      <w:r>
        <w:rPr>
          <w:rFonts w:ascii="Arial" w:cs="Arial" w:eastAsia="Arial" w:hAnsi="Arial"/>
          <w:b/>
          <w:bCs/>
          <w:i w:val="false"/>
          <w:iCs w:val="false"/>
          <w:color w:val="5F5E5A"/>
          <w:spacing w:val="80"/>
          <w:sz w:val="17"/>
          <w:szCs w:val="17"/>
        </w:rPr>
        <w:t xml:space="preserve">DIALOGUE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single" w:color="534AB7" w:sz="12"/>
              <w:bottom w:val="nil" w:color="FFFFFF" w:sz="0"/>
              <w:right w:val="nil" w:color="FFFFFF" w:sz="0"/>
            </w:tcBorders>
            <w:shd w:fill="EEEDFE" w:val="clear"/>
            <w:tcMar>
              <w:top w:type="dxa" w:w="80"/>
              <w:left w:type="dxa" w:w="160"/>
              <w:bottom w:type="dxa" w:w="80"/>
              <w:right w:type="dxa" w:w="120"/>
            </w:tcMar>
          </w:tcPr>
          <w:p>
            <w:pPr>
              <w:spacing w:after="0" w:before="0"/>
              <w:jc w:val="left"/>
            </w:pPr>
            <w:r>
              <w:rPr>
                <w:rFonts w:ascii="Arial" w:cs="Arial" w:eastAsia="Arial" w:hAnsi="Arial"/>
                <w:b/>
                <w:bCs/>
                <w:i w:val="false"/>
                <w:iCs w:val="false"/>
                <w:color w:val="2D1B4E"/>
                <w:sz w:val="20"/>
                <w:szCs w:val="20"/>
              </w:rPr>
              <w:t xml:space="preserve">Mira</w:t>
            </w:r>
          </w:p>
        </w:tc>
        <w:tc>
          <w:tcPr>
            <w:tcW w:type="dxa" w:w="7560"/>
            <w:tcBorders>
              <w:top w:val="nil" w:color="FFFFFF" w:sz="0"/>
              <w:left w:val="nil" w:color="FFFFFF" w:sz="0"/>
              <w:bottom w:val="nil" w:color="FFFFFF" w:sz="0"/>
              <w:right w:val="nil" w:color="FFFFFF" w:sz="0"/>
            </w:tcBorders>
            <w:shd w:fill="EEEDFE" w:val="clear"/>
            <w:tcMar>
              <w:top w:type="dxa" w:w="80"/>
              <w:left w:type="dxa" w:w="160"/>
              <w:bottom w:type="dxa" w:w="80"/>
              <w:right w:type="dxa" w:w="120"/>
            </w:tcMar>
          </w:tcPr>
          <w:p>
            <w:pPr>
              <w:spacing w:after="0" w:before="0"/>
              <w:jc w:val="left"/>
            </w:pPr>
            <w:r>
              <w:rPr>
                <w:rFonts w:ascii="Arial" w:cs="Arial" w:eastAsia="Arial" w:hAnsi="Arial"/>
                <w:b w:val="false"/>
                <w:bCs w:val="false"/>
                <w:i/>
                <w:iCs/>
                <w:color w:val="2C2C2A"/>
                <w:sz w:val="22"/>
                <w:szCs w:val="22"/>
              </w:rPr>
              <w:t xml:space="preserve">"The recipe is not the product."</w:t>
            </w:r>
          </w:p>
        </w:tc>
      </w:tr>
    </w:tbl>
    <w:p>
      <w:pPr>
        <w:spacing w:after="60" w:before="0"/>
        <w:jc w:val="left"/>
      </w:pPr>
      <w:r>
        <w:rPr>
          <w:rFonts w:ascii="Arial" w:cs="Arial" w:eastAsia="Arial" w:hAnsi="Arial"/>
          <w:b w:val="false"/>
          <w:bCs w:val="false"/>
          <w:i w:val="false"/>
          <w:iCs w:val="false"/>
          <w:color w:val="2C2C2A"/>
          <w:sz w:val="20"/>
          <w:szCs w:val="20"/>
        </w:rPr>
        <w:t xml:space="preserve"/>
      </w:r>
    </w:p>
    <w:p>
      <w:pPr>
        <w:spacing w:after="6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AEEDA"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633806"/>
                <w:spacing w:val="60"/>
                <w:sz w:val="17"/>
                <w:szCs w:val="17"/>
              </w:rPr>
              <w:t xml:space="preserve">AUDIO</w:t>
            </w:r>
          </w:p>
          <w:p>
            <w:pPr>
              <w:spacing w:after="0" w:before="0"/>
              <w:jc w:val="left"/>
            </w:pPr>
            <w:r>
              <w:rPr>
                <w:rFonts w:ascii="Arial" w:cs="Arial" w:eastAsia="Arial" w:hAnsi="Arial"/>
                <w:b w:val="false"/>
                <w:bCs w:val="false"/>
                <w:i w:val="false"/>
                <w:iCs w:val="false"/>
                <w:color w:val="2C2C2A"/>
                <w:sz w:val="21"/>
                <w:szCs w:val="21"/>
              </w:rPr>
              <w:t xml:space="preserve">Near silence. The music-box theme does not play. There is only the dungeon ambient, very low, and Mira's voice — the quietest she has spoken. After she writes on the wall, one music-box note. Just one. Lower than usual.</w:t>
            </w:r>
          </w:p>
        </w:tc>
      </w:tr>
    </w:tbl>
    <w:p>
      <w:pPr>
        <w:spacing w:after="14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085041" w:sz="12"/>
              <w:bottom w:val="nil" w:color="FFFFFF" w:sz="0"/>
              <w:right w:val="nil" w:color="FFFFFF" w:sz="0"/>
            </w:tcBorders>
            <w:shd w:fill="E1F5EE"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085041"/>
                <w:spacing w:val="60"/>
                <w:sz w:val="17"/>
                <w:szCs w:val="17"/>
              </w:rPr>
              <w:t xml:space="preserve">STORY PURPOSE</w:t>
            </w:r>
          </w:p>
          <w:p>
            <w:pPr>
              <w:spacing w:after="0" w:before="0"/>
              <w:jc w:val="left"/>
            </w:pPr>
            <w:r>
              <w:rPr>
                <w:rFonts w:ascii="Arial" w:cs="Arial" w:eastAsia="Arial" w:hAnsi="Arial"/>
                <w:b w:val="false"/>
                <w:bCs w:val="false"/>
                <w:i/>
                <w:iCs/>
                <w:color w:val="2C2C2A"/>
                <w:sz w:val="21"/>
                <w:szCs w:val="21"/>
              </w:rPr>
              <w:t xml:space="preserve">Land the emotional weight of the Level 8 revelation. Do not rush it. Mira does not cry. She does not panic. She closes her hand around the truth and stands up. This is the moment the player should feel the shift from passive prisoner to someone with a plan.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nil" w:color="FFFFFF" w:sz="0"/>
              <w:bottom w:val="nil" w:color="FFFFFF" w:sz="0"/>
              <w:right w:val="nil" w:color="FFFFFF" w:sz="0"/>
            </w:tcBorders>
            <w:shd w:fill="2D1B4E" w:val="clear"/>
            <w:tcMar>
              <w:top w:type="dxa" w:w="140"/>
              <w:left w:type="dxa" w:w="200"/>
              <w:bottom w:type="dxa" w:w="140"/>
              <w:right w:type="dxa" w:w="200"/>
            </w:tcMar>
            <w:vAlign w:val="center"/>
          </w:tcPr>
          <w:p>
            <w:pPr>
              <w:spacing w:after="0" w:before="0"/>
              <w:jc w:val="center"/>
            </w:pPr>
            <w:r>
              <w:rPr>
                <w:rFonts w:ascii="Arial" w:cs="Arial" w:eastAsia="Arial" w:hAnsi="Arial"/>
                <w:b w:val="false"/>
                <w:bCs w:val="false"/>
                <w:i w:val="false"/>
                <w:iCs w:val="false"/>
                <w:color w:val="EEEDFE"/>
                <w:spacing w:val="60"/>
                <w:sz w:val="16"/>
                <w:szCs w:val="16"/>
              </w:rPr>
              <w:t xml:space="preserve">SCENE</w:t>
            </w:r>
          </w:p>
          <w:p>
            <w:pPr>
              <w:spacing w:after="0" w:before="0"/>
              <w:jc w:val="center"/>
            </w:pPr>
            <w:r>
              <w:rPr>
                <w:rFonts w:ascii="Arial" w:cs="Arial" w:eastAsia="Arial" w:hAnsi="Arial"/>
                <w:b/>
                <w:bCs/>
                <w:i w:val="false"/>
                <w:iCs w:val="false"/>
                <w:color w:val="FFFFFF"/>
                <w:sz w:val="40"/>
                <w:szCs w:val="40"/>
              </w:rPr>
              <w:t xml:space="preserve">09</w:t>
            </w:r>
          </w:p>
        </w:tc>
        <w:tc>
          <w:tcPr>
            <w:tcW w:type="dxa" w:w="7560"/>
            <w:tcBorders>
              <w:top w:val="nil" w:color="FFFFFF" w:sz="0"/>
              <w:left w:val="nil" w:color="FFFFFF" w:sz="0"/>
              <w:bottom w:val="nil" w:color="FFFFFF" w:sz="0"/>
              <w:right w:val="nil" w:color="FFFFFF" w:sz="0"/>
            </w:tcBorders>
            <w:shd w:fill="2D1B4E" w:val="clear"/>
            <w:tcMar>
              <w:top w:type="dxa" w:w="120"/>
              <w:left w:type="dxa" w:w="240"/>
              <w:bottom w:type="dxa" w:w="120"/>
              <w:right w:type="dxa" w:w="200"/>
            </w:tcMar>
          </w:tcPr>
          <w:p>
            <w:pPr>
              <w:spacing w:after="0" w:before="0"/>
              <w:jc w:val="left"/>
            </w:pPr>
            <w:r>
              <w:rPr>
                <w:rFonts w:ascii="Arial" w:cs="Arial" w:eastAsia="Arial" w:hAnsi="Arial"/>
                <w:b/>
                <w:bCs/>
                <w:i w:val="false"/>
                <w:iCs w:val="false"/>
                <w:color w:val="FFFFFF"/>
                <w:sz w:val="28"/>
                <w:szCs w:val="28"/>
              </w:rPr>
              <w:t xml:space="preserve">The Circle</w:t>
            </w:r>
          </w:p>
          <w:p>
            <w:pPr>
              <w:spacing w:after="0" w:before="0"/>
              <w:jc w:val="left"/>
            </w:pPr>
            <w:r>
              <w:rPr>
                <w:rFonts w:ascii="Arial" w:cs="Arial" w:eastAsia="Arial" w:hAnsi="Arial"/>
                <w:b w:val="false"/>
                <w:bCs w:val="false"/>
                <w:i/>
                <w:iCs/>
                <w:color w:val="AFA9EC"/>
                <w:sz w:val="20"/>
                <w:szCs w:val="20"/>
              </w:rPr>
              <w:t xml:space="preserve">Transition: Level 9 → Level 10</w:t>
            </w:r>
          </w:p>
        </w:tc>
      </w:tr>
    </w:tbl>
    <w:p>
      <w:pPr>
        <w:spacing w:after="16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5–6 seconds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Low</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After Level 9 complete screen fades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Transition 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Dissolve to Level 10 board</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Variant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If compliance path chosen in Level 9: no "interesting" echo. Aldric's line still plays. The circle is drawn smaller.</w:t>
            </w:r>
          </w:p>
        </w:tc>
      </w:tr>
    </w:tbl>
    <w:p>
      <w:pPr>
        <w:spacing w:after="180" w:before="0"/>
        <w:jc w:val="left"/>
      </w:pPr>
      <w:r>
        <w:rPr>
          <w:rFonts w:ascii="Arial" w:cs="Arial" w:eastAsia="Arial" w:hAnsi="Arial"/>
          <w:b w:val="false"/>
          <w:bCs w:val="false"/>
          <w:i w:val="false"/>
          <w:iCs w:val="false"/>
          <w:color w:val="2C2C2A"/>
          <w:sz w:val="20"/>
          <w:szCs w:val="20"/>
        </w:rPr>
        <w:t xml:space="preserve"/>
      </w:r>
    </w:p>
    <w:p>
      <w:pPr>
        <w:spacing w:after="40" w:before="220"/>
        <w:jc w:val="left"/>
      </w:pPr>
      <w:r>
        <w:rPr>
          <w:rFonts w:ascii="Arial" w:cs="Arial" w:eastAsia="Arial" w:hAnsi="Arial"/>
          <w:b/>
          <w:bCs/>
          <w:i w:val="false"/>
          <w:iCs w:val="false"/>
          <w:color w:val="5F5E5A"/>
          <w:spacing w:val="80"/>
          <w:sz w:val="17"/>
          <w:szCs w:val="17"/>
        </w:rPr>
        <w:t xml:space="preserve">VISUAL DESCRIPTION</w:t>
      </w:r>
    </w:p>
    <w:p>
      <w:pPr>
        <w:spacing w:after="80" w:before="0"/>
        <w:jc w:val="left"/>
      </w:pPr>
      <w:r>
        <w:rPr>
          <w:rFonts w:ascii="Arial" w:cs="Arial" w:eastAsia="Arial" w:hAnsi="Arial"/>
          <w:b w:val="false"/>
          <w:bCs w:val="false"/>
          <w:i/>
          <w:iCs/>
          <w:color w:val="5F5E5A"/>
          <w:sz w:val="22"/>
          <w:szCs w:val="22"/>
        </w:rPr>
        <w:t xml:space="preserve">Mira looking at the ceiling where the black wisp circled and dissolved.</w:t>
      </w:r>
    </w:p>
    <w:p>
      <w:pPr>
        <w:spacing w:after="80" w:before="0"/>
        <w:jc w:val="left"/>
      </w:pPr>
      <w:r>
        <w:rPr>
          <w:rFonts w:ascii="Arial" w:cs="Arial" w:eastAsia="Arial" w:hAnsi="Arial"/>
          <w:b w:val="false"/>
          <w:bCs w:val="false"/>
          <w:i/>
          <w:iCs/>
          <w:color w:val="5F5E5A"/>
          <w:sz w:val="22"/>
          <w:szCs w:val="22"/>
        </w:rPr>
        <w:t xml:space="preserve">The Architect's "interesting" fades as an echo — present for one second, then gone.</w:t>
      </w:r>
    </w:p>
    <w:p>
      <w:pPr>
        <w:spacing w:after="80" w:before="0"/>
        <w:jc w:val="left"/>
      </w:pPr>
      <w:r>
        <w:rPr>
          <w:rFonts w:ascii="Arial" w:cs="Arial" w:eastAsia="Arial" w:hAnsi="Arial"/>
          <w:b w:val="false"/>
          <w:bCs w:val="false"/>
          <w:i/>
          <w:iCs/>
          <w:color w:val="5F5E5A"/>
          <w:sz w:val="22"/>
          <w:szCs w:val="22"/>
        </w:rPr>
        <w:t xml:space="preserve">She looks at the grate. At the floor. At the cauldron.</w:t>
      </w:r>
    </w:p>
    <w:p>
      <w:pPr>
        <w:spacing w:after="80" w:before="0"/>
        <w:jc w:val="left"/>
      </w:pPr>
      <w:r>
        <w:rPr>
          <w:rFonts w:ascii="Arial" w:cs="Arial" w:eastAsia="Arial" w:hAnsi="Arial"/>
          <w:b w:val="false"/>
          <w:bCs w:val="false"/>
          <w:i/>
          <w:iCs/>
          <w:color w:val="5F5E5A"/>
          <w:sz w:val="22"/>
          <w:szCs w:val="22"/>
        </w:rPr>
        <w:t xml:space="preserve">She goes to the wall and draws: a circle, with an arrow pointing back into itself.</w:t>
      </w:r>
    </w:p>
    <w:p>
      <w:pPr>
        <w:spacing w:after="80" w:before="0"/>
        <w:jc w:val="left"/>
      </w:pPr>
      <w:r>
        <w:rPr>
          <w:rFonts w:ascii="Arial" w:cs="Arial" w:eastAsia="Arial" w:hAnsi="Arial"/>
          <w:b w:val="false"/>
          <w:bCs w:val="false"/>
          <w:i/>
          <w:iCs/>
          <w:color w:val="5F5E5A"/>
          <w:sz w:val="22"/>
          <w:szCs w:val="22"/>
        </w:rPr>
        <w:t xml:space="preserve">She looks at it. Then at the floor.</w:t>
      </w:r>
    </w:p>
    <w:p>
      <w:pPr>
        <w:spacing w:after="120" w:before="0"/>
        <w:jc w:val="left"/>
      </w:pPr>
      <w:r>
        <w:rPr>
          <w:rFonts w:ascii="Arial" w:cs="Arial" w:eastAsia="Arial" w:hAnsi="Arial"/>
          <w:b w:val="false"/>
          <w:bCs w:val="false"/>
          <w:i w:val="false"/>
          <w:iCs w:val="false"/>
          <w:color w:val="2C2C2A"/>
          <w:sz w:val="20"/>
          <w:szCs w:val="20"/>
        </w:rPr>
        <w:t xml:space="preserve"/>
      </w:r>
    </w:p>
    <w:p>
      <w:pPr>
        <w:spacing w:after="40" w:before="220"/>
        <w:jc w:val="left"/>
      </w:pPr>
      <w:r>
        <w:rPr>
          <w:rFonts w:ascii="Arial" w:cs="Arial" w:eastAsia="Arial" w:hAnsi="Arial"/>
          <w:b/>
          <w:bCs/>
          <w:i w:val="false"/>
          <w:iCs w:val="false"/>
          <w:color w:val="5F5E5A"/>
          <w:spacing w:val="80"/>
          <w:sz w:val="17"/>
          <w:szCs w:val="17"/>
        </w:rPr>
        <w:t xml:space="preserve">DIALOGUE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single" w:color="534AB7" w:sz="12"/>
              <w:bottom w:val="nil" w:color="FFFFFF" w:sz="0"/>
              <w:right w:val="nil" w:color="FFFFFF" w:sz="0"/>
            </w:tcBorders>
            <w:shd w:fill="EEEDFE" w:val="clear"/>
            <w:tcMar>
              <w:top w:type="dxa" w:w="80"/>
              <w:left w:type="dxa" w:w="160"/>
              <w:bottom w:type="dxa" w:w="80"/>
              <w:right w:type="dxa" w:w="120"/>
            </w:tcMar>
          </w:tcPr>
          <w:p>
            <w:pPr>
              <w:spacing w:after="0" w:before="0"/>
              <w:jc w:val="left"/>
            </w:pPr>
            <w:r>
              <w:rPr>
                <w:rFonts w:ascii="Arial" w:cs="Arial" w:eastAsia="Arial" w:hAnsi="Arial"/>
                <w:b/>
                <w:bCs/>
                <w:i w:val="false"/>
                <w:iCs w:val="false"/>
                <w:color w:val="2D1B4E"/>
                <w:sz w:val="20"/>
                <w:szCs w:val="20"/>
              </w:rPr>
              <w:t xml:space="preserve">Aldric (through wall)</w:t>
            </w:r>
          </w:p>
        </w:tc>
        <w:tc>
          <w:tcPr>
            <w:tcW w:type="dxa" w:w="7560"/>
            <w:tcBorders>
              <w:top w:val="nil" w:color="FFFFFF" w:sz="0"/>
              <w:left w:val="nil" w:color="FFFFFF" w:sz="0"/>
              <w:bottom w:val="nil" w:color="FFFFFF" w:sz="0"/>
              <w:right w:val="nil" w:color="FFFFFF" w:sz="0"/>
            </w:tcBorders>
            <w:shd w:fill="EEEDFE" w:val="clear"/>
            <w:tcMar>
              <w:top w:type="dxa" w:w="80"/>
              <w:left w:type="dxa" w:w="160"/>
              <w:bottom w:type="dxa" w:w="80"/>
              <w:right w:type="dxa" w:w="120"/>
            </w:tcMar>
          </w:tcPr>
          <w:p>
            <w:pPr>
              <w:spacing w:after="0" w:before="0"/>
              <w:jc w:val="left"/>
            </w:pPr>
            <w:r>
              <w:rPr>
                <w:rFonts w:ascii="Arial" w:cs="Arial" w:eastAsia="Arial" w:hAnsi="Arial"/>
                <w:b w:val="false"/>
                <w:bCs w:val="false"/>
                <w:i/>
                <w:iCs/>
                <w:color w:val="2C2C2A"/>
                <w:sz w:val="22"/>
                <w:szCs w:val="22"/>
              </w:rPr>
              <w:t xml:space="preserve">"Are you going to do it again?"</w:t>
            </w:r>
          </w:p>
        </w:tc>
      </w:tr>
    </w:tbl>
    <w:p>
      <w:pPr>
        <w:spacing w:after="6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single" w:color="534AB7" w:sz="12"/>
              <w:bottom w:val="nil" w:color="FFFFFF" w:sz="0"/>
              <w:right w:val="nil" w:color="FFFFFF" w:sz="0"/>
            </w:tcBorders>
            <w:shd w:fill="EEEDFE" w:val="clear"/>
            <w:tcMar>
              <w:top w:type="dxa" w:w="80"/>
              <w:left w:type="dxa" w:w="160"/>
              <w:bottom w:type="dxa" w:w="80"/>
              <w:right w:type="dxa" w:w="120"/>
            </w:tcMar>
          </w:tcPr>
          <w:p>
            <w:pPr>
              <w:spacing w:after="0" w:before="0"/>
              <w:jc w:val="left"/>
            </w:pPr>
            <w:r>
              <w:rPr>
                <w:rFonts w:ascii="Arial" w:cs="Arial" w:eastAsia="Arial" w:hAnsi="Arial"/>
                <w:b/>
                <w:bCs/>
                <w:i w:val="false"/>
                <w:iCs w:val="false"/>
                <w:color w:val="2D1B4E"/>
                <w:sz w:val="20"/>
                <w:szCs w:val="20"/>
              </w:rPr>
              <w:t xml:space="preserve">Mira</w:t>
            </w:r>
          </w:p>
        </w:tc>
        <w:tc>
          <w:tcPr>
            <w:tcW w:type="dxa" w:w="7560"/>
            <w:tcBorders>
              <w:top w:val="nil" w:color="FFFFFF" w:sz="0"/>
              <w:left w:val="nil" w:color="FFFFFF" w:sz="0"/>
              <w:bottom w:val="nil" w:color="FFFFFF" w:sz="0"/>
              <w:right w:val="nil" w:color="FFFFFF" w:sz="0"/>
            </w:tcBorders>
            <w:shd w:fill="EEEDFE" w:val="clear"/>
            <w:tcMar>
              <w:top w:type="dxa" w:w="80"/>
              <w:left w:type="dxa" w:w="160"/>
              <w:bottom w:type="dxa" w:w="80"/>
              <w:right w:type="dxa" w:w="120"/>
            </w:tcMar>
          </w:tcPr>
          <w:p>
            <w:pPr>
              <w:spacing w:after="0" w:before="0"/>
              <w:jc w:val="left"/>
            </w:pPr>
            <w:r>
              <w:rPr>
                <w:rFonts w:ascii="Arial" w:cs="Arial" w:eastAsia="Arial" w:hAnsi="Arial"/>
                <w:b w:val="false"/>
                <w:bCs w:val="false"/>
                <w:i/>
                <w:iCs/>
                <w:color w:val="2C2C2A"/>
                <w:sz w:val="22"/>
                <w:szCs w:val="22"/>
              </w:rPr>
              <w:t xml:space="preserve">"I need to understand the floor."</w:t>
            </w:r>
          </w:p>
        </w:tc>
      </w:tr>
    </w:tbl>
    <w:p>
      <w:pPr>
        <w:spacing w:after="60" w:before="0"/>
        <w:jc w:val="left"/>
      </w:pPr>
      <w:r>
        <w:rPr>
          <w:rFonts w:ascii="Arial" w:cs="Arial" w:eastAsia="Arial" w:hAnsi="Arial"/>
          <w:b w:val="false"/>
          <w:bCs w:val="false"/>
          <w:i w:val="false"/>
          <w:iCs w:val="false"/>
          <w:color w:val="2C2C2A"/>
          <w:sz w:val="20"/>
          <w:szCs w:val="20"/>
        </w:rPr>
        <w:t xml:space="preserve"/>
      </w:r>
    </w:p>
    <w:p>
      <w:pPr>
        <w:spacing w:after="6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AEEDA"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633806"/>
                <w:spacing w:val="60"/>
                <w:sz w:val="17"/>
                <w:szCs w:val="17"/>
              </w:rPr>
              <w:t xml:space="preserve">AUDIO</w:t>
            </w:r>
          </w:p>
          <w:p>
            <w:pPr>
              <w:spacing w:after="0" w:before="0"/>
              <w:jc w:val="left"/>
            </w:pPr>
            <w:r>
              <w:rPr>
                <w:rFonts w:ascii="Arial" w:cs="Arial" w:eastAsia="Arial" w:hAnsi="Arial"/>
                <w:b w:val="false"/>
                <w:bCs w:val="false"/>
                <w:i w:val="false"/>
                <w:iCs w:val="false"/>
                <w:color w:val="2C2C2A"/>
                <w:sz w:val="21"/>
                <w:szCs w:val="21"/>
              </w:rPr>
              <w:t xml:space="preserve">The Architect's "interesting" echoes once in reverb as the scene opens — thin and distant, like a sound absorbed by stone. Then Aldric's voice, warm despite the wall between them. Then Mira's — decisive. Almost to herself.</w:t>
            </w:r>
          </w:p>
        </w:tc>
      </w:tr>
    </w:tbl>
    <w:p>
      <w:pPr>
        <w:spacing w:after="14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085041" w:sz="12"/>
              <w:bottom w:val="nil" w:color="FFFFFF" w:sz="0"/>
              <w:right w:val="nil" w:color="FFFFFF" w:sz="0"/>
            </w:tcBorders>
            <w:shd w:fill="E1F5EE"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085041"/>
                <w:spacing w:val="60"/>
                <w:sz w:val="17"/>
                <w:szCs w:val="17"/>
              </w:rPr>
              <w:t xml:space="preserve">STORY PURPOSE</w:t>
            </w:r>
          </w:p>
          <w:p>
            <w:pPr>
              <w:spacing w:after="0" w:before="0"/>
              <w:jc w:val="left"/>
            </w:pPr>
            <w:r>
              <w:rPr>
                <w:rFonts w:ascii="Arial" w:cs="Arial" w:eastAsia="Arial" w:hAnsi="Arial"/>
                <w:b w:val="false"/>
                <w:bCs w:val="false"/>
                <w:i/>
                <w:iCs/>
                <w:color w:val="2C2C2A"/>
                <w:sz w:val="21"/>
                <w:szCs w:val="21"/>
              </w:rPr>
              <w:t xml:space="preserve">Mira's response to Aldric is not an answer to his question. "I need to understand the floor" is her moving past what she just did to what comes next. The circle-with-arrow is her private symbol for the byproduct mechanism she now understands. She is starting to think like someone who intends to escape.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nil" w:color="FFFFFF" w:sz="0"/>
              <w:bottom w:val="nil" w:color="FFFFFF" w:sz="0"/>
              <w:right w:val="nil" w:color="FFFFFF" w:sz="0"/>
            </w:tcBorders>
            <w:shd w:fill="2D1B4E" w:val="clear"/>
            <w:tcMar>
              <w:top w:type="dxa" w:w="140"/>
              <w:left w:type="dxa" w:w="200"/>
              <w:bottom w:type="dxa" w:w="140"/>
              <w:right w:type="dxa" w:w="200"/>
            </w:tcMar>
            <w:vAlign w:val="center"/>
          </w:tcPr>
          <w:p>
            <w:pPr>
              <w:spacing w:after="0" w:before="0"/>
              <w:jc w:val="center"/>
            </w:pPr>
            <w:r>
              <w:rPr>
                <w:rFonts w:ascii="Arial" w:cs="Arial" w:eastAsia="Arial" w:hAnsi="Arial"/>
                <w:b w:val="false"/>
                <w:bCs w:val="false"/>
                <w:i w:val="false"/>
                <w:iCs w:val="false"/>
                <w:color w:val="EEEDFE"/>
                <w:spacing w:val="60"/>
                <w:sz w:val="16"/>
                <w:szCs w:val="16"/>
              </w:rPr>
              <w:t xml:space="preserve">SCENE</w:t>
            </w:r>
          </w:p>
          <w:p>
            <w:pPr>
              <w:spacing w:after="0" w:before="0"/>
              <w:jc w:val="center"/>
            </w:pPr>
            <w:r>
              <w:rPr>
                <w:rFonts w:ascii="Arial" w:cs="Arial" w:eastAsia="Arial" w:hAnsi="Arial"/>
                <w:b/>
                <w:bCs/>
                <w:i w:val="false"/>
                <w:iCs w:val="false"/>
                <w:color w:val="FFFFFF"/>
                <w:sz w:val="40"/>
                <w:szCs w:val="40"/>
              </w:rPr>
              <w:t xml:space="preserve">10</w:t>
            </w:r>
          </w:p>
        </w:tc>
        <w:tc>
          <w:tcPr>
            <w:tcW w:type="dxa" w:w="7560"/>
            <w:tcBorders>
              <w:top w:val="nil" w:color="FFFFFF" w:sz="0"/>
              <w:left w:val="nil" w:color="FFFFFF" w:sz="0"/>
              <w:bottom w:val="nil" w:color="FFFFFF" w:sz="0"/>
              <w:right w:val="nil" w:color="FFFFFF" w:sz="0"/>
            </w:tcBorders>
            <w:shd w:fill="2D1B4E" w:val="clear"/>
            <w:tcMar>
              <w:top w:type="dxa" w:w="120"/>
              <w:left w:type="dxa" w:w="240"/>
              <w:bottom w:type="dxa" w:w="120"/>
              <w:right w:type="dxa" w:w="200"/>
            </w:tcMar>
          </w:tcPr>
          <w:p>
            <w:pPr>
              <w:spacing w:after="0" w:before="0"/>
              <w:jc w:val="left"/>
            </w:pPr>
            <w:r>
              <w:rPr>
                <w:rFonts w:ascii="Arial" w:cs="Arial" w:eastAsia="Arial" w:hAnsi="Arial"/>
                <w:b/>
                <w:bCs/>
                <w:i w:val="false"/>
                <w:iCs w:val="false"/>
                <w:color w:val="FFFFFF"/>
                <w:sz w:val="28"/>
                <w:szCs w:val="28"/>
              </w:rPr>
              <w:t xml:space="preserve">The Chapter Close</w:t>
            </w:r>
          </w:p>
          <w:p>
            <w:pPr>
              <w:spacing w:after="0" w:before="0"/>
              <w:jc w:val="left"/>
            </w:pPr>
            <w:r>
              <w:rPr>
                <w:rFonts w:ascii="Arial" w:cs="Arial" w:eastAsia="Arial" w:hAnsi="Arial"/>
                <w:b w:val="false"/>
                <w:bCs w:val="false"/>
                <w:i/>
                <w:iCs/>
                <w:color w:val="AFA9EC"/>
                <w:sz w:val="20"/>
                <w:szCs w:val="20"/>
              </w:rPr>
              <w:t xml:space="preserve">Closing Scene — After Level 10</w:t>
            </w:r>
          </w:p>
        </w:tc>
      </w:tr>
    </w:tbl>
    <w:p>
      <w:pPr>
        <w:spacing w:after="16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8 seconds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Medium-High — the emotional close of Act One</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After Level 10 complete screen and chapter summary fades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pPr>
              <w:spacing w:after="0" w:before="0"/>
              <w:jc w:val="left"/>
            </w:pPr>
            <w:r>
              <w:rPr>
                <w:rFonts w:ascii="Arial" w:cs="Arial" w:eastAsia="Arial" w:hAnsi="Arial"/>
                <w:b/>
                <w:bCs/>
                <w:i w:val="false"/>
                <w:iCs w:val="false"/>
                <w:color w:val="2D1B4E"/>
                <w:sz w:val="20"/>
                <w:szCs w:val="20"/>
              </w:rPr>
              <w:t xml:space="preserve">Transition 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C2C2A"/>
                <w:sz w:val="20"/>
                <w:szCs w:val="20"/>
              </w:rPr>
              <w:t xml:space="preserve">Fade to black, then chapter card</w:t>
            </w:r>
          </w:p>
        </w:tc>
      </w:tr>
    </w:tbl>
    <w:p>
      <w:pPr>
        <w:spacing w:after="180" w:before="0"/>
        <w:jc w:val="left"/>
      </w:pPr>
      <w:r>
        <w:rPr>
          <w:rFonts w:ascii="Arial" w:cs="Arial" w:eastAsia="Arial" w:hAnsi="Arial"/>
          <w:b w:val="false"/>
          <w:bCs w:val="false"/>
          <w:i w:val="false"/>
          <w:iCs w:val="false"/>
          <w:color w:val="2C2C2A"/>
          <w:sz w:val="20"/>
          <w:szCs w:val="20"/>
        </w:rPr>
        <w:t xml:space="preserve"/>
      </w:r>
    </w:p>
    <w:p>
      <w:pPr>
        <w:spacing w:after="40" w:before="220"/>
        <w:jc w:val="left"/>
      </w:pPr>
      <w:r>
        <w:rPr>
          <w:rFonts w:ascii="Arial" w:cs="Arial" w:eastAsia="Arial" w:hAnsi="Arial"/>
          <w:b/>
          <w:bCs/>
          <w:i w:val="false"/>
          <w:iCs w:val="false"/>
          <w:color w:val="5F5E5A"/>
          <w:spacing w:val="80"/>
          <w:sz w:val="17"/>
          <w:szCs w:val="17"/>
        </w:rPr>
        <w:t xml:space="preserve">VISUAL DESCRIPTION</w:t>
      </w:r>
    </w:p>
    <w:p>
      <w:pPr>
        <w:spacing w:after="80" w:before="0"/>
        <w:jc w:val="left"/>
      </w:pPr>
      <w:r>
        <w:rPr>
          <w:rFonts w:ascii="Arial" w:cs="Arial" w:eastAsia="Arial" w:hAnsi="Arial"/>
          <w:b w:val="false"/>
          <w:bCs w:val="false"/>
          <w:i/>
          <w:iCs/>
          <w:color w:val="5F5E5A"/>
          <w:sz w:val="22"/>
          <w:szCs w:val="22"/>
        </w:rPr>
        <w:t xml:space="preserve">Mira standing in the center of the cell. Key in her left hand. Note in her right. Smudge on her shoulder.</w:t>
      </w:r>
    </w:p>
    <w:p>
      <w:pPr>
        <w:spacing w:after="80" w:before="0"/>
        <w:jc w:val="left"/>
      </w:pPr>
      <w:r>
        <w:rPr>
          <w:rFonts w:ascii="Arial" w:cs="Arial" w:eastAsia="Arial" w:hAnsi="Arial"/>
          <w:b w:val="false"/>
          <w:bCs w:val="false"/>
          <w:i/>
          <w:iCs/>
          <w:color w:val="5F5E5A"/>
          <w:sz w:val="22"/>
          <w:szCs w:val="22"/>
        </w:rPr>
        <w:t xml:space="preserve">The floor has a seam in it now — the one that shifted. We can see it from above: a thin rectangle, barely visible.</w:t>
      </w:r>
    </w:p>
    <w:p>
      <w:pPr>
        <w:spacing w:after="80" w:before="0"/>
        <w:jc w:val="left"/>
      </w:pPr>
      <w:r>
        <w:rPr>
          <w:rFonts w:ascii="Arial" w:cs="Arial" w:eastAsia="Arial" w:hAnsi="Arial"/>
          <w:b w:val="false"/>
          <w:bCs w:val="false"/>
          <w:i/>
          <w:iCs/>
          <w:color w:val="5F5E5A"/>
          <w:sz w:val="22"/>
          <w:szCs w:val="22"/>
        </w:rPr>
        <w:t xml:space="preserve">She looks at the floor. At the grate. At the wall Smudge passes through.</w:t>
      </w:r>
    </w:p>
    <w:p>
      <w:pPr>
        <w:spacing w:after="80" w:before="0"/>
        <w:jc w:val="left"/>
      </w:pPr>
      <w:r>
        <w:rPr>
          <w:rFonts w:ascii="Arial" w:cs="Arial" w:eastAsia="Arial" w:hAnsi="Arial"/>
          <w:b w:val="false"/>
          <w:bCs w:val="false"/>
          <w:i/>
          <w:iCs/>
          <w:color w:val="5F5E5A"/>
          <w:sz w:val="22"/>
          <w:szCs w:val="22"/>
        </w:rPr>
        <w:t xml:space="preserve">She says nothing for a moment. Then speaks.</w:t>
      </w:r>
    </w:p>
    <w:p>
      <w:pPr>
        <w:spacing w:after="80" w:before="0"/>
        <w:jc w:val="left"/>
      </w:pPr>
      <w:r>
        <w:rPr>
          <w:rFonts w:ascii="Arial" w:cs="Arial" w:eastAsia="Arial" w:hAnsi="Arial"/>
          <w:b w:val="false"/>
          <w:bCs w:val="false"/>
          <w:i/>
          <w:iCs/>
          <w:color w:val="5F5E5A"/>
          <w:sz w:val="22"/>
          <w:szCs w:val="22"/>
        </w:rPr>
        <w:t xml:space="preserve">She looks at both objects in her hands. She puts the key in her pocket. In the same pocket as the grey-silver ingredient. She registers that they are in there together. One beat of recognition.</w:t>
      </w:r>
    </w:p>
    <w:p>
      <w:pPr>
        <w:spacing w:after="80" w:before="0"/>
        <w:jc w:val="left"/>
      </w:pPr>
      <w:r>
        <w:rPr>
          <w:rFonts w:ascii="Arial" w:cs="Arial" w:eastAsia="Arial" w:hAnsi="Arial"/>
          <w:b w:val="false"/>
          <w:bCs w:val="false"/>
          <w:i/>
          <w:iCs/>
          <w:color w:val="5F5E5A"/>
          <w:sz w:val="22"/>
          <w:szCs w:val="22"/>
        </w:rPr>
        <w:t xml:space="preserve">The music-box theme — the one from Level 1 — plays. Then underneath it, a second phrase: lower, stranger, the same instrument but more of it. Something that was always there and is now audible.</w:t>
      </w:r>
    </w:p>
    <w:p>
      <w:pPr>
        <w:spacing w:after="80" w:before="0"/>
        <w:jc w:val="left"/>
      </w:pPr>
      <w:r>
        <w:rPr>
          <w:rFonts w:ascii="Arial" w:cs="Arial" w:eastAsia="Arial" w:hAnsi="Arial"/>
          <w:b w:val="false"/>
          <w:bCs w:val="false"/>
          <w:i/>
          <w:iCs/>
          <w:color w:val="5F5E5A"/>
          <w:sz w:val="22"/>
          <w:szCs w:val="22"/>
        </w:rPr>
        <w:t xml:space="preserve">Fade to black.</w:t>
      </w:r>
    </w:p>
    <w:p>
      <w:pPr>
        <w:spacing w:after="120" w:before="0"/>
        <w:jc w:val="left"/>
      </w:pPr>
      <w:r>
        <w:rPr>
          <w:rFonts w:ascii="Arial" w:cs="Arial" w:eastAsia="Arial" w:hAnsi="Arial"/>
          <w:b w:val="false"/>
          <w:bCs w:val="false"/>
          <w:i w:val="false"/>
          <w:iCs w:val="false"/>
          <w:color w:val="2C2C2A"/>
          <w:sz w:val="20"/>
          <w:szCs w:val="20"/>
        </w:rPr>
        <w:t xml:space="preserve"/>
      </w:r>
    </w:p>
    <w:p>
      <w:pPr>
        <w:spacing w:after="40" w:before="220"/>
        <w:jc w:val="left"/>
      </w:pPr>
      <w:r>
        <w:rPr>
          <w:rFonts w:ascii="Arial" w:cs="Arial" w:eastAsia="Arial" w:hAnsi="Arial"/>
          <w:b/>
          <w:bCs/>
          <w:i w:val="false"/>
          <w:iCs w:val="false"/>
          <w:color w:val="5F5E5A"/>
          <w:spacing w:val="80"/>
          <w:sz w:val="17"/>
          <w:szCs w:val="17"/>
        </w:rPr>
        <w:t xml:space="preserve">DIALOGUE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single" w:color="534AB7" w:sz="12"/>
              <w:bottom w:val="nil" w:color="FFFFFF" w:sz="0"/>
              <w:right w:val="nil" w:color="FFFFFF" w:sz="0"/>
            </w:tcBorders>
            <w:shd w:fill="EEEDFE" w:val="clear"/>
            <w:tcMar>
              <w:top w:type="dxa" w:w="80"/>
              <w:left w:type="dxa" w:w="160"/>
              <w:bottom w:type="dxa" w:w="80"/>
              <w:right w:type="dxa" w:w="120"/>
            </w:tcMar>
          </w:tcPr>
          <w:p>
            <w:pPr>
              <w:spacing w:after="0" w:before="0"/>
              <w:jc w:val="left"/>
            </w:pPr>
            <w:r>
              <w:rPr>
                <w:rFonts w:ascii="Arial" w:cs="Arial" w:eastAsia="Arial" w:hAnsi="Arial"/>
                <w:b/>
                <w:bCs/>
                <w:i w:val="false"/>
                <w:iCs w:val="false"/>
                <w:color w:val="2D1B4E"/>
                <w:sz w:val="20"/>
                <w:szCs w:val="20"/>
              </w:rPr>
              <w:t xml:space="preserve">Aldric (through wall)</w:t>
            </w:r>
          </w:p>
        </w:tc>
        <w:tc>
          <w:tcPr>
            <w:tcW w:type="dxa" w:w="7560"/>
            <w:tcBorders>
              <w:top w:val="nil" w:color="FFFFFF" w:sz="0"/>
              <w:left w:val="nil" w:color="FFFFFF" w:sz="0"/>
              <w:bottom w:val="nil" w:color="FFFFFF" w:sz="0"/>
              <w:right w:val="nil" w:color="FFFFFF" w:sz="0"/>
            </w:tcBorders>
            <w:shd w:fill="EEEDFE" w:val="clear"/>
            <w:tcMar>
              <w:top w:type="dxa" w:w="80"/>
              <w:left w:type="dxa" w:w="160"/>
              <w:bottom w:type="dxa" w:w="80"/>
              <w:right w:type="dxa" w:w="120"/>
            </w:tcMar>
          </w:tcPr>
          <w:p>
            <w:pPr>
              <w:spacing w:after="0" w:before="0"/>
              <w:jc w:val="left"/>
            </w:pPr>
            <w:r>
              <w:rPr>
                <w:rFonts w:ascii="Arial" w:cs="Arial" w:eastAsia="Arial" w:hAnsi="Arial"/>
                <w:b w:val="false"/>
                <w:bCs w:val="false"/>
                <w:i/>
                <w:iCs/>
                <w:color w:val="2C2C2A"/>
                <w:sz w:val="22"/>
                <w:szCs w:val="22"/>
              </w:rPr>
              <w:t xml:space="preserve">"Mira. How many locks do you think there are?"</w:t>
            </w:r>
          </w:p>
        </w:tc>
      </w:tr>
    </w:tbl>
    <w:p>
      <w:pPr>
        <w:spacing w:after="6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il" w:color="FFFFFF" w:sz="0"/>
              <w:left w:val="single" w:color="534AB7" w:sz="12"/>
              <w:bottom w:val="nil" w:color="FFFFFF" w:sz="0"/>
              <w:right w:val="nil" w:color="FFFFFF" w:sz="0"/>
            </w:tcBorders>
            <w:shd w:fill="EEEDFE" w:val="clear"/>
            <w:tcMar>
              <w:top w:type="dxa" w:w="80"/>
              <w:left w:type="dxa" w:w="160"/>
              <w:bottom w:type="dxa" w:w="80"/>
              <w:right w:type="dxa" w:w="120"/>
            </w:tcMar>
          </w:tcPr>
          <w:p>
            <w:pPr>
              <w:spacing w:after="0" w:before="0"/>
              <w:jc w:val="left"/>
            </w:pPr>
            <w:r>
              <w:rPr>
                <w:rFonts w:ascii="Arial" w:cs="Arial" w:eastAsia="Arial" w:hAnsi="Arial"/>
                <w:b/>
                <w:bCs/>
                <w:i w:val="false"/>
                <w:iCs w:val="false"/>
                <w:color w:val="2D1B4E"/>
                <w:sz w:val="20"/>
                <w:szCs w:val="20"/>
              </w:rPr>
              <w:t xml:space="preserve">Mira</w:t>
            </w:r>
          </w:p>
        </w:tc>
        <w:tc>
          <w:tcPr>
            <w:tcW w:type="dxa" w:w="7560"/>
            <w:tcBorders>
              <w:top w:val="nil" w:color="FFFFFF" w:sz="0"/>
              <w:left w:val="nil" w:color="FFFFFF" w:sz="0"/>
              <w:bottom w:val="nil" w:color="FFFFFF" w:sz="0"/>
              <w:right w:val="nil" w:color="FFFFFF" w:sz="0"/>
            </w:tcBorders>
            <w:shd w:fill="EEEDFE" w:val="clear"/>
            <w:tcMar>
              <w:top w:type="dxa" w:w="80"/>
              <w:left w:type="dxa" w:w="160"/>
              <w:bottom w:type="dxa" w:w="80"/>
              <w:right w:type="dxa" w:w="120"/>
            </w:tcMar>
          </w:tcPr>
          <w:p>
            <w:pPr>
              <w:spacing w:after="0" w:before="0"/>
              <w:jc w:val="left"/>
            </w:pPr>
            <w:r>
              <w:rPr>
                <w:rFonts w:ascii="Arial" w:cs="Arial" w:eastAsia="Arial" w:hAnsi="Arial"/>
                <w:b w:val="false"/>
                <w:bCs w:val="false"/>
                <w:i/>
                <w:iCs/>
                <w:color w:val="2C2C2A"/>
                <w:sz w:val="22"/>
                <w:szCs w:val="22"/>
              </w:rPr>
              <w:t xml:space="preserve">"Exactly as many as there need to be."</w:t>
            </w:r>
          </w:p>
        </w:tc>
      </w:tr>
    </w:tbl>
    <w:p>
      <w:pPr>
        <w:spacing w:after="60" w:before="0"/>
        <w:jc w:val="left"/>
      </w:pPr>
      <w:r>
        <w:rPr>
          <w:rFonts w:ascii="Arial" w:cs="Arial" w:eastAsia="Arial" w:hAnsi="Arial"/>
          <w:b w:val="false"/>
          <w:bCs w:val="false"/>
          <w:i w:val="false"/>
          <w:iCs w:val="false"/>
          <w:color w:val="2C2C2A"/>
          <w:sz w:val="20"/>
          <w:szCs w:val="20"/>
        </w:rPr>
        <w:t xml:space="preserve"/>
      </w:r>
    </w:p>
    <w:p>
      <w:pPr>
        <w:spacing w:after="6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AEEDA"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633806"/>
                <w:spacing w:val="60"/>
                <w:sz w:val="17"/>
                <w:szCs w:val="17"/>
              </w:rPr>
              <w:t xml:space="preserve">AUDIO</w:t>
            </w:r>
          </w:p>
          <w:p>
            <w:pPr>
              <w:spacing w:after="0" w:before="0"/>
              <w:jc w:val="left"/>
            </w:pPr>
            <w:r>
              <w:rPr>
                <w:rFonts w:ascii="Arial" w:cs="Arial" w:eastAsia="Arial" w:hAnsi="Arial"/>
                <w:b w:val="false"/>
                <w:bCs w:val="false"/>
                <w:i w:val="false"/>
                <w:iCs w:val="false"/>
                <w:color w:val="2C2C2A"/>
                <w:sz w:val="21"/>
                <w:szCs w:val="21"/>
              </w:rPr>
              <w:t xml:space="preserve">Aldric's voice — quiet, through stone. Mira's response — settled, not performing confidence, simply stating. Then the music-box theme in full for the first time: the Level 1 note joined by its continuation, the phrase it was always the beginning of. Fades to silence.</w:t>
            </w:r>
          </w:p>
        </w:tc>
      </w:tr>
    </w:tbl>
    <w:p>
      <w:pPr>
        <w:spacing w:after="140" w:before="0"/>
        <w:jc w:val="left"/>
      </w:pPr>
      <w:r>
        <w:rPr>
          <w:rFonts w:ascii="Arial" w:cs="Arial" w:eastAsia="Arial" w:hAnsi="Arial"/>
          <w:b w:val="false"/>
          <w:bCs w:val="false"/>
          <w:i w:val="false"/>
          <w:iCs w:val="false"/>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085041" w:sz="12"/>
              <w:bottom w:val="nil" w:color="FFFFFF" w:sz="0"/>
              <w:right w:val="nil" w:color="FFFFFF" w:sz="0"/>
            </w:tcBorders>
            <w:shd w:fill="E1F5EE" w:val="clear"/>
            <w:tcMar>
              <w:top w:type="dxa" w:w="100"/>
              <w:left w:type="dxa" w:w="200"/>
              <w:bottom w:type="dxa" w:w="100"/>
              <w:right w:type="dxa" w:w="160"/>
            </w:tcMar>
          </w:tcPr>
          <w:p>
            <w:pPr>
              <w:spacing w:after="40" w:before="0"/>
              <w:jc w:val="left"/>
            </w:pPr>
            <w:r>
              <w:rPr>
                <w:rFonts w:ascii="Arial" w:cs="Arial" w:eastAsia="Arial" w:hAnsi="Arial"/>
                <w:b/>
                <w:bCs/>
                <w:i w:val="false"/>
                <w:iCs w:val="false"/>
                <w:color w:val="085041"/>
                <w:spacing w:val="60"/>
                <w:sz w:val="17"/>
                <w:szCs w:val="17"/>
              </w:rPr>
              <w:t xml:space="preserve">STORY PURPOSE</w:t>
            </w:r>
          </w:p>
          <w:p>
            <w:pPr>
              <w:spacing w:after="0" w:before="0"/>
              <w:jc w:val="left"/>
            </w:pPr>
            <w:r>
              <w:rPr>
                <w:rFonts w:ascii="Arial" w:cs="Arial" w:eastAsia="Arial" w:hAnsi="Arial"/>
                <w:b w:val="false"/>
                <w:bCs w:val="false"/>
                <w:i/>
                <w:iCs/>
                <w:color w:val="2C2C2A"/>
                <w:sz w:val="21"/>
                <w:szCs w:val="21"/>
              </w:rPr>
              <w:t xml:space="preserve">Mira's answer is not bravado. She genuinely does not know how many locks there are. Her answer means: I will deal with all of them. The key and the ingredient in the same pocket is the visual statement of Chapter Two: what she found by accident and what she was given deliberately are now together, and she will figure out what that means.</w:t>
            </w:r>
          </w:p>
        </w:tc>
      </w:tr>
    </w:tbl>
    <w:p>
      <w:r>
        <w:br w:type="page"/>
      </w:r>
    </w:p>
    <w:p>
      <w:pPr>
        <w:pBdr>
          <w:bottom w:val="single" w:color="7F77DD" w:sz="6"/>
        </w:pBdr>
        <w:spacing w:after="120" w:before="0"/>
        <w:jc w:val="left"/>
      </w:pPr>
      <w:r>
        <w:rPr>
          <w:rFonts w:ascii="Arial" w:cs="Arial" w:eastAsia="Arial" w:hAnsi="Arial"/>
          <w:b/>
          <w:bCs/>
          <w:i w:val="false"/>
          <w:iCs w:val="false"/>
          <w:color w:val="2D1B4E"/>
          <w:sz w:val="28"/>
          <w:szCs w:val="28"/>
        </w:rPr>
        <w:t xml:space="preserve">PRODUCTION NOTES</w:t>
      </w:r>
    </w:p>
    <w:p>
      <w:pPr>
        <w:spacing w:after="80" w:before="0"/>
        <w:jc w:val="left"/>
      </w:pPr>
      <w:r>
        <w:rPr>
          <w:rFonts w:ascii="Arial" w:cs="Arial" w:eastAsia="Arial" w:hAnsi="Arial"/>
          <w:b w:val="false"/>
          <w:bCs w:val="false"/>
          <w:i w:val="false"/>
          <w:iCs w:val="false"/>
          <w:color w:val="2C2C2A"/>
          <w:sz w:val="20"/>
          <w:szCs w:val="20"/>
        </w:rPr>
        <w:t xml:space="preserve"/>
      </w:r>
    </w:p>
    <w:p>
      <w:pPr>
        <w:spacing w:after="60" w:before="0"/>
        <w:jc w:val="left"/>
      </w:pPr>
      <w:r>
        <w:rPr>
          <w:rFonts w:ascii="Arial" w:cs="Arial" w:eastAsia="Arial" w:hAnsi="Arial"/>
          <w:b/>
          <w:bCs/>
          <w:i w:val="false"/>
          <w:iCs w:val="false"/>
          <w:color w:val="2C2C2A"/>
          <w:sz w:val="22"/>
          <w:szCs w:val="22"/>
        </w:rPr>
        <w:t xml:space="preserve">Animation Style Reference</w:t>
      </w:r>
    </w:p>
    <w:p>
      <w:pPr>
        <w:spacing w:after="100" w:before="0"/>
        <w:jc w:val="left"/>
      </w:pPr>
      <w:r>
        <w:rPr>
          <w:rFonts w:ascii="Arial" w:cs="Arial" w:eastAsia="Arial" w:hAnsi="Arial"/>
          <w:b w:val="false"/>
          <w:bCs w:val="false"/>
          <w:i w:val="false"/>
          <w:iCs w:val="false"/>
          <w:color w:val="2C2C2A"/>
          <w:sz w:val="22"/>
          <w:szCs w:val="22"/>
        </w:rPr>
        <w:t xml:space="preserve">Tim Burton / Coraline / Nightmare Before Christmas. Stop-motion aesthetic translated to 2D — slightly wrong proportions, expressive eyes, environments that have lived-in texture. Nothing is perfectly symmetrical. The bioluminescent dungeon light is the primary light source and should have subtle pulse animation on a slow cycle (approximately 4 seconds) across all scenes.</w:t>
      </w:r>
    </w:p>
    <w:p>
      <w:pPr>
        <w:spacing w:after="80" w:before="0"/>
        <w:jc w:val="left"/>
      </w:pPr>
      <w:r>
        <w:rPr>
          <w:rFonts w:ascii="Arial" w:cs="Arial" w:eastAsia="Arial" w:hAnsi="Arial"/>
          <w:b w:val="false"/>
          <w:bCs w:val="false"/>
          <w:i w:val="false"/>
          <w:iCs w:val="false"/>
          <w:color w:val="2C2C2A"/>
          <w:sz w:val="20"/>
          <w:szCs w:val="20"/>
        </w:rPr>
        <w:t xml:space="preserve"/>
      </w:r>
    </w:p>
    <w:p>
      <w:pPr>
        <w:spacing w:after="60" w:before="0"/>
        <w:jc w:val="left"/>
      </w:pPr>
      <w:r>
        <w:rPr>
          <w:rFonts w:ascii="Arial" w:cs="Arial" w:eastAsia="Arial" w:hAnsi="Arial"/>
          <w:b/>
          <w:bCs/>
          <w:i w:val="false"/>
          <w:iCs w:val="false"/>
          <w:color w:val="2C2C2A"/>
          <w:sz w:val="22"/>
          <w:szCs w:val="22"/>
        </w:rPr>
        <w:t xml:space="preserve">Mira's Animation Principles</w:t>
      </w:r>
    </w:p>
    <w:p>
      <w:pPr>
        <w:spacing w:after="100" w:before="0"/>
        <w:jc w:val="left"/>
      </w:pPr>
      <w:r>
        <w:rPr>
          <w:rFonts w:ascii="Arial" w:cs="Arial" w:eastAsia="Arial" w:hAnsi="Arial"/>
          <w:b w:val="false"/>
          <w:bCs w:val="false"/>
          <w:i w:val="false"/>
          <w:iCs w:val="false"/>
          <w:color w:val="2C2C2A"/>
          <w:sz w:val="22"/>
          <w:szCs w:val="22"/>
        </w:rPr>
        <w:t xml:space="preserve">She does not perform emotion. She has economy of movement — an eleven-year-old who has learned to be still in spaces where being still is safer. Her most expressive moments are the smallest: a slight tilt of her head, her hand stopping in the air, the way she closes her hand around the note. Over-animation will break her character.</w:t>
      </w:r>
    </w:p>
    <w:p>
      <w:pPr>
        <w:spacing w:after="80" w:before="0"/>
        <w:jc w:val="left"/>
      </w:pPr>
      <w:r>
        <w:rPr>
          <w:rFonts w:ascii="Arial" w:cs="Arial" w:eastAsia="Arial" w:hAnsi="Arial"/>
          <w:b w:val="false"/>
          <w:bCs w:val="false"/>
          <w:i w:val="false"/>
          <w:iCs w:val="false"/>
          <w:color w:val="2C2C2A"/>
          <w:sz w:val="20"/>
          <w:szCs w:val="20"/>
        </w:rPr>
        <w:t xml:space="preserve"/>
      </w:r>
    </w:p>
    <w:p>
      <w:pPr>
        <w:spacing w:after="60" w:before="0"/>
        <w:jc w:val="left"/>
      </w:pPr>
      <w:r>
        <w:rPr>
          <w:rFonts w:ascii="Arial" w:cs="Arial" w:eastAsia="Arial" w:hAnsi="Arial"/>
          <w:b/>
          <w:bCs/>
          <w:i w:val="false"/>
          <w:iCs w:val="false"/>
          <w:color w:val="2C2C2A"/>
          <w:sz w:val="22"/>
          <w:szCs w:val="22"/>
        </w:rPr>
        <w:t xml:space="preserve">Smudge's Animation Principles</w:t>
      </w:r>
    </w:p>
    <w:p>
      <w:pPr>
        <w:spacing w:after="100" w:before="0"/>
        <w:jc w:val="left"/>
      </w:pPr>
      <w:r>
        <w:rPr>
          <w:rFonts w:ascii="Arial" w:cs="Arial" w:eastAsia="Arial" w:hAnsi="Arial"/>
          <w:b w:val="false"/>
          <w:bCs w:val="false"/>
          <w:i w:val="false"/>
          <w:iCs w:val="false"/>
          <w:color w:val="2C2C2A"/>
          <w:sz w:val="22"/>
          <w:szCs w:val="22"/>
        </w:rPr>
        <w:t xml:space="preserve">Smudge moves like a real raven with one exception: he is always looking at the most important thing in the scene, slightly before Mira looks at it. He is not magical. He is simply attentive in a way that suggests he knows more than he is saying, which is the most that can be asked of a bird.</w:t>
      </w:r>
    </w:p>
    <w:p>
      <w:pPr>
        <w:spacing w:after="80" w:before="0"/>
        <w:jc w:val="left"/>
      </w:pPr>
      <w:r>
        <w:rPr>
          <w:rFonts w:ascii="Arial" w:cs="Arial" w:eastAsia="Arial" w:hAnsi="Arial"/>
          <w:b w:val="false"/>
          <w:bCs w:val="false"/>
          <w:i w:val="false"/>
          <w:iCs w:val="false"/>
          <w:color w:val="2C2C2A"/>
          <w:sz w:val="20"/>
          <w:szCs w:val="20"/>
        </w:rPr>
        <w:t xml:space="preserve"/>
      </w:r>
    </w:p>
    <w:p>
      <w:pPr>
        <w:spacing w:after="60" w:before="0"/>
        <w:jc w:val="left"/>
      </w:pPr>
      <w:r>
        <w:rPr>
          <w:rFonts w:ascii="Arial" w:cs="Arial" w:eastAsia="Arial" w:hAnsi="Arial"/>
          <w:b/>
          <w:bCs/>
          <w:i w:val="false"/>
          <w:iCs w:val="false"/>
          <w:color w:val="2C2C2A"/>
          <w:sz w:val="22"/>
          <w:szCs w:val="22"/>
        </w:rPr>
        <w:t xml:space="preserve">Audio Continuity</w:t>
      </w:r>
    </w:p>
    <w:p>
      <w:pPr>
        <w:spacing w:after="100" w:before="0"/>
        <w:jc w:val="left"/>
      </w:pPr>
      <w:r>
        <w:rPr>
          <w:rFonts w:ascii="Arial" w:cs="Arial" w:eastAsia="Arial" w:hAnsi="Arial"/>
          <w:b w:val="false"/>
          <w:bCs w:val="false"/>
          <w:i w:val="false"/>
          <w:iCs w:val="false"/>
          <w:color w:val="2C2C2A"/>
          <w:sz w:val="22"/>
          <w:szCs w:val="22"/>
        </w:rPr>
        <w:t xml:space="preserve">The music-box theme heard in Scene 00 and Scene 10 is the same theme. In Scene 00 it is one note. By Scene 10 it has a second phrase. Players who notice this will understand that it was always a longer piece, waiting. The full theme plays for the first time in Chapter Two.</w:t>
      </w:r>
    </w:p>
    <w:p>
      <w:pPr>
        <w:spacing w:after="80" w:before="0"/>
        <w:jc w:val="left"/>
      </w:pPr>
      <w:r>
        <w:rPr>
          <w:rFonts w:ascii="Arial" w:cs="Arial" w:eastAsia="Arial" w:hAnsi="Arial"/>
          <w:b w:val="false"/>
          <w:bCs w:val="false"/>
          <w:i w:val="false"/>
          <w:iCs w:val="false"/>
          <w:color w:val="2C2C2A"/>
          <w:sz w:val="20"/>
          <w:szCs w:val="20"/>
        </w:rPr>
        <w:t xml:space="preserve"/>
      </w:r>
    </w:p>
    <w:p>
      <w:pPr>
        <w:spacing w:after="60" w:before="0"/>
        <w:jc w:val="left"/>
      </w:pPr>
      <w:r>
        <w:rPr>
          <w:rFonts w:ascii="Arial" w:cs="Arial" w:eastAsia="Arial" w:hAnsi="Arial"/>
          <w:b/>
          <w:bCs/>
          <w:i w:val="false"/>
          <w:iCs w:val="false"/>
          <w:color w:val="2C2C2A"/>
          <w:sz w:val="22"/>
          <w:szCs w:val="22"/>
        </w:rPr>
        <w:t xml:space="preserve">The Architect is Never Seen</w:t>
      </w:r>
    </w:p>
    <w:p>
      <w:pPr>
        <w:spacing w:after="100" w:before="0"/>
        <w:jc w:val="left"/>
      </w:pPr>
      <w:r>
        <w:rPr>
          <w:rFonts w:ascii="Arial" w:cs="Arial" w:eastAsia="Arial" w:hAnsi="Arial"/>
          <w:b w:val="false"/>
          <w:bCs w:val="false"/>
          <w:i w:val="false"/>
          <w:iCs w:val="false"/>
          <w:color w:val="2C2C2A"/>
          <w:sz w:val="22"/>
          <w:szCs w:val="22"/>
        </w:rPr>
        <w:t xml:space="preserve">Across all eleven scenes in Act One, the Architect is heard once (echoed in Scene 09) and referenced but never visualised. No silhouette. No shadow. No hand. Their presence is felt through effects — the changed recipe on the wall, the adjusted move limits, the grate — not through image. This is a deliberate choice and must be held through all of Act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2D1B4E"/>
      <w:sz w:val="40"/>
      <w:szCs w:val="40"/>
    </w:rPr>
  </w:style>
  <w:style w:type="paragraph" w:styleId="Heading2">
    <w:name w:val="Heading 2"/>
    <w:basedOn w:val="Normal"/>
    <w:next w:val="Normal"/>
    <w:qFormat/>
    <w:pPr>
      <w:spacing w:after="80" w:before="240"/>
      <w:outlineLvl w:val="1"/>
    </w:pPr>
    <w:rPr>
      <w:rFonts w:ascii="Arial" w:cs="Arial" w:eastAsia="Arial" w:hAnsi="Arial"/>
      <w:b/>
      <w:bCs/>
      <w:color w:val="2D1B4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2026-04-18T04:12:20.730Z</dcterms:created>
  <dcterms:modified xsi:type="dcterms:W3CDTF">2026-04-18T04:12:20.732Z</dcterms:modified>
</cp:coreProperties>
</file>

<file path=docProps/custom.xml><?xml version="1.0" encoding="utf-8"?>
<Properties xmlns="http://schemas.openxmlformats.org/officeDocument/2006/custom-properties" xmlns:vt="http://schemas.openxmlformats.org/officeDocument/2006/docPropsVTypes"/>
</file>