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7FE54" w14:textId="195A490C" w:rsidR="000D561C" w:rsidRPr="00431707" w:rsidRDefault="00EF4203">
      <w:pPr>
        <w:pStyle w:val="Project"/>
      </w:pPr>
      <w:r>
        <w:t>C++ Calculator</w:t>
      </w:r>
    </w:p>
    <w:p w14:paraId="19C48FEB" w14:textId="77777777" w:rsidR="000D561C" w:rsidRPr="00431707" w:rsidRDefault="000D561C">
      <w:pPr>
        <w:pStyle w:val="BodyText1"/>
        <w:spacing w:after="0"/>
        <w:rPr>
          <w:lang w:val="en-US"/>
        </w:rPr>
      </w:pPr>
    </w:p>
    <w:p w14:paraId="24D1F514" w14:textId="77777777" w:rsidR="000D561C" w:rsidRPr="00431707" w:rsidRDefault="00000000">
      <w:pPr>
        <w:pStyle w:val="Title"/>
        <w:jc w:val="right"/>
      </w:pPr>
      <w:fldSimple w:instr=" TITLE  \* MERGEFORMAT ">
        <w:r w:rsidR="008D3D1B">
          <w:t>Test Case</w:t>
        </w:r>
      </w:fldSimple>
    </w:p>
    <w:p w14:paraId="25B3B76A" w14:textId="77777777" w:rsidR="000D561C" w:rsidRPr="00431707" w:rsidRDefault="000D561C"/>
    <w:p w14:paraId="7A902B5B" w14:textId="0645005D" w:rsidR="000D561C" w:rsidRPr="00431707" w:rsidRDefault="000D561C">
      <w:pPr>
        <w:pStyle w:val="Title"/>
        <w:jc w:val="right"/>
        <w:rPr>
          <w:sz w:val="28"/>
        </w:rPr>
      </w:pPr>
      <w:r w:rsidRPr="00431707">
        <w:rPr>
          <w:sz w:val="28"/>
        </w:rPr>
        <w:t>Version &lt;1.</w:t>
      </w:r>
      <w:r w:rsidR="00EF4203">
        <w:rPr>
          <w:sz w:val="28"/>
        </w:rPr>
        <w:t>1</w:t>
      </w:r>
      <w:r w:rsidRPr="00431707">
        <w:rPr>
          <w:sz w:val="28"/>
        </w:rPr>
        <w:t>&gt;</w:t>
      </w:r>
    </w:p>
    <w:p w14:paraId="07DC37B3" w14:textId="77777777" w:rsidR="000D561C" w:rsidRPr="00431707" w:rsidRDefault="000D561C">
      <w:pPr>
        <w:pStyle w:val="Title"/>
        <w:rPr>
          <w:sz w:val="28"/>
        </w:rPr>
      </w:pPr>
    </w:p>
    <w:p w14:paraId="26518866" w14:textId="77777777" w:rsidR="000D561C" w:rsidRPr="00431707" w:rsidRDefault="000D561C">
      <w:pPr>
        <w:jc w:val="right"/>
      </w:pPr>
    </w:p>
    <w:p w14:paraId="3BB15DC6" w14:textId="77777777" w:rsidR="000D561C" w:rsidRPr="00431707" w:rsidRDefault="000D561C">
      <w:pPr>
        <w:pStyle w:val="InfoBlue"/>
        <w:sectPr w:rsidR="000D561C" w:rsidRPr="00431707">
          <w:headerReference w:type="default" r:id="rId8"/>
          <w:footerReference w:type="even" r:id="rId9"/>
          <w:pgSz w:w="12240" w:h="15840" w:code="1"/>
          <w:pgMar w:top="1440" w:right="1440" w:bottom="1440" w:left="1440" w:header="720" w:footer="720" w:gutter="0"/>
          <w:cols w:space="720"/>
          <w:vAlign w:val="center"/>
        </w:sectPr>
      </w:pPr>
    </w:p>
    <w:p w14:paraId="1E6755F7" w14:textId="77777777" w:rsidR="000D561C" w:rsidRPr="00431707" w:rsidRDefault="000D561C">
      <w:pPr>
        <w:pStyle w:val="Title"/>
      </w:pPr>
      <w:r w:rsidRPr="00431707">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D561C" w:rsidRPr="00431707" w14:paraId="0460EE2B" w14:textId="77777777">
        <w:tc>
          <w:tcPr>
            <w:tcW w:w="2304" w:type="dxa"/>
          </w:tcPr>
          <w:p w14:paraId="7D59A0D2" w14:textId="77777777" w:rsidR="000D561C" w:rsidRPr="00431707" w:rsidRDefault="000D561C">
            <w:pPr>
              <w:pStyle w:val="Tabletext"/>
              <w:jc w:val="center"/>
              <w:rPr>
                <w:b/>
              </w:rPr>
            </w:pPr>
            <w:r w:rsidRPr="00431707">
              <w:rPr>
                <w:b/>
              </w:rPr>
              <w:t>Date</w:t>
            </w:r>
          </w:p>
        </w:tc>
        <w:tc>
          <w:tcPr>
            <w:tcW w:w="1152" w:type="dxa"/>
          </w:tcPr>
          <w:p w14:paraId="727B8C0D" w14:textId="77777777" w:rsidR="000D561C" w:rsidRPr="00431707" w:rsidRDefault="000D561C">
            <w:pPr>
              <w:pStyle w:val="Tabletext"/>
              <w:jc w:val="center"/>
              <w:rPr>
                <w:b/>
              </w:rPr>
            </w:pPr>
            <w:r w:rsidRPr="00431707">
              <w:rPr>
                <w:b/>
              </w:rPr>
              <w:t>Version</w:t>
            </w:r>
          </w:p>
        </w:tc>
        <w:tc>
          <w:tcPr>
            <w:tcW w:w="3744" w:type="dxa"/>
          </w:tcPr>
          <w:p w14:paraId="08B8C0FE" w14:textId="77777777" w:rsidR="000D561C" w:rsidRPr="00431707" w:rsidRDefault="000D561C">
            <w:pPr>
              <w:pStyle w:val="Tabletext"/>
              <w:jc w:val="center"/>
              <w:rPr>
                <w:b/>
              </w:rPr>
            </w:pPr>
            <w:r w:rsidRPr="00431707">
              <w:rPr>
                <w:b/>
              </w:rPr>
              <w:t>Description</w:t>
            </w:r>
          </w:p>
        </w:tc>
        <w:tc>
          <w:tcPr>
            <w:tcW w:w="2304" w:type="dxa"/>
          </w:tcPr>
          <w:p w14:paraId="32D083E6" w14:textId="77777777" w:rsidR="000D561C" w:rsidRPr="00431707" w:rsidRDefault="000D561C">
            <w:pPr>
              <w:pStyle w:val="Tabletext"/>
              <w:jc w:val="center"/>
              <w:rPr>
                <w:b/>
              </w:rPr>
            </w:pPr>
            <w:r w:rsidRPr="00431707">
              <w:rPr>
                <w:b/>
              </w:rPr>
              <w:t>Author</w:t>
            </w:r>
          </w:p>
        </w:tc>
      </w:tr>
      <w:tr w:rsidR="000D561C" w:rsidRPr="00431707" w14:paraId="7625664D" w14:textId="77777777">
        <w:tc>
          <w:tcPr>
            <w:tcW w:w="2304" w:type="dxa"/>
          </w:tcPr>
          <w:p w14:paraId="159D9268" w14:textId="4CABCAD5" w:rsidR="000D561C" w:rsidRPr="00431707" w:rsidRDefault="00EF4203">
            <w:pPr>
              <w:pStyle w:val="Tabletext"/>
            </w:pPr>
            <w:r>
              <w:t>02/Dec/23</w:t>
            </w:r>
          </w:p>
        </w:tc>
        <w:tc>
          <w:tcPr>
            <w:tcW w:w="1152" w:type="dxa"/>
          </w:tcPr>
          <w:p w14:paraId="59066EC1" w14:textId="655E85EC" w:rsidR="000D561C" w:rsidRPr="00431707" w:rsidRDefault="000D561C">
            <w:pPr>
              <w:pStyle w:val="Tabletext"/>
            </w:pPr>
            <w:r w:rsidRPr="00431707">
              <w:t>&lt;</w:t>
            </w:r>
            <w:r w:rsidR="00EF4203">
              <w:t>1</w:t>
            </w:r>
            <w:r w:rsidRPr="00431707">
              <w:t>.</w:t>
            </w:r>
            <w:r w:rsidR="00EF4203">
              <w:t>0</w:t>
            </w:r>
            <w:r w:rsidRPr="00431707">
              <w:t>&gt;</w:t>
            </w:r>
          </w:p>
        </w:tc>
        <w:tc>
          <w:tcPr>
            <w:tcW w:w="3744" w:type="dxa"/>
          </w:tcPr>
          <w:p w14:paraId="66D3CD2F" w14:textId="2ACB6B0D" w:rsidR="000D561C" w:rsidRPr="00431707" w:rsidRDefault="00EF4203">
            <w:pPr>
              <w:pStyle w:val="Tabletext"/>
            </w:pPr>
            <w:r>
              <w:t>Completed Test Case Document</w:t>
            </w:r>
          </w:p>
        </w:tc>
        <w:tc>
          <w:tcPr>
            <w:tcW w:w="2304" w:type="dxa"/>
          </w:tcPr>
          <w:p w14:paraId="66737391" w14:textId="17C0D16D" w:rsidR="000D561C" w:rsidRPr="00431707" w:rsidRDefault="00EF4203">
            <w:pPr>
              <w:pStyle w:val="Tabletext"/>
            </w:pPr>
            <w:r>
              <w:t>Jordan Mcdaniels</w:t>
            </w:r>
          </w:p>
        </w:tc>
      </w:tr>
      <w:tr w:rsidR="000D561C" w:rsidRPr="00431707" w14:paraId="24FCE125" w14:textId="77777777">
        <w:tc>
          <w:tcPr>
            <w:tcW w:w="2304" w:type="dxa"/>
          </w:tcPr>
          <w:p w14:paraId="13D29601" w14:textId="0E24E906" w:rsidR="000D561C" w:rsidRPr="00431707" w:rsidRDefault="00EF4203">
            <w:pPr>
              <w:pStyle w:val="Tabletext"/>
            </w:pPr>
            <w:r>
              <w:t>03/Dec/23</w:t>
            </w:r>
          </w:p>
        </w:tc>
        <w:tc>
          <w:tcPr>
            <w:tcW w:w="1152" w:type="dxa"/>
          </w:tcPr>
          <w:p w14:paraId="10D16BEC" w14:textId="0B2DBF5E" w:rsidR="000D561C" w:rsidRPr="00431707" w:rsidRDefault="00EF4203">
            <w:pPr>
              <w:pStyle w:val="Tabletext"/>
            </w:pPr>
            <w:r>
              <w:t>&lt;1.1&gt;</w:t>
            </w:r>
          </w:p>
        </w:tc>
        <w:tc>
          <w:tcPr>
            <w:tcW w:w="3744" w:type="dxa"/>
          </w:tcPr>
          <w:p w14:paraId="4D26021E" w14:textId="745C0794" w:rsidR="000D561C" w:rsidRPr="00431707" w:rsidRDefault="00EF4203">
            <w:pPr>
              <w:pStyle w:val="Tabletext"/>
            </w:pPr>
            <w:r>
              <w:t>Fixed some formatting</w:t>
            </w:r>
          </w:p>
        </w:tc>
        <w:tc>
          <w:tcPr>
            <w:tcW w:w="2304" w:type="dxa"/>
          </w:tcPr>
          <w:p w14:paraId="462C1A61" w14:textId="6F960C1E" w:rsidR="000D561C" w:rsidRPr="00431707" w:rsidRDefault="00EF4203">
            <w:pPr>
              <w:pStyle w:val="Tabletext"/>
            </w:pPr>
            <w:r>
              <w:t>Carson Abbott</w:t>
            </w:r>
          </w:p>
        </w:tc>
      </w:tr>
      <w:tr w:rsidR="000D561C" w:rsidRPr="00431707" w14:paraId="37CFFC75" w14:textId="77777777">
        <w:tc>
          <w:tcPr>
            <w:tcW w:w="2304" w:type="dxa"/>
          </w:tcPr>
          <w:p w14:paraId="1455FD1E" w14:textId="77777777" w:rsidR="000D561C" w:rsidRPr="00431707" w:rsidRDefault="000D561C">
            <w:pPr>
              <w:pStyle w:val="Tabletext"/>
            </w:pPr>
          </w:p>
        </w:tc>
        <w:tc>
          <w:tcPr>
            <w:tcW w:w="1152" w:type="dxa"/>
          </w:tcPr>
          <w:p w14:paraId="41DC35F9" w14:textId="77777777" w:rsidR="000D561C" w:rsidRPr="00431707" w:rsidRDefault="000D561C">
            <w:pPr>
              <w:pStyle w:val="Tabletext"/>
            </w:pPr>
          </w:p>
        </w:tc>
        <w:tc>
          <w:tcPr>
            <w:tcW w:w="3744" w:type="dxa"/>
          </w:tcPr>
          <w:p w14:paraId="380F75A3" w14:textId="77777777" w:rsidR="000D561C" w:rsidRPr="00431707" w:rsidRDefault="000D561C">
            <w:pPr>
              <w:pStyle w:val="Tabletext"/>
            </w:pPr>
          </w:p>
        </w:tc>
        <w:tc>
          <w:tcPr>
            <w:tcW w:w="2304" w:type="dxa"/>
          </w:tcPr>
          <w:p w14:paraId="4420C26F" w14:textId="77777777" w:rsidR="000D561C" w:rsidRPr="00431707" w:rsidRDefault="000D561C">
            <w:pPr>
              <w:pStyle w:val="Tabletext"/>
            </w:pPr>
          </w:p>
        </w:tc>
      </w:tr>
      <w:tr w:rsidR="000D561C" w:rsidRPr="00431707" w14:paraId="7DC3A606" w14:textId="77777777">
        <w:tc>
          <w:tcPr>
            <w:tcW w:w="2304" w:type="dxa"/>
          </w:tcPr>
          <w:p w14:paraId="4114F011" w14:textId="77777777" w:rsidR="000D561C" w:rsidRPr="00431707" w:rsidRDefault="000D561C">
            <w:pPr>
              <w:pStyle w:val="Tabletext"/>
            </w:pPr>
          </w:p>
        </w:tc>
        <w:tc>
          <w:tcPr>
            <w:tcW w:w="1152" w:type="dxa"/>
          </w:tcPr>
          <w:p w14:paraId="5B4A94AA" w14:textId="77777777" w:rsidR="000D561C" w:rsidRPr="00431707" w:rsidRDefault="000D561C">
            <w:pPr>
              <w:pStyle w:val="Tabletext"/>
            </w:pPr>
          </w:p>
        </w:tc>
        <w:tc>
          <w:tcPr>
            <w:tcW w:w="3744" w:type="dxa"/>
          </w:tcPr>
          <w:p w14:paraId="57362B74" w14:textId="77777777" w:rsidR="000D561C" w:rsidRPr="00431707" w:rsidRDefault="000D561C">
            <w:pPr>
              <w:pStyle w:val="Tabletext"/>
            </w:pPr>
          </w:p>
        </w:tc>
        <w:tc>
          <w:tcPr>
            <w:tcW w:w="2304" w:type="dxa"/>
          </w:tcPr>
          <w:p w14:paraId="542DD7FB" w14:textId="77777777" w:rsidR="000D561C" w:rsidRPr="00431707" w:rsidRDefault="000D561C">
            <w:pPr>
              <w:pStyle w:val="Tabletext"/>
            </w:pPr>
          </w:p>
        </w:tc>
      </w:tr>
    </w:tbl>
    <w:p w14:paraId="55C53F52" w14:textId="77777777" w:rsidR="000D561C" w:rsidRPr="00431707" w:rsidRDefault="000D561C"/>
    <w:p w14:paraId="0B1B1278" w14:textId="77777777" w:rsidR="000D561C" w:rsidRPr="00431707" w:rsidRDefault="000D561C">
      <w:pPr>
        <w:pStyle w:val="Title"/>
      </w:pPr>
      <w:r w:rsidRPr="00431707">
        <w:br w:type="page"/>
      </w:r>
      <w:r w:rsidRPr="00431707">
        <w:lastRenderedPageBreak/>
        <w:t>Table of Contents</w:t>
      </w:r>
    </w:p>
    <w:p w14:paraId="28A04BBA" w14:textId="77777777" w:rsidR="000D561C" w:rsidRPr="00431707" w:rsidRDefault="000D561C"/>
    <w:p w14:paraId="2885F903" w14:textId="77777777" w:rsidR="000D561C" w:rsidRPr="00431707" w:rsidRDefault="000D561C">
      <w:pPr>
        <w:pStyle w:val="TOC1"/>
        <w:tabs>
          <w:tab w:val="left" w:pos="432"/>
        </w:tabs>
        <w:rPr>
          <w:sz w:val="24"/>
          <w:szCs w:val="24"/>
        </w:rPr>
      </w:pPr>
      <w:r w:rsidRPr="00431707">
        <w:fldChar w:fldCharType="begin"/>
      </w:r>
      <w:r w:rsidRPr="00431707">
        <w:instrText xml:space="preserve"> TOC \o "1-3" </w:instrText>
      </w:r>
      <w:r w:rsidRPr="00431707">
        <w:fldChar w:fldCharType="separate"/>
      </w:r>
      <w:r w:rsidRPr="00431707">
        <w:rPr>
          <w:szCs w:val="24"/>
        </w:rPr>
        <w:t>1.</w:t>
      </w:r>
      <w:r w:rsidRPr="00431707">
        <w:rPr>
          <w:sz w:val="24"/>
          <w:szCs w:val="24"/>
        </w:rPr>
        <w:tab/>
      </w:r>
      <w:r w:rsidRPr="00431707">
        <w:rPr>
          <w:szCs w:val="24"/>
        </w:rPr>
        <w:t>Purpose</w:t>
      </w:r>
      <w:r w:rsidRPr="00431707">
        <w:tab/>
      </w:r>
      <w:r w:rsidRPr="00431707">
        <w:fldChar w:fldCharType="begin"/>
      </w:r>
      <w:r w:rsidRPr="00431707">
        <w:instrText xml:space="preserve"> PAGEREF _Toc5431510 \h </w:instrText>
      </w:r>
      <w:r w:rsidRPr="00431707">
        <w:fldChar w:fldCharType="separate"/>
      </w:r>
      <w:r w:rsidR="00431707">
        <w:rPr>
          <w:noProof/>
        </w:rPr>
        <w:t>4</w:t>
      </w:r>
      <w:r w:rsidRPr="00431707">
        <w:fldChar w:fldCharType="end"/>
      </w:r>
    </w:p>
    <w:p w14:paraId="36AEA4C8" w14:textId="0AC82C64" w:rsidR="000D561C" w:rsidRPr="00431707" w:rsidRDefault="000D561C">
      <w:pPr>
        <w:pStyle w:val="TOC1"/>
        <w:tabs>
          <w:tab w:val="left" w:pos="432"/>
        </w:tabs>
        <w:rPr>
          <w:sz w:val="24"/>
          <w:szCs w:val="24"/>
        </w:rPr>
      </w:pPr>
      <w:r w:rsidRPr="00431707">
        <w:rPr>
          <w:szCs w:val="24"/>
        </w:rPr>
        <w:t>2.</w:t>
      </w:r>
      <w:r w:rsidRPr="00431707">
        <w:rPr>
          <w:sz w:val="24"/>
          <w:szCs w:val="24"/>
        </w:rPr>
        <w:tab/>
      </w:r>
      <w:r w:rsidRPr="00431707">
        <w:rPr>
          <w:szCs w:val="24"/>
        </w:rPr>
        <w:t xml:space="preserve">Test </w:t>
      </w:r>
      <w:r w:rsidR="006B5ED4">
        <w:rPr>
          <w:szCs w:val="24"/>
        </w:rPr>
        <w:t>Case Table</w:t>
      </w:r>
      <w:r w:rsidRPr="00431707">
        <w:tab/>
      </w:r>
      <w:r w:rsidRPr="00431707">
        <w:fldChar w:fldCharType="begin"/>
      </w:r>
      <w:r w:rsidRPr="00431707">
        <w:instrText xml:space="preserve"> PAGEREF _Toc5431511 \h </w:instrText>
      </w:r>
      <w:r w:rsidRPr="00431707">
        <w:fldChar w:fldCharType="separate"/>
      </w:r>
      <w:r w:rsidR="00431707">
        <w:rPr>
          <w:noProof/>
        </w:rPr>
        <w:t>4</w:t>
      </w:r>
      <w:r w:rsidRPr="00431707">
        <w:fldChar w:fldCharType="end"/>
      </w:r>
    </w:p>
    <w:p w14:paraId="07602178" w14:textId="1C74FC53" w:rsidR="000D561C" w:rsidRPr="00431707" w:rsidRDefault="006B5ED4">
      <w:pPr>
        <w:pStyle w:val="TOC1"/>
        <w:tabs>
          <w:tab w:val="left" w:pos="432"/>
        </w:tabs>
        <w:rPr>
          <w:sz w:val="24"/>
          <w:szCs w:val="24"/>
        </w:rPr>
      </w:pPr>
      <w:r>
        <w:rPr>
          <w:szCs w:val="24"/>
        </w:rPr>
        <w:t>3</w:t>
      </w:r>
      <w:r w:rsidR="000D561C" w:rsidRPr="00431707">
        <w:rPr>
          <w:szCs w:val="24"/>
        </w:rPr>
        <w:t>.</w:t>
      </w:r>
      <w:r w:rsidR="000D561C" w:rsidRPr="00431707">
        <w:rPr>
          <w:sz w:val="24"/>
          <w:szCs w:val="24"/>
        </w:rPr>
        <w:tab/>
      </w:r>
      <w:r w:rsidR="000D561C" w:rsidRPr="00431707">
        <w:rPr>
          <w:szCs w:val="24"/>
        </w:rPr>
        <w:t>Environmental needs</w:t>
      </w:r>
      <w:r w:rsidR="000D561C" w:rsidRPr="00431707">
        <w:tab/>
      </w:r>
      <w:r>
        <w:t>5</w:t>
      </w:r>
    </w:p>
    <w:p w14:paraId="0DF09BE3" w14:textId="6D498C83" w:rsidR="000D561C" w:rsidRPr="00431707" w:rsidRDefault="006B5ED4">
      <w:pPr>
        <w:pStyle w:val="TOC3"/>
        <w:tabs>
          <w:tab w:val="left" w:pos="1600"/>
        </w:tabs>
        <w:rPr>
          <w:sz w:val="24"/>
          <w:szCs w:val="24"/>
        </w:rPr>
      </w:pPr>
      <w:r>
        <w:t>3</w:t>
      </w:r>
      <w:r w:rsidR="000D561C" w:rsidRPr="00431707">
        <w:t>.1.1</w:t>
      </w:r>
      <w:r w:rsidR="000D561C" w:rsidRPr="00431707">
        <w:rPr>
          <w:sz w:val="24"/>
          <w:szCs w:val="24"/>
        </w:rPr>
        <w:tab/>
      </w:r>
      <w:r w:rsidR="000D561C" w:rsidRPr="00431707">
        <w:t>Hardware</w:t>
      </w:r>
      <w:r w:rsidR="000D561C" w:rsidRPr="00431707">
        <w:tab/>
      </w:r>
      <w:r>
        <w:t>5</w:t>
      </w:r>
    </w:p>
    <w:p w14:paraId="7A964FB0" w14:textId="2B51818E" w:rsidR="000D561C" w:rsidRPr="00431707" w:rsidRDefault="006B5ED4" w:rsidP="006B5ED4">
      <w:pPr>
        <w:pStyle w:val="TOC3"/>
        <w:tabs>
          <w:tab w:val="left" w:pos="1600"/>
        </w:tabs>
        <w:rPr>
          <w:sz w:val="24"/>
          <w:szCs w:val="24"/>
        </w:rPr>
      </w:pPr>
      <w:r>
        <w:t>3</w:t>
      </w:r>
      <w:r w:rsidR="000D561C" w:rsidRPr="00431707">
        <w:t>.1.2</w:t>
      </w:r>
      <w:r w:rsidR="000D561C" w:rsidRPr="00431707">
        <w:rPr>
          <w:sz w:val="24"/>
          <w:szCs w:val="24"/>
        </w:rPr>
        <w:tab/>
      </w:r>
      <w:r w:rsidR="000D561C" w:rsidRPr="00431707">
        <w:t>Software</w:t>
      </w:r>
      <w:r w:rsidR="000D561C" w:rsidRPr="00431707">
        <w:tab/>
      </w:r>
      <w:r>
        <w:t>5</w:t>
      </w:r>
    </w:p>
    <w:p w14:paraId="737C05E0" w14:textId="77777777" w:rsidR="000D561C" w:rsidRPr="00431707" w:rsidRDefault="000D561C">
      <w:pPr>
        <w:pStyle w:val="MainTitle"/>
      </w:pPr>
      <w:r w:rsidRPr="00431707">
        <w:fldChar w:fldCharType="end"/>
      </w:r>
      <w:r w:rsidRPr="00431707">
        <w:br w:type="page"/>
      </w:r>
      <w:fldSimple w:instr=" TITLE  \* MERGEFORMAT ">
        <w:r w:rsidR="008D3D1B">
          <w:t>Test Case</w:t>
        </w:r>
      </w:fldSimple>
    </w:p>
    <w:p w14:paraId="77FA54CA" w14:textId="77777777" w:rsidR="000D561C" w:rsidRPr="00431707" w:rsidRDefault="000D561C">
      <w:pPr>
        <w:pStyle w:val="Heading1"/>
      </w:pPr>
      <w:bookmarkStart w:id="0" w:name="_Toc314978528"/>
      <w:bookmarkStart w:id="1" w:name="_Toc324843634"/>
      <w:bookmarkStart w:id="2" w:name="_Toc324851941"/>
      <w:bookmarkStart w:id="3" w:name="_Toc324915524"/>
      <w:bookmarkStart w:id="4" w:name="_Toc433104437"/>
      <w:bookmarkStart w:id="5" w:name="_Toc5431510"/>
      <w:bookmarkStart w:id="6" w:name="_Toc433104436"/>
      <w:r w:rsidRPr="00431707">
        <w:t>Purpose</w:t>
      </w:r>
      <w:bookmarkEnd w:id="0"/>
      <w:bookmarkEnd w:id="1"/>
      <w:bookmarkEnd w:id="2"/>
      <w:bookmarkEnd w:id="3"/>
      <w:bookmarkEnd w:id="4"/>
      <w:bookmarkEnd w:id="5"/>
      <w:r w:rsidRPr="00431707">
        <w:t xml:space="preserve"> </w:t>
      </w:r>
      <w:bookmarkEnd w:id="6"/>
    </w:p>
    <w:p w14:paraId="4717BD1A" w14:textId="5CD07FE2" w:rsidR="00EF4203" w:rsidRDefault="00EF4203">
      <w:pPr>
        <w:pStyle w:val="BodyText1"/>
        <w:rPr>
          <w:lang w:val="en-US"/>
        </w:rPr>
      </w:pPr>
      <w:r>
        <w:rPr>
          <w:lang w:val="en-US"/>
        </w:rPr>
        <w:tab/>
        <w:t xml:space="preserve">The purpose of this document is to show </w:t>
      </w:r>
      <w:r w:rsidR="007F2C0E">
        <w:rPr>
          <w:lang w:val="en-US"/>
        </w:rPr>
        <w:t>all</w:t>
      </w:r>
      <w:r>
        <w:rPr>
          <w:lang w:val="en-US"/>
        </w:rPr>
        <w:t xml:space="preserve"> the test cases that were used to ensure the completeness of our Calculator. </w:t>
      </w:r>
      <w:r w:rsidR="007F2C0E">
        <w:rPr>
          <w:lang w:val="en-US"/>
        </w:rPr>
        <w:t>While also covering the hardware and software specs that are needed to ensure no problems across machines. By using multiple testing methods like black and white box testing to generate test cases we hope to find all or most of the bugs in our program with documentation.</w:t>
      </w:r>
    </w:p>
    <w:p w14:paraId="7BE043B9" w14:textId="0679815A" w:rsidR="000D561C" w:rsidRPr="00431707" w:rsidRDefault="000D561C">
      <w:pPr>
        <w:pStyle w:val="Heading1"/>
      </w:pPr>
      <w:bookmarkStart w:id="7" w:name="_Toc5431511"/>
      <w:r w:rsidRPr="00431707">
        <w:t xml:space="preserve">Test </w:t>
      </w:r>
      <w:bookmarkEnd w:id="7"/>
      <w:r w:rsidR="007F2C0E">
        <w:t>Case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000000" w14:paraId="33D13FA4" w14:textId="77777777">
        <w:tc>
          <w:tcPr>
            <w:tcW w:w="1915" w:type="dxa"/>
            <w:shd w:val="clear" w:color="auto" w:fill="auto"/>
          </w:tcPr>
          <w:p w14:paraId="4ACF2BA9" w14:textId="0E5B68B1" w:rsidR="007F2C0E" w:rsidRDefault="007F2C0E">
            <w:pPr>
              <w:pStyle w:val="BodyText"/>
              <w:ind w:left="0"/>
              <w:jc w:val="center"/>
            </w:pPr>
            <w:r>
              <w:t>Name/ID</w:t>
            </w:r>
          </w:p>
        </w:tc>
        <w:tc>
          <w:tcPr>
            <w:tcW w:w="1915" w:type="dxa"/>
            <w:shd w:val="clear" w:color="auto" w:fill="auto"/>
          </w:tcPr>
          <w:p w14:paraId="08CAC68B" w14:textId="43447FD4" w:rsidR="007F2C0E" w:rsidRDefault="007F2C0E">
            <w:pPr>
              <w:pStyle w:val="BodyText"/>
              <w:ind w:left="0"/>
              <w:jc w:val="center"/>
            </w:pPr>
            <w:r>
              <w:t>Testing Features</w:t>
            </w:r>
          </w:p>
        </w:tc>
        <w:tc>
          <w:tcPr>
            <w:tcW w:w="1915" w:type="dxa"/>
            <w:shd w:val="clear" w:color="auto" w:fill="auto"/>
          </w:tcPr>
          <w:p w14:paraId="662F754C" w14:textId="4E549B4C" w:rsidR="007F2C0E" w:rsidRDefault="007F2C0E">
            <w:pPr>
              <w:pStyle w:val="BodyText"/>
              <w:ind w:left="0"/>
              <w:jc w:val="center"/>
            </w:pPr>
            <w:r>
              <w:t>Input</w:t>
            </w:r>
          </w:p>
        </w:tc>
        <w:tc>
          <w:tcPr>
            <w:tcW w:w="1915" w:type="dxa"/>
            <w:shd w:val="clear" w:color="auto" w:fill="auto"/>
          </w:tcPr>
          <w:p w14:paraId="45B3C44B" w14:textId="3B5355BF" w:rsidR="007F2C0E" w:rsidRDefault="007F2C0E">
            <w:pPr>
              <w:pStyle w:val="BodyText"/>
              <w:ind w:left="0"/>
              <w:jc w:val="center"/>
            </w:pPr>
            <w:r>
              <w:t>Expected Output</w:t>
            </w:r>
          </w:p>
        </w:tc>
        <w:tc>
          <w:tcPr>
            <w:tcW w:w="1916" w:type="dxa"/>
            <w:shd w:val="clear" w:color="auto" w:fill="auto"/>
          </w:tcPr>
          <w:p w14:paraId="1C7E495D" w14:textId="5CEF32FD" w:rsidR="007F2C0E" w:rsidRDefault="007F2C0E">
            <w:pPr>
              <w:pStyle w:val="BodyText"/>
              <w:ind w:left="0"/>
              <w:jc w:val="center"/>
            </w:pPr>
            <w:r>
              <w:t>Actual Output</w:t>
            </w:r>
          </w:p>
        </w:tc>
      </w:tr>
      <w:tr w:rsidR="00000000" w14:paraId="7F5BE72E" w14:textId="77777777">
        <w:tc>
          <w:tcPr>
            <w:tcW w:w="1915" w:type="dxa"/>
            <w:shd w:val="clear" w:color="auto" w:fill="auto"/>
          </w:tcPr>
          <w:p w14:paraId="7D833BA9" w14:textId="0643A3B1" w:rsidR="007F2C0E" w:rsidRDefault="007F2C0E">
            <w:pPr>
              <w:pStyle w:val="BodyText"/>
              <w:ind w:left="0"/>
            </w:pPr>
            <w:r>
              <w:t>Exit</w:t>
            </w:r>
          </w:p>
        </w:tc>
        <w:tc>
          <w:tcPr>
            <w:tcW w:w="1915" w:type="dxa"/>
            <w:shd w:val="clear" w:color="auto" w:fill="auto"/>
          </w:tcPr>
          <w:p w14:paraId="2E94AE5E" w14:textId="72D1F889" w:rsidR="007F2C0E" w:rsidRDefault="007F2C0E">
            <w:pPr>
              <w:pStyle w:val="BodyText"/>
              <w:ind w:left="0"/>
            </w:pPr>
            <w:r>
              <w:t>First if statement to exit program</w:t>
            </w:r>
          </w:p>
        </w:tc>
        <w:tc>
          <w:tcPr>
            <w:tcW w:w="1915" w:type="dxa"/>
            <w:shd w:val="clear" w:color="auto" w:fill="auto"/>
          </w:tcPr>
          <w:p w14:paraId="18F21C40" w14:textId="7E0356FC" w:rsidR="007F2C0E" w:rsidRDefault="007F2C0E">
            <w:pPr>
              <w:pStyle w:val="BodyText"/>
              <w:ind w:left="0"/>
            </w:pPr>
            <w:r>
              <w:t>0</w:t>
            </w:r>
          </w:p>
        </w:tc>
        <w:tc>
          <w:tcPr>
            <w:tcW w:w="1915" w:type="dxa"/>
            <w:shd w:val="clear" w:color="auto" w:fill="auto"/>
          </w:tcPr>
          <w:p w14:paraId="1B327D66" w14:textId="7C4EBE23" w:rsidR="007F2C0E" w:rsidRDefault="007F2C0E">
            <w:pPr>
              <w:pStyle w:val="BodyText"/>
              <w:ind w:left="0"/>
            </w:pPr>
            <w:r>
              <w:t>Program ends</w:t>
            </w:r>
          </w:p>
        </w:tc>
        <w:tc>
          <w:tcPr>
            <w:tcW w:w="1916" w:type="dxa"/>
            <w:shd w:val="clear" w:color="auto" w:fill="auto"/>
          </w:tcPr>
          <w:p w14:paraId="7B0163BB" w14:textId="3ED1905D" w:rsidR="007F2C0E" w:rsidRDefault="007F2C0E">
            <w:pPr>
              <w:pStyle w:val="BodyText"/>
              <w:ind w:left="0"/>
            </w:pPr>
            <w:r>
              <w:t>Program ends</w:t>
            </w:r>
          </w:p>
        </w:tc>
      </w:tr>
      <w:tr w:rsidR="00000000" w14:paraId="7957A096" w14:textId="77777777">
        <w:tc>
          <w:tcPr>
            <w:tcW w:w="1915" w:type="dxa"/>
            <w:shd w:val="clear" w:color="auto" w:fill="auto"/>
          </w:tcPr>
          <w:p w14:paraId="03C0BF6F" w14:textId="41892BE8" w:rsidR="007F2C0E" w:rsidRDefault="007F2C0E">
            <w:pPr>
              <w:pStyle w:val="BodyText"/>
              <w:ind w:left="0"/>
            </w:pPr>
            <w:r>
              <w:t>Multiplication</w:t>
            </w:r>
          </w:p>
        </w:tc>
        <w:tc>
          <w:tcPr>
            <w:tcW w:w="1915" w:type="dxa"/>
            <w:shd w:val="clear" w:color="auto" w:fill="auto"/>
          </w:tcPr>
          <w:p w14:paraId="147CB236" w14:textId="4BB9FBBA" w:rsidR="007F2C0E" w:rsidRDefault="007F2C0E">
            <w:pPr>
              <w:pStyle w:val="BodyText"/>
              <w:ind w:left="0"/>
            </w:pPr>
            <w:r>
              <w:t>Checks multiply function</w:t>
            </w:r>
          </w:p>
        </w:tc>
        <w:tc>
          <w:tcPr>
            <w:tcW w:w="1915" w:type="dxa"/>
            <w:shd w:val="clear" w:color="auto" w:fill="auto"/>
          </w:tcPr>
          <w:p w14:paraId="0ECD6D87" w14:textId="6CCD7AD5" w:rsidR="007F2C0E" w:rsidRDefault="007F2C0E">
            <w:pPr>
              <w:pStyle w:val="BodyText"/>
              <w:ind w:left="0"/>
            </w:pPr>
            <w:r>
              <w:t>2 * 3</w:t>
            </w:r>
          </w:p>
        </w:tc>
        <w:tc>
          <w:tcPr>
            <w:tcW w:w="1915" w:type="dxa"/>
            <w:shd w:val="clear" w:color="auto" w:fill="auto"/>
          </w:tcPr>
          <w:p w14:paraId="79EF9873" w14:textId="21EE327E" w:rsidR="007F2C0E" w:rsidRDefault="007F2C0E">
            <w:pPr>
              <w:pStyle w:val="BodyText"/>
              <w:ind w:left="0"/>
            </w:pPr>
            <w:r>
              <w:t>6</w:t>
            </w:r>
          </w:p>
        </w:tc>
        <w:tc>
          <w:tcPr>
            <w:tcW w:w="1916" w:type="dxa"/>
            <w:shd w:val="clear" w:color="auto" w:fill="auto"/>
          </w:tcPr>
          <w:p w14:paraId="77B86DC2" w14:textId="4A13E204" w:rsidR="007F2C0E" w:rsidRDefault="007F2C0E">
            <w:pPr>
              <w:pStyle w:val="BodyText"/>
              <w:ind w:left="0"/>
            </w:pPr>
            <w:r>
              <w:t>6</w:t>
            </w:r>
          </w:p>
        </w:tc>
      </w:tr>
      <w:tr w:rsidR="00000000" w14:paraId="414E2FA7" w14:textId="77777777">
        <w:tc>
          <w:tcPr>
            <w:tcW w:w="1915" w:type="dxa"/>
            <w:shd w:val="clear" w:color="auto" w:fill="auto"/>
          </w:tcPr>
          <w:p w14:paraId="31B89719" w14:textId="23677BDD" w:rsidR="007F2C0E" w:rsidRDefault="007F2C0E">
            <w:pPr>
              <w:pStyle w:val="BodyText"/>
              <w:ind w:left="0"/>
            </w:pPr>
            <w:r>
              <w:t>Division</w:t>
            </w:r>
          </w:p>
        </w:tc>
        <w:tc>
          <w:tcPr>
            <w:tcW w:w="1915" w:type="dxa"/>
            <w:shd w:val="clear" w:color="auto" w:fill="auto"/>
          </w:tcPr>
          <w:p w14:paraId="1189769F" w14:textId="3E1B757D" w:rsidR="007F2C0E" w:rsidRDefault="007F2C0E">
            <w:pPr>
              <w:pStyle w:val="BodyText"/>
              <w:ind w:left="0"/>
            </w:pPr>
            <w:r>
              <w:t>Checks divide function</w:t>
            </w:r>
          </w:p>
        </w:tc>
        <w:tc>
          <w:tcPr>
            <w:tcW w:w="1915" w:type="dxa"/>
            <w:shd w:val="clear" w:color="auto" w:fill="auto"/>
          </w:tcPr>
          <w:p w14:paraId="619871C0" w14:textId="503BEEF4" w:rsidR="007F2C0E" w:rsidRDefault="007F2C0E">
            <w:pPr>
              <w:pStyle w:val="BodyText"/>
              <w:ind w:left="0"/>
            </w:pPr>
            <w:r>
              <w:t>6 / 2</w:t>
            </w:r>
          </w:p>
        </w:tc>
        <w:tc>
          <w:tcPr>
            <w:tcW w:w="1915" w:type="dxa"/>
            <w:shd w:val="clear" w:color="auto" w:fill="auto"/>
          </w:tcPr>
          <w:p w14:paraId="3050B13C" w14:textId="264AE786" w:rsidR="007F2C0E" w:rsidRDefault="007F2C0E">
            <w:pPr>
              <w:pStyle w:val="BodyText"/>
              <w:ind w:left="0"/>
            </w:pPr>
            <w:r>
              <w:t>3</w:t>
            </w:r>
          </w:p>
        </w:tc>
        <w:tc>
          <w:tcPr>
            <w:tcW w:w="1916" w:type="dxa"/>
            <w:shd w:val="clear" w:color="auto" w:fill="auto"/>
          </w:tcPr>
          <w:p w14:paraId="22AC2683" w14:textId="22A0D433" w:rsidR="007F2C0E" w:rsidRDefault="007F2C0E">
            <w:pPr>
              <w:pStyle w:val="BodyText"/>
              <w:ind w:left="0"/>
            </w:pPr>
            <w:r>
              <w:t>3</w:t>
            </w:r>
          </w:p>
        </w:tc>
      </w:tr>
      <w:tr w:rsidR="00000000" w14:paraId="15B1AF0F" w14:textId="77777777">
        <w:tc>
          <w:tcPr>
            <w:tcW w:w="1915" w:type="dxa"/>
            <w:shd w:val="clear" w:color="auto" w:fill="auto"/>
          </w:tcPr>
          <w:p w14:paraId="6F86FF1E" w14:textId="5A24FE83" w:rsidR="007F2C0E" w:rsidRDefault="007F2C0E">
            <w:pPr>
              <w:pStyle w:val="BodyText"/>
              <w:ind w:left="0"/>
            </w:pPr>
            <w:r>
              <w:t>Zero Division Error</w:t>
            </w:r>
          </w:p>
        </w:tc>
        <w:tc>
          <w:tcPr>
            <w:tcW w:w="1915" w:type="dxa"/>
            <w:shd w:val="clear" w:color="auto" w:fill="auto"/>
          </w:tcPr>
          <w:p w14:paraId="28F61FDB" w14:textId="6E99FDD5" w:rsidR="007F2C0E" w:rsidRDefault="007F2C0E">
            <w:pPr>
              <w:pStyle w:val="BodyText"/>
              <w:ind w:left="0"/>
            </w:pPr>
            <w:r>
              <w:t>Checks divide function dividing by Zero</w:t>
            </w:r>
          </w:p>
        </w:tc>
        <w:tc>
          <w:tcPr>
            <w:tcW w:w="1915" w:type="dxa"/>
            <w:shd w:val="clear" w:color="auto" w:fill="auto"/>
          </w:tcPr>
          <w:p w14:paraId="0530D513" w14:textId="6ABF80D2" w:rsidR="007F2C0E" w:rsidRDefault="007F2C0E">
            <w:pPr>
              <w:pStyle w:val="BodyText"/>
              <w:ind w:left="0"/>
            </w:pPr>
            <w:r>
              <w:t>5 / 0</w:t>
            </w:r>
          </w:p>
        </w:tc>
        <w:tc>
          <w:tcPr>
            <w:tcW w:w="1915" w:type="dxa"/>
            <w:shd w:val="clear" w:color="auto" w:fill="auto"/>
          </w:tcPr>
          <w:p w14:paraId="3D6AFC70" w14:textId="63480AA7" w:rsidR="007F2C0E" w:rsidRDefault="007F2C0E">
            <w:pPr>
              <w:pStyle w:val="BodyText"/>
              <w:ind w:left="0"/>
            </w:pPr>
            <w:proofErr w:type="spellStart"/>
            <w:r>
              <w:t>Runtime_error</w:t>
            </w:r>
            <w:proofErr w:type="spellEnd"/>
          </w:p>
        </w:tc>
        <w:tc>
          <w:tcPr>
            <w:tcW w:w="1916" w:type="dxa"/>
            <w:shd w:val="clear" w:color="auto" w:fill="auto"/>
          </w:tcPr>
          <w:p w14:paraId="4C6339EA" w14:textId="5A7C9A06" w:rsidR="007F2C0E" w:rsidRDefault="007F2C0E">
            <w:pPr>
              <w:pStyle w:val="BodyText"/>
              <w:ind w:left="0"/>
            </w:pPr>
            <w:proofErr w:type="spellStart"/>
            <w:r>
              <w:t>Runtime_error</w:t>
            </w:r>
            <w:proofErr w:type="spellEnd"/>
          </w:p>
        </w:tc>
      </w:tr>
      <w:tr w:rsidR="00000000" w14:paraId="1B83BDAF" w14:textId="77777777">
        <w:tc>
          <w:tcPr>
            <w:tcW w:w="1915" w:type="dxa"/>
            <w:shd w:val="clear" w:color="auto" w:fill="auto"/>
          </w:tcPr>
          <w:p w14:paraId="5C959F40" w14:textId="5A9A541D" w:rsidR="007F2C0E" w:rsidRDefault="007F2C0E">
            <w:pPr>
              <w:pStyle w:val="BodyText"/>
              <w:ind w:left="0"/>
            </w:pPr>
            <w:r>
              <w:t>Add</w:t>
            </w:r>
          </w:p>
        </w:tc>
        <w:tc>
          <w:tcPr>
            <w:tcW w:w="1915" w:type="dxa"/>
            <w:shd w:val="clear" w:color="auto" w:fill="auto"/>
          </w:tcPr>
          <w:p w14:paraId="730B3B0E" w14:textId="50C1B3B8" w:rsidR="007F2C0E" w:rsidRDefault="007F2C0E">
            <w:pPr>
              <w:pStyle w:val="BodyText"/>
              <w:ind w:left="0"/>
            </w:pPr>
            <w:r>
              <w:t>Checks add function</w:t>
            </w:r>
          </w:p>
        </w:tc>
        <w:tc>
          <w:tcPr>
            <w:tcW w:w="1915" w:type="dxa"/>
            <w:shd w:val="clear" w:color="auto" w:fill="auto"/>
          </w:tcPr>
          <w:p w14:paraId="10E57C01" w14:textId="04868F4E" w:rsidR="007F2C0E" w:rsidRDefault="007F2C0E">
            <w:pPr>
              <w:pStyle w:val="BodyText"/>
              <w:ind w:left="0"/>
            </w:pPr>
            <w:r>
              <w:t>2 + 4</w:t>
            </w:r>
          </w:p>
        </w:tc>
        <w:tc>
          <w:tcPr>
            <w:tcW w:w="1915" w:type="dxa"/>
            <w:shd w:val="clear" w:color="auto" w:fill="auto"/>
          </w:tcPr>
          <w:p w14:paraId="4ED2E5D7" w14:textId="4F18FBBE" w:rsidR="007F2C0E" w:rsidRDefault="007F2C0E">
            <w:pPr>
              <w:pStyle w:val="BodyText"/>
              <w:ind w:left="0"/>
            </w:pPr>
            <w:r>
              <w:t>6</w:t>
            </w:r>
          </w:p>
        </w:tc>
        <w:tc>
          <w:tcPr>
            <w:tcW w:w="1916" w:type="dxa"/>
            <w:shd w:val="clear" w:color="auto" w:fill="auto"/>
          </w:tcPr>
          <w:p w14:paraId="0BC83AC8" w14:textId="0268AB2C" w:rsidR="007F2C0E" w:rsidRDefault="007F2C0E">
            <w:pPr>
              <w:pStyle w:val="BodyText"/>
              <w:ind w:left="0"/>
            </w:pPr>
            <w:r>
              <w:t>6</w:t>
            </w:r>
          </w:p>
        </w:tc>
      </w:tr>
      <w:tr w:rsidR="00000000" w14:paraId="6359B8A3" w14:textId="77777777">
        <w:tc>
          <w:tcPr>
            <w:tcW w:w="1915" w:type="dxa"/>
            <w:shd w:val="clear" w:color="auto" w:fill="auto"/>
          </w:tcPr>
          <w:p w14:paraId="2810B0CD" w14:textId="2E9950F6" w:rsidR="007F2C0E" w:rsidRDefault="007F2C0E">
            <w:pPr>
              <w:pStyle w:val="BodyText"/>
              <w:ind w:left="0"/>
            </w:pPr>
            <w:r>
              <w:t>Subtract</w:t>
            </w:r>
          </w:p>
        </w:tc>
        <w:tc>
          <w:tcPr>
            <w:tcW w:w="1915" w:type="dxa"/>
            <w:shd w:val="clear" w:color="auto" w:fill="auto"/>
          </w:tcPr>
          <w:p w14:paraId="235B743A" w14:textId="4394F3BD" w:rsidR="007F2C0E" w:rsidRDefault="007F2C0E">
            <w:pPr>
              <w:pStyle w:val="BodyText"/>
              <w:ind w:left="0"/>
            </w:pPr>
            <w:r>
              <w:t>Checks subtract function</w:t>
            </w:r>
          </w:p>
        </w:tc>
        <w:tc>
          <w:tcPr>
            <w:tcW w:w="1915" w:type="dxa"/>
            <w:shd w:val="clear" w:color="auto" w:fill="auto"/>
          </w:tcPr>
          <w:p w14:paraId="0686A10D" w14:textId="131E6E3B" w:rsidR="007F2C0E" w:rsidRDefault="007F2C0E">
            <w:pPr>
              <w:pStyle w:val="BodyText"/>
              <w:ind w:left="0"/>
            </w:pPr>
            <w:r>
              <w:t>7 – 5</w:t>
            </w:r>
          </w:p>
        </w:tc>
        <w:tc>
          <w:tcPr>
            <w:tcW w:w="1915" w:type="dxa"/>
            <w:shd w:val="clear" w:color="auto" w:fill="auto"/>
          </w:tcPr>
          <w:p w14:paraId="75DD2A3D" w14:textId="11779298" w:rsidR="007F2C0E" w:rsidRDefault="007F2C0E">
            <w:pPr>
              <w:pStyle w:val="BodyText"/>
              <w:ind w:left="0"/>
            </w:pPr>
            <w:r>
              <w:t>2</w:t>
            </w:r>
          </w:p>
        </w:tc>
        <w:tc>
          <w:tcPr>
            <w:tcW w:w="1916" w:type="dxa"/>
            <w:shd w:val="clear" w:color="auto" w:fill="auto"/>
          </w:tcPr>
          <w:p w14:paraId="40AA610B" w14:textId="333F9DCC" w:rsidR="007F2C0E" w:rsidRDefault="007F2C0E">
            <w:pPr>
              <w:pStyle w:val="BodyText"/>
              <w:ind w:left="0"/>
            </w:pPr>
            <w:r>
              <w:t>2</w:t>
            </w:r>
          </w:p>
        </w:tc>
      </w:tr>
      <w:tr w:rsidR="00000000" w14:paraId="7FA850A4" w14:textId="77777777">
        <w:tc>
          <w:tcPr>
            <w:tcW w:w="1915" w:type="dxa"/>
            <w:shd w:val="clear" w:color="auto" w:fill="auto"/>
          </w:tcPr>
          <w:p w14:paraId="040D36A9" w14:textId="3804040A" w:rsidR="007F2C0E" w:rsidRDefault="007F2C0E">
            <w:pPr>
              <w:pStyle w:val="BodyText"/>
              <w:ind w:left="0"/>
            </w:pPr>
            <w:r>
              <w:t>Subtract Negative</w:t>
            </w:r>
          </w:p>
        </w:tc>
        <w:tc>
          <w:tcPr>
            <w:tcW w:w="1915" w:type="dxa"/>
            <w:shd w:val="clear" w:color="auto" w:fill="auto"/>
          </w:tcPr>
          <w:p w14:paraId="09F6A506" w14:textId="22207550" w:rsidR="007F2C0E" w:rsidRDefault="007F2C0E">
            <w:pPr>
              <w:pStyle w:val="BodyText"/>
              <w:ind w:left="0"/>
            </w:pPr>
            <w:r>
              <w:t xml:space="preserve">Checks </w:t>
            </w:r>
            <w:proofErr w:type="gramStart"/>
            <w:r w:rsidR="006B5ED4">
              <w:t>subtract(</w:t>
            </w:r>
            <w:proofErr w:type="gramEnd"/>
            <w:r w:rsidR="006B5ED4">
              <w:t>) when the return value is negative</w:t>
            </w:r>
          </w:p>
        </w:tc>
        <w:tc>
          <w:tcPr>
            <w:tcW w:w="1915" w:type="dxa"/>
            <w:shd w:val="clear" w:color="auto" w:fill="auto"/>
          </w:tcPr>
          <w:p w14:paraId="5625906D" w14:textId="6838AFDF" w:rsidR="007F2C0E" w:rsidRDefault="006B5ED4">
            <w:pPr>
              <w:pStyle w:val="BodyText"/>
              <w:ind w:left="0"/>
            </w:pPr>
            <w:r>
              <w:t>5 – 7</w:t>
            </w:r>
          </w:p>
        </w:tc>
        <w:tc>
          <w:tcPr>
            <w:tcW w:w="1915" w:type="dxa"/>
            <w:shd w:val="clear" w:color="auto" w:fill="auto"/>
          </w:tcPr>
          <w:p w14:paraId="7A2276BE" w14:textId="19806415" w:rsidR="007F2C0E" w:rsidRDefault="006B5ED4">
            <w:pPr>
              <w:pStyle w:val="BodyText"/>
              <w:ind w:left="0"/>
            </w:pPr>
            <w:r>
              <w:t>-2</w:t>
            </w:r>
          </w:p>
        </w:tc>
        <w:tc>
          <w:tcPr>
            <w:tcW w:w="1916" w:type="dxa"/>
            <w:shd w:val="clear" w:color="auto" w:fill="auto"/>
          </w:tcPr>
          <w:p w14:paraId="17324C5D" w14:textId="38D8B1E2" w:rsidR="007F2C0E" w:rsidRDefault="006B5ED4">
            <w:pPr>
              <w:pStyle w:val="BodyText"/>
              <w:ind w:left="0"/>
            </w:pPr>
            <w:r>
              <w:t>-2</w:t>
            </w:r>
          </w:p>
        </w:tc>
      </w:tr>
      <w:tr w:rsidR="00000000" w14:paraId="7AED91B3" w14:textId="77777777">
        <w:tc>
          <w:tcPr>
            <w:tcW w:w="1915" w:type="dxa"/>
            <w:shd w:val="clear" w:color="auto" w:fill="auto"/>
          </w:tcPr>
          <w:p w14:paraId="3B9B6182" w14:textId="6091CAF6" w:rsidR="006B5ED4" w:rsidRDefault="006B5ED4">
            <w:pPr>
              <w:pStyle w:val="BodyText"/>
              <w:ind w:left="0"/>
            </w:pPr>
            <w:r>
              <w:t>Exponent</w:t>
            </w:r>
          </w:p>
        </w:tc>
        <w:tc>
          <w:tcPr>
            <w:tcW w:w="1915" w:type="dxa"/>
            <w:shd w:val="clear" w:color="auto" w:fill="auto"/>
          </w:tcPr>
          <w:p w14:paraId="52F88720" w14:textId="04F6833B" w:rsidR="006B5ED4" w:rsidRDefault="006B5ED4">
            <w:pPr>
              <w:pStyle w:val="BodyText"/>
              <w:ind w:left="0"/>
            </w:pPr>
            <w:r>
              <w:t>Checks exponent function</w:t>
            </w:r>
          </w:p>
        </w:tc>
        <w:tc>
          <w:tcPr>
            <w:tcW w:w="1915" w:type="dxa"/>
            <w:shd w:val="clear" w:color="auto" w:fill="auto"/>
          </w:tcPr>
          <w:p w14:paraId="2364BABB" w14:textId="6FC7F287" w:rsidR="006B5ED4" w:rsidRDefault="006B5ED4">
            <w:pPr>
              <w:pStyle w:val="BodyText"/>
              <w:ind w:left="0"/>
            </w:pPr>
            <w:r>
              <w:t>2^3</w:t>
            </w:r>
          </w:p>
        </w:tc>
        <w:tc>
          <w:tcPr>
            <w:tcW w:w="1915" w:type="dxa"/>
            <w:shd w:val="clear" w:color="auto" w:fill="auto"/>
          </w:tcPr>
          <w:p w14:paraId="6A5C652F" w14:textId="64B027F1" w:rsidR="006B5ED4" w:rsidRDefault="006B5ED4">
            <w:pPr>
              <w:pStyle w:val="BodyText"/>
              <w:ind w:left="0"/>
            </w:pPr>
            <w:r>
              <w:t>8</w:t>
            </w:r>
          </w:p>
        </w:tc>
        <w:tc>
          <w:tcPr>
            <w:tcW w:w="1916" w:type="dxa"/>
            <w:shd w:val="clear" w:color="auto" w:fill="auto"/>
          </w:tcPr>
          <w:p w14:paraId="75A2A053" w14:textId="54F92EFA" w:rsidR="006B5ED4" w:rsidRDefault="006B5ED4">
            <w:pPr>
              <w:pStyle w:val="BodyText"/>
              <w:ind w:left="0"/>
            </w:pPr>
            <w:r>
              <w:t>8</w:t>
            </w:r>
          </w:p>
        </w:tc>
      </w:tr>
      <w:tr w:rsidR="00000000" w14:paraId="493FE7E7" w14:textId="77777777">
        <w:tc>
          <w:tcPr>
            <w:tcW w:w="1915" w:type="dxa"/>
            <w:shd w:val="clear" w:color="auto" w:fill="auto"/>
          </w:tcPr>
          <w:p w14:paraId="293D780E" w14:textId="73292CA6" w:rsidR="006B5ED4" w:rsidRDefault="006B5ED4">
            <w:pPr>
              <w:pStyle w:val="BodyText"/>
              <w:ind w:left="0"/>
            </w:pPr>
            <w:r>
              <w:t>Modulus</w:t>
            </w:r>
          </w:p>
        </w:tc>
        <w:tc>
          <w:tcPr>
            <w:tcW w:w="1915" w:type="dxa"/>
            <w:shd w:val="clear" w:color="auto" w:fill="auto"/>
          </w:tcPr>
          <w:p w14:paraId="36337E43" w14:textId="72ED1F20" w:rsidR="006B5ED4" w:rsidRDefault="006B5ED4">
            <w:pPr>
              <w:pStyle w:val="BodyText"/>
              <w:ind w:left="0"/>
            </w:pPr>
            <w:r>
              <w:t>Checks Modulus function</w:t>
            </w:r>
          </w:p>
        </w:tc>
        <w:tc>
          <w:tcPr>
            <w:tcW w:w="1915" w:type="dxa"/>
            <w:shd w:val="clear" w:color="auto" w:fill="auto"/>
          </w:tcPr>
          <w:p w14:paraId="707FAD9F" w14:textId="4CAA69C5" w:rsidR="006B5ED4" w:rsidRDefault="006B5ED4">
            <w:pPr>
              <w:pStyle w:val="BodyText"/>
              <w:ind w:left="0"/>
            </w:pPr>
            <w:r>
              <w:t>6%4</w:t>
            </w:r>
          </w:p>
        </w:tc>
        <w:tc>
          <w:tcPr>
            <w:tcW w:w="1915" w:type="dxa"/>
            <w:shd w:val="clear" w:color="auto" w:fill="auto"/>
          </w:tcPr>
          <w:p w14:paraId="6D34B26E" w14:textId="40A87605" w:rsidR="006B5ED4" w:rsidRDefault="006B5ED4">
            <w:pPr>
              <w:pStyle w:val="BodyText"/>
              <w:ind w:left="0"/>
            </w:pPr>
            <w:r>
              <w:t>2</w:t>
            </w:r>
          </w:p>
        </w:tc>
        <w:tc>
          <w:tcPr>
            <w:tcW w:w="1916" w:type="dxa"/>
            <w:shd w:val="clear" w:color="auto" w:fill="auto"/>
          </w:tcPr>
          <w:p w14:paraId="19AE27F7" w14:textId="19C47449" w:rsidR="006B5ED4" w:rsidRDefault="006B5ED4">
            <w:pPr>
              <w:pStyle w:val="BodyText"/>
              <w:ind w:left="0"/>
            </w:pPr>
            <w:r>
              <w:t>2</w:t>
            </w:r>
          </w:p>
        </w:tc>
      </w:tr>
      <w:tr w:rsidR="00000000" w14:paraId="56248B5B" w14:textId="77777777">
        <w:tc>
          <w:tcPr>
            <w:tcW w:w="1915" w:type="dxa"/>
            <w:shd w:val="clear" w:color="auto" w:fill="auto"/>
          </w:tcPr>
          <w:p w14:paraId="38DD70B4" w14:textId="381435CD" w:rsidR="006B5ED4" w:rsidRDefault="006B5ED4">
            <w:pPr>
              <w:pStyle w:val="BodyText"/>
              <w:ind w:left="0"/>
            </w:pPr>
            <w:r>
              <w:t>Precedence_1</w:t>
            </w:r>
          </w:p>
        </w:tc>
        <w:tc>
          <w:tcPr>
            <w:tcW w:w="1915" w:type="dxa"/>
            <w:shd w:val="clear" w:color="auto" w:fill="auto"/>
          </w:tcPr>
          <w:p w14:paraId="223970A6" w14:textId="15B3A340" w:rsidR="006B5ED4" w:rsidRDefault="006B5ED4">
            <w:pPr>
              <w:pStyle w:val="BodyText"/>
              <w:ind w:left="0"/>
            </w:pPr>
            <w:r>
              <w:t>Checks precedence and stack functions</w:t>
            </w:r>
          </w:p>
        </w:tc>
        <w:tc>
          <w:tcPr>
            <w:tcW w:w="1915" w:type="dxa"/>
            <w:shd w:val="clear" w:color="auto" w:fill="auto"/>
          </w:tcPr>
          <w:p w14:paraId="10A3602E" w14:textId="69D491AB" w:rsidR="006B5ED4" w:rsidRDefault="006B5ED4">
            <w:pPr>
              <w:pStyle w:val="BodyText"/>
              <w:ind w:left="0"/>
            </w:pPr>
            <w:r>
              <w:t>2 + 3 * 5</w:t>
            </w:r>
          </w:p>
        </w:tc>
        <w:tc>
          <w:tcPr>
            <w:tcW w:w="1915" w:type="dxa"/>
            <w:shd w:val="clear" w:color="auto" w:fill="auto"/>
          </w:tcPr>
          <w:p w14:paraId="66AD9050" w14:textId="651A1145" w:rsidR="006B5ED4" w:rsidRDefault="006B5ED4">
            <w:pPr>
              <w:pStyle w:val="BodyText"/>
              <w:ind w:left="0"/>
            </w:pPr>
            <w:r>
              <w:t>17</w:t>
            </w:r>
          </w:p>
        </w:tc>
        <w:tc>
          <w:tcPr>
            <w:tcW w:w="1916" w:type="dxa"/>
            <w:shd w:val="clear" w:color="auto" w:fill="auto"/>
          </w:tcPr>
          <w:p w14:paraId="2B863178" w14:textId="33F9B0DC" w:rsidR="006B5ED4" w:rsidRDefault="006B5ED4">
            <w:pPr>
              <w:pStyle w:val="BodyText"/>
              <w:ind w:left="0"/>
            </w:pPr>
            <w:r>
              <w:t>17</w:t>
            </w:r>
          </w:p>
        </w:tc>
      </w:tr>
      <w:tr w:rsidR="00000000" w14:paraId="131AADB4" w14:textId="77777777">
        <w:tc>
          <w:tcPr>
            <w:tcW w:w="1915" w:type="dxa"/>
            <w:shd w:val="clear" w:color="auto" w:fill="auto"/>
          </w:tcPr>
          <w:p w14:paraId="4958310F" w14:textId="637028E4" w:rsidR="006B5ED4" w:rsidRDefault="006B5ED4">
            <w:pPr>
              <w:pStyle w:val="BodyText"/>
              <w:ind w:left="0"/>
            </w:pPr>
            <w:r>
              <w:t>Precedence_2</w:t>
            </w:r>
          </w:p>
        </w:tc>
        <w:tc>
          <w:tcPr>
            <w:tcW w:w="1915" w:type="dxa"/>
            <w:shd w:val="clear" w:color="auto" w:fill="auto"/>
          </w:tcPr>
          <w:p w14:paraId="575EE397" w14:textId="68485C2B" w:rsidR="006B5ED4" w:rsidRDefault="006B5ED4">
            <w:pPr>
              <w:pStyle w:val="BodyText"/>
              <w:ind w:left="0"/>
            </w:pPr>
            <w:r>
              <w:t>Checks precedence and stack functions</w:t>
            </w:r>
          </w:p>
        </w:tc>
        <w:tc>
          <w:tcPr>
            <w:tcW w:w="1915" w:type="dxa"/>
            <w:shd w:val="clear" w:color="auto" w:fill="auto"/>
          </w:tcPr>
          <w:p w14:paraId="6E4DFB35" w14:textId="7B2C7836" w:rsidR="006B5ED4" w:rsidRDefault="006B5ED4">
            <w:pPr>
              <w:pStyle w:val="BodyText"/>
              <w:ind w:left="0"/>
            </w:pPr>
            <w:r>
              <w:t>(2^3) + 5</w:t>
            </w:r>
          </w:p>
        </w:tc>
        <w:tc>
          <w:tcPr>
            <w:tcW w:w="1915" w:type="dxa"/>
            <w:shd w:val="clear" w:color="auto" w:fill="auto"/>
          </w:tcPr>
          <w:p w14:paraId="40AB1AE9" w14:textId="266B757C" w:rsidR="006B5ED4" w:rsidRDefault="006B5ED4">
            <w:pPr>
              <w:pStyle w:val="BodyText"/>
              <w:ind w:left="0"/>
            </w:pPr>
            <w:r>
              <w:t>13</w:t>
            </w:r>
          </w:p>
        </w:tc>
        <w:tc>
          <w:tcPr>
            <w:tcW w:w="1916" w:type="dxa"/>
            <w:shd w:val="clear" w:color="auto" w:fill="auto"/>
          </w:tcPr>
          <w:p w14:paraId="7F3443D1" w14:textId="6504EA51" w:rsidR="006B5ED4" w:rsidRDefault="006B5ED4">
            <w:pPr>
              <w:pStyle w:val="BodyText"/>
              <w:ind w:left="0"/>
            </w:pPr>
            <w:r>
              <w:t>13</w:t>
            </w:r>
          </w:p>
        </w:tc>
      </w:tr>
      <w:tr w:rsidR="00000000" w14:paraId="1C84FC98" w14:textId="77777777">
        <w:tc>
          <w:tcPr>
            <w:tcW w:w="1915" w:type="dxa"/>
            <w:shd w:val="clear" w:color="auto" w:fill="auto"/>
          </w:tcPr>
          <w:p w14:paraId="4DB23686" w14:textId="7A60DB2F" w:rsidR="006B5ED4" w:rsidRDefault="006B5ED4">
            <w:pPr>
              <w:pStyle w:val="BodyText"/>
              <w:ind w:left="0"/>
            </w:pPr>
            <w:r>
              <w:t>Precedence_3</w:t>
            </w:r>
          </w:p>
        </w:tc>
        <w:tc>
          <w:tcPr>
            <w:tcW w:w="1915" w:type="dxa"/>
            <w:shd w:val="clear" w:color="auto" w:fill="auto"/>
          </w:tcPr>
          <w:p w14:paraId="48E293DD" w14:textId="7ED9F92A" w:rsidR="006B5ED4" w:rsidRDefault="006B5ED4">
            <w:pPr>
              <w:pStyle w:val="BodyText"/>
              <w:ind w:left="0"/>
            </w:pPr>
            <w:r>
              <w:t>Checks precedence and stack functions</w:t>
            </w:r>
          </w:p>
        </w:tc>
        <w:tc>
          <w:tcPr>
            <w:tcW w:w="1915" w:type="dxa"/>
            <w:shd w:val="clear" w:color="auto" w:fill="auto"/>
          </w:tcPr>
          <w:p w14:paraId="374F4F51" w14:textId="543283ED" w:rsidR="006B5ED4" w:rsidRDefault="006B5ED4">
            <w:pPr>
              <w:pStyle w:val="BodyText"/>
              <w:ind w:left="0"/>
            </w:pPr>
            <w:r>
              <w:t>(2+3) * 5</w:t>
            </w:r>
          </w:p>
        </w:tc>
        <w:tc>
          <w:tcPr>
            <w:tcW w:w="1915" w:type="dxa"/>
            <w:shd w:val="clear" w:color="auto" w:fill="auto"/>
          </w:tcPr>
          <w:p w14:paraId="78A29B95" w14:textId="4E7FFAE2" w:rsidR="006B5ED4" w:rsidRDefault="006B5ED4">
            <w:pPr>
              <w:pStyle w:val="BodyText"/>
              <w:ind w:left="0"/>
            </w:pPr>
            <w:r>
              <w:t>25</w:t>
            </w:r>
          </w:p>
        </w:tc>
        <w:tc>
          <w:tcPr>
            <w:tcW w:w="1916" w:type="dxa"/>
            <w:shd w:val="clear" w:color="auto" w:fill="auto"/>
          </w:tcPr>
          <w:p w14:paraId="11379612" w14:textId="2CFB8978" w:rsidR="006B5ED4" w:rsidRDefault="006B5ED4">
            <w:pPr>
              <w:pStyle w:val="BodyText"/>
              <w:ind w:left="0"/>
            </w:pPr>
            <w:r>
              <w:t>25</w:t>
            </w:r>
          </w:p>
        </w:tc>
      </w:tr>
      <w:tr w:rsidR="00000000" w14:paraId="30BF0963" w14:textId="77777777">
        <w:tc>
          <w:tcPr>
            <w:tcW w:w="1915" w:type="dxa"/>
            <w:shd w:val="clear" w:color="auto" w:fill="auto"/>
          </w:tcPr>
          <w:p w14:paraId="3961933B" w14:textId="55F1C2B2" w:rsidR="006B5ED4" w:rsidRDefault="006B5ED4">
            <w:pPr>
              <w:pStyle w:val="BodyText"/>
              <w:ind w:left="0"/>
            </w:pPr>
            <w:r>
              <w:t>Precedence_4</w:t>
            </w:r>
          </w:p>
        </w:tc>
        <w:tc>
          <w:tcPr>
            <w:tcW w:w="1915" w:type="dxa"/>
            <w:shd w:val="clear" w:color="auto" w:fill="auto"/>
          </w:tcPr>
          <w:p w14:paraId="6F5A1A38" w14:textId="76AF1877" w:rsidR="006B5ED4" w:rsidRDefault="006B5ED4">
            <w:pPr>
              <w:pStyle w:val="BodyText"/>
              <w:ind w:left="0"/>
            </w:pPr>
            <w:r>
              <w:t>Checks precedence and stack functions</w:t>
            </w:r>
          </w:p>
        </w:tc>
        <w:tc>
          <w:tcPr>
            <w:tcW w:w="1915" w:type="dxa"/>
            <w:shd w:val="clear" w:color="auto" w:fill="auto"/>
          </w:tcPr>
          <w:p w14:paraId="6EACC3BD" w14:textId="4113322E" w:rsidR="006B5ED4" w:rsidRDefault="006B5ED4">
            <w:pPr>
              <w:pStyle w:val="BodyText"/>
              <w:ind w:left="0"/>
            </w:pPr>
            <w:r>
              <w:t>2 / 3 + 5 * 6</w:t>
            </w:r>
          </w:p>
        </w:tc>
        <w:tc>
          <w:tcPr>
            <w:tcW w:w="1915" w:type="dxa"/>
            <w:shd w:val="clear" w:color="auto" w:fill="auto"/>
          </w:tcPr>
          <w:p w14:paraId="74DE0AFD" w14:textId="1173B5B3" w:rsidR="006B5ED4" w:rsidRDefault="006B5ED4">
            <w:pPr>
              <w:pStyle w:val="BodyText"/>
              <w:ind w:left="0"/>
            </w:pPr>
            <w:r>
              <w:t>30</w:t>
            </w:r>
          </w:p>
        </w:tc>
        <w:tc>
          <w:tcPr>
            <w:tcW w:w="1916" w:type="dxa"/>
            <w:shd w:val="clear" w:color="auto" w:fill="auto"/>
          </w:tcPr>
          <w:p w14:paraId="05588A51" w14:textId="7DA0C1F0" w:rsidR="006B5ED4" w:rsidRDefault="006B5ED4">
            <w:pPr>
              <w:pStyle w:val="BodyText"/>
              <w:ind w:left="0"/>
            </w:pPr>
            <w:r>
              <w:t>30</w:t>
            </w:r>
          </w:p>
        </w:tc>
      </w:tr>
    </w:tbl>
    <w:p w14:paraId="385B9FCB" w14:textId="77777777" w:rsidR="006B5ED4" w:rsidRDefault="006B5ED4" w:rsidP="007F2C0E">
      <w:pPr>
        <w:pStyle w:val="BodyText"/>
        <w:ind w:left="0"/>
      </w:pPr>
    </w:p>
    <w:p w14:paraId="36C073C4" w14:textId="77777777" w:rsidR="006B5ED4" w:rsidRDefault="006B5ED4" w:rsidP="007F2C0E">
      <w:pPr>
        <w:pStyle w:val="BodyText"/>
        <w:ind w:left="0"/>
      </w:pPr>
    </w:p>
    <w:p w14:paraId="6A697FCD" w14:textId="4C535712" w:rsidR="006B5ED4" w:rsidRDefault="006B5ED4" w:rsidP="006B5ED4">
      <w:pPr>
        <w:pStyle w:val="Heading1"/>
      </w:pPr>
      <w:r>
        <w:lastRenderedPageBreak/>
        <w:t>Environmental Needs</w:t>
      </w:r>
    </w:p>
    <w:p w14:paraId="1643F3BC" w14:textId="7C4CB8C2" w:rsidR="006B5ED4" w:rsidRDefault="006B5ED4" w:rsidP="006B5ED4">
      <w:pPr>
        <w:pStyle w:val="Heading3"/>
      </w:pPr>
      <w:r w:rsidRPr="006B5ED4">
        <w:t>Hardware</w:t>
      </w:r>
    </w:p>
    <w:p w14:paraId="11BF8B39" w14:textId="2FD61476" w:rsidR="006B5ED4" w:rsidRDefault="006B5ED4" w:rsidP="006B5ED4">
      <w:pPr>
        <w:ind w:left="720"/>
      </w:pPr>
      <w:r>
        <w:t>There are no hardware specifications required for our C++ calculator other than a basic computer machine that can compile and run the files.</w:t>
      </w:r>
    </w:p>
    <w:p w14:paraId="503E96FD" w14:textId="1822626B" w:rsidR="006B5ED4" w:rsidRDefault="006B5ED4" w:rsidP="006B5ED4">
      <w:pPr>
        <w:pStyle w:val="Heading3"/>
      </w:pPr>
      <w:r>
        <w:t>Software</w:t>
      </w:r>
    </w:p>
    <w:p w14:paraId="060D6E76" w14:textId="77777777" w:rsidR="006B5ED4" w:rsidRDefault="006B5ED4" w:rsidP="006B5ED4">
      <w:pPr>
        <w:ind w:left="720"/>
      </w:pPr>
      <w:r>
        <w:t xml:space="preserve">The software specifications for our C++ Calculator </w:t>
      </w:r>
      <w:proofErr w:type="gramStart"/>
      <w:r>
        <w:t>is</w:t>
      </w:r>
      <w:proofErr w:type="gramEnd"/>
      <w:r>
        <w:t xml:space="preserve"> running the current version of C++20 to ensure all</w:t>
      </w:r>
    </w:p>
    <w:p w14:paraId="7368D78E" w14:textId="63CB3718" w:rsidR="006B5ED4" w:rsidRPr="006B5ED4" w:rsidRDefault="006B5ED4" w:rsidP="006B5ED4">
      <w:pPr>
        <w:ind w:left="720"/>
      </w:pPr>
      <w:r>
        <w:t>functions and keywords work as they should.</w:t>
      </w:r>
    </w:p>
    <w:sectPr w:rsidR="006B5ED4" w:rsidRPr="006B5ED4">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A6456" w14:textId="77777777" w:rsidR="00835DDE" w:rsidRDefault="00835DDE">
      <w:pPr>
        <w:spacing w:line="240" w:lineRule="auto"/>
      </w:pPr>
      <w:r>
        <w:separator/>
      </w:r>
    </w:p>
  </w:endnote>
  <w:endnote w:type="continuationSeparator" w:id="0">
    <w:p w14:paraId="1FCA5A46" w14:textId="77777777" w:rsidR="00835DDE" w:rsidRDefault="00835D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F3728" w14:textId="77777777" w:rsidR="000D561C" w:rsidRDefault="000D56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63BCD0" w14:textId="77777777" w:rsidR="000D561C" w:rsidRDefault="000D56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28"/>
      <w:gridCol w:w="3696"/>
      <w:gridCol w:w="3162"/>
    </w:tblGrid>
    <w:tr w:rsidR="000D561C" w14:paraId="72DC0BE9" w14:textId="77777777">
      <w:tc>
        <w:tcPr>
          <w:tcW w:w="2628" w:type="dxa"/>
          <w:tcBorders>
            <w:top w:val="nil"/>
            <w:left w:val="nil"/>
            <w:bottom w:val="nil"/>
            <w:right w:val="nil"/>
          </w:tcBorders>
        </w:tcPr>
        <w:p w14:paraId="4B0CB416" w14:textId="77777777" w:rsidR="000D561C" w:rsidRDefault="000D561C">
          <w:pPr>
            <w:ind w:right="360"/>
          </w:pPr>
          <w:r>
            <w:t>Confidential</w:t>
          </w:r>
        </w:p>
      </w:tc>
      <w:tc>
        <w:tcPr>
          <w:tcW w:w="3696" w:type="dxa"/>
          <w:tcBorders>
            <w:top w:val="nil"/>
            <w:left w:val="nil"/>
            <w:bottom w:val="nil"/>
            <w:right w:val="nil"/>
          </w:tcBorders>
        </w:tcPr>
        <w:p w14:paraId="41658F73" w14:textId="320B784D" w:rsidR="000D561C" w:rsidRDefault="000D561C">
          <w:pPr>
            <w:jc w:val="center"/>
          </w:pPr>
          <w:r>
            <w:sym w:font="Symbol" w:char="F0D3"/>
          </w:r>
          <w:r w:rsidR="00EF4203">
            <w:t>Rock Chalk Instruments</w:t>
          </w:r>
        </w:p>
      </w:tc>
      <w:tc>
        <w:tcPr>
          <w:tcW w:w="3162" w:type="dxa"/>
          <w:tcBorders>
            <w:top w:val="nil"/>
            <w:left w:val="nil"/>
            <w:bottom w:val="nil"/>
            <w:right w:val="nil"/>
          </w:tcBorders>
        </w:tcPr>
        <w:p w14:paraId="703D1859" w14:textId="77777777" w:rsidR="000D561C" w:rsidRDefault="000D561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31707">
            <w:rPr>
              <w:rStyle w:val="PageNumber"/>
              <w:noProof/>
            </w:rPr>
            <w:t>5</w:t>
          </w:r>
          <w:r>
            <w:rPr>
              <w:rStyle w:val="PageNumber"/>
            </w:rPr>
            <w:fldChar w:fldCharType="end"/>
          </w:r>
        </w:p>
      </w:tc>
    </w:tr>
  </w:tbl>
  <w:p w14:paraId="7EC1D3F7" w14:textId="77777777" w:rsidR="000D561C" w:rsidRDefault="000D56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A7A27" w14:textId="77777777" w:rsidR="000D561C" w:rsidRDefault="000D56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E0512" w14:textId="77777777" w:rsidR="00835DDE" w:rsidRDefault="00835DDE">
      <w:pPr>
        <w:spacing w:line="240" w:lineRule="auto"/>
      </w:pPr>
      <w:r>
        <w:separator/>
      </w:r>
    </w:p>
  </w:footnote>
  <w:footnote w:type="continuationSeparator" w:id="0">
    <w:p w14:paraId="6468DC77" w14:textId="77777777" w:rsidR="00835DDE" w:rsidRDefault="00835D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70C63" w14:textId="77777777" w:rsidR="000D561C" w:rsidRDefault="000D561C">
    <w:pPr>
      <w:rPr>
        <w:sz w:val="24"/>
      </w:rPr>
    </w:pPr>
  </w:p>
  <w:p w14:paraId="7813261A" w14:textId="77777777" w:rsidR="000D561C" w:rsidRDefault="000D561C">
    <w:pPr>
      <w:pBdr>
        <w:top w:val="single" w:sz="6" w:space="1" w:color="auto"/>
      </w:pBdr>
      <w:rPr>
        <w:sz w:val="24"/>
      </w:rPr>
    </w:pPr>
  </w:p>
  <w:p w14:paraId="11A9A21E" w14:textId="16640E11" w:rsidR="000D561C" w:rsidRDefault="00EF4203">
    <w:pPr>
      <w:pBdr>
        <w:bottom w:val="single" w:sz="6" w:space="1" w:color="auto"/>
      </w:pBdr>
      <w:jc w:val="right"/>
      <w:rPr>
        <w:rFonts w:ascii="Arial" w:hAnsi="Arial"/>
        <w:b/>
        <w:sz w:val="36"/>
      </w:rPr>
    </w:pPr>
    <w:r>
      <w:rPr>
        <w:rFonts w:ascii="Arial" w:hAnsi="Arial"/>
        <w:b/>
        <w:sz w:val="36"/>
      </w:rPr>
      <w:t>Rock Chalk Instruments</w:t>
    </w:r>
  </w:p>
  <w:p w14:paraId="33BD1751" w14:textId="77777777" w:rsidR="000D561C" w:rsidRDefault="000D561C">
    <w:pPr>
      <w:pBdr>
        <w:bottom w:val="single" w:sz="6" w:space="1" w:color="auto"/>
      </w:pBdr>
      <w:jc w:val="right"/>
      <w:rPr>
        <w:sz w:val="24"/>
      </w:rPr>
    </w:pPr>
  </w:p>
  <w:p w14:paraId="78343DAA" w14:textId="77777777" w:rsidR="000D561C" w:rsidRDefault="000D56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D561C" w14:paraId="03684815" w14:textId="77777777">
      <w:tc>
        <w:tcPr>
          <w:tcW w:w="6379" w:type="dxa"/>
        </w:tcPr>
        <w:p w14:paraId="76592472" w14:textId="7DA040BD" w:rsidR="000D561C" w:rsidRDefault="00EF4203">
          <w:r>
            <w:t>C++ Project</w:t>
          </w:r>
        </w:p>
      </w:tc>
      <w:tc>
        <w:tcPr>
          <w:tcW w:w="3179" w:type="dxa"/>
        </w:tcPr>
        <w:p w14:paraId="54D8274B" w14:textId="61448245" w:rsidR="000D561C" w:rsidRDefault="000D561C">
          <w:pPr>
            <w:tabs>
              <w:tab w:val="left" w:pos="1135"/>
            </w:tabs>
            <w:spacing w:before="40"/>
            <w:ind w:right="68"/>
          </w:pPr>
          <w:r>
            <w:t xml:space="preserve">  Version:           &lt;1.</w:t>
          </w:r>
          <w:r w:rsidR="00EF4203">
            <w:t>1</w:t>
          </w:r>
          <w:r>
            <w:t>&gt;</w:t>
          </w:r>
        </w:p>
      </w:tc>
    </w:tr>
    <w:tr w:rsidR="000D561C" w14:paraId="62D2C640" w14:textId="77777777">
      <w:tc>
        <w:tcPr>
          <w:tcW w:w="6379" w:type="dxa"/>
        </w:tcPr>
        <w:p w14:paraId="52A20D51" w14:textId="77777777" w:rsidR="000D561C" w:rsidRDefault="00000000">
          <w:fldSimple w:instr=" TITLE  \* MERGEFORMAT ">
            <w:r w:rsidR="008D3D1B">
              <w:t>Test Case</w:t>
            </w:r>
          </w:fldSimple>
        </w:p>
      </w:tc>
      <w:tc>
        <w:tcPr>
          <w:tcW w:w="3179" w:type="dxa"/>
        </w:tcPr>
        <w:p w14:paraId="2DE5C567" w14:textId="177B6324" w:rsidR="000D561C" w:rsidRDefault="000D561C">
          <w:r>
            <w:t xml:space="preserve">  Date:  </w:t>
          </w:r>
          <w:r w:rsidR="00EF4203">
            <w:t>03/Dec/23</w:t>
          </w:r>
        </w:p>
      </w:tc>
    </w:tr>
    <w:tr w:rsidR="000D561C" w14:paraId="365233E3" w14:textId="77777777">
      <w:tc>
        <w:tcPr>
          <w:tcW w:w="9558" w:type="dxa"/>
          <w:gridSpan w:val="2"/>
        </w:tcPr>
        <w:p w14:paraId="4B0C6A2E" w14:textId="5E73A381" w:rsidR="000D561C" w:rsidRDefault="00EF4203">
          <w:r>
            <w:t>05-Test-Cases.docx</w:t>
          </w:r>
        </w:p>
      </w:tc>
    </w:tr>
  </w:tbl>
  <w:p w14:paraId="0A9D68C1" w14:textId="77777777" w:rsidR="000D561C" w:rsidRDefault="000D56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3751F" w14:textId="77777777" w:rsidR="000D561C" w:rsidRDefault="000D56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064763A"/>
    <w:lvl w:ilvl="0">
      <w:start w:val="1"/>
      <w:numFmt w:val="decimal"/>
      <w:pStyle w:val="Heading1"/>
      <w:lvlText w:val="%1."/>
      <w:lvlJc w:val="left"/>
      <w:pPr>
        <w:tabs>
          <w:tab w:val="num" w:pos="360"/>
        </w:tabs>
        <w:ind w:left="0" w:firstLine="0"/>
      </w:pPr>
      <w:rPr>
        <w:rFonts w:hint="default"/>
        <w:b/>
        <w:i w:val="0"/>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3FC77A79"/>
    <w:multiLevelType w:val="multilevel"/>
    <w:tmpl w:val="7ECE3BD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69707567">
    <w:abstractNumId w:val="0"/>
  </w:num>
  <w:num w:numId="2" w16cid:durableId="144723954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activeWritingStyle w:appName="MSWord" w:lang="en-GB"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D3D1B"/>
    <w:rsid w:val="000D561C"/>
    <w:rsid w:val="00431707"/>
    <w:rsid w:val="004B60BE"/>
    <w:rsid w:val="006B5ED4"/>
    <w:rsid w:val="007F2C0E"/>
    <w:rsid w:val="00835DDE"/>
    <w:rsid w:val="008D3D1B"/>
    <w:rsid w:val="00EF42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EBB6AC"/>
  <w15:chartTrackingRefBased/>
  <w15:docId w15:val="{19532EB5-FEEB-4B77-80AB-1B75ADF2D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table" w:styleId="TableGrid">
    <w:name w:val="Table Grid"/>
    <w:basedOn w:val="TableNormal"/>
    <w:uiPriority w:val="39"/>
    <w:rsid w:val="007F2C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tst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756D5-C263-40A2-871F-8FF955B4C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upedu_tstcs.dot</Template>
  <TotalTime>64</TotalTime>
  <Pages>5</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Test Case</vt:lpstr>
    </vt:vector>
  </TitlesOfParts>
  <Company>&lt;Company Name&gt;</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dc:title>
  <dc:subject>&lt;Project Name&gt;</dc:subject>
  <dc:creator>hossai</dc:creator>
  <cp:keywords/>
  <dc:description/>
  <cp:lastModifiedBy>Carson Abbott</cp:lastModifiedBy>
  <cp:revision>3</cp:revision>
  <cp:lastPrinted>1900-01-01T06:00:00Z</cp:lastPrinted>
  <dcterms:created xsi:type="dcterms:W3CDTF">2023-11-27T17:22:00Z</dcterms:created>
  <dcterms:modified xsi:type="dcterms:W3CDTF">2023-12-04T05:16:00Z</dcterms:modified>
</cp:coreProperties>
</file>