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284C" w14:textId="77777777" w:rsidR="00E5225F" w:rsidRDefault="00E5225F" w:rsidP="00E5225F">
      <w:pPr>
        <w:jc w:val="center"/>
        <w:rPr>
          <w:sz w:val="44"/>
          <w:szCs w:val="44"/>
        </w:rPr>
      </w:pPr>
    </w:p>
    <w:p w14:paraId="6ECEADF7" w14:textId="77777777" w:rsidR="00E5225F" w:rsidRDefault="00E5225F" w:rsidP="00E5225F">
      <w:pPr>
        <w:jc w:val="center"/>
        <w:rPr>
          <w:sz w:val="44"/>
          <w:szCs w:val="44"/>
        </w:rPr>
      </w:pPr>
    </w:p>
    <w:p w14:paraId="111A5698" w14:textId="77777777" w:rsidR="00E5225F" w:rsidRDefault="00E5225F" w:rsidP="00E5225F">
      <w:pPr>
        <w:jc w:val="center"/>
        <w:rPr>
          <w:sz w:val="44"/>
          <w:szCs w:val="44"/>
        </w:rPr>
      </w:pPr>
    </w:p>
    <w:p w14:paraId="43584196" w14:textId="77777777" w:rsidR="00E5225F" w:rsidRDefault="00E5225F" w:rsidP="00E5225F">
      <w:pPr>
        <w:jc w:val="center"/>
        <w:rPr>
          <w:sz w:val="44"/>
          <w:szCs w:val="44"/>
        </w:rPr>
      </w:pPr>
    </w:p>
    <w:p w14:paraId="6859557B" w14:textId="3A78B22D" w:rsidR="00554E27" w:rsidRDefault="00E5225F" w:rsidP="00E5225F">
      <w:pPr>
        <w:jc w:val="center"/>
        <w:rPr>
          <w:sz w:val="44"/>
          <w:szCs w:val="44"/>
        </w:rPr>
      </w:pPr>
      <w:r w:rsidRPr="00E5225F">
        <w:rPr>
          <w:sz w:val="44"/>
          <w:szCs w:val="44"/>
        </w:rPr>
        <w:t>Hook errors in quantum error correction</w:t>
      </w:r>
    </w:p>
    <w:p w14:paraId="6B885648" w14:textId="77777777" w:rsidR="00E5225F" w:rsidRDefault="00E5225F" w:rsidP="00E5225F">
      <w:pPr>
        <w:jc w:val="center"/>
        <w:rPr>
          <w:sz w:val="44"/>
          <w:szCs w:val="44"/>
        </w:rPr>
      </w:pPr>
    </w:p>
    <w:p w14:paraId="36ACAC8E" w14:textId="7E52511C" w:rsidR="00E5225F" w:rsidRDefault="00E5225F" w:rsidP="00E5225F">
      <w:pPr>
        <w:jc w:val="center"/>
        <w:rPr>
          <w:sz w:val="44"/>
          <w:szCs w:val="44"/>
        </w:rPr>
      </w:pPr>
      <w:r>
        <w:rPr>
          <w:sz w:val="44"/>
          <w:szCs w:val="44"/>
        </w:rPr>
        <w:t>Carson Chan</w:t>
      </w:r>
    </w:p>
    <w:p w14:paraId="5ACF282D" w14:textId="0122F483" w:rsidR="00D9116A" w:rsidRDefault="00D9116A" w:rsidP="00E5225F">
      <w:pPr>
        <w:jc w:val="center"/>
        <w:rPr>
          <w:sz w:val="44"/>
          <w:szCs w:val="44"/>
        </w:rPr>
      </w:pPr>
      <w:proofErr w:type="spellStart"/>
      <w:r>
        <w:rPr>
          <w:sz w:val="44"/>
          <w:szCs w:val="44"/>
        </w:rPr>
        <w:t>Msci</w:t>
      </w:r>
      <w:proofErr w:type="spellEnd"/>
      <w:r w:rsidR="000D2403">
        <w:rPr>
          <w:sz w:val="44"/>
          <w:szCs w:val="44"/>
        </w:rPr>
        <w:t>. Theoretical Physics</w:t>
      </w:r>
    </w:p>
    <w:p w14:paraId="60210409" w14:textId="77777777" w:rsidR="00E5225F" w:rsidRDefault="00E5225F" w:rsidP="00E5225F">
      <w:pPr>
        <w:jc w:val="center"/>
        <w:rPr>
          <w:sz w:val="44"/>
          <w:szCs w:val="44"/>
        </w:rPr>
      </w:pPr>
    </w:p>
    <w:p w14:paraId="6371AEE6" w14:textId="02BBB86D" w:rsidR="00E5225F" w:rsidRDefault="00E5225F" w:rsidP="00E5225F">
      <w:pPr>
        <w:jc w:val="center"/>
        <w:rPr>
          <w:sz w:val="44"/>
          <w:szCs w:val="44"/>
        </w:rPr>
      </w:pPr>
      <w:r>
        <w:rPr>
          <w:sz w:val="44"/>
          <w:szCs w:val="44"/>
        </w:rPr>
        <w:t>Supervisor: Dan Browne</w:t>
      </w:r>
    </w:p>
    <w:p w14:paraId="3E9AA570" w14:textId="77777777" w:rsidR="00E5225F" w:rsidRDefault="00E5225F" w:rsidP="00E5225F">
      <w:pPr>
        <w:jc w:val="center"/>
        <w:rPr>
          <w:sz w:val="44"/>
          <w:szCs w:val="44"/>
        </w:rPr>
      </w:pPr>
    </w:p>
    <w:p w14:paraId="46FCECEF" w14:textId="77777777" w:rsidR="00E5225F" w:rsidRDefault="00E5225F" w:rsidP="00E5225F">
      <w:pPr>
        <w:jc w:val="center"/>
        <w:rPr>
          <w:sz w:val="44"/>
          <w:szCs w:val="44"/>
        </w:rPr>
      </w:pPr>
    </w:p>
    <w:p w14:paraId="3F827DB3" w14:textId="77777777" w:rsidR="00E5225F" w:rsidRDefault="00E5225F" w:rsidP="00E5225F">
      <w:pPr>
        <w:jc w:val="center"/>
        <w:rPr>
          <w:sz w:val="44"/>
          <w:szCs w:val="44"/>
        </w:rPr>
      </w:pPr>
    </w:p>
    <w:p w14:paraId="50309619" w14:textId="77777777" w:rsidR="00E5225F" w:rsidRDefault="00E5225F" w:rsidP="00E5225F">
      <w:pPr>
        <w:jc w:val="center"/>
        <w:rPr>
          <w:sz w:val="44"/>
          <w:szCs w:val="44"/>
        </w:rPr>
      </w:pPr>
    </w:p>
    <w:p w14:paraId="0D94DD5A" w14:textId="3C6BDD70" w:rsidR="006D4144" w:rsidRDefault="006D4144" w:rsidP="00E5225F">
      <w:pPr>
        <w:rPr>
          <w:sz w:val="44"/>
          <w:szCs w:val="44"/>
        </w:rPr>
      </w:pPr>
    </w:p>
    <w:p w14:paraId="63E6B719" w14:textId="370BF82C" w:rsidR="003C09A0" w:rsidRPr="00E62CC6" w:rsidRDefault="003C09A0" w:rsidP="00E5225F">
      <w:pPr>
        <w:rPr>
          <w:sz w:val="32"/>
          <w:szCs w:val="32"/>
        </w:rPr>
      </w:pPr>
      <w:r w:rsidRPr="00E62CC6">
        <w:rPr>
          <w:sz w:val="32"/>
          <w:szCs w:val="32"/>
        </w:rPr>
        <w:t>Word Count:</w:t>
      </w:r>
      <w:r w:rsidR="00E5240C" w:rsidRPr="00E62CC6">
        <w:rPr>
          <w:sz w:val="32"/>
          <w:szCs w:val="32"/>
        </w:rPr>
        <w:t>74</w:t>
      </w:r>
      <w:r w:rsidR="00622E6A">
        <w:rPr>
          <w:sz w:val="32"/>
          <w:szCs w:val="32"/>
        </w:rPr>
        <w:t>80</w:t>
      </w:r>
    </w:p>
    <w:p w14:paraId="5A1A2FFF" w14:textId="77777777" w:rsidR="003C09A0" w:rsidRPr="006D4144" w:rsidRDefault="003C09A0" w:rsidP="00E5225F"/>
    <w:p w14:paraId="031A2DD5" w14:textId="3D08014B" w:rsidR="00447A38" w:rsidRPr="00422E3B" w:rsidRDefault="008974B8" w:rsidP="00E5225F">
      <w:pPr>
        <w:rPr>
          <w:b/>
          <w:bCs/>
          <w:sz w:val="32"/>
          <w:szCs w:val="32"/>
        </w:rPr>
      </w:pPr>
      <w:r w:rsidRPr="008974B8">
        <w:rPr>
          <w:b/>
          <w:bCs/>
          <w:sz w:val="32"/>
          <w:szCs w:val="32"/>
        </w:rPr>
        <w:lastRenderedPageBreak/>
        <w:t>Abstract</w:t>
      </w:r>
    </w:p>
    <w:p w14:paraId="452A31F0" w14:textId="7726743B" w:rsidR="00447A38" w:rsidRPr="00447A38" w:rsidRDefault="00447A38" w:rsidP="00447A38">
      <w:r w:rsidRPr="00447A38">
        <w:t>Hook errors — correlated multi-qubit errors arising from the propagation of a single ancilla fault through entangling gates during stabilizer measurements — can cause logical failures with fewer physical errors than the code distance would suggest. The ordering of CNOT gates within stabilizer measurement circuits determines how hook errors propagate, and optimising this ordering offers a practical route to reducing logical error rates without increasing qubit overhead. This work investigates gate order optimisation for the unrotated surface code and the 2D triangular colour code through numerical simulation using Stim.</w:t>
      </w:r>
    </w:p>
    <w:p w14:paraId="7ECAA404" w14:textId="193BA2D9" w:rsidR="00447A38" w:rsidRPr="00447A38" w:rsidRDefault="00447A38" w:rsidP="00447A38">
      <w:r w:rsidRPr="00447A38">
        <w:t xml:space="preserve">For the unrotated surface code, all CNOT gate orderings are simulated under both a simple noise model isolating hook error effects and a realistic circuit-level noise model with varying idle error rates. </w:t>
      </w:r>
      <w:r w:rsidR="00977A87">
        <w:t xml:space="preserve">For the range of </w:t>
      </w:r>
      <w:r w:rsidR="008A56A7">
        <w:t>idle error rate simulated, t</w:t>
      </w:r>
      <w:r w:rsidRPr="00447A38">
        <w:t xml:space="preserve">he interleaving-compatible gate order is found to be consistently among the worst performers for hook error suppression, implying that non-interleaving schedules can achieve lower logical error rates on platforms with sufficiently low idle error rates such as ion trap quantum computers. Performance rankings are observed to change with varying idle error rates, demonstrating a non-trivial gate-order-dependent interaction between hook errors and idle errors. Consistent behaviour is observed in the 2D triangular colour code, where the optimal gate order schedule is identified and schedules grouped into statistically distinguishable performance clusters, suggesting the interaction </w:t>
      </w:r>
      <w:r w:rsidR="005E6314">
        <w:t>could be</w:t>
      </w:r>
      <w:r w:rsidRPr="00447A38">
        <w:t xml:space="preserve"> a general feature of stabilizer circuits. These results motivate detailed theoretical investigation of hook error interaction mechanisms and hardware-specific studies to determine the conditions under which optimised schedules provide a practical advantage.</w:t>
      </w:r>
    </w:p>
    <w:p w14:paraId="4D4C47BA" w14:textId="77777777" w:rsidR="00447A38" w:rsidRPr="0011289E" w:rsidRDefault="00447A38" w:rsidP="00E5225F"/>
    <w:p w14:paraId="49EF106D" w14:textId="77777777" w:rsidR="0011289E" w:rsidRDefault="0011289E" w:rsidP="00E5225F">
      <w:pPr>
        <w:rPr>
          <w:b/>
          <w:bCs/>
          <w:sz w:val="32"/>
          <w:szCs w:val="32"/>
        </w:rPr>
      </w:pPr>
    </w:p>
    <w:p w14:paraId="6AB34655" w14:textId="77777777" w:rsidR="00447A38" w:rsidRDefault="00447A38" w:rsidP="00E5225F">
      <w:pPr>
        <w:rPr>
          <w:b/>
          <w:bCs/>
          <w:sz w:val="32"/>
          <w:szCs w:val="32"/>
        </w:rPr>
      </w:pPr>
    </w:p>
    <w:p w14:paraId="1FB12445" w14:textId="77777777" w:rsidR="00447A38" w:rsidRDefault="00447A38" w:rsidP="00E5225F">
      <w:pPr>
        <w:rPr>
          <w:b/>
          <w:bCs/>
          <w:sz w:val="32"/>
          <w:szCs w:val="32"/>
        </w:rPr>
      </w:pPr>
    </w:p>
    <w:p w14:paraId="670F64DA" w14:textId="77777777" w:rsidR="00447A38" w:rsidRDefault="00447A38" w:rsidP="00E5225F">
      <w:pPr>
        <w:rPr>
          <w:b/>
          <w:bCs/>
          <w:sz w:val="32"/>
          <w:szCs w:val="32"/>
        </w:rPr>
      </w:pPr>
    </w:p>
    <w:p w14:paraId="446C066A" w14:textId="77777777" w:rsidR="0011289E" w:rsidRDefault="0011289E" w:rsidP="00E5225F">
      <w:pPr>
        <w:rPr>
          <w:b/>
          <w:bCs/>
          <w:sz w:val="32"/>
          <w:szCs w:val="32"/>
        </w:rPr>
      </w:pPr>
    </w:p>
    <w:p w14:paraId="74FD2B32" w14:textId="77777777" w:rsidR="008974B8" w:rsidRDefault="008974B8" w:rsidP="00E5225F">
      <w:pPr>
        <w:rPr>
          <w:b/>
          <w:bCs/>
          <w:sz w:val="32"/>
          <w:szCs w:val="32"/>
        </w:rPr>
      </w:pPr>
    </w:p>
    <w:p w14:paraId="2F5B76F6" w14:textId="77777777" w:rsidR="001B46C0" w:rsidRPr="00E0051B" w:rsidRDefault="001B46C0">
      <w:pPr>
        <w:pStyle w:val="TOCHeading"/>
        <w:rPr>
          <w:b/>
          <w:bCs/>
          <w:color w:val="000000" w:themeColor="text1"/>
        </w:rPr>
      </w:pPr>
      <w:r w:rsidRPr="00E0051B">
        <w:rPr>
          <w:b/>
          <w:bCs/>
          <w:color w:val="000000" w:themeColor="text1"/>
        </w:rPr>
        <w:lastRenderedPageBreak/>
        <w:t>Contents</w:t>
      </w:r>
    </w:p>
    <w:p w14:paraId="5A6AFD3E" w14:textId="25129312" w:rsidR="00F403C5" w:rsidRDefault="001B46C0">
      <w:pPr>
        <w:pStyle w:val="TOC1"/>
        <w:tabs>
          <w:tab w:val="right" w:leader="dot" w:pos="9350"/>
        </w:tabs>
        <w:rPr>
          <w:rFonts w:asciiTheme="minorHAnsi" w:eastAsiaTheme="minorEastAsia" w:hAnsiTheme="minorHAnsi" w:cstheme="minorBidi"/>
          <w:noProof/>
          <w14:ligatures w14:val="standardContextual"/>
        </w:rPr>
      </w:pPr>
      <w:r w:rsidRPr="00E0051B">
        <w:rPr>
          <w:b/>
          <w:bCs/>
        </w:rPr>
        <w:fldChar w:fldCharType="begin"/>
      </w:r>
      <w:r w:rsidRPr="00E0051B">
        <w:rPr>
          <w:b/>
          <w:bCs/>
        </w:rPr>
        <w:instrText xml:space="preserve"> TOC \o "1-3" \h \z \u </w:instrText>
      </w:r>
      <w:r w:rsidRPr="00E0051B">
        <w:rPr>
          <w:b/>
          <w:bCs/>
        </w:rPr>
        <w:fldChar w:fldCharType="separate"/>
      </w:r>
      <w:hyperlink w:anchor="_Toc225144824" w:history="1">
        <w:r w:rsidR="00F403C5" w:rsidRPr="00350E63">
          <w:rPr>
            <w:rStyle w:val="Hyperlink"/>
            <w:noProof/>
          </w:rPr>
          <w:t>Introduction</w:t>
        </w:r>
        <w:r w:rsidR="00F403C5">
          <w:rPr>
            <w:noProof/>
            <w:webHidden/>
          </w:rPr>
          <w:tab/>
        </w:r>
        <w:r w:rsidR="00F403C5">
          <w:rPr>
            <w:noProof/>
            <w:webHidden/>
          </w:rPr>
          <w:fldChar w:fldCharType="begin"/>
        </w:r>
        <w:r w:rsidR="00F403C5">
          <w:rPr>
            <w:noProof/>
            <w:webHidden/>
          </w:rPr>
          <w:instrText xml:space="preserve"> PAGEREF _Toc225144824 \h </w:instrText>
        </w:r>
        <w:r w:rsidR="00F403C5">
          <w:rPr>
            <w:noProof/>
            <w:webHidden/>
          </w:rPr>
        </w:r>
        <w:r w:rsidR="00F403C5">
          <w:rPr>
            <w:noProof/>
            <w:webHidden/>
          </w:rPr>
          <w:fldChar w:fldCharType="separate"/>
        </w:r>
        <w:r w:rsidR="000913A0">
          <w:rPr>
            <w:noProof/>
            <w:webHidden/>
          </w:rPr>
          <w:t>5</w:t>
        </w:r>
        <w:r w:rsidR="00F403C5">
          <w:rPr>
            <w:noProof/>
            <w:webHidden/>
          </w:rPr>
          <w:fldChar w:fldCharType="end"/>
        </w:r>
      </w:hyperlink>
    </w:p>
    <w:p w14:paraId="55821D3F" w14:textId="4C3C4849" w:rsidR="00F403C5" w:rsidRDefault="00F403C5">
      <w:pPr>
        <w:pStyle w:val="TOC1"/>
        <w:tabs>
          <w:tab w:val="right" w:leader="dot" w:pos="9350"/>
        </w:tabs>
        <w:rPr>
          <w:rFonts w:asciiTheme="minorHAnsi" w:eastAsiaTheme="minorEastAsia" w:hAnsiTheme="minorHAnsi" w:cstheme="minorBidi"/>
          <w:noProof/>
          <w14:ligatures w14:val="standardContextual"/>
        </w:rPr>
      </w:pPr>
      <w:hyperlink w:anchor="_Toc225144825" w:history="1">
        <w:r w:rsidRPr="00350E63">
          <w:rPr>
            <w:rStyle w:val="Hyperlink"/>
            <w:noProof/>
          </w:rPr>
          <w:t>1 Research Aims of the Project</w:t>
        </w:r>
        <w:r>
          <w:rPr>
            <w:noProof/>
            <w:webHidden/>
          </w:rPr>
          <w:tab/>
        </w:r>
        <w:r>
          <w:rPr>
            <w:noProof/>
            <w:webHidden/>
          </w:rPr>
          <w:fldChar w:fldCharType="begin"/>
        </w:r>
        <w:r>
          <w:rPr>
            <w:noProof/>
            <w:webHidden/>
          </w:rPr>
          <w:instrText xml:space="preserve"> PAGEREF _Toc225144825 \h </w:instrText>
        </w:r>
        <w:r>
          <w:rPr>
            <w:noProof/>
            <w:webHidden/>
          </w:rPr>
        </w:r>
        <w:r>
          <w:rPr>
            <w:noProof/>
            <w:webHidden/>
          </w:rPr>
          <w:fldChar w:fldCharType="separate"/>
        </w:r>
        <w:r w:rsidR="000913A0">
          <w:rPr>
            <w:noProof/>
            <w:webHidden/>
          </w:rPr>
          <w:t>7</w:t>
        </w:r>
        <w:r>
          <w:rPr>
            <w:noProof/>
            <w:webHidden/>
          </w:rPr>
          <w:fldChar w:fldCharType="end"/>
        </w:r>
      </w:hyperlink>
    </w:p>
    <w:p w14:paraId="7BA8DF09" w14:textId="104E588D" w:rsidR="00F403C5" w:rsidRDefault="00F403C5">
      <w:pPr>
        <w:pStyle w:val="TOC1"/>
        <w:tabs>
          <w:tab w:val="right" w:leader="dot" w:pos="9350"/>
        </w:tabs>
        <w:rPr>
          <w:rFonts w:asciiTheme="minorHAnsi" w:eastAsiaTheme="minorEastAsia" w:hAnsiTheme="minorHAnsi" w:cstheme="minorBidi"/>
          <w:noProof/>
          <w14:ligatures w14:val="standardContextual"/>
        </w:rPr>
      </w:pPr>
      <w:hyperlink w:anchor="_Toc225144826" w:history="1">
        <w:r w:rsidRPr="00350E63">
          <w:rPr>
            <w:rStyle w:val="Hyperlink"/>
            <w:noProof/>
          </w:rPr>
          <w:t>2 Theory</w:t>
        </w:r>
        <w:r>
          <w:rPr>
            <w:noProof/>
            <w:webHidden/>
          </w:rPr>
          <w:tab/>
        </w:r>
        <w:r>
          <w:rPr>
            <w:noProof/>
            <w:webHidden/>
          </w:rPr>
          <w:fldChar w:fldCharType="begin"/>
        </w:r>
        <w:r>
          <w:rPr>
            <w:noProof/>
            <w:webHidden/>
          </w:rPr>
          <w:instrText xml:space="preserve"> PAGEREF _Toc225144826 \h </w:instrText>
        </w:r>
        <w:r>
          <w:rPr>
            <w:noProof/>
            <w:webHidden/>
          </w:rPr>
        </w:r>
        <w:r>
          <w:rPr>
            <w:noProof/>
            <w:webHidden/>
          </w:rPr>
          <w:fldChar w:fldCharType="separate"/>
        </w:r>
        <w:r w:rsidR="000913A0">
          <w:rPr>
            <w:noProof/>
            <w:webHidden/>
          </w:rPr>
          <w:t>8</w:t>
        </w:r>
        <w:r>
          <w:rPr>
            <w:noProof/>
            <w:webHidden/>
          </w:rPr>
          <w:fldChar w:fldCharType="end"/>
        </w:r>
      </w:hyperlink>
    </w:p>
    <w:p w14:paraId="188164B7" w14:textId="4BA93B11"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27" w:history="1">
        <w:r w:rsidRPr="00350E63">
          <w:rPr>
            <w:rStyle w:val="Hyperlink"/>
            <w:noProof/>
          </w:rPr>
          <w:t>2.1 Quantum Circuits</w:t>
        </w:r>
        <w:r>
          <w:rPr>
            <w:noProof/>
            <w:webHidden/>
          </w:rPr>
          <w:tab/>
        </w:r>
        <w:r>
          <w:rPr>
            <w:noProof/>
            <w:webHidden/>
          </w:rPr>
          <w:fldChar w:fldCharType="begin"/>
        </w:r>
        <w:r>
          <w:rPr>
            <w:noProof/>
            <w:webHidden/>
          </w:rPr>
          <w:instrText xml:space="preserve"> PAGEREF _Toc225144827 \h </w:instrText>
        </w:r>
        <w:r>
          <w:rPr>
            <w:noProof/>
            <w:webHidden/>
          </w:rPr>
        </w:r>
        <w:r>
          <w:rPr>
            <w:noProof/>
            <w:webHidden/>
          </w:rPr>
          <w:fldChar w:fldCharType="separate"/>
        </w:r>
        <w:r w:rsidR="000913A0">
          <w:rPr>
            <w:noProof/>
            <w:webHidden/>
          </w:rPr>
          <w:t>8</w:t>
        </w:r>
        <w:r>
          <w:rPr>
            <w:noProof/>
            <w:webHidden/>
          </w:rPr>
          <w:fldChar w:fldCharType="end"/>
        </w:r>
      </w:hyperlink>
    </w:p>
    <w:p w14:paraId="3701917B" w14:textId="14A83E1B" w:rsidR="00F403C5" w:rsidRDefault="00F403C5">
      <w:pPr>
        <w:pStyle w:val="TOC3"/>
        <w:tabs>
          <w:tab w:val="right" w:leader="dot" w:pos="9350"/>
        </w:tabs>
        <w:rPr>
          <w:rFonts w:asciiTheme="minorHAnsi" w:eastAsiaTheme="minorEastAsia" w:hAnsiTheme="minorHAnsi" w:cstheme="minorBidi"/>
          <w:noProof/>
          <w14:ligatures w14:val="standardContextual"/>
        </w:rPr>
      </w:pPr>
      <w:hyperlink w:anchor="_Toc225144828" w:history="1">
        <w:r w:rsidRPr="00350E63">
          <w:rPr>
            <w:rStyle w:val="Hyperlink"/>
            <w:noProof/>
            <w:lang w:eastAsia="en-US"/>
          </w:rPr>
          <w:t>2.1.1 Controlled Operation</w:t>
        </w:r>
        <w:r>
          <w:rPr>
            <w:noProof/>
            <w:webHidden/>
          </w:rPr>
          <w:tab/>
        </w:r>
        <w:r>
          <w:rPr>
            <w:noProof/>
            <w:webHidden/>
          </w:rPr>
          <w:fldChar w:fldCharType="begin"/>
        </w:r>
        <w:r>
          <w:rPr>
            <w:noProof/>
            <w:webHidden/>
          </w:rPr>
          <w:instrText xml:space="preserve"> PAGEREF _Toc225144828 \h </w:instrText>
        </w:r>
        <w:r>
          <w:rPr>
            <w:noProof/>
            <w:webHidden/>
          </w:rPr>
        </w:r>
        <w:r>
          <w:rPr>
            <w:noProof/>
            <w:webHidden/>
          </w:rPr>
          <w:fldChar w:fldCharType="separate"/>
        </w:r>
        <w:r w:rsidR="000913A0">
          <w:rPr>
            <w:noProof/>
            <w:webHidden/>
          </w:rPr>
          <w:t>9</w:t>
        </w:r>
        <w:r>
          <w:rPr>
            <w:noProof/>
            <w:webHidden/>
          </w:rPr>
          <w:fldChar w:fldCharType="end"/>
        </w:r>
      </w:hyperlink>
    </w:p>
    <w:p w14:paraId="5236DCB8" w14:textId="1BEFF87F" w:rsidR="00F403C5" w:rsidRDefault="00F403C5">
      <w:pPr>
        <w:pStyle w:val="TOC3"/>
        <w:tabs>
          <w:tab w:val="right" w:leader="dot" w:pos="9350"/>
        </w:tabs>
        <w:rPr>
          <w:rFonts w:asciiTheme="minorHAnsi" w:eastAsiaTheme="minorEastAsia" w:hAnsiTheme="minorHAnsi" w:cstheme="minorBidi"/>
          <w:noProof/>
          <w14:ligatures w14:val="standardContextual"/>
        </w:rPr>
      </w:pPr>
      <w:hyperlink w:anchor="_Toc225144829" w:history="1">
        <w:r w:rsidRPr="00350E63">
          <w:rPr>
            <w:rStyle w:val="Hyperlink"/>
            <w:noProof/>
            <w:lang w:eastAsia="en-US"/>
          </w:rPr>
          <w:t>2.1.2 Circuit Identities</w:t>
        </w:r>
        <w:r>
          <w:rPr>
            <w:noProof/>
            <w:webHidden/>
          </w:rPr>
          <w:tab/>
        </w:r>
        <w:r>
          <w:rPr>
            <w:noProof/>
            <w:webHidden/>
          </w:rPr>
          <w:fldChar w:fldCharType="begin"/>
        </w:r>
        <w:r>
          <w:rPr>
            <w:noProof/>
            <w:webHidden/>
          </w:rPr>
          <w:instrText xml:space="preserve"> PAGEREF _Toc225144829 \h </w:instrText>
        </w:r>
        <w:r>
          <w:rPr>
            <w:noProof/>
            <w:webHidden/>
          </w:rPr>
        </w:r>
        <w:r>
          <w:rPr>
            <w:noProof/>
            <w:webHidden/>
          </w:rPr>
          <w:fldChar w:fldCharType="separate"/>
        </w:r>
        <w:r w:rsidR="000913A0">
          <w:rPr>
            <w:noProof/>
            <w:webHidden/>
          </w:rPr>
          <w:t>9</w:t>
        </w:r>
        <w:r>
          <w:rPr>
            <w:noProof/>
            <w:webHidden/>
          </w:rPr>
          <w:fldChar w:fldCharType="end"/>
        </w:r>
      </w:hyperlink>
    </w:p>
    <w:p w14:paraId="1DBE7229" w14:textId="4F30C5B6"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30" w:history="1">
        <w:r w:rsidRPr="00350E63">
          <w:rPr>
            <w:rStyle w:val="Hyperlink"/>
            <w:noProof/>
            <w:lang w:eastAsia="en-US"/>
          </w:rPr>
          <w:t>2.2 Quantum Error Correction</w:t>
        </w:r>
        <w:r>
          <w:rPr>
            <w:noProof/>
            <w:webHidden/>
          </w:rPr>
          <w:tab/>
        </w:r>
        <w:r>
          <w:rPr>
            <w:noProof/>
            <w:webHidden/>
          </w:rPr>
          <w:fldChar w:fldCharType="begin"/>
        </w:r>
        <w:r>
          <w:rPr>
            <w:noProof/>
            <w:webHidden/>
          </w:rPr>
          <w:instrText xml:space="preserve"> PAGEREF _Toc225144830 \h </w:instrText>
        </w:r>
        <w:r>
          <w:rPr>
            <w:noProof/>
            <w:webHidden/>
          </w:rPr>
        </w:r>
        <w:r>
          <w:rPr>
            <w:noProof/>
            <w:webHidden/>
          </w:rPr>
          <w:fldChar w:fldCharType="separate"/>
        </w:r>
        <w:r w:rsidR="000913A0">
          <w:rPr>
            <w:noProof/>
            <w:webHidden/>
          </w:rPr>
          <w:t>11</w:t>
        </w:r>
        <w:r>
          <w:rPr>
            <w:noProof/>
            <w:webHidden/>
          </w:rPr>
          <w:fldChar w:fldCharType="end"/>
        </w:r>
      </w:hyperlink>
    </w:p>
    <w:p w14:paraId="2E2E5747" w14:textId="1961FE6D" w:rsidR="00F403C5" w:rsidRDefault="00F403C5">
      <w:pPr>
        <w:pStyle w:val="TOC3"/>
        <w:tabs>
          <w:tab w:val="right" w:leader="dot" w:pos="9350"/>
        </w:tabs>
        <w:rPr>
          <w:rFonts w:asciiTheme="minorHAnsi" w:eastAsiaTheme="minorEastAsia" w:hAnsiTheme="minorHAnsi" w:cstheme="minorBidi"/>
          <w:noProof/>
          <w14:ligatures w14:val="standardContextual"/>
        </w:rPr>
      </w:pPr>
      <w:hyperlink w:anchor="_Toc225144831" w:history="1">
        <w:r w:rsidRPr="00350E63">
          <w:rPr>
            <w:rStyle w:val="Hyperlink"/>
            <w:noProof/>
            <w:lang w:eastAsia="en-US"/>
          </w:rPr>
          <w:t>2.2.1 Surface Codes</w:t>
        </w:r>
        <w:r>
          <w:rPr>
            <w:noProof/>
            <w:webHidden/>
          </w:rPr>
          <w:tab/>
        </w:r>
        <w:r>
          <w:rPr>
            <w:noProof/>
            <w:webHidden/>
          </w:rPr>
          <w:fldChar w:fldCharType="begin"/>
        </w:r>
        <w:r>
          <w:rPr>
            <w:noProof/>
            <w:webHidden/>
          </w:rPr>
          <w:instrText xml:space="preserve"> PAGEREF _Toc225144831 \h </w:instrText>
        </w:r>
        <w:r>
          <w:rPr>
            <w:noProof/>
            <w:webHidden/>
          </w:rPr>
        </w:r>
        <w:r>
          <w:rPr>
            <w:noProof/>
            <w:webHidden/>
          </w:rPr>
          <w:fldChar w:fldCharType="separate"/>
        </w:r>
        <w:r w:rsidR="000913A0">
          <w:rPr>
            <w:noProof/>
            <w:webHidden/>
          </w:rPr>
          <w:t>12</w:t>
        </w:r>
        <w:r>
          <w:rPr>
            <w:noProof/>
            <w:webHidden/>
          </w:rPr>
          <w:fldChar w:fldCharType="end"/>
        </w:r>
      </w:hyperlink>
    </w:p>
    <w:p w14:paraId="42D7041A" w14:textId="0D73B18D" w:rsidR="00F403C5" w:rsidRDefault="00F403C5">
      <w:pPr>
        <w:pStyle w:val="TOC3"/>
        <w:tabs>
          <w:tab w:val="right" w:leader="dot" w:pos="9350"/>
        </w:tabs>
        <w:rPr>
          <w:rFonts w:asciiTheme="minorHAnsi" w:eastAsiaTheme="minorEastAsia" w:hAnsiTheme="minorHAnsi" w:cstheme="minorBidi"/>
          <w:noProof/>
          <w14:ligatures w14:val="standardContextual"/>
        </w:rPr>
      </w:pPr>
      <w:hyperlink w:anchor="_Toc225144832" w:history="1">
        <w:r w:rsidRPr="00350E63">
          <w:rPr>
            <w:rStyle w:val="Hyperlink"/>
            <w:noProof/>
          </w:rPr>
          <w:t>2.2.2 Colour Codes</w:t>
        </w:r>
        <w:r>
          <w:rPr>
            <w:noProof/>
            <w:webHidden/>
          </w:rPr>
          <w:tab/>
        </w:r>
        <w:r>
          <w:rPr>
            <w:noProof/>
            <w:webHidden/>
          </w:rPr>
          <w:fldChar w:fldCharType="begin"/>
        </w:r>
        <w:r>
          <w:rPr>
            <w:noProof/>
            <w:webHidden/>
          </w:rPr>
          <w:instrText xml:space="preserve"> PAGEREF _Toc225144832 \h </w:instrText>
        </w:r>
        <w:r>
          <w:rPr>
            <w:noProof/>
            <w:webHidden/>
          </w:rPr>
        </w:r>
        <w:r>
          <w:rPr>
            <w:noProof/>
            <w:webHidden/>
          </w:rPr>
          <w:fldChar w:fldCharType="separate"/>
        </w:r>
        <w:r w:rsidR="000913A0">
          <w:rPr>
            <w:noProof/>
            <w:webHidden/>
          </w:rPr>
          <w:t>14</w:t>
        </w:r>
        <w:r>
          <w:rPr>
            <w:noProof/>
            <w:webHidden/>
          </w:rPr>
          <w:fldChar w:fldCharType="end"/>
        </w:r>
      </w:hyperlink>
    </w:p>
    <w:p w14:paraId="4DC533F5" w14:textId="0469C1D5" w:rsidR="00F403C5" w:rsidRDefault="00F403C5">
      <w:pPr>
        <w:pStyle w:val="TOC3"/>
        <w:tabs>
          <w:tab w:val="right" w:leader="dot" w:pos="9350"/>
        </w:tabs>
        <w:rPr>
          <w:rFonts w:asciiTheme="minorHAnsi" w:eastAsiaTheme="minorEastAsia" w:hAnsiTheme="minorHAnsi" w:cstheme="minorBidi"/>
          <w:noProof/>
          <w14:ligatures w14:val="standardContextual"/>
        </w:rPr>
      </w:pPr>
      <w:hyperlink w:anchor="_Toc225144833" w:history="1">
        <w:r w:rsidRPr="00350E63">
          <w:rPr>
            <w:rStyle w:val="Hyperlink"/>
            <w:noProof/>
          </w:rPr>
          <w:t>2.2.3 Hook Errors</w:t>
        </w:r>
        <w:r>
          <w:rPr>
            <w:noProof/>
            <w:webHidden/>
          </w:rPr>
          <w:tab/>
        </w:r>
        <w:r>
          <w:rPr>
            <w:noProof/>
            <w:webHidden/>
          </w:rPr>
          <w:fldChar w:fldCharType="begin"/>
        </w:r>
        <w:r>
          <w:rPr>
            <w:noProof/>
            <w:webHidden/>
          </w:rPr>
          <w:instrText xml:space="preserve"> PAGEREF _Toc225144833 \h </w:instrText>
        </w:r>
        <w:r>
          <w:rPr>
            <w:noProof/>
            <w:webHidden/>
          </w:rPr>
        </w:r>
        <w:r>
          <w:rPr>
            <w:noProof/>
            <w:webHidden/>
          </w:rPr>
          <w:fldChar w:fldCharType="separate"/>
        </w:r>
        <w:r w:rsidR="000913A0">
          <w:rPr>
            <w:noProof/>
            <w:webHidden/>
          </w:rPr>
          <w:t>16</w:t>
        </w:r>
        <w:r>
          <w:rPr>
            <w:noProof/>
            <w:webHidden/>
          </w:rPr>
          <w:fldChar w:fldCharType="end"/>
        </w:r>
      </w:hyperlink>
    </w:p>
    <w:p w14:paraId="21672808" w14:textId="23E96BE5"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34" w:history="1">
        <w:r w:rsidRPr="00350E63">
          <w:rPr>
            <w:rStyle w:val="Hyperlink"/>
            <w:noProof/>
          </w:rPr>
          <w:t>2.3 Threshold theorem for Fault Tolerant Quantum Computation</w:t>
        </w:r>
        <w:r>
          <w:rPr>
            <w:noProof/>
            <w:webHidden/>
          </w:rPr>
          <w:tab/>
        </w:r>
        <w:r>
          <w:rPr>
            <w:noProof/>
            <w:webHidden/>
          </w:rPr>
          <w:fldChar w:fldCharType="begin"/>
        </w:r>
        <w:r>
          <w:rPr>
            <w:noProof/>
            <w:webHidden/>
          </w:rPr>
          <w:instrText xml:space="preserve"> PAGEREF _Toc225144834 \h </w:instrText>
        </w:r>
        <w:r>
          <w:rPr>
            <w:noProof/>
            <w:webHidden/>
          </w:rPr>
        </w:r>
        <w:r>
          <w:rPr>
            <w:noProof/>
            <w:webHidden/>
          </w:rPr>
          <w:fldChar w:fldCharType="separate"/>
        </w:r>
        <w:r w:rsidR="000913A0">
          <w:rPr>
            <w:noProof/>
            <w:webHidden/>
          </w:rPr>
          <w:t>17</w:t>
        </w:r>
        <w:r>
          <w:rPr>
            <w:noProof/>
            <w:webHidden/>
          </w:rPr>
          <w:fldChar w:fldCharType="end"/>
        </w:r>
      </w:hyperlink>
    </w:p>
    <w:p w14:paraId="0D776F36" w14:textId="554158D0"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35" w:history="1">
        <w:r w:rsidRPr="00350E63">
          <w:rPr>
            <w:rStyle w:val="Hyperlink"/>
            <w:noProof/>
          </w:rPr>
          <w:t>2.4 Noise Models</w:t>
        </w:r>
        <w:r>
          <w:rPr>
            <w:noProof/>
            <w:webHidden/>
          </w:rPr>
          <w:tab/>
        </w:r>
        <w:r>
          <w:rPr>
            <w:noProof/>
            <w:webHidden/>
          </w:rPr>
          <w:fldChar w:fldCharType="begin"/>
        </w:r>
        <w:r>
          <w:rPr>
            <w:noProof/>
            <w:webHidden/>
          </w:rPr>
          <w:instrText xml:space="preserve"> PAGEREF _Toc225144835 \h </w:instrText>
        </w:r>
        <w:r>
          <w:rPr>
            <w:noProof/>
            <w:webHidden/>
          </w:rPr>
        </w:r>
        <w:r>
          <w:rPr>
            <w:noProof/>
            <w:webHidden/>
          </w:rPr>
          <w:fldChar w:fldCharType="separate"/>
        </w:r>
        <w:r w:rsidR="000913A0">
          <w:rPr>
            <w:noProof/>
            <w:webHidden/>
          </w:rPr>
          <w:t>18</w:t>
        </w:r>
        <w:r>
          <w:rPr>
            <w:noProof/>
            <w:webHidden/>
          </w:rPr>
          <w:fldChar w:fldCharType="end"/>
        </w:r>
      </w:hyperlink>
    </w:p>
    <w:p w14:paraId="39F215DA" w14:textId="59E4812A" w:rsidR="00F403C5" w:rsidRDefault="00F403C5">
      <w:pPr>
        <w:pStyle w:val="TOC1"/>
        <w:tabs>
          <w:tab w:val="right" w:leader="dot" w:pos="9350"/>
        </w:tabs>
        <w:rPr>
          <w:rFonts w:asciiTheme="minorHAnsi" w:eastAsiaTheme="minorEastAsia" w:hAnsiTheme="minorHAnsi" w:cstheme="minorBidi"/>
          <w:noProof/>
          <w14:ligatures w14:val="standardContextual"/>
        </w:rPr>
      </w:pPr>
      <w:hyperlink w:anchor="_Toc225144836" w:history="1">
        <w:r w:rsidRPr="00350E63">
          <w:rPr>
            <w:rStyle w:val="Hyperlink"/>
            <w:noProof/>
          </w:rPr>
          <w:t>3 Methods</w:t>
        </w:r>
        <w:r>
          <w:rPr>
            <w:noProof/>
            <w:webHidden/>
          </w:rPr>
          <w:tab/>
        </w:r>
        <w:r>
          <w:rPr>
            <w:noProof/>
            <w:webHidden/>
          </w:rPr>
          <w:fldChar w:fldCharType="begin"/>
        </w:r>
        <w:r>
          <w:rPr>
            <w:noProof/>
            <w:webHidden/>
          </w:rPr>
          <w:instrText xml:space="preserve"> PAGEREF _Toc225144836 \h </w:instrText>
        </w:r>
        <w:r>
          <w:rPr>
            <w:noProof/>
            <w:webHidden/>
          </w:rPr>
        </w:r>
        <w:r>
          <w:rPr>
            <w:noProof/>
            <w:webHidden/>
          </w:rPr>
          <w:fldChar w:fldCharType="separate"/>
        </w:r>
        <w:r w:rsidR="000913A0">
          <w:rPr>
            <w:noProof/>
            <w:webHidden/>
          </w:rPr>
          <w:t>19</w:t>
        </w:r>
        <w:r>
          <w:rPr>
            <w:noProof/>
            <w:webHidden/>
          </w:rPr>
          <w:fldChar w:fldCharType="end"/>
        </w:r>
      </w:hyperlink>
    </w:p>
    <w:p w14:paraId="173D1E9F" w14:textId="5279449A"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37" w:history="1">
        <w:r w:rsidRPr="00350E63">
          <w:rPr>
            <w:rStyle w:val="Hyperlink"/>
            <w:noProof/>
          </w:rPr>
          <w:t>3.1 Simulation Procedures</w:t>
        </w:r>
        <w:r>
          <w:rPr>
            <w:noProof/>
            <w:webHidden/>
          </w:rPr>
          <w:tab/>
        </w:r>
        <w:r>
          <w:rPr>
            <w:noProof/>
            <w:webHidden/>
          </w:rPr>
          <w:fldChar w:fldCharType="begin"/>
        </w:r>
        <w:r>
          <w:rPr>
            <w:noProof/>
            <w:webHidden/>
          </w:rPr>
          <w:instrText xml:space="preserve"> PAGEREF _Toc225144837 \h </w:instrText>
        </w:r>
        <w:r>
          <w:rPr>
            <w:noProof/>
            <w:webHidden/>
          </w:rPr>
        </w:r>
        <w:r>
          <w:rPr>
            <w:noProof/>
            <w:webHidden/>
          </w:rPr>
          <w:fldChar w:fldCharType="separate"/>
        </w:r>
        <w:r w:rsidR="000913A0">
          <w:rPr>
            <w:noProof/>
            <w:webHidden/>
          </w:rPr>
          <w:t>20</w:t>
        </w:r>
        <w:r>
          <w:rPr>
            <w:noProof/>
            <w:webHidden/>
          </w:rPr>
          <w:fldChar w:fldCharType="end"/>
        </w:r>
      </w:hyperlink>
    </w:p>
    <w:p w14:paraId="1ECC65BF" w14:textId="528839E7"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38" w:history="1">
        <w:r w:rsidRPr="00350E63">
          <w:rPr>
            <w:rStyle w:val="Hyperlink"/>
            <w:noProof/>
          </w:rPr>
          <w:t>3.2 Gate Order in Stabilizer Measurements</w:t>
        </w:r>
        <w:r>
          <w:rPr>
            <w:noProof/>
            <w:webHidden/>
          </w:rPr>
          <w:tab/>
        </w:r>
        <w:r>
          <w:rPr>
            <w:noProof/>
            <w:webHidden/>
          </w:rPr>
          <w:fldChar w:fldCharType="begin"/>
        </w:r>
        <w:r>
          <w:rPr>
            <w:noProof/>
            <w:webHidden/>
          </w:rPr>
          <w:instrText xml:space="preserve"> PAGEREF _Toc225144838 \h </w:instrText>
        </w:r>
        <w:r>
          <w:rPr>
            <w:noProof/>
            <w:webHidden/>
          </w:rPr>
        </w:r>
        <w:r>
          <w:rPr>
            <w:noProof/>
            <w:webHidden/>
          </w:rPr>
          <w:fldChar w:fldCharType="separate"/>
        </w:r>
        <w:r w:rsidR="000913A0">
          <w:rPr>
            <w:noProof/>
            <w:webHidden/>
          </w:rPr>
          <w:t>21</w:t>
        </w:r>
        <w:r>
          <w:rPr>
            <w:noProof/>
            <w:webHidden/>
          </w:rPr>
          <w:fldChar w:fldCharType="end"/>
        </w:r>
      </w:hyperlink>
    </w:p>
    <w:p w14:paraId="22681BC4" w14:textId="70495B8C" w:rsidR="00F403C5" w:rsidRDefault="00F403C5">
      <w:pPr>
        <w:pStyle w:val="TOC3"/>
        <w:tabs>
          <w:tab w:val="right" w:leader="dot" w:pos="9350"/>
        </w:tabs>
        <w:rPr>
          <w:rFonts w:asciiTheme="minorHAnsi" w:eastAsiaTheme="minorEastAsia" w:hAnsiTheme="minorHAnsi" w:cstheme="minorBidi"/>
          <w:noProof/>
          <w14:ligatures w14:val="standardContextual"/>
        </w:rPr>
      </w:pPr>
      <w:hyperlink w:anchor="_Toc225144839" w:history="1">
        <w:r w:rsidRPr="00350E63">
          <w:rPr>
            <w:rStyle w:val="Hyperlink"/>
            <w:noProof/>
          </w:rPr>
          <w:t>3.2.1 Stabilizer Gate Orders in the Unrotated Surface Code</w:t>
        </w:r>
        <w:r>
          <w:rPr>
            <w:noProof/>
            <w:webHidden/>
          </w:rPr>
          <w:tab/>
        </w:r>
        <w:r>
          <w:rPr>
            <w:noProof/>
            <w:webHidden/>
          </w:rPr>
          <w:fldChar w:fldCharType="begin"/>
        </w:r>
        <w:r>
          <w:rPr>
            <w:noProof/>
            <w:webHidden/>
          </w:rPr>
          <w:instrText xml:space="preserve"> PAGEREF _Toc225144839 \h </w:instrText>
        </w:r>
        <w:r>
          <w:rPr>
            <w:noProof/>
            <w:webHidden/>
          </w:rPr>
        </w:r>
        <w:r>
          <w:rPr>
            <w:noProof/>
            <w:webHidden/>
          </w:rPr>
          <w:fldChar w:fldCharType="separate"/>
        </w:r>
        <w:r w:rsidR="000913A0">
          <w:rPr>
            <w:noProof/>
            <w:webHidden/>
          </w:rPr>
          <w:t>21</w:t>
        </w:r>
        <w:r>
          <w:rPr>
            <w:noProof/>
            <w:webHidden/>
          </w:rPr>
          <w:fldChar w:fldCharType="end"/>
        </w:r>
      </w:hyperlink>
    </w:p>
    <w:p w14:paraId="0EFDFDB5" w14:textId="361254C6" w:rsidR="00F403C5" w:rsidRDefault="00F403C5">
      <w:pPr>
        <w:pStyle w:val="TOC3"/>
        <w:tabs>
          <w:tab w:val="right" w:leader="dot" w:pos="9350"/>
        </w:tabs>
        <w:rPr>
          <w:rFonts w:asciiTheme="minorHAnsi" w:eastAsiaTheme="minorEastAsia" w:hAnsiTheme="minorHAnsi" w:cstheme="minorBidi"/>
          <w:noProof/>
          <w14:ligatures w14:val="standardContextual"/>
        </w:rPr>
      </w:pPr>
      <w:hyperlink w:anchor="_Toc225144840" w:history="1">
        <w:r w:rsidRPr="00350E63">
          <w:rPr>
            <w:rStyle w:val="Hyperlink"/>
            <w:noProof/>
          </w:rPr>
          <w:t>3.2.2 Stabilizer Gate Orders in the 2D Triangular Colour Code</w:t>
        </w:r>
        <w:r>
          <w:rPr>
            <w:noProof/>
            <w:webHidden/>
          </w:rPr>
          <w:tab/>
        </w:r>
        <w:r>
          <w:rPr>
            <w:noProof/>
            <w:webHidden/>
          </w:rPr>
          <w:fldChar w:fldCharType="begin"/>
        </w:r>
        <w:r>
          <w:rPr>
            <w:noProof/>
            <w:webHidden/>
          </w:rPr>
          <w:instrText xml:space="preserve"> PAGEREF _Toc225144840 \h </w:instrText>
        </w:r>
        <w:r>
          <w:rPr>
            <w:noProof/>
            <w:webHidden/>
          </w:rPr>
        </w:r>
        <w:r>
          <w:rPr>
            <w:noProof/>
            <w:webHidden/>
          </w:rPr>
          <w:fldChar w:fldCharType="separate"/>
        </w:r>
        <w:r w:rsidR="000913A0">
          <w:rPr>
            <w:noProof/>
            <w:webHidden/>
          </w:rPr>
          <w:t>22</w:t>
        </w:r>
        <w:r>
          <w:rPr>
            <w:noProof/>
            <w:webHidden/>
          </w:rPr>
          <w:fldChar w:fldCharType="end"/>
        </w:r>
      </w:hyperlink>
    </w:p>
    <w:p w14:paraId="40FAB184" w14:textId="6FC5D320"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41" w:history="1">
        <w:r w:rsidRPr="00350E63">
          <w:rPr>
            <w:rStyle w:val="Hyperlink"/>
            <w:noProof/>
          </w:rPr>
          <w:t>3.3 Statistical Distinguishability (2D Triangular Colour Code)</w:t>
        </w:r>
        <w:r>
          <w:rPr>
            <w:noProof/>
            <w:webHidden/>
          </w:rPr>
          <w:tab/>
        </w:r>
        <w:r>
          <w:rPr>
            <w:noProof/>
            <w:webHidden/>
          </w:rPr>
          <w:fldChar w:fldCharType="begin"/>
        </w:r>
        <w:r>
          <w:rPr>
            <w:noProof/>
            <w:webHidden/>
          </w:rPr>
          <w:instrText xml:space="preserve"> PAGEREF _Toc225144841 \h </w:instrText>
        </w:r>
        <w:r>
          <w:rPr>
            <w:noProof/>
            <w:webHidden/>
          </w:rPr>
        </w:r>
        <w:r>
          <w:rPr>
            <w:noProof/>
            <w:webHidden/>
          </w:rPr>
          <w:fldChar w:fldCharType="separate"/>
        </w:r>
        <w:r w:rsidR="000913A0">
          <w:rPr>
            <w:noProof/>
            <w:webHidden/>
          </w:rPr>
          <w:t>24</w:t>
        </w:r>
        <w:r>
          <w:rPr>
            <w:noProof/>
            <w:webHidden/>
          </w:rPr>
          <w:fldChar w:fldCharType="end"/>
        </w:r>
      </w:hyperlink>
    </w:p>
    <w:p w14:paraId="6C78E799" w14:textId="50E4C081" w:rsidR="00F403C5" w:rsidRDefault="00F403C5">
      <w:pPr>
        <w:pStyle w:val="TOC1"/>
        <w:tabs>
          <w:tab w:val="right" w:leader="dot" w:pos="9350"/>
        </w:tabs>
        <w:rPr>
          <w:rFonts w:asciiTheme="minorHAnsi" w:eastAsiaTheme="minorEastAsia" w:hAnsiTheme="minorHAnsi" w:cstheme="minorBidi"/>
          <w:noProof/>
          <w14:ligatures w14:val="standardContextual"/>
        </w:rPr>
      </w:pPr>
      <w:hyperlink w:anchor="_Toc225144842" w:history="1">
        <w:r w:rsidRPr="00350E63">
          <w:rPr>
            <w:rStyle w:val="Hyperlink"/>
            <w:noProof/>
          </w:rPr>
          <w:t>4 Results</w:t>
        </w:r>
        <w:r>
          <w:rPr>
            <w:noProof/>
            <w:webHidden/>
          </w:rPr>
          <w:tab/>
        </w:r>
        <w:r>
          <w:rPr>
            <w:noProof/>
            <w:webHidden/>
          </w:rPr>
          <w:fldChar w:fldCharType="begin"/>
        </w:r>
        <w:r>
          <w:rPr>
            <w:noProof/>
            <w:webHidden/>
          </w:rPr>
          <w:instrText xml:space="preserve"> PAGEREF _Toc225144842 \h </w:instrText>
        </w:r>
        <w:r>
          <w:rPr>
            <w:noProof/>
            <w:webHidden/>
          </w:rPr>
        </w:r>
        <w:r>
          <w:rPr>
            <w:noProof/>
            <w:webHidden/>
          </w:rPr>
          <w:fldChar w:fldCharType="separate"/>
        </w:r>
        <w:r w:rsidR="000913A0">
          <w:rPr>
            <w:noProof/>
            <w:webHidden/>
          </w:rPr>
          <w:t>25</w:t>
        </w:r>
        <w:r>
          <w:rPr>
            <w:noProof/>
            <w:webHidden/>
          </w:rPr>
          <w:fldChar w:fldCharType="end"/>
        </w:r>
      </w:hyperlink>
    </w:p>
    <w:p w14:paraId="7559BFD5" w14:textId="61C52409"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43" w:history="1">
        <w:r w:rsidRPr="00350E63">
          <w:rPr>
            <w:rStyle w:val="Hyperlink"/>
            <w:noProof/>
          </w:rPr>
          <w:t>4.1 Surface Codes Results</w:t>
        </w:r>
        <w:r>
          <w:rPr>
            <w:noProof/>
            <w:webHidden/>
          </w:rPr>
          <w:tab/>
        </w:r>
        <w:r>
          <w:rPr>
            <w:noProof/>
            <w:webHidden/>
          </w:rPr>
          <w:fldChar w:fldCharType="begin"/>
        </w:r>
        <w:r>
          <w:rPr>
            <w:noProof/>
            <w:webHidden/>
          </w:rPr>
          <w:instrText xml:space="preserve"> PAGEREF _Toc225144843 \h </w:instrText>
        </w:r>
        <w:r>
          <w:rPr>
            <w:noProof/>
            <w:webHidden/>
          </w:rPr>
        </w:r>
        <w:r>
          <w:rPr>
            <w:noProof/>
            <w:webHidden/>
          </w:rPr>
          <w:fldChar w:fldCharType="separate"/>
        </w:r>
        <w:r w:rsidR="000913A0">
          <w:rPr>
            <w:noProof/>
            <w:webHidden/>
          </w:rPr>
          <w:t>25</w:t>
        </w:r>
        <w:r>
          <w:rPr>
            <w:noProof/>
            <w:webHidden/>
          </w:rPr>
          <w:fldChar w:fldCharType="end"/>
        </w:r>
      </w:hyperlink>
    </w:p>
    <w:p w14:paraId="0F2133E9" w14:textId="38CF3053" w:rsidR="00F403C5" w:rsidRDefault="00F403C5">
      <w:pPr>
        <w:pStyle w:val="TOC3"/>
        <w:tabs>
          <w:tab w:val="right" w:leader="dot" w:pos="9350"/>
        </w:tabs>
        <w:rPr>
          <w:rFonts w:asciiTheme="minorHAnsi" w:eastAsiaTheme="minorEastAsia" w:hAnsiTheme="minorHAnsi" w:cstheme="minorBidi"/>
          <w:noProof/>
          <w14:ligatures w14:val="standardContextual"/>
        </w:rPr>
      </w:pPr>
      <w:hyperlink w:anchor="_Toc225144844" w:history="1">
        <w:r w:rsidRPr="00350E63">
          <w:rPr>
            <w:rStyle w:val="Hyperlink"/>
            <w:noProof/>
          </w:rPr>
          <w:t>4.1.1 d=3 Unrotated Surface Code Under Simple Noise Model</w:t>
        </w:r>
        <w:r>
          <w:rPr>
            <w:noProof/>
            <w:webHidden/>
          </w:rPr>
          <w:tab/>
        </w:r>
        <w:r>
          <w:rPr>
            <w:noProof/>
            <w:webHidden/>
          </w:rPr>
          <w:fldChar w:fldCharType="begin"/>
        </w:r>
        <w:r>
          <w:rPr>
            <w:noProof/>
            <w:webHidden/>
          </w:rPr>
          <w:instrText xml:space="preserve"> PAGEREF _Toc225144844 \h </w:instrText>
        </w:r>
        <w:r>
          <w:rPr>
            <w:noProof/>
            <w:webHidden/>
          </w:rPr>
        </w:r>
        <w:r>
          <w:rPr>
            <w:noProof/>
            <w:webHidden/>
          </w:rPr>
          <w:fldChar w:fldCharType="separate"/>
        </w:r>
        <w:r w:rsidR="000913A0">
          <w:rPr>
            <w:noProof/>
            <w:webHidden/>
          </w:rPr>
          <w:t>25</w:t>
        </w:r>
        <w:r>
          <w:rPr>
            <w:noProof/>
            <w:webHidden/>
          </w:rPr>
          <w:fldChar w:fldCharType="end"/>
        </w:r>
      </w:hyperlink>
    </w:p>
    <w:p w14:paraId="07D129EB" w14:textId="133E6F01" w:rsidR="00F403C5" w:rsidRDefault="00F403C5">
      <w:pPr>
        <w:pStyle w:val="TOC3"/>
        <w:tabs>
          <w:tab w:val="right" w:leader="dot" w:pos="9350"/>
        </w:tabs>
        <w:rPr>
          <w:rFonts w:asciiTheme="minorHAnsi" w:eastAsiaTheme="minorEastAsia" w:hAnsiTheme="minorHAnsi" w:cstheme="minorBidi"/>
          <w:noProof/>
          <w14:ligatures w14:val="standardContextual"/>
        </w:rPr>
      </w:pPr>
      <w:hyperlink w:anchor="_Toc225144845" w:history="1">
        <w:r w:rsidRPr="00350E63">
          <w:rPr>
            <w:rStyle w:val="Hyperlink"/>
            <w:noProof/>
          </w:rPr>
          <w:t>4.1.2 Unrotated Surface Code Under Realistic Noise Model</w:t>
        </w:r>
        <w:r>
          <w:rPr>
            <w:noProof/>
            <w:webHidden/>
          </w:rPr>
          <w:tab/>
        </w:r>
        <w:r>
          <w:rPr>
            <w:noProof/>
            <w:webHidden/>
          </w:rPr>
          <w:fldChar w:fldCharType="begin"/>
        </w:r>
        <w:r>
          <w:rPr>
            <w:noProof/>
            <w:webHidden/>
          </w:rPr>
          <w:instrText xml:space="preserve"> PAGEREF _Toc225144845 \h </w:instrText>
        </w:r>
        <w:r>
          <w:rPr>
            <w:noProof/>
            <w:webHidden/>
          </w:rPr>
        </w:r>
        <w:r>
          <w:rPr>
            <w:noProof/>
            <w:webHidden/>
          </w:rPr>
          <w:fldChar w:fldCharType="separate"/>
        </w:r>
        <w:r w:rsidR="000913A0">
          <w:rPr>
            <w:noProof/>
            <w:webHidden/>
          </w:rPr>
          <w:t>27</w:t>
        </w:r>
        <w:r>
          <w:rPr>
            <w:noProof/>
            <w:webHidden/>
          </w:rPr>
          <w:fldChar w:fldCharType="end"/>
        </w:r>
      </w:hyperlink>
    </w:p>
    <w:p w14:paraId="7E41DFA7" w14:textId="5BD807D8"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46" w:history="1">
        <w:r w:rsidRPr="00350E63">
          <w:rPr>
            <w:rStyle w:val="Hyperlink"/>
            <w:noProof/>
          </w:rPr>
          <w:t>4.2 Colour Codes Results</w:t>
        </w:r>
        <w:r>
          <w:rPr>
            <w:noProof/>
            <w:webHidden/>
          </w:rPr>
          <w:tab/>
        </w:r>
        <w:r>
          <w:rPr>
            <w:noProof/>
            <w:webHidden/>
          </w:rPr>
          <w:fldChar w:fldCharType="begin"/>
        </w:r>
        <w:r>
          <w:rPr>
            <w:noProof/>
            <w:webHidden/>
          </w:rPr>
          <w:instrText xml:space="preserve"> PAGEREF _Toc225144846 \h </w:instrText>
        </w:r>
        <w:r>
          <w:rPr>
            <w:noProof/>
            <w:webHidden/>
          </w:rPr>
        </w:r>
        <w:r>
          <w:rPr>
            <w:noProof/>
            <w:webHidden/>
          </w:rPr>
          <w:fldChar w:fldCharType="separate"/>
        </w:r>
        <w:r w:rsidR="000913A0">
          <w:rPr>
            <w:noProof/>
            <w:webHidden/>
          </w:rPr>
          <w:t>33</w:t>
        </w:r>
        <w:r>
          <w:rPr>
            <w:noProof/>
            <w:webHidden/>
          </w:rPr>
          <w:fldChar w:fldCharType="end"/>
        </w:r>
      </w:hyperlink>
    </w:p>
    <w:p w14:paraId="402E0E37" w14:textId="07AF108F" w:rsidR="00F403C5" w:rsidRDefault="00F403C5">
      <w:pPr>
        <w:pStyle w:val="TOC1"/>
        <w:tabs>
          <w:tab w:val="right" w:leader="dot" w:pos="9350"/>
        </w:tabs>
        <w:rPr>
          <w:rFonts w:asciiTheme="minorHAnsi" w:eastAsiaTheme="minorEastAsia" w:hAnsiTheme="minorHAnsi" w:cstheme="minorBidi"/>
          <w:noProof/>
          <w14:ligatures w14:val="standardContextual"/>
        </w:rPr>
      </w:pPr>
      <w:hyperlink w:anchor="_Toc225144847" w:history="1">
        <w:r w:rsidRPr="00350E63">
          <w:rPr>
            <w:rStyle w:val="Hyperlink"/>
            <w:noProof/>
          </w:rPr>
          <w:t>5 Discussion</w:t>
        </w:r>
        <w:r>
          <w:rPr>
            <w:noProof/>
            <w:webHidden/>
          </w:rPr>
          <w:tab/>
        </w:r>
        <w:r>
          <w:rPr>
            <w:noProof/>
            <w:webHidden/>
          </w:rPr>
          <w:fldChar w:fldCharType="begin"/>
        </w:r>
        <w:r>
          <w:rPr>
            <w:noProof/>
            <w:webHidden/>
          </w:rPr>
          <w:instrText xml:space="preserve"> PAGEREF _Toc225144847 \h </w:instrText>
        </w:r>
        <w:r>
          <w:rPr>
            <w:noProof/>
            <w:webHidden/>
          </w:rPr>
        </w:r>
        <w:r>
          <w:rPr>
            <w:noProof/>
            <w:webHidden/>
          </w:rPr>
          <w:fldChar w:fldCharType="separate"/>
        </w:r>
        <w:r w:rsidR="000913A0">
          <w:rPr>
            <w:noProof/>
            <w:webHidden/>
          </w:rPr>
          <w:t>39</w:t>
        </w:r>
        <w:r>
          <w:rPr>
            <w:noProof/>
            <w:webHidden/>
          </w:rPr>
          <w:fldChar w:fldCharType="end"/>
        </w:r>
      </w:hyperlink>
    </w:p>
    <w:p w14:paraId="41E43A42" w14:textId="3F422D8B" w:rsidR="00F403C5" w:rsidRDefault="00F403C5">
      <w:pPr>
        <w:pStyle w:val="TOC1"/>
        <w:tabs>
          <w:tab w:val="right" w:leader="dot" w:pos="9350"/>
        </w:tabs>
        <w:rPr>
          <w:rFonts w:asciiTheme="minorHAnsi" w:eastAsiaTheme="minorEastAsia" w:hAnsiTheme="minorHAnsi" w:cstheme="minorBidi"/>
          <w:noProof/>
          <w14:ligatures w14:val="standardContextual"/>
        </w:rPr>
      </w:pPr>
      <w:hyperlink w:anchor="_Toc225144848" w:history="1">
        <w:r w:rsidRPr="00350E63">
          <w:rPr>
            <w:rStyle w:val="Hyperlink"/>
            <w:noProof/>
          </w:rPr>
          <w:t>6 Summary and Conclusions</w:t>
        </w:r>
        <w:r>
          <w:rPr>
            <w:noProof/>
            <w:webHidden/>
          </w:rPr>
          <w:tab/>
        </w:r>
        <w:r>
          <w:rPr>
            <w:noProof/>
            <w:webHidden/>
          </w:rPr>
          <w:fldChar w:fldCharType="begin"/>
        </w:r>
        <w:r>
          <w:rPr>
            <w:noProof/>
            <w:webHidden/>
          </w:rPr>
          <w:instrText xml:space="preserve"> PAGEREF _Toc225144848 \h </w:instrText>
        </w:r>
        <w:r>
          <w:rPr>
            <w:noProof/>
            <w:webHidden/>
          </w:rPr>
        </w:r>
        <w:r>
          <w:rPr>
            <w:noProof/>
            <w:webHidden/>
          </w:rPr>
          <w:fldChar w:fldCharType="separate"/>
        </w:r>
        <w:r w:rsidR="000913A0">
          <w:rPr>
            <w:noProof/>
            <w:webHidden/>
          </w:rPr>
          <w:t>41</w:t>
        </w:r>
        <w:r>
          <w:rPr>
            <w:noProof/>
            <w:webHidden/>
          </w:rPr>
          <w:fldChar w:fldCharType="end"/>
        </w:r>
      </w:hyperlink>
    </w:p>
    <w:p w14:paraId="6B9BCD7E" w14:textId="11A86547" w:rsidR="00F403C5" w:rsidRDefault="00F403C5">
      <w:pPr>
        <w:pStyle w:val="TOC1"/>
        <w:tabs>
          <w:tab w:val="right" w:leader="dot" w:pos="9350"/>
        </w:tabs>
        <w:rPr>
          <w:rFonts w:asciiTheme="minorHAnsi" w:eastAsiaTheme="minorEastAsia" w:hAnsiTheme="minorHAnsi" w:cstheme="minorBidi"/>
          <w:noProof/>
          <w14:ligatures w14:val="standardContextual"/>
        </w:rPr>
      </w:pPr>
      <w:hyperlink w:anchor="_Toc225144849" w:history="1">
        <w:r w:rsidRPr="00350E63">
          <w:rPr>
            <w:rStyle w:val="Hyperlink"/>
            <w:noProof/>
          </w:rPr>
          <w:t>References</w:t>
        </w:r>
        <w:r>
          <w:rPr>
            <w:noProof/>
            <w:webHidden/>
          </w:rPr>
          <w:tab/>
        </w:r>
        <w:r>
          <w:rPr>
            <w:noProof/>
            <w:webHidden/>
          </w:rPr>
          <w:fldChar w:fldCharType="begin"/>
        </w:r>
        <w:r>
          <w:rPr>
            <w:noProof/>
            <w:webHidden/>
          </w:rPr>
          <w:instrText xml:space="preserve"> PAGEREF _Toc225144849 \h </w:instrText>
        </w:r>
        <w:r>
          <w:rPr>
            <w:noProof/>
            <w:webHidden/>
          </w:rPr>
        </w:r>
        <w:r>
          <w:rPr>
            <w:noProof/>
            <w:webHidden/>
          </w:rPr>
          <w:fldChar w:fldCharType="separate"/>
        </w:r>
        <w:r w:rsidR="000913A0">
          <w:rPr>
            <w:noProof/>
            <w:webHidden/>
          </w:rPr>
          <w:t>42</w:t>
        </w:r>
        <w:r>
          <w:rPr>
            <w:noProof/>
            <w:webHidden/>
          </w:rPr>
          <w:fldChar w:fldCharType="end"/>
        </w:r>
      </w:hyperlink>
    </w:p>
    <w:p w14:paraId="53273A9B" w14:textId="73751A0C" w:rsidR="00F403C5" w:rsidRDefault="00F403C5">
      <w:pPr>
        <w:pStyle w:val="TOC1"/>
        <w:tabs>
          <w:tab w:val="right" w:leader="dot" w:pos="9350"/>
        </w:tabs>
        <w:rPr>
          <w:rFonts w:asciiTheme="minorHAnsi" w:eastAsiaTheme="minorEastAsia" w:hAnsiTheme="minorHAnsi" w:cstheme="minorBidi"/>
          <w:noProof/>
          <w14:ligatures w14:val="standardContextual"/>
        </w:rPr>
      </w:pPr>
      <w:hyperlink w:anchor="_Toc225144850" w:history="1">
        <w:r w:rsidRPr="00350E63">
          <w:rPr>
            <w:rStyle w:val="Hyperlink"/>
            <w:noProof/>
          </w:rPr>
          <w:t>Appendix</w:t>
        </w:r>
        <w:r>
          <w:rPr>
            <w:noProof/>
            <w:webHidden/>
          </w:rPr>
          <w:tab/>
        </w:r>
        <w:r>
          <w:rPr>
            <w:noProof/>
            <w:webHidden/>
          </w:rPr>
          <w:fldChar w:fldCharType="begin"/>
        </w:r>
        <w:r>
          <w:rPr>
            <w:noProof/>
            <w:webHidden/>
          </w:rPr>
          <w:instrText xml:space="preserve"> PAGEREF _Toc225144850 \h </w:instrText>
        </w:r>
        <w:r>
          <w:rPr>
            <w:noProof/>
            <w:webHidden/>
          </w:rPr>
        </w:r>
        <w:r>
          <w:rPr>
            <w:noProof/>
            <w:webHidden/>
          </w:rPr>
          <w:fldChar w:fldCharType="separate"/>
        </w:r>
        <w:r w:rsidR="000913A0">
          <w:rPr>
            <w:noProof/>
            <w:webHidden/>
          </w:rPr>
          <w:t>44</w:t>
        </w:r>
        <w:r>
          <w:rPr>
            <w:noProof/>
            <w:webHidden/>
          </w:rPr>
          <w:fldChar w:fldCharType="end"/>
        </w:r>
      </w:hyperlink>
    </w:p>
    <w:p w14:paraId="23003270" w14:textId="2155BE6D"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51" w:history="1">
        <w:r w:rsidRPr="00350E63">
          <w:rPr>
            <w:rStyle w:val="Hyperlink"/>
            <w:noProof/>
          </w:rPr>
          <w:t>ABC Theorem</w:t>
        </w:r>
        <w:r>
          <w:rPr>
            <w:noProof/>
            <w:webHidden/>
          </w:rPr>
          <w:tab/>
        </w:r>
        <w:r>
          <w:rPr>
            <w:noProof/>
            <w:webHidden/>
          </w:rPr>
          <w:fldChar w:fldCharType="begin"/>
        </w:r>
        <w:r>
          <w:rPr>
            <w:noProof/>
            <w:webHidden/>
          </w:rPr>
          <w:instrText xml:space="preserve"> PAGEREF _Toc225144851 \h </w:instrText>
        </w:r>
        <w:r>
          <w:rPr>
            <w:noProof/>
            <w:webHidden/>
          </w:rPr>
        </w:r>
        <w:r>
          <w:rPr>
            <w:noProof/>
            <w:webHidden/>
          </w:rPr>
          <w:fldChar w:fldCharType="separate"/>
        </w:r>
        <w:r w:rsidR="000913A0">
          <w:rPr>
            <w:noProof/>
            <w:webHidden/>
          </w:rPr>
          <w:t>44</w:t>
        </w:r>
        <w:r>
          <w:rPr>
            <w:noProof/>
            <w:webHidden/>
          </w:rPr>
          <w:fldChar w:fldCharType="end"/>
        </w:r>
      </w:hyperlink>
    </w:p>
    <w:p w14:paraId="599BBC44" w14:textId="01FCC163"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52" w:history="1">
        <w:r w:rsidRPr="00350E63">
          <w:rPr>
            <w:rStyle w:val="Hyperlink"/>
            <w:noProof/>
            <w:lang w:eastAsia="en-US"/>
          </w:rPr>
          <w:t>Universal Quantum Computation</w:t>
        </w:r>
        <w:r>
          <w:rPr>
            <w:noProof/>
            <w:webHidden/>
          </w:rPr>
          <w:tab/>
        </w:r>
        <w:r>
          <w:rPr>
            <w:noProof/>
            <w:webHidden/>
          </w:rPr>
          <w:fldChar w:fldCharType="begin"/>
        </w:r>
        <w:r>
          <w:rPr>
            <w:noProof/>
            <w:webHidden/>
          </w:rPr>
          <w:instrText xml:space="preserve"> PAGEREF _Toc225144852 \h </w:instrText>
        </w:r>
        <w:r>
          <w:rPr>
            <w:noProof/>
            <w:webHidden/>
          </w:rPr>
        </w:r>
        <w:r>
          <w:rPr>
            <w:noProof/>
            <w:webHidden/>
          </w:rPr>
          <w:fldChar w:fldCharType="separate"/>
        </w:r>
        <w:r w:rsidR="000913A0">
          <w:rPr>
            <w:noProof/>
            <w:webHidden/>
          </w:rPr>
          <w:t>44</w:t>
        </w:r>
        <w:r>
          <w:rPr>
            <w:noProof/>
            <w:webHidden/>
          </w:rPr>
          <w:fldChar w:fldCharType="end"/>
        </w:r>
      </w:hyperlink>
    </w:p>
    <w:p w14:paraId="469264C7" w14:textId="30ECAB2E" w:rsidR="00F403C5" w:rsidRDefault="00F403C5">
      <w:pPr>
        <w:pStyle w:val="TOC2"/>
        <w:tabs>
          <w:tab w:val="right" w:leader="dot" w:pos="9350"/>
        </w:tabs>
        <w:rPr>
          <w:rFonts w:asciiTheme="minorHAnsi" w:eastAsiaTheme="minorEastAsia" w:hAnsiTheme="minorHAnsi" w:cstheme="minorBidi"/>
          <w:noProof/>
          <w14:ligatures w14:val="standardContextual"/>
        </w:rPr>
      </w:pPr>
      <w:hyperlink w:anchor="_Toc225144853" w:history="1">
        <w:r w:rsidRPr="00350E63">
          <w:rPr>
            <w:rStyle w:val="Hyperlink"/>
            <w:noProof/>
          </w:rPr>
          <w:t>Full Results for The Triangular Colour Code</w:t>
        </w:r>
        <w:r>
          <w:rPr>
            <w:noProof/>
            <w:webHidden/>
          </w:rPr>
          <w:tab/>
        </w:r>
        <w:r>
          <w:rPr>
            <w:noProof/>
            <w:webHidden/>
          </w:rPr>
          <w:fldChar w:fldCharType="begin"/>
        </w:r>
        <w:r>
          <w:rPr>
            <w:noProof/>
            <w:webHidden/>
          </w:rPr>
          <w:instrText xml:space="preserve"> PAGEREF _Toc225144853 \h </w:instrText>
        </w:r>
        <w:r>
          <w:rPr>
            <w:noProof/>
            <w:webHidden/>
          </w:rPr>
        </w:r>
        <w:r>
          <w:rPr>
            <w:noProof/>
            <w:webHidden/>
          </w:rPr>
          <w:fldChar w:fldCharType="separate"/>
        </w:r>
        <w:r w:rsidR="000913A0">
          <w:rPr>
            <w:noProof/>
            <w:webHidden/>
          </w:rPr>
          <w:t>44</w:t>
        </w:r>
        <w:r>
          <w:rPr>
            <w:noProof/>
            <w:webHidden/>
          </w:rPr>
          <w:fldChar w:fldCharType="end"/>
        </w:r>
      </w:hyperlink>
    </w:p>
    <w:p w14:paraId="62EF9A39" w14:textId="79310B98" w:rsidR="001B46C0" w:rsidRDefault="001B46C0">
      <w:r w:rsidRPr="00E0051B">
        <w:rPr>
          <w:b/>
          <w:bCs/>
          <w:noProof/>
        </w:rPr>
        <w:fldChar w:fldCharType="end"/>
      </w:r>
    </w:p>
    <w:p w14:paraId="52484D9B" w14:textId="0CABEF52" w:rsidR="00220503" w:rsidRDefault="00220503" w:rsidP="00E5225F">
      <w:pPr>
        <w:rPr>
          <w:b/>
          <w:bCs/>
          <w:sz w:val="32"/>
          <w:szCs w:val="32"/>
        </w:rPr>
      </w:pPr>
    </w:p>
    <w:p w14:paraId="48780F82" w14:textId="77777777" w:rsidR="002C55FE" w:rsidRDefault="002C55FE" w:rsidP="002C55FE">
      <w:pPr>
        <w:rPr>
          <w:b/>
          <w:bCs/>
          <w:sz w:val="32"/>
          <w:szCs w:val="32"/>
        </w:rPr>
      </w:pPr>
    </w:p>
    <w:p w14:paraId="5D0DA828" w14:textId="6EA720A9" w:rsidR="00220503" w:rsidRDefault="00220503" w:rsidP="002C55FE">
      <w:pPr>
        <w:pStyle w:val="Heading1"/>
      </w:pPr>
      <w:r>
        <w:rPr>
          <w:b w:val="0"/>
          <w:bCs w:val="0"/>
        </w:rPr>
        <w:br w:type="page"/>
      </w:r>
      <w:bookmarkStart w:id="0" w:name="_Toc225144824"/>
      <w:r w:rsidR="002C55FE" w:rsidRPr="002C55FE">
        <w:lastRenderedPageBreak/>
        <w:t>Introduction</w:t>
      </w:r>
      <w:bookmarkEnd w:id="0"/>
    </w:p>
    <w:p w14:paraId="71A90C6E" w14:textId="3E5ABDA9" w:rsidR="00292F9B" w:rsidRPr="00292F9B" w:rsidRDefault="00292F9B" w:rsidP="00292F9B">
      <w:r w:rsidRPr="00292F9B">
        <w:t xml:space="preserve">Quantum computing is a computational paradigm that </w:t>
      </w:r>
      <w:r w:rsidR="006236F7">
        <w:t>utili</w:t>
      </w:r>
      <w:r w:rsidR="001D619A">
        <w:t>s</w:t>
      </w:r>
      <w:r w:rsidR="006236F7">
        <w:t>es</w:t>
      </w:r>
      <w:r w:rsidRPr="00292F9B">
        <w:t xml:space="preserve"> quantum phenomena</w:t>
      </w:r>
      <w:r w:rsidR="00B40806">
        <w:t xml:space="preserve">(e.g. </w:t>
      </w:r>
      <w:r w:rsidR="00B40806" w:rsidRPr="00292F9B">
        <w:t>superposition</w:t>
      </w:r>
      <w:r w:rsidR="00B40806">
        <w:t>,</w:t>
      </w:r>
      <w:r w:rsidR="00B40806" w:rsidRPr="00292F9B">
        <w:t xml:space="preserve"> entanglement</w:t>
      </w:r>
      <w:r w:rsidR="00B40806">
        <w:t>)</w:t>
      </w:r>
      <w:r w:rsidRPr="00292F9B">
        <w:t xml:space="preserve"> to perform certain tasks more efficiently than classical computers</w:t>
      </w:r>
      <w:r w:rsidR="004E623E">
        <w:t xml:space="preserve">, which is often referred to </w:t>
      </w:r>
      <w:r w:rsidR="00FA67FD">
        <w:t xml:space="preserve">as </w:t>
      </w:r>
      <w:r w:rsidR="005C07CA">
        <w:t>“quantum advantage”</w:t>
      </w:r>
      <w:r w:rsidRPr="00292F9B">
        <w:t>. For example, Shor’s algorithm can factor large integers exponentially faster than known classical algorithms, and quantum simulation</w:t>
      </w:r>
      <w:r w:rsidR="00530FAC">
        <w:t xml:space="preserve"> </w:t>
      </w:r>
      <w:r w:rsidR="00C244FC">
        <w:t>[14]</w:t>
      </w:r>
      <w:r w:rsidRPr="00292F9B">
        <w:t xml:space="preserve"> offers the potential to model complex quantum systems beyond classical reach. These capabilities have driven extensive research into scalable quantum hardware and algorithms.</w:t>
      </w:r>
    </w:p>
    <w:p w14:paraId="7D4EC8F3" w14:textId="77777777" w:rsidR="00292F9B" w:rsidRPr="00292F9B" w:rsidRDefault="00292F9B" w:rsidP="00292F9B">
      <w:r w:rsidRPr="00292F9B">
        <w:t>A central challenge in building practical quantum computers is the fragility of quantum information. Physical qubits suffer from decoherence and gate errors due to interactions with their environment and imperfect control operations. Unlike classical bits, qubits are susceptible to both bit-flip and phase-flip errors, and even small error rates rapidly degrade quantum computations if left uncorrected.</w:t>
      </w:r>
    </w:p>
    <w:p w14:paraId="52800F2F" w14:textId="4B68D58A" w:rsidR="00292F9B" w:rsidRPr="00714D3C" w:rsidRDefault="00292F9B" w:rsidP="00292F9B">
      <w:r w:rsidRPr="00292F9B">
        <w:t xml:space="preserve">Quantum error correction(QEC) provides a route to </w:t>
      </w:r>
      <w:r w:rsidR="0005691B" w:rsidRPr="002304B1">
        <w:t>practical</w:t>
      </w:r>
      <w:r w:rsidRPr="00292F9B">
        <w:t xml:space="preserve"> quantum computing by encoding logical qubits into ensembles of physical qubits and repeatedly detecting and correcting errors without collapsing the quantum information. </w:t>
      </w:r>
      <w:r w:rsidR="004F1820" w:rsidRPr="004F1820">
        <w:t>Under the threshold theorem, if the physical error rates are below a critical threshold, logical error rates can be suppressed exponentially by increasing the code distance</w:t>
      </w:r>
      <w:r w:rsidR="00714D3C">
        <w:t xml:space="preserve">, </w:t>
      </w:r>
      <w:r w:rsidR="00E51A85" w:rsidRPr="00E51A85">
        <w:t>where a distance-</w:t>
      </w:r>
      <m:oMath>
        <m:r>
          <w:rPr>
            <w:rFonts w:ascii="Cambria Math" w:hAnsi="Cambria Math"/>
          </w:rPr>
          <m:t>d</m:t>
        </m:r>
      </m:oMath>
      <w:r w:rsidR="00E51A85" w:rsidRPr="00E51A85">
        <w:t xml:space="preserve"> code can correct up to </w:t>
      </w:r>
      <m:oMath>
        <m:d>
          <m:dPr>
            <m:ctrlPr>
              <w:rPr>
                <w:rFonts w:ascii="Cambria Math" w:hAnsi="Cambria Math"/>
                <w:i/>
              </w:rPr>
            </m:ctrlPr>
          </m:dPr>
          <m:e>
            <m:r>
              <w:rPr>
                <w:rFonts w:ascii="Cambria Math" w:hAnsi="Cambria Math"/>
              </w:rPr>
              <m:t>d-1</m:t>
            </m:r>
          </m:e>
        </m:d>
        <m:r>
          <m:rPr>
            <m:lit/>
          </m:rPr>
          <w:rPr>
            <w:rFonts w:ascii="Cambria Math" w:hAnsi="Cambria Math"/>
          </w:rPr>
          <m:t>/</m:t>
        </m:r>
        <m:r>
          <w:rPr>
            <w:rFonts w:ascii="Cambria Math" w:hAnsi="Cambria Math"/>
          </w:rPr>
          <m:t>2</m:t>
        </m:r>
      </m:oMath>
      <w:r w:rsidR="00714D3C">
        <w:t xml:space="preserve"> </w:t>
      </w:r>
      <w:r w:rsidR="00E51A85" w:rsidRPr="00E51A85">
        <w:t>independent errors (formally, the minimum number of physical qubit errors required to cause an undetectable logical error)</w:t>
      </w:r>
      <w:r w:rsidR="004F1820" w:rsidRPr="004F1820">
        <w:t>, at the cost of a larger number of physical qubits.</w:t>
      </w:r>
      <w:r w:rsidR="004F1820">
        <w:t xml:space="preserve"> </w:t>
      </w:r>
      <w:r w:rsidRPr="00292F9B">
        <w:t xml:space="preserve">This behaviour has recently been demonstrated in experiments with surface codes: for example, a distance-7 surface code implemented on a 105-qubit superconducting processor achieved a logical error rate per cycle of approximately 0.143 %, and the lifetime of the logical qubit exceeded that of </w:t>
      </w:r>
      <w:r w:rsidR="003F0500" w:rsidRPr="002304B1">
        <w:t xml:space="preserve">all the constituent physical qubits </w:t>
      </w:r>
      <w:r w:rsidRPr="00292F9B">
        <w:t>by a factor of ~2.4, showing clear below-threshold operation and demonstrating suppression of logical errors with increasing code size</w:t>
      </w:r>
      <w:r w:rsidR="00530FAC">
        <w:t xml:space="preserve"> </w:t>
      </w:r>
      <w:r w:rsidR="00BB3775" w:rsidRPr="002304B1">
        <w:t>[</w:t>
      </w:r>
      <w:r w:rsidR="005B123F" w:rsidRPr="002304B1">
        <w:t>13</w:t>
      </w:r>
      <w:r w:rsidR="00BB3775" w:rsidRPr="002304B1">
        <w:t>]</w:t>
      </w:r>
      <w:r w:rsidR="00530FAC">
        <w:t>.</w:t>
      </w:r>
    </w:p>
    <w:p w14:paraId="15D35020" w14:textId="0FD4DC63" w:rsidR="00292F9B" w:rsidRPr="00292F9B" w:rsidRDefault="00292F9B" w:rsidP="00292F9B">
      <w:r w:rsidRPr="00292F9B">
        <w:t>While increasing code distance and physical qubit count reduces logical errors, it also increases the circuit complexity and overhead. In addition to code scaling, researchers have explored circuit-level optimisation strategies to reduce logical error rates</w:t>
      </w:r>
      <w:r w:rsidR="00530FAC">
        <w:t xml:space="preserve"> </w:t>
      </w:r>
      <w:r w:rsidR="006F7521" w:rsidRPr="002304B1">
        <w:t>[15]</w:t>
      </w:r>
      <w:r w:rsidRPr="00292F9B">
        <w:t xml:space="preserve"> without simply adding more qubits. These strategies include optimising the order and pattern of entangling gates in stabilizer measurement circuits, careful scheduling to avoid correlated error propagation (</w:t>
      </w:r>
      <w:r w:rsidR="00E17AAF">
        <w:t>e.g.</w:t>
      </w:r>
      <w:r w:rsidRPr="00292F9B">
        <w:t xml:space="preserve"> </w:t>
      </w:r>
      <w:r w:rsidRPr="00292F9B">
        <w:rPr>
          <w:i/>
          <w:iCs/>
        </w:rPr>
        <w:t>hook errors</w:t>
      </w:r>
      <w:r w:rsidR="001C3B34">
        <w:rPr>
          <w:i/>
          <w:iCs/>
        </w:rPr>
        <w:t xml:space="preserve">, </w:t>
      </w:r>
      <w:r w:rsidR="0015089D">
        <w:rPr>
          <w:i/>
          <w:iCs/>
        </w:rPr>
        <w:t>discussed in section 2.2.3</w:t>
      </w:r>
      <w:r w:rsidRPr="00292F9B">
        <w:t xml:space="preserve">), and tailoring syndrome extraction patterns to minimise harmful error combinations that degrade logical performance. Optimised stabilizer circuits can lower effective logical error rates or raise </w:t>
      </w:r>
      <w:r w:rsidRPr="00292F9B">
        <w:lastRenderedPageBreak/>
        <w:t xml:space="preserve">the operational threshold under given noise models, making error correction effective in noisier environments or with fewer resources. </w:t>
      </w:r>
    </w:p>
    <w:p w14:paraId="7C704E45" w14:textId="4E9E0FB2" w:rsidR="008A09DF" w:rsidRDefault="00292F9B" w:rsidP="00292F9B">
      <w:r w:rsidRPr="00292F9B">
        <w:t xml:space="preserve">Optimising circuit patterns for QEC can make achieving a target logical error rate more </w:t>
      </w:r>
      <w:r w:rsidRPr="00292F9B">
        <w:rPr>
          <w:i/>
          <w:iCs/>
        </w:rPr>
        <w:t>resource-efficient</w:t>
      </w:r>
      <w:r w:rsidRPr="00292F9B">
        <w:t xml:space="preserve"> or </w:t>
      </w:r>
      <w:r w:rsidRPr="00292F9B">
        <w:rPr>
          <w:i/>
          <w:iCs/>
        </w:rPr>
        <w:t>scalable</w:t>
      </w:r>
      <w:r w:rsidRPr="00292F9B">
        <w:t xml:space="preserve">: it may reduce the number of physical qubits needed for a given logical performance, relax hardware fidelity requirements, or improve decoder performance by making syndrome data more robust to correlated error events. However, such optimisation </w:t>
      </w:r>
      <w:r w:rsidR="00E41BBD">
        <w:t>can</w:t>
      </w:r>
      <w:r w:rsidRPr="00292F9B">
        <w:t xml:space="preserve"> increase timesteps—for example,</w:t>
      </w:r>
      <w:r w:rsidR="00765053">
        <w:t xml:space="preserve"> in the surface code,</w:t>
      </w:r>
      <w:r w:rsidRPr="00292F9B">
        <w:t xml:space="preserve"> by </w:t>
      </w:r>
      <w:r w:rsidR="00F61846">
        <w:t xml:space="preserve">using a </w:t>
      </w:r>
      <w:r w:rsidR="00886A31">
        <w:t xml:space="preserve">gate order not compatible with interleaving, </w:t>
      </w:r>
      <w:r w:rsidRPr="00292F9B">
        <w:t xml:space="preserve">doubling the number of discrete steps required for </w:t>
      </w:r>
      <w:r w:rsidR="005A5C51">
        <w:t>the CNOT gates(</w:t>
      </w:r>
      <w:r w:rsidRPr="00292F9B">
        <w:t>controlled-NOT</w:t>
      </w:r>
      <w:r w:rsidR="005A5C51">
        <w:t>)</w:t>
      </w:r>
      <w:r w:rsidRPr="00292F9B">
        <w:t xml:space="preserve"> in </w:t>
      </w:r>
      <w:r w:rsidR="00A52039">
        <w:t>the</w:t>
      </w:r>
      <w:r w:rsidRPr="00292F9B">
        <w:t xml:space="preserve"> stabilizer extraction schedule. While this </w:t>
      </w:r>
      <w:r w:rsidR="00976F8D">
        <w:t>slows down</w:t>
      </w:r>
      <w:r w:rsidRPr="00292F9B">
        <w:t xml:space="preserve"> computation</w:t>
      </w:r>
      <w:r w:rsidR="006135F2">
        <w:t xml:space="preserve"> for a fixed number of measurement rounds</w:t>
      </w:r>
      <w:r w:rsidRPr="00292F9B">
        <w:t xml:space="preserve"> and increases exposure to idle decoherence errors</w:t>
      </w:r>
      <w:r w:rsidR="00100CD0" w:rsidRPr="00100CD0">
        <w:t xml:space="preserve"> the trade-off may be more favourable on hardware platforms with characteristically lower idle error rates, such as ion trap quantum computers compared to superconducting ones, though whether it is truly advantageous for any specific device requires a device-specific noise analysis beyond the scope of this work.</w:t>
      </w:r>
    </w:p>
    <w:p w14:paraId="617D28FD" w14:textId="77777777" w:rsidR="002B378C" w:rsidRDefault="002B378C" w:rsidP="00292F9B"/>
    <w:p w14:paraId="52A8D045" w14:textId="77777777" w:rsidR="002B378C" w:rsidRDefault="002B378C" w:rsidP="00292F9B"/>
    <w:p w14:paraId="6EF7F1AB" w14:textId="77777777" w:rsidR="002B378C" w:rsidRDefault="002B378C" w:rsidP="00292F9B"/>
    <w:p w14:paraId="056E0F03" w14:textId="77777777" w:rsidR="002B378C" w:rsidRDefault="002B378C" w:rsidP="00292F9B"/>
    <w:p w14:paraId="37A0B559" w14:textId="77777777" w:rsidR="002B378C" w:rsidRDefault="002B378C" w:rsidP="00292F9B"/>
    <w:p w14:paraId="38387C0F" w14:textId="77777777" w:rsidR="002B378C" w:rsidRDefault="002B378C" w:rsidP="00292F9B"/>
    <w:p w14:paraId="458EE62B" w14:textId="77777777" w:rsidR="002B378C" w:rsidRDefault="002B378C" w:rsidP="00292F9B"/>
    <w:p w14:paraId="254F19BB" w14:textId="77777777" w:rsidR="00FE4A84" w:rsidRDefault="00FE4A84" w:rsidP="00292F9B"/>
    <w:p w14:paraId="5C99DC0E" w14:textId="77777777" w:rsidR="00FE4A84" w:rsidRDefault="00FE4A84" w:rsidP="00292F9B"/>
    <w:p w14:paraId="6CB0DB4B" w14:textId="77777777" w:rsidR="002B378C" w:rsidRDefault="002B378C" w:rsidP="00292F9B"/>
    <w:p w14:paraId="6647F4C6" w14:textId="77777777" w:rsidR="002B378C" w:rsidRDefault="002B378C" w:rsidP="00292F9B"/>
    <w:p w14:paraId="557ABA80" w14:textId="77777777" w:rsidR="002B378C" w:rsidRDefault="002B378C" w:rsidP="00292F9B"/>
    <w:p w14:paraId="180B933C" w14:textId="77777777" w:rsidR="002B378C" w:rsidRDefault="002B378C" w:rsidP="00292F9B"/>
    <w:p w14:paraId="122EFC8A" w14:textId="77777777" w:rsidR="002B378C" w:rsidRDefault="002B378C" w:rsidP="00292F9B"/>
    <w:p w14:paraId="29E96DFA" w14:textId="77777777" w:rsidR="002B378C" w:rsidRDefault="002B378C" w:rsidP="00292F9B"/>
    <w:p w14:paraId="48D5ED63" w14:textId="603DE42E" w:rsidR="00AD631F" w:rsidRDefault="00AD631F" w:rsidP="00AD631F">
      <w:pPr>
        <w:pStyle w:val="Heading1"/>
      </w:pPr>
      <w:bookmarkStart w:id="1" w:name="_Toc225144825"/>
      <w:r>
        <w:lastRenderedPageBreak/>
        <w:t xml:space="preserve">1 </w:t>
      </w:r>
      <w:r w:rsidR="008621FE" w:rsidRPr="008621FE">
        <w:t>Research Aims of the Project</w:t>
      </w:r>
      <w:bookmarkEnd w:id="1"/>
    </w:p>
    <w:p w14:paraId="728536E3" w14:textId="7053C157" w:rsidR="006817FB" w:rsidRPr="006817FB" w:rsidRDefault="00541C56" w:rsidP="006817FB">
      <w:r w:rsidRPr="00541C56">
        <w:t>Building on the motivation outlined above, this project</w:t>
      </w:r>
      <w:r w:rsidR="007C2DF0">
        <w:t xml:space="preserve"> </w:t>
      </w:r>
      <w:r w:rsidR="006817FB" w:rsidRPr="006817FB">
        <w:t>investigates gate order optimisation for two topological codes: the unrotated surface code and the 2D triangular colour code. The specific aims are as follows:</w:t>
      </w:r>
    </w:p>
    <w:p w14:paraId="7B978A89" w14:textId="77777777" w:rsidR="006817FB" w:rsidRPr="006817FB" w:rsidRDefault="006817FB" w:rsidP="006817FB">
      <w:pPr>
        <w:numPr>
          <w:ilvl w:val="0"/>
          <w:numId w:val="3"/>
        </w:numPr>
      </w:pPr>
      <w:r w:rsidRPr="006817FB">
        <w:t>To investigate circuit pattern optimisation strategies for the unrotated surface code and the 2D triangular colour code that reduce logical error rates by minimising the impact of hook errors. This involves systematically simulating all distinct CNOT gate orderings within the stabilizer measurement cycles of each code and identifying which schedules best suppress hook error propagation.</w:t>
      </w:r>
    </w:p>
    <w:p w14:paraId="7FAAB582" w14:textId="2E5B3508" w:rsidR="006817FB" w:rsidRPr="006817FB" w:rsidRDefault="006817FB" w:rsidP="006817FB">
      <w:pPr>
        <w:numPr>
          <w:ilvl w:val="0"/>
          <w:numId w:val="3"/>
        </w:numPr>
      </w:pPr>
      <w:r w:rsidRPr="006817FB">
        <w:t xml:space="preserve">To analyse the impact of gate order optimisation on logical error suppression and threshold behaviour, and to determine under what conditions the trade-off associated with the optimisation strategy </w:t>
      </w:r>
      <w:r w:rsidR="00D42849" w:rsidRPr="006817FB">
        <w:t>—</w:t>
      </w:r>
      <w:r w:rsidR="00D42849">
        <w:t xml:space="preserve"> </w:t>
      </w:r>
      <w:r w:rsidRPr="006817FB">
        <w:t>in particular the potential incompatibility with interleaved stabilizer scheduling and the resulting increase in circuit depth</w:t>
      </w:r>
      <w:r w:rsidR="00D87E82">
        <w:t xml:space="preserve"> </w:t>
      </w:r>
      <w:r w:rsidR="001C28B1" w:rsidRPr="006817FB">
        <w:t>—</w:t>
      </w:r>
      <w:r w:rsidR="001C28B1">
        <w:t xml:space="preserve"> </w:t>
      </w:r>
      <w:r w:rsidR="00D42849" w:rsidRPr="006817FB">
        <w:t>remains beneficial</w:t>
      </w:r>
      <w:r w:rsidRPr="006817FB">
        <w:t>. The findings are intended to inform the design of scalable fault-tolerant quantum computing architectures, including identifying hardware platforms, such as those with characteristically low idle error rates, where the optimised schedules are most likely to provide a practical advantage.</w:t>
      </w:r>
    </w:p>
    <w:p w14:paraId="53023349" w14:textId="056117AB" w:rsidR="006817FB" w:rsidRPr="006817FB" w:rsidRDefault="006817FB" w:rsidP="006817FB">
      <w:pPr>
        <w:numPr>
          <w:ilvl w:val="0"/>
          <w:numId w:val="3"/>
        </w:numPr>
      </w:pPr>
      <w:r w:rsidRPr="006817FB">
        <w:t>To motivate detailed theoretical study of the interaction mechanisms between hook errors and other error channels, by investigating how the presence of additional error mechanisms — in particular idle errors at varying rates</w:t>
      </w:r>
      <w:r w:rsidR="00EA02AA">
        <w:t xml:space="preserve"> </w:t>
      </w:r>
      <w:r w:rsidR="00EA02AA" w:rsidRPr="006817FB">
        <w:t>—</w:t>
      </w:r>
      <w:r w:rsidRPr="006817FB">
        <w:t xml:space="preserve"> affects the relative performance ranking of gate orders in both the unrotated surface code and the 2D triangular colour code. A change in performance ranking under a more realistic noise model would constitute evidence that hook errors interact non-trivially with other noise </w:t>
      </w:r>
      <w:r w:rsidR="007C2DF0" w:rsidRPr="006817FB">
        <w:t>channels and</w:t>
      </w:r>
      <w:r w:rsidRPr="006817FB">
        <w:t xml:space="preserve"> would provide empirical grounding for future analytical work aimed at characterising these interactions."</w:t>
      </w:r>
    </w:p>
    <w:p w14:paraId="11BDD598" w14:textId="77777777" w:rsidR="00E2198B" w:rsidRDefault="00E2198B" w:rsidP="00A9388F"/>
    <w:p w14:paraId="1614C595" w14:textId="77777777" w:rsidR="00EF60C8" w:rsidRPr="00A9388F" w:rsidRDefault="00EF60C8" w:rsidP="00A9388F"/>
    <w:p w14:paraId="74742870" w14:textId="4546CFFA" w:rsidR="00220503" w:rsidRDefault="00220503" w:rsidP="001E5DD5">
      <w:pPr>
        <w:pStyle w:val="Heading1"/>
      </w:pPr>
      <w:r>
        <w:rPr>
          <w:b w:val="0"/>
          <w:bCs w:val="0"/>
        </w:rPr>
        <w:br w:type="page"/>
      </w:r>
      <w:bookmarkStart w:id="2" w:name="_Toc225144826"/>
      <w:r w:rsidR="001E5DD5" w:rsidRPr="00C226F0">
        <w:lastRenderedPageBreak/>
        <w:t xml:space="preserve">2 </w:t>
      </w:r>
      <w:r w:rsidR="00C226F0" w:rsidRPr="00C226F0">
        <w:t>Theory</w:t>
      </w:r>
      <w:bookmarkEnd w:id="2"/>
    </w:p>
    <w:p w14:paraId="02C5FCF0" w14:textId="1DB233CD" w:rsidR="00C226F0" w:rsidRDefault="00C226F0" w:rsidP="00C226F0">
      <w:pPr>
        <w:pStyle w:val="Heading2"/>
      </w:pPr>
      <w:bookmarkStart w:id="3" w:name="_Toc225144827"/>
      <w:r>
        <w:t xml:space="preserve">2.1 </w:t>
      </w:r>
      <w:r w:rsidR="00D9206E">
        <w:t>Quantum Circuits</w:t>
      </w:r>
      <w:bookmarkEnd w:id="3"/>
    </w:p>
    <w:p w14:paraId="5D49D955" w14:textId="20AEF87D" w:rsidR="00D9206E" w:rsidRDefault="00B4151D" w:rsidP="003C3E33">
      <w:r w:rsidRPr="00B4151D">
        <w:t>Operations on qubit states are described by unitary matrices such that the norm is preserved,</w:t>
      </w:r>
      <w:r w:rsidR="000A611E">
        <w:t xml:space="preserve"> </w:t>
      </w:r>
      <w:r w:rsidRPr="00B4151D">
        <w:t>i.e. the total probability remains to be 1. Time proceeds from left to right in a circuit diagram. Wires represent qubits.</w:t>
      </w:r>
    </w:p>
    <w:p w14:paraId="1A3303C3" w14:textId="219F2046" w:rsidR="00F767B7" w:rsidRPr="00881536" w:rsidRDefault="00094760" w:rsidP="00F767B7">
      <w:r>
        <w:t>The state of a</w:t>
      </w:r>
      <w:r w:rsidR="00F767B7" w:rsidRPr="003E1146">
        <w:t xml:space="preserve"> q</w:t>
      </w:r>
      <w:r w:rsidR="00F767B7">
        <w:t xml:space="preserve">ubit </w:t>
      </w:r>
      <w:r w:rsidR="00DA656E">
        <w:t>(quantum bit)</w:t>
      </w:r>
      <w:r w:rsidR="008D7A5A">
        <w:t xml:space="preserve"> </w:t>
      </w:r>
      <w:r w:rsidR="00FA3B38">
        <w:t>can be represented as</w:t>
      </w:r>
      <w:r w:rsidR="00F767B7">
        <w:t xml:space="preserve"> a linear combination of the states </w:t>
      </w:r>
      <m:oMath>
        <m:r>
          <w:rPr>
            <w:rFonts w:ascii="Cambria Math" w:hAnsi="Cambria Math"/>
          </w:rPr>
          <m:t>|0</m:t>
        </m:r>
        <m:r>
          <m:rPr>
            <m:sty m:val="p"/>
          </m:rPr>
          <w:rPr>
            <w:rFonts w:ascii="Cambria Math" w:hAnsi="Cambria Math"/>
          </w:rPr>
          <m:t>⟩ , |1⟩</m:t>
        </m:r>
      </m:oMath>
      <w:r w:rsidR="00F767B7" w:rsidRPr="00F767B7">
        <w:t>, each corresponding to the classical bit states 0 and 1 :</w:t>
      </w:r>
      <w:r w:rsidR="00F767B7" w:rsidRPr="00F767B7">
        <w:rPr>
          <w:b/>
          <w:bCs/>
        </w:rPr>
        <w:t xml:space="preserve">                                                                     </w:t>
      </w:r>
    </w:p>
    <w:p w14:paraId="32241AEB" w14:textId="47C17224" w:rsidR="00F767B7" w:rsidRPr="00AD68FB" w:rsidRDefault="00F767B7" w:rsidP="00F767B7">
      <w:r w:rsidRPr="00F767B7">
        <w:rPr>
          <w:b/>
          <w:bCs/>
        </w:rPr>
        <w:t xml:space="preserve">                                                                     </w:t>
      </w:r>
      <w:r w:rsidR="00922E5F" w:rsidRPr="00AD68FB">
        <w:rPr>
          <w:noProof/>
        </w:rPr>
        <w:drawing>
          <wp:inline distT="0" distB="0" distL="0" distR="0" wp14:anchorId="76E183C3" wp14:editId="1A94565A">
            <wp:extent cx="1813560" cy="457200"/>
            <wp:effectExtent l="0" t="0" r="0" b="0"/>
            <wp:docPr id="13" name="Picture 1" descr="A black and white image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image of symbo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3560" cy="457200"/>
                    </a:xfrm>
                    <a:prstGeom prst="rect">
                      <a:avLst/>
                    </a:prstGeom>
                    <a:noFill/>
                    <a:ln>
                      <a:noFill/>
                    </a:ln>
                  </pic:spPr>
                </pic:pic>
              </a:graphicData>
            </a:graphic>
          </wp:inline>
        </w:drawing>
      </w:r>
    </w:p>
    <w:p w14:paraId="2E29835D" w14:textId="72DAC734" w:rsidR="00F767B7" w:rsidRPr="00F767B7" w:rsidRDefault="00F767B7" w:rsidP="00F767B7">
      <w:r w:rsidRPr="00F767B7">
        <w:t xml:space="preserve">Where </w:t>
      </w:r>
      <m:oMath>
        <m:r>
          <m:rPr>
            <m:sty m:val="p"/>
          </m:rPr>
          <w:rPr>
            <w:rFonts w:ascii="Cambria Math" w:hAnsi="Cambria Math"/>
          </w:rPr>
          <m:t>α</m:t>
        </m:r>
        <m:r>
          <w:rPr>
            <w:rFonts w:ascii="Cambria Math" w:hAnsi="Cambria Math"/>
          </w:rPr>
          <m:t>,</m:t>
        </m:r>
        <m:r>
          <m:rPr>
            <m:sty m:val="p"/>
          </m:rPr>
          <w:rPr>
            <w:rFonts w:ascii="Cambria Math" w:hAnsi="Cambria Math"/>
          </w:rPr>
          <m:t>β</m:t>
        </m:r>
      </m:oMath>
      <w:r w:rsidRPr="00F767B7">
        <w:t xml:space="preserve"> are complex numbers and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α</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r>
          <w:rPr>
            <w:rFonts w:ascii="Cambria Math" w:hAnsi="Cambria Math"/>
          </w:rPr>
          <m:t>=1</m:t>
        </m:r>
      </m:oMath>
      <w:r w:rsidRPr="00F767B7">
        <w:t xml:space="preserve">. The states </w:t>
      </w:r>
      <m:oMath>
        <m:r>
          <w:rPr>
            <w:rFonts w:ascii="Cambria Math" w:hAnsi="Cambria Math"/>
          </w:rPr>
          <m:t>|0</m:t>
        </m:r>
        <m:r>
          <m:rPr>
            <m:sty m:val="p"/>
          </m:rPr>
          <w:rPr>
            <w:rFonts w:ascii="Cambria Math" w:hAnsi="Cambria Math"/>
          </w:rPr>
          <m:t>⟩ , |1⟩</m:t>
        </m:r>
      </m:oMath>
      <w:r w:rsidRPr="00F767B7">
        <w:t xml:space="preserve"> form an orthonormal basis and is known as the </w:t>
      </w:r>
      <w:r w:rsidRPr="00F767B7">
        <w:rPr>
          <w:i/>
          <w:iCs/>
        </w:rPr>
        <w:t>computational basis</w:t>
      </w:r>
      <w:r w:rsidR="004F28DE">
        <w:rPr>
          <w:i/>
          <w:iCs/>
        </w:rPr>
        <w:t>(Z basis)</w:t>
      </w:r>
      <w:r w:rsidRPr="00F767B7">
        <w:t>.</w:t>
      </w:r>
    </w:p>
    <w:p w14:paraId="255B909B" w14:textId="1A89BF93" w:rsidR="00053BB9" w:rsidRPr="00053BB9" w:rsidRDefault="009548D5" w:rsidP="00053BB9">
      <w:r>
        <w:t>Single-qubit o</w:t>
      </w:r>
      <w:r w:rsidR="00053BB9" w:rsidRPr="000F0DE7">
        <w:t>peration</w:t>
      </w:r>
      <w:r>
        <w:t xml:space="preserve">s </w:t>
      </w:r>
      <w:r w:rsidR="00053BB9">
        <w:t xml:space="preserve">are described by 2x2 unitary matrices. Some common single qubit gates include the Pauli X,Y,Z matrices, Hadamard gate </w:t>
      </w:r>
      <m:oMath>
        <m:r>
          <w:rPr>
            <w:rFonts w:ascii="Cambria Math" w:hAnsi="Cambria Math"/>
          </w:rPr>
          <m:t>H=</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2</m:t>
                </m:r>
              </m:e>
            </m:rad>
            <m:ctrlPr>
              <w:rPr>
                <w:rFonts w:ascii="Cambria Math" w:hAnsi="Cambria Math"/>
                <w:i/>
              </w:rPr>
            </m:ctrlPr>
          </m:den>
        </m:f>
        <m:d>
          <m:dPr>
            <m:ctrlPr>
              <w:rPr>
                <w:rFonts w:ascii="Cambria Math" w:hAnsi="Cambria Math"/>
                <w:i/>
              </w:rPr>
            </m:ctrlPr>
          </m:dPr>
          <m:e>
            <m:r>
              <w:rPr>
                <w:rFonts w:ascii="Cambria Math" w:hAnsi="Cambria Math"/>
              </w:rPr>
              <m:t>X+Z</m:t>
            </m:r>
          </m:e>
        </m:d>
      </m:oMath>
      <w:r w:rsidR="00053BB9" w:rsidRPr="00053BB9">
        <w:t xml:space="preserve">, and the </w:t>
      </w:r>
      <w:r w:rsidR="00783D00">
        <w:t>T /</w:t>
      </w:r>
      <m:oMath>
        <m:f>
          <m:fPr>
            <m:ctrlPr>
              <w:rPr>
                <w:rFonts w:ascii="Cambria Math" w:hAnsi="Cambria Math"/>
              </w:rPr>
            </m:ctrlPr>
          </m:fPr>
          <m:num>
            <m:r>
              <m:rPr>
                <m:sty m:val="p"/>
              </m:rPr>
              <w:rPr>
                <w:rFonts w:ascii="Cambria Math" w:hAnsi="Cambria Math"/>
              </w:rPr>
              <m:t>π</m:t>
            </m:r>
          </m:num>
          <m:den>
            <m:r>
              <m:rPr>
                <m:sty m:val="p"/>
              </m:rPr>
              <w:rPr>
                <w:rFonts w:ascii="Cambria Math" w:hAnsi="Cambria Math"/>
              </w:rPr>
              <m:t>8</m:t>
            </m:r>
          </m:den>
        </m:f>
        <m:r>
          <w:rPr>
            <w:rFonts w:ascii="Cambria Math" w:hAnsi="Cambria Math"/>
          </w:rPr>
          <m:t xml:space="preserve"> </m:t>
        </m:r>
      </m:oMath>
      <w:r w:rsidR="00053BB9" w:rsidRPr="00053BB9">
        <w:t>gate.</w:t>
      </w:r>
    </w:p>
    <w:p w14:paraId="44C74F78" w14:textId="5BE0ED29" w:rsidR="00053BB9" w:rsidRDefault="00922E5F" w:rsidP="00053BB9">
      <w:pPr>
        <w:keepNext/>
      </w:pPr>
      <w:r w:rsidRPr="00053BB9">
        <w:rPr>
          <w:b/>
          <w:noProof/>
        </w:rPr>
        <w:drawing>
          <wp:inline distT="0" distB="0" distL="0" distR="0" wp14:anchorId="3B8C0A1B" wp14:editId="72654424">
            <wp:extent cx="6068291" cy="3144228"/>
            <wp:effectExtent l="0" t="0" r="889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noChangeArrowheads="1"/>
                    </pic:cNvPicPr>
                  </pic:nvPicPr>
                  <pic:blipFill>
                    <a:blip r:embed="rId9"/>
                    <a:stretch>
                      <a:fillRect/>
                    </a:stretch>
                  </pic:blipFill>
                  <pic:spPr bwMode="auto">
                    <a:xfrm>
                      <a:off x="0" y="0"/>
                      <a:ext cx="6093841" cy="3157466"/>
                    </a:xfrm>
                    <a:prstGeom prst="rect">
                      <a:avLst/>
                    </a:prstGeom>
                    <a:noFill/>
                    <a:ln>
                      <a:noFill/>
                    </a:ln>
                  </pic:spPr>
                </pic:pic>
              </a:graphicData>
            </a:graphic>
          </wp:inline>
        </w:drawing>
      </w:r>
    </w:p>
    <w:p w14:paraId="65EA4386" w14:textId="3070F2DF" w:rsidR="00792423" w:rsidRDefault="00053BB9" w:rsidP="00DD17DA">
      <w:pPr>
        <w:pStyle w:val="Caption"/>
        <w:rPr>
          <w:noProof/>
        </w:rPr>
      </w:pPr>
      <w:r>
        <w:t xml:space="preserve">Figure </w:t>
      </w:r>
      <w:r w:rsidR="006658AF">
        <w:t>1</w:t>
      </w:r>
      <w:r>
        <w:t xml:space="preserve"> </w:t>
      </w:r>
      <w:r w:rsidR="008850B5">
        <w:t>S</w:t>
      </w:r>
      <w:r>
        <w:t>ome common single qubit</w:t>
      </w:r>
      <w:r>
        <w:rPr>
          <w:noProof/>
        </w:rPr>
        <w:t xml:space="preserve"> gates</w:t>
      </w:r>
      <w:r w:rsidR="008850B5">
        <w:rPr>
          <w:noProof/>
        </w:rPr>
        <w:t>.</w:t>
      </w:r>
    </w:p>
    <w:p w14:paraId="5170A32E" w14:textId="77777777" w:rsidR="00646D72" w:rsidRDefault="00646D72" w:rsidP="00646D72">
      <w:pPr>
        <w:rPr>
          <w:lang w:eastAsia="en-US"/>
        </w:rPr>
      </w:pPr>
    </w:p>
    <w:p w14:paraId="06829E97" w14:textId="77777777" w:rsidR="00646D72" w:rsidRPr="00646D72" w:rsidRDefault="00646D72" w:rsidP="00646D72">
      <w:pPr>
        <w:rPr>
          <w:lang w:eastAsia="en-US"/>
        </w:rPr>
      </w:pPr>
    </w:p>
    <w:p w14:paraId="52A22504" w14:textId="4693CC8C" w:rsidR="00792423" w:rsidRDefault="00792423" w:rsidP="00792423">
      <w:pPr>
        <w:pStyle w:val="Heading3"/>
        <w:rPr>
          <w:sz w:val="28"/>
          <w:szCs w:val="28"/>
          <w:lang w:eastAsia="en-US"/>
        </w:rPr>
      </w:pPr>
      <w:bookmarkStart w:id="4" w:name="_Toc225144828"/>
      <w:r w:rsidRPr="00D978A0">
        <w:rPr>
          <w:sz w:val="28"/>
          <w:szCs w:val="28"/>
          <w:lang w:eastAsia="en-US"/>
        </w:rPr>
        <w:lastRenderedPageBreak/>
        <w:t>2.1.</w:t>
      </w:r>
      <w:r w:rsidR="003C3E33">
        <w:rPr>
          <w:sz w:val="28"/>
          <w:szCs w:val="28"/>
          <w:lang w:eastAsia="en-US"/>
        </w:rPr>
        <w:t>1</w:t>
      </w:r>
      <w:r w:rsidRPr="00D978A0">
        <w:rPr>
          <w:sz w:val="28"/>
          <w:szCs w:val="28"/>
          <w:lang w:eastAsia="en-US"/>
        </w:rPr>
        <w:t xml:space="preserve"> </w:t>
      </w:r>
      <w:r w:rsidR="00D978A0" w:rsidRPr="00D978A0">
        <w:rPr>
          <w:sz w:val="28"/>
          <w:szCs w:val="28"/>
          <w:lang w:eastAsia="en-US"/>
        </w:rPr>
        <w:t>Controlled Operation</w:t>
      </w:r>
      <w:bookmarkEnd w:id="4"/>
    </w:p>
    <w:p w14:paraId="5C364302" w14:textId="41A38415" w:rsidR="00264236" w:rsidRPr="00264236" w:rsidRDefault="00264236" w:rsidP="00264236">
      <w:r w:rsidRPr="00EA4FA4">
        <w:t>A</w:t>
      </w:r>
      <w:r>
        <w:t xml:space="preserve"> controlled-U operation </w:t>
      </w:r>
      <m:oMath>
        <m:sSup>
          <m:sSupPr>
            <m:ctrlPr>
              <w:rPr>
                <w:rFonts w:ascii="Cambria Math" w:hAnsi="Cambria Math"/>
                <w:i/>
              </w:rPr>
            </m:ctrlPr>
          </m:sSupPr>
          <m:e>
            <m:r>
              <w:rPr>
                <w:rFonts w:ascii="Cambria Math" w:hAnsi="Cambria Math"/>
              </w:rPr>
              <m:t>C</m:t>
            </m:r>
          </m:e>
          <m:sup>
            <m:r>
              <w:rPr>
                <w:rFonts w:ascii="Cambria Math" w:hAnsi="Cambria Math"/>
              </w:rPr>
              <m:t>n</m:t>
            </m:r>
          </m:sup>
        </m:sSup>
        <m:d>
          <m:dPr>
            <m:ctrlPr>
              <w:rPr>
                <w:rFonts w:ascii="Cambria Math" w:hAnsi="Cambria Math"/>
                <w:i/>
              </w:rPr>
            </m:ctrlPr>
          </m:dPr>
          <m:e>
            <m:r>
              <w:rPr>
                <w:rFonts w:ascii="Cambria Math" w:hAnsi="Cambria Math"/>
              </w:rPr>
              <m:t>U</m:t>
            </m:r>
          </m:e>
        </m:d>
      </m:oMath>
      <w:r>
        <w:t xml:space="preserve">  with n control qubits is one that applies the operation </w:t>
      </w:r>
      <m:oMath>
        <m:r>
          <w:rPr>
            <w:rFonts w:ascii="Cambria Math" w:hAnsi="Cambria Math"/>
          </w:rPr>
          <m:t>U</m:t>
        </m:r>
      </m:oMath>
      <w:r w:rsidRPr="00264236">
        <w:t xml:space="preserve"> to the target if and only if all the control qubits are in state </w:t>
      </w:r>
      <m:oMath>
        <m:d>
          <m:dPr>
            <m:begChr m:val="|"/>
            <m:endChr m:val="⟩"/>
            <m:ctrlPr>
              <w:rPr>
                <w:rFonts w:ascii="Cambria Math" w:hAnsi="Cambria Math"/>
              </w:rPr>
            </m:ctrlPr>
          </m:dPr>
          <m:e>
            <m:r>
              <m:rPr>
                <m:sty m:val="p"/>
              </m:rPr>
              <w:rPr>
                <w:rFonts w:ascii="Cambria Math" w:hAnsi="Cambria Math"/>
              </w:rPr>
              <m:t>1</m:t>
            </m:r>
          </m:e>
        </m:d>
      </m:oMath>
      <w:r w:rsidRPr="00264236">
        <w:t>. It is defined as:</w:t>
      </w:r>
    </w:p>
    <w:p w14:paraId="28B59339" w14:textId="30891F53" w:rsidR="00264236" w:rsidRPr="0005079D" w:rsidRDefault="00000000" w:rsidP="00264236">
      <w:pPr>
        <w:rPr>
          <w:i/>
        </w:rPr>
      </w:pPr>
      <m:oMathPara>
        <m:oMath>
          <m:sSup>
            <m:sSupPr>
              <m:ctrlPr>
                <w:rPr>
                  <w:rFonts w:ascii="Cambria Math" w:hAnsi="Cambria Math"/>
                  <w:i/>
                </w:rPr>
              </m:ctrlPr>
            </m:sSupPr>
            <m:e>
              <m:r>
                <w:rPr>
                  <w:rFonts w:ascii="Cambria Math" w:hAnsi="Cambria Math"/>
                </w:rPr>
                <m:t>C</m:t>
              </m:r>
            </m:e>
            <m:sup>
              <m:r>
                <w:rPr>
                  <w:rFonts w:ascii="Cambria Math" w:hAnsi="Cambria Math"/>
                </w:rPr>
                <m:t>n</m:t>
              </m:r>
            </m:sup>
          </m:sSup>
          <m:d>
            <m:dPr>
              <m:ctrlPr>
                <w:rPr>
                  <w:rFonts w:ascii="Cambria Math" w:hAnsi="Cambria Math"/>
                  <w:i/>
                </w:rPr>
              </m:ctrlPr>
            </m:dPr>
            <m:e>
              <m:r>
                <w:rPr>
                  <w:rFonts w:ascii="Cambria Math" w:hAnsi="Cambria Math"/>
                </w:rPr>
                <m:t>U</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
            <m:dPr>
              <m:begChr m:val="|"/>
              <m:endChr m:val="⟩"/>
              <m:ctrlPr>
                <w:rPr>
                  <w:rFonts w:ascii="Cambria Math" w:hAnsi="Cambria Math"/>
                  <w:i/>
                </w:rPr>
              </m:ctrlPr>
            </m:dPr>
            <m:e>
              <m:r>
                <w:rPr>
                  <w:rFonts w:ascii="Cambria Math" w:hAnsi="Cambria Math"/>
                </w:rPr>
                <m:t>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U</m:t>
              </m:r>
            </m:e>
            <m:sup>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sup>
          </m:sSup>
          <m:d>
            <m:dPr>
              <m:begChr m:val="|"/>
              <m:endChr m:val="⟩"/>
              <m:ctrlPr>
                <w:rPr>
                  <w:rFonts w:ascii="Cambria Math" w:hAnsi="Cambria Math"/>
                  <w:i/>
                </w:rPr>
              </m:ctrlPr>
            </m:dPr>
            <m:e>
              <m:r>
                <w:rPr>
                  <w:rFonts w:ascii="Cambria Math" w:hAnsi="Cambria Math"/>
                </w:rPr>
                <m:t>ψ</m:t>
              </m:r>
            </m:e>
          </m:d>
        </m:oMath>
      </m:oMathPara>
    </w:p>
    <w:p w14:paraId="04CC0F35" w14:textId="7D5EF83E" w:rsidR="002404A6" w:rsidRDefault="00264236" w:rsidP="00264236">
      <w:r w:rsidRPr="00264236">
        <w:t xml:space="preserve">The case </w:t>
      </w:r>
      <m:oMath>
        <m:r>
          <w:rPr>
            <w:rFonts w:ascii="Cambria Math" w:hAnsi="Cambria Math"/>
          </w:rPr>
          <m:t>n=1</m:t>
        </m:r>
      </m:oMath>
      <w:r w:rsidRPr="00264236">
        <w:t xml:space="preserve"> and </w:t>
      </w:r>
      <m:oMath>
        <m:r>
          <w:rPr>
            <w:rFonts w:ascii="Cambria Math" w:hAnsi="Cambria Math"/>
          </w:rPr>
          <m:t>U=X</m:t>
        </m:r>
      </m:oMath>
      <w:r w:rsidRPr="00264236">
        <w:t xml:space="preserve"> is an important example and is known as the </w:t>
      </w:r>
      <w:r w:rsidR="0026093D">
        <w:t>controlled-NOT (</w:t>
      </w:r>
      <w:r w:rsidRPr="00264236">
        <w:t>CNOT</w:t>
      </w:r>
      <w:r w:rsidR="0026093D">
        <w:t xml:space="preserve"> or CX)</w:t>
      </w:r>
      <w:r w:rsidRPr="00264236">
        <w:t xml:space="preserve"> gate, which has the effect of changing </w:t>
      </w:r>
      <m:oMath>
        <m:r>
          <w:rPr>
            <w:rFonts w:ascii="Cambria Math" w:hAnsi="Cambria Math"/>
          </w:rPr>
          <m:t>|0</m:t>
        </m:r>
        <m:r>
          <m:rPr>
            <m:sty m:val="p"/>
          </m:rPr>
          <w:rPr>
            <w:rFonts w:ascii="Cambria Math" w:hAnsi="Cambria Math"/>
          </w:rPr>
          <m:t xml:space="preserve">⟩ </m:t>
        </m:r>
      </m:oMath>
      <w:r w:rsidRPr="00264236">
        <w:t xml:space="preserve">to </w:t>
      </w:r>
      <m:oMath>
        <m:r>
          <w:rPr>
            <w:rFonts w:ascii="Cambria Math" w:hAnsi="Cambria Math"/>
          </w:rPr>
          <m:t>|1</m:t>
        </m:r>
        <m:r>
          <m:rPr>
            <m:sty m:val="p"/>
          </m:rPr>
          <w:rPr>
            <w:rFonts w:ascii="Cambria Math" w:hAnsi="Cambria Math"/>
          </w:rPr>
          <m:t>⟩</m:t>
        </m:r>
      </m:oMath>
      <w:r w:rsidRPr="00264236">
        <w:t xml:space="preserve"> and  </w:t>
      </w:r>
      <m:oMath>
        <m:r>
          <w:rPr>
            <w:rFonts w:ascii="Cambria Math" w:hAnsi="Cambria Math"/>
          </w:rPr>
          <m:t>|1</m:t>
        </m:r>
        <m:r>
          <m:rPr>
            <m:sty m:val="p"/>
          </m:rPr>
          <w:rPr>
            <w:rFonts w:ascii="Cambria Math" w:hAnsi="Cambria Math"/>
          </w:rPr>
          <m:t>⟩</m:t>
        </m:r>
      </m:oMath>
      <w:r w:rsidRPr="00264236">
        <w:t xml:space="preserve"> to </w:t>
      </w:r>
      <m:oMath>
        <m:r>
          <w:rPr>
            <w:rFonts w:ascii="Cambria Math" w:hAnsi="Cambria Math"/>
          </w:rPr>
          <m:t>|0</m:t>
        </m:r>
        <m:r>
          <m:rPr>
            <m:sty m:val="p"/>
          </m:rPr>
          <w:rPr>
            <w:rFonts w:ascii="Cambria Math" w:hAnsi="Cambria Math"/>
          </w:rPr>
          <m:t>⟩</m:t>
        </m:r>
      </m:oMath>
      <w:r w:rsidRPr="00264236">
        <w:t xml:space="preserve"> in the target state when the control qubit is in </w:t>
      </w:r>
      <m:oMath>
        <m:r>
          <w:rPr>
            <w:rFonts w:ascii="Cambria Math" w:hAnsi="Cambria Math"/>
          </w:rPr>
          <m:t>|1</m:t>
        </m:r>
        <m:r>
          <m:rPr>
            <m:sty m:val="p"/>
          </m:rPr>
          <w:rPr>
            <w:rFonts w:ascii="Cambria Math" w:hAnsi="Cambria Math"/>
          </w:rPr>
          <m:t>⟩</m:t>
        </m:r>
      </m:oMath>
      <w:r w:rsidR="00995808">
        <w:t xml:space="preserve"> </w:t>
      </w:r>
      <w:r w:rsidR="00C44C50">
        <w:t>,</w:t>
      </w:r>
      <w:r w:rsidR="00995808">
        <w:t>i.e.</w:t>
      </w:r>
      <w:r w:rsidR="00995808" w:rsidRPr="00995808">
        <w:rPr>
          <w:rFonts w:ascii="Cambria Math" w:hAnsi="Cambria Math"/>
          <w:i/>
        </w:rPr>
        <w:t xml:space="preserve"> </w:t>
      </w:r>
      <m:oMath>
        <m:r>
          <w:rPr>
            <w:rFonts w:ascii="Cambria Math" w:hAnsi="Cambria Math"/>
          </w:rPr>
          <m:t>CNOT</m:t>
        </m:r>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a,b⊕a</m:t>
            </m:r>
          </m:e>
        </m:d>
      </m:oMath>
      <w:r w:rsidR="00C44C50">
        <w:t xml:space="preserve"> where </w:t>
      </w:r>
      <m:oMath>
        <m:r>
          <w:rPr>
            <w:rFonts w:ascii="Cambria Math" w:hAnsi="Cambria Math"/>
          </w:rPr>
          <m:t>⊕</m:t>
        </m:r>
      </m:oMath>
      <w:r w:rsidR="00C44C50">
        <w:t xml:space="preserve"> is addition modulo 2</w:t>
      </w:r>
      <w:r w:rsidR="00474F9C">
        <w:t>.</w:t>
      </w:r>
      <w:r w:rsidR="007229A1">
        <w:t xml:space="preserve"> </w:t>
      </w:r>
      <w:r w:rsidR="00D11C5A">
        <w:t>The CNOT gate can be represented in matrix form as follows:</w:t>
      </w:r>
    </w:p>
    <w:p w14:paraId="0C7F68C9" w14:textId="404228BC" w:rsidR="002404A6" w:rsidRPr="00264236" w:rsidRDefault="002404A6" w:rsidP="00264236">
      <w:r>
        <w:t xml:space="preserve">                                                       </w:t>
      </w:r>
      <w:r w:rsidRPr="002404A6">
        <w:rPr>
          <w:noProof/>
        </w:rPr>
        <w:drawing>
          <wp:inline distT="0" distB="0" distL="0" distR="0" wp14:anchorId="5C87F9E9" wp14:editId="244FA5A8">
            <wp:extent cx="1958340" cy="920098"/>
            <wp:effectExtent l="0" t="0" r="3810" b="0"/>
            <wp:docPr id="282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07" name=""/>
                    <pic:cNvPicPr/>
                  </pic:nvPicPr>
                  <pic:blipFill>
                    <a:blip r:embed="rId10"/>
                    <a:stretch>
                      <a:fillRect/>
                    </a:stretch>
                  </pic:blipFill>
                  <pic:spPr>
                    <a:xfrm>
                      <a:off x="0" y="0"/>
                      <a:ext cx="1972022" cy="926526"/>
                    </a:xfrm>
                    <a:prstGeom prst="rect">
                      <a:avLst/>
                    </a:prstGeom>
                  </pic:spPr>
                </pic:pic>
              </a:graphicData>
            </a:graphic>
          </wp:inline>
        </w:drawing>
      </w:r>
    </w:p>
    <w:p w14:paraId="4BB4BB1F" w14:textId="6DD05742" w:rsidR="00264236" w:rsidRDefault="00922E5F" w:rsidP="00264236">
      <w:pPr>
        <w:keepNext/>
      </w:pPr>
      <w:r w:rsidRPr="00264236">
        <w:rPr>
          <w:b/>
          <w:noProof/>
        </w:rPr>
        <w:drawing>
          <wp:inline distT="0" distB="0" distL="0" distR="0" wp14:anchorId="4C76DE7B" wp14:editId="25366E22">
            <wp:extent cx="1111461" cy="899160"/>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1111461" cy="899160"/>
                    </a:xfrm>
                    <a:prstGeom prst="rect">
                      <a:avLst/>
                    </a:prstGeom>
                  </pic:spPr>
                </pic:pic>
              </a:graphicData>
            </a:graphic>
          </wp:inline>
        </w:drawing>
      </w:r>
    </w:p>
    <w:p w14:paraId="41854969" w14:textId="7BFA6F40" w:rsidR="0076649F" w:rsidRPr="0076649F" w:rsidRDefault="00264236" w:rsidP="00035458">
      <w:pPr>
        <w:pStyle w:val="Caption"/>
      </w:pPr>
      <w:r>
        <w:t xml:space="preserve">Figure </w:t>
      </w:r>
      <w:r w:rsidR="006658AF">
        <w:t>2</w:t>
      </w:r>
      <w:r>
        <w:t xml:space="preserve"> circuit diagram of the </w:t>
      </w:r>
      <w:r w:rsidR="0026093D">
        <w:t>C</w:t>
      </w:r>
      <w:r>
        <w:t>NOT gate</w:t>
      </w:r>
      <w:r w:rsidR="008850B5">
        <w:t>.</w:t>
      </w:r>
    </w:p>
    <w:p w14:paraId="798D310E" w14:textId="765F20D6" w:rsidR="000672D4" w:rsidRDefault="00B60698" w:rsidP="00B60698">
      <w:pPr>
        <w:pStyle w:val="Heading3"/>
        <w:rPr>
          <w:sz w:val="28"/>
          <w:szCs w:val="28"/>
          <w:lang w:eastAsia="en-US"/>
        </w:rPr>
      </w:pPr>
      <w:bookmarkStart w:id="5" w:name="_Toc225144829"/>
      <w:r w:rsidRPr="00B60698">
        <w:rPr>
          <w:sz w:val="28"/>
          <w:szCs w:val="28"/>
          <w:lang w:eastAsia="en-US"/>
        </w:rPr>
        <w:t>2.1.</w:t>
      </w:r>
      <w:r w:rsidR="006740C5">
        <w:rPr>
          <w:sz w:val="28"/>
          <w:szCs w:val="28"/>
          <w:lang w:eastAsia="en-US"/>
        </w:rPr>
        <w:t>2</w:t>
      </w:r>
      <w:r w:rsidR="002A6E27">
        <w:rPr>
          <w:sz w:val="28"/>
          <w:szCs w:val="28"/>
          <w:lang w:eastAsia="en-US"/>
        </w:rPr>
        <w:t xml:space="preserve"> Circuit Identities</w:t>
      </w:r>
      <w:bookmarkEnd w:id="5"/>
    </w:p>
    <w:p w14:paraId="0B6C2C03" w14:textId="77777777" w:rsidR="00714404" w:rsidRDefault="00714404" w:rsidP="00714404">
      <w:r>
        <w:t>Quantum circuits can be simplified using circuit identities. For example,</w:t>
      </w:r>
    </w:p>
    <w:p w14:paraId="4FE12C3B" w14:textId="223F6173" w:rsidR="00714404" w:rsidRDefault="00714404" w:rsidP="00714404">
      <w:r>
        <w:t xml:space="preserve">                                          </w:t>
      </w:r>
      <w:r w:rsidR="00FA5E08">
        <w:t xml:space="preserve">         </w:t>
      </w:r>
      <w:r>
        <w:t xml:space="preserve">   </w:t>
      </w:r>
      <w:r w:rsidR="00922E5F" w:rsidRPr="00E7701D">
        <w:rPr>
          <w:noProof/>
        </w:rPr>
        <w:drawing>
          <wp:inline distT="0" distB="0" distL="0" distR="0" wp14:anchorId="4219A78F" wp14:editId="1AD4AC08">
            <wp:extent cx="2606040" cy="396240"/>
            <wp:effectExtent l="0" t="0" r="0" b="0"/>
            <wp:docPr id="12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text on a white backgroun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6040" cy="396240"/>
                    </a:xfrm>
                    <a:prstGeom prst="rect">
                      <a:avLst/>
                    </a:prstGeom>
                    <a:noFill/>
                    <a:ln>
                      <a:noFill/>
                    </a:ln>
                  </pic:spPr>
                </pic:pic>
              </a:graphicData>
            </a:graphic>
          </wp:inline>
        </w:drawing>
      </w:r>
    </w:p>
    <w:p w14:paraId="371CD5E1" w14:textId="28D24940" w:rsidR="008E1561" w:rsidRDefault="008E1561" w:rsidP="00714404">
      <w:r>
        <w:t xml:space="preserve">More identities can be found in [10]. </w:t>
      </w:r>
    </w:p>
    <w:p w14:paraId="3414A2B2" w14:textId="707F8D43" w:rsidR="009F2EF4" w:rsidRDefault="00026E40" w:rsidP="00714404">
      <w:pPr>
        <w:rPr>
          <w:rFonts w:asciiTheme="minorHAnsi" w:hAnsiTheme="minorHAnsi"/>
          <w:iCs/>
        </w:rPr>
      </w:pPr>
      <w:r>
        <w:t xml:space="preserve">Some </w:t>
      </w:r>
      <w:r w:rsidR="003962F1">
        <w:t>importa</w:t>
      </w:r>
      <w:r w:rsidR="00353FC7">
        <w:t xml:space="preserve">nt </w:t>
      </w:r>
      <w:r w:rsidR="003962F1">
        <w:t xml:space="preserve">circuit identities </w:t>
      </w:r>
      <w:r w:rsidR="00FA5E08">
        <w:t>are</w:t>
      </w:r>
      <w:r w:rsidR="00353FC7">
        <w:t xml:space="preserve"> </w:t>
      </w:r>
      <w:r w:rsidR="00894011">
        <w:t>those</w:t>
      </w:r>
      <w:r w:rsidR="00353FC7">
        <w:t xml:space="preserve"> of the CNOT </w:t>
      </w:r>
      <w:r w:rsidR="00FC3283">
        <w:t xml:space="preserve">gate. </w:t>
      </w:r>
      <w:r w:rsidR="003D13B4">
        <w:t>W</w:t>
      </w:r>
      <w:r w:rsidR="00CB5B98">
        <w:t>e</w:t>
      </w:r>
      <w:r w:rsidR="007A06B9">
        <w:t xml:space="preserve"> </w:t>
      </w:r>
      <w:r w:rsidR="008E3F66">
        <w:t>show by applying to a state</w:t>
      </w:r>
      <w:r w:rsidR="008E1561">
        <w:t xml:space="preserve"> </w:t>
      </w:r>
      <m:oMath>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a,b</m:t>
            </m:r>
          </m:e>
        </m:d>
      </m:oMath>
      <w:r w:rsidR="008E3F66">
        <w:t xml:space="preserve"> </w:t>
      </w:r>
      <w:r w:rsidR="008E1561">
        <w:t xml:space="preserve">that </w:t>
      </w:r>
      <m:oMath>
        <m:r>
          <w:rPr>
            <w:rFonts w:ascii="Cambria Math" w:hAnsi="Cambria Math"/>
          </w:rPr>
          <m:t>(X</m:t>
        </m:r>
        <m:r>
          <m:rPr>
            <m:sty m:val="bi"/>
          </m:rPr>
          <w:rPr>
            <w:rFonts w:ascii="Cambria Math" w:hAnsi="Cambria Math"/>
          </w:rPr>
          <m:t>⊗</m:t>
        </m:r>
        <m:r>
          <w:rPr>
            <w:rFonts w:ascii="Cambria Math" w:hAnsi="Cambria Math"/>
          </w:rPr>
          <m:t>I)CNOT=CNOT(X</m:t>
        </m:r>
        <m:r>
          <m:rPr>
            <m:sty m:val="bi"/>
          </m:rPr>
          <w:rPr>
            <w:rFonts w:ascii="Cambria Math" w:hAnsi="Cambria Math"/>
          </w:rPr>
          <m:t>⊗</m:t>
        </m:r>
        <m:r>
          <w:rPr>
            <w:rFonts w:ascii="Cambria Math" w:hAnsi="Cambria Math"/>
          </w:rPr>
          <m:t>X)</m:t>
        </m:r>
      </m:oMath>
      <w:r w:rsidR="00102018">
        <w:rPr>
          <w:rFonts w:asciiTheme="minorHAnsi" w:hAnsiTheme="minorHAnsi"/>
          <w:iCs/>
        </w:rPr>
        <w:t>:</w:t>
      </w:r>
    </w:p>
    <w:p w14:paraId="386432E1" w14:textId="2F3013A9" w:rsidR="0083471E" w:rsidRPr="001D1A3B" w:rsidRDefault="001D1A3B" w:rsidP="00714404">
      <w:pPr>
        <w:rPr>
          <w:rFonts w:ascii="Cambria Math" w:hAnsi="Cambria Math"/>
          <w:i/>
        </w:rPr>
      </w:pPr>
      <m:oMathPara>
        <m:oMath>
          <m:r>
            <w:rPr>
              <w:rFonts w:ascii="Cambria Math" w:hAnsi="Cambria Math"/>
            </w:rPr>
            <m:t>(X</m:t>
          </m:r>
          <m:r>
            <m:rPr>
              <m:sty m:val="bi"/>
            </m:rPr>
            <w:rPr>
              <w:rFonts w:ascii="Cambria Math" w:hAnsi="Cambria Math"/>
            </w:rPr>
            <m:t>⊗</m:t>
          </m:r>
          <m:r>
            <w:rPr>
              <w:rFonts w:ascii="Cambria Math" w:hAnsi="Cambria Math"/>
            </w:rPr>
            <m:t>I)CNOT</m:t>
          </m:r>
          <m:d>
            <m:dPr>
              <m:begChr m:val="|"/>
              <m:endChr m:val="⟩"/>
              <m:ctrlPr>
                <w:rPr>
                  <w:rFonts w:ascii="Cambria Math" w:hAnsi="Cambria Math"/>
                  <w:i/>
                </w:rPr>
              </m:ctrlPr>
            </m:dPr>
            <m:e>
              <m:r>
                <w:rPr>
                  <w:rFonts w:ascii="Cambria Math" w:hAnsi="Cambria Math"/>
                </w:rPr>
                <m:t>a,b</m:t>
              </m:r>
            </m:e>
          </m:d>
          <m:r>
            <w:rPr>
              <w:rFonts w:ascii="Cambria Math" w:hAnsi="Cambria Math"/>
            </w:rPr>
            <m:t>=</m:t>
          </m:r>
          <m:r>
            <m:rPr>
              <m:sty m:val="bi"/>
            </m:rPr>
            <w:rPr>
              <w:rFonts w:ascii="Cambria Math" w:hAnsi="Cambria Math"/>
            </w:rPr>
            <m:t>(</m:t>
          </m:r>
          <m:r>
            <w:rPr>
              <w:rFonts w:ascii="Cambria Math" w:hAnsi="Cambria Math"/>
            </w:rPr>
            <m:t>X⊗I)</m:t>
          </m:r>
          <m:d>
            <m:dPr>
              <m:begChr m:val="|"/>
              <m:endChr m:val="⟩"/>
              <m:ctrlPr>
                <w:rPr>
                  <w:rFonts w:ascii="Cambria Math" w:hAnsi="Cambria Math"/>
                  <w:i/>
                </w:rPr>
              </m:ctrlPr>
            </m:dPr>
            <m:e>
              <m:r>
                <w:rPr>
                  <w:rFonts w:ascii="Cambria Math" w:hAnsi="Cambria Math"/>
                </w:rPr>
                <m:t>a,b⊕a</m:t>
              </m:r>
            </m:e>
          </m:d>
          <m:r>
            <w:rPr>
              <w:rFonts w:ascii="Cambria Math" w:hAnsi="Cambria Math"/>
            </w:rPr>
            <m:t>=</m:t>
          </m:r>
          <m:d>
            <m:dPr>
              <m:begChr m:val="|"/>
              <m:endChr m:val="⟩"/>
              <m:ctrlPr>
                <w:rPr>
                  <w:rFonts w:ascii="Cambria Math" w:hAnsi="Cambria Math"/>
                  <w:i/>
                </w:rPr>
              </m:ctrlPr>
            </m:dPr>
            <m:e>
              <m:r>
                <w:rPr>
                  <w:rFonts w:ascii="Cambria Math" w:hAnsi="Cambria Math"/>
                </w:rPr>
                <m:t>a⊕1,b⊕a</m:t>
              </m:r>
            </m:e>
          </m:d>
        </m:oMath>
      </m:oMathPara>
    </w:p>
    <w:p w14:paraId="53A30CBE" w14:textId="4BB09F1E" w:rsidR="009F2EF4" w:rsidRPr="00244D86" w:rsidRDefault="001D1A3B" w:rsidP="00714404">
      <w:pPr>
        <w:rPr>
          <w:rFonts w:ascii="Cambria Math" w:hAnsi="Cambria Math"/>
          <w:i/>
        </w:rPr>
      </w:pPr>
      <m:oMathPara>
        <m:oMath>
          <m:r>
            <w:rPr>
              <w:rFonts w:ascii="Cambria Math" w:hAnsi="Cambria Math"/>
            </w:rPr>
            <m:t>CNOT(X</m:t>
          </m:r>
          <m:r>
            <m:rPr>
              <m:sty m:val="bi"/>
            </m:rPr>
            <w:rPr>
              <w:rFonts w:ascii="Cambria Math" w:hAnsi="Cambria Math"/>
            </w:rPr>
            <m:t>⊗</m:t>
          </m:r>
          <m:r>
            <w:rPr>
              <w:rFonts w:ascii="Cambria Math" w:hAnsi="Cambria Math"/>
            </w:rPr>
            <m:t>X)</m:t>
          </m:r>
          <m:d>
            <m:dPr>
              <m:begChr m:val="|"/>
              <m:endChr m:val="⟩"/>
              <m:ctrlPr>
                <w:rPr>
                  <w:rFonts w:ascii="Cambria Math" w:hAnsi="Cambria Math"/>
                  <w:i/>
                </w:rPr>
              </m:ctrlPr>
            </m:dPr>
            <m:e>
              <m:r>
                <w:rPr>
                  <w:rFonts w:ascii="Cambria Math" w:hAnsi="Cambria Math"/>
                </w:rPr>
                <m:t>a,b</m:t>
              </m:r>
            </m:e>
          </m:d>
          <m:r>
            <w:rPr>
              <w:rFonts w:ascii="Cambria Math" w:hAnsi="Cambria Math"/>
            </w:rPr>
            <m:t>=CNOT</m:t>
          </m:r>
          <m:d>
            <m:dPr>
              <m:begChr m:val="|"/>
              <m:endChr m:val="⟩"/>
              <m:ctrlPr>
                <w:rPr>
                  <w:rFonts w:ascii="Cambria Math" w:hAnsi="Cambria Math"/>
                  <w:i/>
                </w:rPr>
              </m:ctrlPr>
            </m:dPr>
            <m:e>
              <m:r>
                <w:rPr>
                  <w:rFonts w:ascii="Cambria Math" w:hAnsi="Cambria Math"/>
                </w:rPr>
                <m:t>a⊕1,b⊕1</m:t>
              </m:r>
            </m:e>
          </m:d>
          <m:r>
            <w:rPr>
              <w:rFonts w:ascii="Cambria Math" w:hAnsi="Cambria Math"/>
            </w:rPr>
            <m:t>=</m:t>
          </m:r>
          <m:d>
            <m:dPr>
              <m:begChr m:val="|"/>
              <m:endChr m:val="⟩"/>
              <m:ctrlPr>
                <w:rPr>
                  <w:rFonts w:ascii="Cambria Math" w:hAnsi="Cambria Math"/>
                  <w:i/>
                </w:rPr>
              </m:ctrlPr>
            </m:dPr>
            <m:e>
              <m:r>
                <w:rPr>
                  <w:rFonts w:ascii="Cambria Math" w:hAnsi="Cambria Math"/>
                </w:rPr>
                <m:t>a⊕1,b⊕1⊕(a⊕1)</m:t>
              </m:r>
            </m:e>
          </m:d>
          <m:r>
            <w:rPr>
              <w:rFonts w:ascii="Cambria Math" w:hAnsi="Cambria Math"/>
            </w:rPr>
            <m:t>=</m:t>
          </m:r>
          <m:d>
            <m:dPr>
              <m:begChr m:val="|"/>
              <m:endChr m:val="⟩"/>
              <m:ctrlPr>
                <w:rPr>
                  <w:rFonts w:ascii="Cambria Math" w:hAnsi="Cambria Math"/>
                  <w:i/>
                </w:rPr>
              </m:ctrlPr>
            </m:dPr>
            <m:e>
              <m:r>
                <w:rPr>
                  <w:rFonts w:ascii="Cambria Math" w:hAnsi="Cambria Math"/>
                </w:rPr>
                <m:t>a⊕1,b⊕a</m:t>
              </m:r>
            </m:e>
          </m:d>
          <m:r>
            <w:rPr>
              <w:rFonts w:ascii="Cambria Math" w:hAnsi="Cambria Math"/>
            </w:rPr>
            <m:t>.</m:t>
          </m:r>
        </m:oMath>
      </m:oMathPara>
    </w:p>
    <w:p w14:paraId="1B11DC64" w14:textId="03E5F453" w:rsidR="009F2EF4" w:rsidRPr="00244D86" w:rsidRDefault="007C4135" w:rsidP="00714404">
      <w:pPr>
        <w:rPr>
          <w:rFonts w:asciiTheme="minorHAnsi" w:hAnsiTheme="minorHAnsi"/>
          <w:i/>
          <w:iCs/>
        </w:rPr>
      </w:pPr>
      <w:r>
        <w:rPr>
          <w:rFonts w:asciiTheme="minorHAnsi" w:hAnsiTheme="minorHAnsi"/>
          <w:iCs/>
        </w:rPr>
        <w:t>Similarly,</w:t>
      </w:r>
      <w:r w:rsidRPr="007C4135">
        <w:rPr>
          <w:rFonts w:asciiTheme="minorHAnsi" w:hAnsiTheme="minorHAnsi"/>
          <w:iCs/>
        </w:rPr>
        <w:t xml:space="preserve"> </w:t>
      </w:r>
      <w:r>
        <w:rPr>
          <w:rFonts w:asciiTheme="minorHAnsi" w:hAnsiTheme="minorHAnsi"/>
          <w:iCs/>
        </w:rPr>
        <w:t xml:space="preserve"> </w:t>
      </w:r>
      <m:oMath>
        <m:d>
          <m:dPr>
            <m:ctrlPr>
              <w:rPr>
                <w:rFonts w:ascii="Cambria Math" w:hAnsi="Cambria Math"/>
                <w:i/>
                <w:iCs/>
              </w:rPr>
            </m:ctrlPr>
          </m:dPr>
          <m:e>
            <m:r>
              <w:rPr>
                <w:rFonts w:ascii="Cambria Math" w:hAnsi="Cambria Math"/>
              </w:rPr>
              <m:t>I⊗Z)CNOT=CNOT(Z⊗Z</m:t>
            </m:r>
          </m:e>
        </m:d>
      </m:oMath>
      <w:r w:rsidRPr="001D1A3B">
        <w:rPr>
          <w:rFonts w:asciiTheme="minorHAnsi" w:hAnsiTheme="minorHAnsi"/>
          <w:i/>
          <w:iCs/>
        </w:rPr>
        <w:t>:</w:t>
      </w:r>
    </w:p>
    <w:p w14:paraId="0CAF42C2" w14:textId="588DA549" w:rsidR="001846AC" w:rsidRPr="001D1A3B" w:rsidRDefault="00000000" w:rsidP="001846AC">
      <w:pPr>
        <w:rPr>
          <w:rFonts w:asciiTheme="minorHAnsi" w:hAnsiTheme="minorHAnsi"/>
          <w:i/>
        </w:rPr>
      </w:pPr>
      <m:oMathPara>
        <m:oMath>
          <m:d>
            <m:dPr>
              <m:ctrlPr>
                <w:rPr>
                  <w:rFonts w:ascii="Cambria Math" w:hAnsi="Cambria Math"/>
                  <w:i/>
                </w:rPr>
              </m:ctrlPr>
            </m:dPr>
            <m:e>
              <m:r>
                <w:rPr>
                  <w:rFonts w:ascii="Cambria Math" w:hAnsi="Cambria Math"/>
                </w:rPr>
                <m:t>I</m:t>
              </m:r>
              <m:r>
                <m:rPr>
                  <m:sty m:val="bi"/>
                </m:rPr>
                <w:rPr>
                  <w:rFonts w:ascii="Cambria Math" w:hAnsi="Cambria Math"/>
                </w:rPr>
                <m:t>⊗</m:t>
              </m:r>
              <m:r>
                <w:rPr>
                  <w:rFonts w:ascii="Cambria Math" w:hAnsi="Cambria Math"/>
                </w:rPr>
                <m:t>Z</m:t>
              </m:r>
            </m:e>
          </m:d>
          <m:r>
            <w:rPr>
              <w:rFonts w:ascii="Cambria Math" w:hAnsi="Cambria Math"/>
            </w:rPr>
            <m:t>CNOT</m:t>
          </m:r>
          <m:d>
            <m:dPr>
              <m:begChr m:val="|"/>
              <m:endChr m:val="⟩"/>
              <m:ctrlPr>
                <w:rPr>
                  <w:rFonts w:ascii="Cambria Math" w:hAnsi="Cambria Math"/>
                  <w:i/>
                </w:rPr>
              </m:ctrlPr>
            </m:dPr>
            <m:e>
              <m:r>
                <w:rPr>
                  <w:rFonts w:ascii="Cambria Math" w:hAnsi="Cambria Math"/>
                </w:rPr>
                <m:t>a,b</m:t>
              </m:r>
            </m:e>
          </m:d>
          <m:r>
            <w:rPr>
              <w:rFonts w:ascii="Cambria Math" w:hAnsi="Cambria Math"/>
            </w:rPr>
            <m:t>=</m:t>
          </m:r>
          <m:d>
            <m:dPr>
              <m:ctrlPr>
                <w:rPr>
                  <w:rFonts w:ascii="Cambria Math" w:hAnsi="Cambria Math"/>
                  <w:b/>
                  <w:bCs/>
                  <w:i/>
                </w:rPr>
              </m:ctrlPr>
            </m:dPr>
            <m:e>
              <m:r>
                <w:rPr>
                  <w:rFonts w:ascii="Cambria Math" w:hAnsi="Cambria Math"/>
                </w:rPr>
                <m:t>I⊗Z</m:t>
              </m:r>
              <m:ctrlPr>
                <w:rPr>
                  <w:rFonts w:ascii="Cambria Math" w:hAnsi="Cambria Math"/>
                  <w:i/>
                </w:rPr>
              </m:ctrlPr>
            </m:e>
          </m:d>
          <m:d>
            <m:dPr>
              <m:begChr m:val="|"/>
              <m:endChr m:val="⟩"/>
              <m:ctrlPr>
                <w:rPr>
                  <w:rFonts w:ascii="Cambria Math" w:hAnsi="Cambria Math"/>
                  <w:i/>
                </w:rPr>
              </m:ctrlPr>
            </m:dPr>
            <m:e>
              <m:r>
                <w:rPr>
                  <w:rFonts w:ascii="Cambria Math" w:hAnsi="Cambria Math"/>
                </w:rPr>
                <m:t>a,b⊕a</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b⊕a</m:t>
              </m:r>
            </m:sup>
          </m:sSup>
          <m:d>
            <m:dPr>
              <m:begChr m:val="|"/>
              <m:endChr m:val="⟩"/>
              <m:ctrlPr>
                <w:rPr>
                  <w:rFonts w:ascii="Cambria Math" w:hAnsi="Cambria Math"/>
                  <w:i/>
                </w:rPr>
              </m:ctrlPr>
            </m:dPr>
            <m:e>
              <m:r>
                <w:rPr>
                  <w:rFonts w:ascii="Cambria Math" w:hAnsi="Cambria Math"/>
                </w:rPr>
                <m:t>a,b⊕a</m:t>
              </m:r>
            </m:e>
          </m:d>
        </m:oMath>
      </m:oMathPara>
    </w:p>
    <w:p w14:paraId="37CE79A2" w14:textId="330F5664" w:rsidR="002D33D2" w:rsidRPr="001D1A3B" w:rsidRDefault="001D1A3B" w:rsidP="001846AC">
      <w:pPr>
        <w:rPr>
          <w:rFonts w:asciiTheme="minorHAnsi" w:hAnsiTheme="minorHAnsi"/>
          <w:i/>
        </w:rPr>
      </w:pPr>
      <m:oMathPara>
        <m:oMath>
          <m:r>
            <w:rPr>
              <w:rFonts w:ascii="Cambria Math" w:hAnsi="Cambria Math"/>
            </w:rPr>
            <m:t>CNOT</m:t>
          </m:r>
          <m:d>
            <m:dPr>
              <m:ctrlPr>
                <w:rPr>
                  <w:rFonts w:ascii="Cambria Math" w:hAnsi="Cambria Math"/>
                  <w:i/>
                </w:rPr>
              </m:ctrlPr>
            </m:dPr>
            <m:e>
              <m:r>
                <w:rPr>
                  <w:rFonts w:ascii="Cambria Math" w:hAnsi="Cambria Math"/>
                </w:rPr>
                <m:t>Z</m:t>
              </m:r>
              <m:r>
                <m:rPr>
                  <m:sty m:val="bi"/>
                </m:rPr>
                <w:rPr>
                  <w:rFonts w:ascii="Cambria Math" w:hAnsi="Cambria Math"/>
                </w:rPr>
                <m:t>⊗</m:t>
              </m:r>
              <m:r>
                <w:rPr>
                  <w:rFonts w:ascii="Cambria Math" w:hAnsi="Cambria Math"/>
                </w:rPr>
                <m:t>Z</m:t>
              </m:r>
            </m:e>
          </m:d>
          <m:d>
            <m:dPr>
              <m:begChr m:val="|"/>
              <m:endChr m:val="⟩"/>
              <m:ctrlPr>
                <w:rPr>
                  <w:rFonts w:ascii="Cambria Math" w:hAnsi="Cambria Math"/>
                  <w:i/>
                </w:rPr>
              </m:ctrlPr>
            </m:dPr>
            <m:e>
              <m:r>
                <w:rPr>
                  <w:rFonts w:ascii="Cambria Math" w:hAnsi="Cambria Math"/>
                </w:rPr>
                <m:t>a,b</m:t>
              </m:r>
            </m:e>
          </m:d>
          <m:r>
            <w:rPr>
              <w:rFonts w:ascii="Cambria Math" w:hAnsi="Cambria Math"/>
            </w:rPr>
            <m:t>=CNOT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a+b</m:t>
              </m:r>
            </m:sup>
          </m:sSup>
          <m:d>
            <m:dPr>
              <m:begChr m:val="|"/>
              <m:endChr m:val="⟩"/>
              <m:ctrlPr>
                <w:rPr>
                  <w:rFonts w:ascii="Cambria Math" w:hAnsi="Cambria Math"/>
                  <w:i/>
                </w:rPr>
              </m:ctrlPr>
            </m:dPr>
            <m:e>
              <m:r>
                <w:rPr>
                  <w:rFonts w:ascii="Cambria Math" w:hAnsi="Cambria Math"/>
                </w:rPr>
                <m:t>a,b</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a+b</m:t>
              </m:r>
            </m:sup>
          </m:sSup>
          <m:d>
            <m:dPr>
              <m:begChr m:val="|"/>
              <m:endChr m:val="⟩"/>
              <m:ctrlPr>
                <w:rPr>
                  <w:rFonts w:ascii="Cambria Math" w:hAnsi="Cambria Math"/>
                  <w:i/>
                </w:rPr>
              </m:ctrlPr>
            </m:dPr>
            <m:e>
              <m:r>
                <w:rPr>
                  <w:rFonts w:ascii="Cambria Math" w:hAnsi="Cambria Math"/>
                </w:rPr>
                <m:t>a,b⊕a</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b⊕a</m:t>
              </m:r>
            </m:sup>
          </m:sSup>
          <m:d>
            <m:dPr>
              <m:begChr m:val="|"/>
              <m:endChr m:val="⟩"/>
              <m:ctrlPr>
                <w:rPr>
                  <w:rFonts w:ascii="Cambria Math" w:hAnsi="Cambria Math"/>
                  <w:i/>
                </w:rPr>
              </m:ctrlPr>
            </m:dPr>
            <m:e>
              <m:r>
                <w:rPr>
                  <w:rFonts w:ascii="Cambria Math" w:hAnsi="Cambria Math"/>
                </w:rPr>
                <m:t>a,b⊕a</m:t>
              </m:r>
            </m:e>
          </m:d>
          <m:r>
            <w:rPr>
              <w:rFonts w:ascii="Cambria Math" w:hAnsi="Cambria Math"/>
            </w:rPr>
            <m:t>,</m:t>
          </m:r>
        </m:oMath>
      </m:oMathPara>
    </w:p>
    <w:p w14:paraId="01EFD7D0" w14:textId="1D923D70" w:rsidR="002D33D2" w:rsidRDefault="00A05AFE" w:rsidP="00714404">
      <w:pPr>
        <w:rPr>
          <w:rFonts w:asciiTheme="minorHAnsi" w:hAnsiTheme="minorHAnsi"/>
          <w:iCs/>
        </w:rPr>
      </w:pPr>
      <w:r>
        <w:rPr>
          <w:rFonts w:asciiTheme="minorHAnsi" w:hAnsiTheme="minorHAnsi"/>
          <w:iCs/>
        </w:rPr>
        <w:lastRenderedPageBreak/>
        <w:t>while</w:t>
      </w:r>
      <w:r w:rsidR="00884364" w:rsidRPr="00884364">
        <w:rPr>
          <w:rFonts w:asciiTheme="minorHAnsi" w:hAnsiTheme="minorHAnsi"/>
          <w:iCs/>
        </w:rPr>
        <w:t xml:space="preserve"> </w:t>
      </w:r>
      <m:oMath>
        <m:d>
          <m:dPr>
            <m:sepChr m:val="⊗"/>
            <m:ctrlPr>
              <w:rPr>
                <w:rFonts w:ascii="Cambria Math" w:hAnsi="Cambria Math"/>
                <w:i/>
                <w:iCs/>
              </w:rPr>
            </m:ctrlPr>
          </m:dPr>
          <m:e>
            <m:r>
              <w:rPr>
                <w:rFonts w:ascii="Cambria Math" w:hAnsi="Cambria Math"/>
              </w:rPr>
              <m:t>I</m:t>
            </m:r>
          </m:e>
          <m:e>
            <m:r>
              <w:rPr>
                <w:rFonts w:ascii="Cambria Math" w:hAnsi="Cambria Math"/>
              </w:rPr>
              <m:t>X</m:t>
            </m:r>
          </m:e>
        </m:d>
      </m:oMath>
      <w:r w:rsidR="00884364" w:rsidRPr="001D1A3B">
        <w:rPr>
          <w:rFonts w:asciiTheme="minorHAnsi" w:hAnsiTheme="minorHAnsi"/>
          <w:i/>
          <w:iCs/>
        </w:rPr>
        <w:t xml:space="preserve"> </w:t>
      </w:r>
      <w:r w:rsidR="00884364" w:rsidRPr="00884364">
        <w:rPr>
          <w:rFonts w:asciiTheme="minorHAnsi" w:hAnsiTheme="minorHAnsi"/>
          <w:iCs/>
        </w:rPr>
        <w:t>and</w:t>
      </w:r>
      <w:r w:rsidR="00884364" w:rsidRPr="001D1A3B">
        <w:rPr>
          <w:rFonts w:asciiTheme="minorHAnsi" w:hAnsiTheme="minorHAnsi"/>
          <w:i/>
          <w:iCs/>
        </w:rPr>
        <w:t xml:space="preserve"> </w:t>
      </w:r>
      <m:oMath>
        <m:d>
          <m:dPr>
            <m:sepChr m:val="⊗"/>
            <m:ctrlPr>
              <w:rPr>
                <w:rFonts w:ascii="Cambria Math" w:hAnsi="Cambria Math"/>
                <w:i/>
                <w:iCs/>
              </w:rPr>
            </m:ctrlPr>
          </m:dPr>
          <m:e>
            <m:r>
              <w:rPr>
                <w:rFonts w:ascii="Cambria Math" w:hAnsi="Cambria Math"/>
              </w:rPr>
              <m:t>Z</m:t>
            </m:r>
          </m:e>
          <m:e>
            <m:r>
              <w:rPr>
                <w:rFonts w:ascii="Cambria Math" w:hAnsi="Cambria Math"/>
              </w:rPr>
              <m:t>I</m:t>
            </m:r>
          </m:e>
        </m:d>
      </m:oMath>
      <w:r w:rsidR="00884364">
        <w:rPr>
          <w:rFonts w:asciiTheme="minorHAnsi" w:hAnsiTheme="minorHAnsi"/>
          <w:iCs/>
        </w:rPr>
        <w:t xml:space="preserve"> </w:t>
      </w:r>
      <w:r w:rsidR="00884364" w:rsidRPr="00884364">
        <w:rPr>
          <w:rFonts w:asciiTheme="minorHAnsi" w:hAnsiTheme="minorHAnsi"/>
          <w:iCs/>
        </w:rPr>
        <w:t>commute through the gate</w:t>
      </w:r>
      <w:r>
        <w:rPr>
          <w:rFonts w:asciiTheme="minorHAnsi" w:hAnsiTheme="minorHAnsi"/>
          <w:iCs/>
        </w:rPr>
        <w:t>,</w:t>
      </w:r>
      <w:r w:rsidR="00FC70A6">
        <w:rPr>
          <w:rFonts w:asciiTheme="minorHAnsi" w:hAnsiTheme="minorHAnsi"/>
          <w:iCs/>
        </w:rPr>
        <w:t xml:space="preserve"> </w:t>
      </w:r>
      <w:r w:rsidR="00614CF5" w:rsidRPr="00614CF5">
        <w:rPr>
          <w:rFonts w:asciiTheme="minorHAnsi" w:hAnsiTheme="minorHAnsi"/>
          <w:iCs/>
        </w:rPr>
        <w:t>i.e.</w:t>
      </w:r>
      <w:r>
        <w:rPr>
          <w:rFonts w:asciiTheme="minorHAnsi" w:hAnsiTheme="minorHAnsi"/>
          <w:iCs/>
        </w:rPr>
        <w:t xml:space="preserve"> </w:t>
      </w:r>
      <m:oMath>
        <m:d>
          <m:dPr>
            <m:ctrlPr>
              <w:rPr>
                <w:rFonts w:ascii="Cambria Math" w:hAnsi="Cambria Math"/>
                <w:i/>
                <w:iCs/>
              </w:rPr>
            </m:ctrlPr>
          </m:dPr>
          <m:e>
            <m:r>
              <w:rPr>
                <w:rFonts w:ascii="Cambria Math" w:hAnsi="Cambria Math"/>
              </w:rPr>
              <m:t>I⊗X)CNOT=CNOT(I⊗X</m:t>
            </m:r>
          </m:e>
        </m:d>
      </m:oMath>
      <w:r w:rsidR="001064E3">
        <w:rPr>
          <w:rFonts w:asciiTheme="minorHAnsi" w:hAnsiTheme="minorHAnsi"/>
          <w:iCs/>
        </w:rPr>
        <w:t xml:space="preserve"> </w:t>
      </w:r>
      <w:r w:rsidR="00614CF5" w:rsidRPr="00614CF5">
        <w:rPr>
          <w:rFonts w:asciiTheme="minorHAnsi" w:hAnsiTheme="minorHAnsi"/>
          <w:iCs/>
        </w:rPr>
        <w:t>and</w:t>
      </w:r>
      <w:r w:rsidR="001064E3">
        <w:rPr>
          <w:rFonts w:asciiTheme="minorHAnsi" w:hAnsiTheme="minorHAnsi"/>
          <w:iCs/>
        </w:rPr>
        <w:t xml:space="preserve"> </w:t>
      </w:r>
      <w:r w:rsidR="00614CF5" w:rsidRPr="00614CF5">
        <w:rPr>
          <w:rFonts w:asciiTheme="minorHAnsi" w:hAnsiTheme="minorHAnsi"/>
          <w:iCs/>
        </w:rPr>
        <w:t xml:space="preserve"> </w:t>
      </w:r>
      <m:oMath>
        <m:d>
          <m:dPr>
            <m:ctrlPr>
              <w:rPr>
                <w:rFonts w:ascii="Cambria Math" w:hAnsi="Cambria Math"/>
                <w:i/>
                <w:iCs/>
              </w:rPr>
            </m:ctrlPr>
          </m:dPr>
          <m:e>
            <m:r>
              <w:rPr>
                <w:rFonts w:ascii="Cambria Math" w:hAnsi="Cambria Math"/>
              </w:rPr>
              <m:t>Z⊗I)</m:t>
            </m:r>
            <m:r>
              <m:rPr>
                <m:nor/>
              </m:rPr>
              <w:rPr>
                <w:rFonts w:ascii="Arial" w:hAnsi="Arial" w:cs="Arial"/>
                <w:i/>
                <w:iCs/>
              </w:rPr>
              <m:t> </m:t>
            </m:r>
            <m:r>
              <w:rPr>
                <w:rFonts w:ascii="Cambria Math" w:hAnsi="Cambria Math"/>
              </w:rPr>
              <m:t>CNOT=CNOT</m:t>
            </m:r>
            <m:r>
              <m:rPr>
                <m:nor/>
              </m:rPr>
              <w:rPr>
                <w:rFonts w:ascii="Arial" w:hAnsi="Arial" w:cs="Arial"/>
                <w:i/>
                <w:iCs/>
              </w:rPr>
              <m:t> </m:t>
            </m:r>
            <m:r>
              <w:rPr>
                <w:rFonts w:ascii="Cambria Math" w:hAnsi="Cambria Math"/>
              </w:rPr>
              <m:t>(Z⊗I</m:t>
            </m:r>
          </m:e>
        </m:d>
      </m:oMath>
      <w:r w:rsidR="00CB5B98">
        <w:rPr>
          <w:rFonts w:asciiTheme="minorHAnsi" w:hAnsiTheme="minorHAnsi"/>
          <w:iCs/>
        </w:rPr>
        <w:t>:</w:t>
      </w:r>
    </w:p>
    <w:p w14:paraId="53E8859F" w14:textId="303BAB6E" w:rsidR="009A6ACB" w:rsidRPr="001D1A3B" w:rsidRDefault="001D1A3B" w:rsidP="00714404">
      <w:pPr>
        <w:rPr>
          <w:rFonts w:asciiTheme="minorHAnsi" w:hAnsiTheme="minorHAnsi"/>
          <w:i/>
        </w:rPr>
      </w:pPr>
      <m:oMathPara>
        <m:oMath>
          <m:r>
            <w:rPr>
              <w:rFonts w:ascii="Cambria Math" w:hAnsi="Cambria Math"/>
            </w:rPr>
            <m:t>(I⊗X)CNOT</m:t>
          </m:r>
          <m:d>
            <m:dPr>
              <m:begChr m:val="|"/>
              <m:endChr m:val="⟩"/>
              <m:ctrlPr>
                <w:rPr>
                  <w:rFonts w:ascii="Cambria Math" w:hAnsi="Cambria Math"/>
                  <w:i/>
                </w:rPr>
              </m:ctrlPr>
            </m:dPr>
            <m:e>
              <m:r>
                <w:rPr>
                  <w:rFonts w:ascii="Cambria Math" w:hAnsi="Cambria Math"/>
                </w:rPr>
                <m:t>a,b</m:t>
              </m:r>
            </m:e>
          </m:d>
          <m:r>
            <w:rPr>
              <w:rFonts w:ascii="Cambria Math" w:hAnsi="Cambria Math"/>
            </w:rPr>
            <m:t>=(I⊗X)</m:t>
          </m:r>
          <m:d>
            <m:dPr>
              <m:begChr m:val="|"/>
              <m:endChr m:val="⟩"/>
              <m:ctrlPr>
                <w:rPr>
                  <w:rFonts w:ascii="Cambria Math" w:hAnsi="Cambria Math"/>
                  <w:i/>
                </w:rPr>
              </m:ctrlPr>
            </m:dPr>
            <m:e>
              <m:r>
                <w:rPr>
                  <w:rFonts w:ascii="Cambria Math" w:hAnsi="Cambria Math"/>
                </w:rPr>
                <m:t>a,b⊕a</m:t>
              </m:r>
            </m:e>
          </m:d>
          <m:r>
            <m:rPr>
              <m:nor/>
            </m:rPr>
            <w:rPr>
              <w:rFonts w:ascii="Cambria Math" w:hAnsi="Arial" w:cs="Arial"/>
              <w:i/>
            </w:rPr>
            <m:t>=</m:t>
          </m:r>
          <m:d>
            <m:dPr>
              <m:begChr m:val="|"/>
              <m:endChr m:val="⟩"/>
              <m:ctrlPr>
                <w:rPr>
                  <w:rFonts w:ascii="Cambria Math" w:hAnsi="Cambria Math"/>
                  <w:i/>
                </w:rPr>
              </m:ctrlPr>
            </m:dPr>
            <m:e>
              <m:r>
                <w:rPr>
                  <w:rFonts w:ascii="Cambria Math" w:hAnsi="Cambria Math"/>
                </w:rPr>
                <m:t>a,b⊕a⊕1</m:t>
              </m:r>
            </m:e>
          </m:d>
          <m:r>
            <m:rPr>
              <m:nor/>
            </m:rPr>
            <w:rPr>
              <w:rFonts w:ascii="Arial" w:hAnsi="Arial" w:cs="Arial"/>
              <w:i/>
            </w:rPr>
            <m:t> </m:t>
          </m:r>
        </m:oMath>
      </m:oMathPara>
    </w:p>
    <w:p w14:paraId="05B51016" w14:textId="75F94770" w:rsidR="00625F6F" w:rsidRPr="001D1A3B" w:rsidRDefault="001D1A3B" w:rsidP="00714404">
      <w:pPr>
        <w:rPr>
          <w:rFonts w:asciiTheme="minorHAnsi" w:hAnsiTheme="minorHAnsi"/>
          <w:i/>
        </w:rPr>
      </w:pPr>
      <m:oMathPara>
        <m:oMath>
          <m:r>
            <w:rPr>
              <w:rFonts w:ascii="Cambria Math" w:hAnsi="Cambria Math"/>
            </w:rPr>
            <m:t>CNOT(I⊗X)</m:t>
          </m:r>
          <m:d>
            <m:dPr>
              <m:begChr m:val="|"/>
              <m:endChr m:val="⟩"/>
              <m:ctrlPr>
                <w:rPr>
                  <w:rFonts w:ascii="Cambria Math" w:hAnsi="Cambria Math"/>
                  <w:i/>
                </w:rPr>
              </m:ctrlPr>
            </m:dPr>
            <m:e>
              <m:r>
                <w:rPr>
                  <w:rFonts w:ascii="Cambria Math" w:hAnsi="Cambria Math"/>
                </w:rPr>
                <m:t>a,b</m:t>
              </m:r>
            </m:e>
          </m:d>
          <m:r>
            <w:rPr>
              <w:rFonts w:ascii="Cambria Math" w:hAnsi="Cambria Math"/>
            </w:rPr>
            <m:t>=CNOT</m:t>
          </m:r>
          <m:d>
            <m:dPr>
              <m:begChr m:val="|"/>
              <m:endChr m:val="⟩"/>
              <m:ctrlPr>
                <w:rPr>
                  <w:rFonts w:ascii="Cambria Math" w:hAnsi="Cambria Math"/>
                  <w:i/>
                </w:rPr>
              </m:ctrlPr>
            </m:dPr>
            <m:e>
              <m:r>
                <w:rPr>
                  <w:rFonts w:ascii="Cambria Math" w:hAnsi="Cambria Math"/>
                </w:rPr>
                <m:t>a,b⊕1</m:t>
              </m:r>
            </m:e>
          </m:d>
          <m:r>
            <w:rPr>
              <w:rFonts w:ascii="Cambria Math" w:hAnsi="Cambria Math"/>
            </w:rPr>
            <m:t>=</m:t>
          </m:r>
          <m:d>
            <m:dPr>
              <m:begChr m:val="|"/>
              <m:endChr m:val="⟩"/>
              <m:ctrlPr>
                <w:rPr>
                  <w:rFonts w:ascii="Cambria Math" w:hAnsi="Cambria Math"/>
                  <w:i/>
                </w:rPr>
              </m:ctrlPr>
            </m:dPr>
            <m:e>
              <m:r>
                <w:rPr>
                  <w:rFonts w:ascii="Cambria Math" w:hAnsi="Cambria Math"/>
                </w:rPr>
                <m:t>a,b⊕1⊕a</m:t>
              </m:r>
            </m:e>
          </m:d>
          <m:r>
            <w:rPr>
              <w:rFonts w:ascii="Cambria Math" w:hAnsi="Cambria Math"/>
            </w:rPr>
            <m:t>=</m:t>
          </m:r>
          <m:d>
            <m:dPr>
              <m:begChr m:val="|"/>
              <m:endChr m:val="⟩"/>
              <m:ctrlPr>
                <w:rPr>
                  <w:rFonts w:ascii="Cambria Math" w:hAnsi="Cambria Math"/>
                  <w:i/>
                </w:rPr>
              </m:ctrlPr>
            </m:dPr>
            <m:e>
              <m:r>
                <w:rPr>
                  <w:rFonts w:ascii="Cambria Math" w:hAnsi="Cambria Math"/>
                </w:rPr>
                <m:t>a,b⊕a⊕1</m:t>
              </m:r>
            </m:e>
          </m:d>
          <m:r>
            <w:rPr>
              <w:rFonts w:ascii="Cambria Math" w:hAnsi="Cambria Math"/>
            </w:rPr>
            <m:t>;</m:t>
          </m:r>
        </m:oMath>
      </m:oMathPara>
    </w:p>
    <w:p w14:paraId="7C15EC18" w14:textId="77777777" w:rsidR="00E6430F" w:rsidRPr="001D1A3B" w:rsidRDefault="00E6430F" w:rsidP="00714404">
      <w:pPr>
        <w:rPr>
          <w:rFonts w:asciiTheme="minorHAnsi" w:hAnsiTheme="minorHAnsi"/>
          <w:i/>
        </w:rPr>
      </w:pPr>
    </w:p>
    <w:p w14:paraId="5A51B0ED" w14:textId="30CE28F4" w:rsidR="001E068D" w:rsidRPr="001D1A3B" w:rsidRDefault="00000000" w:rsidP="00714404">
      <w:pPr>
        <w:rPr>
          <w:rFonts w:asciiTheme="minorHAnsi" w:hAnsiTheme="minorHAnsi"/>
          <w:i/>
        </w:rPr>
      </w:pPr>
      <m:oMathPara>
        <m:oMath>
          <m:d>
            <m:dPr>
              <m:ctrlPr>
                <w:rPr>
                  <w:rFonts w:ascii="Cambria Math" w:hAnsi="Cambria Math"/>
                  <w:i/>
                </w:rPr>
              </m:ctrlPr>
            </m:dPr>
            <m:e>
              <m:r>
                <w:rPr>
                  <w:rFonts w:ascii="Cambria Math" w:hAnsi="Cambria Math"/>
                </w:rPr>
                <m:t>Z⊗I)</m:t>
              </m:r>
              <m:r>
                <m:rPr>
                  <m:nor/>
                </m:rPr>
                <w:rPr>
                  <w:rFonts w:ascii="Arial" w:hAnsi="Arial" w:cs="Arial"/>
                  <w:i/>
                </w:rPr>
                <m:t> </m:t>
              </m:r>
              <m:r>
                <w:rPr>
                  <w:rFonts w:ascii="Cambria Math" w:hAnsi="Cambria Math"/>
                </w:rPr>
                <m:t>CNOT</m:t>
              </m:r>
              <m:d>
                <m:dPr>
                  <m:begChr m:val="|"/>
                  <m:endChr m:val="⟩"/>
                  <m:ctrlPr>
                    <w:rPr>
                      <w:rFonts w:ascii="Cambria Math" w:hAnsi="Cambria Math"/>
                      <w:i/>
                    </w:rPr>
                  </m:ctrlPr>
                </m:dPr>
                <m:e>
                  <m:r>
                    <w:rPr>
                      <w:rFonts w:ascii="Cambria Math" w:hAnsi="Cambria Math"/>
                    </w:rPr>
                    <m:t>a,b</m:t>
                  </m:r>
                </m:e>
              </m:d>
              <m:r>
                <w:rPr>
                  <w:rFonts w:ascii="Cambria Math" w:hAnsi="Cambria Math"/>
                </w:rPr>
                <m:t>=(Z⊗I</m:t>
              </m:r>
            </m:e>
          </m:d>
          <m:d>
            <m:dPr>
              <m:begChr m:val="|"/>
              <m:endChr m:val="⟩"/>
              <m:ctrlPr>
                <w:rPr>
                  <w:rFonts w:ascii="Cambria Math" w:hAnsi="Cambria Math"/>
                  <w:i/>
                </w:rPr>
              </m:ctrlPr>
            </m:dPr>
            <m:e>
              <m:r>
                <w:rPr>
                  <w:rFonts w:ascii="Cambria Math" w:hAnsi="Cambria Math"/>
                </w:rPr>
                <m:t>a,b⊕a</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a</m:t>
              </m:r>
            </m:sup>
          </m:sSup>
          <m:d>
            <m:dPr>
              <m:begChr m:val="|"/>
              <m:endChr m:val="⟩"/>
              <m:ctrlPr>
                <w:rPr>
                  <w:rFonts w:ascii="Cambria Math" w:hAnsi="Cambria Math"/>
                  <w:i/>
                </w:rPr>
              </m:ctrlPr>
            </m:dPr>
            <m:e>
              <m:r>
                <w:rPr>
                  <w:rFonts w:ascii="Cambria Math" w:hAnsi="Cambria Math"/>
                </w:rPr>
                <m:t>a,b⊕a</m:t>
              </m:r>
            </m:e>
          </m:d>
        </m:oMath>
      </m:oMathPara>
    </w:p>
    <w:p w14:paraId="7D42C1E2" w14:textId="0A59C7DA" w:rsidR="002D33D2" w:rsidRPr="001D1A3B" w:rsidRDefault="001D1A3B" w:rsidP="00714404">
      <w:pPr>
        <w:rPr>
          <w:rFonts w:asciiTheme="minorHAnsi" w:hAnsiTheme="minorHAnsi"/>
          <w:i/>
        </w:rPr>
      </w:pPr>
      <m:oMathPara>
        <m:oMath>
          <m:r>
            <w:rPr>
              <w:rFonts w:ascii="Cambria Math" w:hAnsi="Cambria Math"/>
            </w:rPr>
            <m:t>CNOT</m:t>
          </m:r>
          <m:d>
            <m:dPr>
              <m:ctrlPr>
                <w:rPr>
                  <w:rFonts w:ascii="Cambria Math" w:hAnsi="Cambria Math"/>
                  <w:i/>
                </w:rPr>
              </m:ctrlPr>
            </m:dPr>
            <m:e>
              <m:r>
                <w:rPr>
                  <w:rFonts w:ascii="Cambria Math" w:hAnsi="Cambria Math"/>
                </w:rPr>
                <m:t>Z⊗I</m:t>
              </m:r>
            </m:e>
          </m:d>
          <m:d>
            <m:dPr>
              <m:begChr m:val="|"/>
              <m:endChr m:val="⟩"/>
              <m:ctrlPr>
                <w:rPr>
                  <w:rFonts w:ascii="Cambria Math" w:hAnsi="Cambria Math"/>
                  <w:i/>
                </w:rPr>
              </m:ctrlPr>
            </m:dPr>
            <m:e>
              <m:r>
                <w:rPr>
                  <w:rFonts w:ascii="Cambria Math" w:hAnsi="Cambria Math"/>
                </w:rPr>
                <m:t>a,b</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a</m:t>
              </m:r>
            </m:sup>
          </m:sSup>
          <m:r>
            <w:rPr>
              <w:rFonts w:ascii="Cambria Math" w:hAnsi="Cambria Math"/>
            </w:rPr>
            <m:t>CNOT</m:t>
          </m:r>
          <m:d>
            <m:dPr>
              <m:begChr m:val="|"/>
              <m:endChr m:val="⟩"/>
              <m:ctrlPr>
                <w:rPr>
                  <w:rFonts w:ascii="Cambria Math" w:hAnsi="Cambria Math"/>
                  <w:i/>
                </w:rPr>
              </m:ctrlPr>
            </m:dPr>
            <m:e>
              <m:r>
                <w:rPr>
                  <w:rFonts w:ascii="Cambria Math" w:hAnsi="Cambria Math"/>
                </w:rPr>
                <m:t>a,b</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a</m:t>
              </m:r>
            </m:sup>
          </m:sSup>
          <m:d>
            <m:dPr>
              <m:begChr m:val="|"/>
              <m:endChr m:val="⟩"/>
              <m:ctrlPr>
                <w:rPr>
                  <w:rFonts w:ascii="Cambria Math" w:hAnsi="Cambria Math"/>
                  <w:i/>
                </w:rPr>
              </m:ctrlPr>
            </m:dPr>
            <m:e>
              <m:r>
                <w:rPr>
                  <w:rFonts w:ascii="Cambria Math" w:hAnsi="Cambria Math"/>
                </w:rPr>
                <m:t>a,b⊕a</m:t>
              </m:r>
            </m:e>
          </m:d>
          <m:r>
            <w:rPr>
              <w:rFonts w:ascii="Cambria Math" w:hAnsi="Cambria Math"/>
            </w:rPr>
            <m:t>.</m:t>
          </m:r>
        </m:oMath>
      </m:oMathPara>
    </w:p>
    <w:p w14:paraId="5926773A" w14:textId="782C1389" w:rsidR="0076649F" w:rsidRDefault="00614CF5" w:rsidP="00714404">
      <w:pPr>
        <w:rPr>
          <w:rFonts w:asciiTheme="minorHAnsi" w:hAnsiTheme="minorHAnsi"/>
          <w:iCs/>
        </w:rPr>
      </w:pPr>
      <w:r w:rsidRPr="00614CF5">
        <w:rPr>
          <w:rFonts w:asciiTheme="minorHAnsi" w:hAnsiTheme="minorHAnsi"/>
          <w:iCs/>
        </w:rPr>
        <w:t xml:space="preserve"> </w:t>
      </w:r>
      <w:r w:rsidR="00BA2C8F" w:rsidRPr="00BA2C8F">
        <w:rPr>
          <w:rFonts w:asciiTheme="minorHAnsi" w:hAnsiTheme="minorHAnsi"/>
          <w:iCs/>
        </w:rPr>
        <w:t>These identities describe how Pauli errors propagate through entangling gates and will be important when analysing error behaviour in multi-qubit circuits.</w:t>
      </w:r>
    </w:p>
    <w:p w14:paraId="4C7BA866" w14:textId="77777777" w:rsidR="001439E7" w:rsidRDefault="001439E7" w:rsidP="00714404">
      <w:pPr>
        <w:rPr>
          <w:rFonts w:asciiTheme="minorHAnsi" w:hAnsiTheme="minorHAnsi"/>
          <w:iCs/>
        </w:rPr>
      </w:pPr>
    </w:p>
    <w:p w14:paraId="54BD0064" w14:textId="77777777" w:rsidR="001439E7" w:rsidRDefault="001439E7" w:rsidP="00714404">
      <w:pPr>
        <w:rPr>
          <w:rFonts w:asciiTheme="minorHAnsi" w:hAnsiTheme="minorHAnsi"/>
          <w:iCs/>
        </w:rPr>
      </w:pPr>
    </w:p>
    <w:p w14:paraId="5657783C" w14:textId="77777777" w:rsidR="00035458" w:rsidRDefault="00035458" w:rsidP="00714404">
      <w:pPr>
        <w:rPr>
          <w:rFonts w:asciiTheme="minorHAnsi" w:hAnsiTheme="minorHAnsi"/>
          <w:iCs/>
        </w:rPr>
      </w:pPr>
    </w:p>
    <w:p w14:paraId="12BD13EA" w14:textId="77777777" w:rsidR="00035458" w:rsidRDefault="00035458" w:rsidP="00714404">
      <w:pPr>
        <w:rPr>
          <w:rFonts w:asciiTheme="minorHAnsi" w:hAnsiTheme="minorHAnsi"/>
          <w:iCs/>
        </w:rPr>
      </w:pPr>
    </w:p>
    <w:p w14:paraId="0C576DDF" w14:textId="77777777" w:rsidR="00035458" w:rsidRDefault="00035458" w:rsidP="00714404">
      <w:pPr>
        <w:rPr>
          <w:rFonts w:asciiTheme="minorHAnsi" w:hAnsiTheme="minorHAnsi"/>
          <w:iCs/>
        </w:rPr>
      </w:pPr>
    </w:p>
    <w:p w14:paraId="610D981E" w14:textId="77777777" w:rsidR="00035458" w:rsidRDefault="00035458" w:rsidP="00714404">
      <w:pPr>
        <w:rPr>
          <w:rFonts w:asciiTheme="minorHAnsi" w:hAnsiTheme="minorHAnsi"/>
          <w:iCs/>
        </w:rPr>
      </w:pPr>
    </w:p>
    <w:p w14:paraId="2A309FE6" w14:textId="77777777" w:rsidR="00035458" w:rsidRDefault="00035458" w:rsidP="00714404">
      <w:pPr>
        <w:rPr>
          <w:rFonts w:asciiTheme="minorHAnsi" w:hAnsiTheme="minorHAnsi"/>
          <w:iCs/>
        </w:rPr>
      </w:pPr>
    </w:p>
    <w:p w14:paraId="27F93755" w14:textId="77777777" w:rsidR="00035458" w:rsidRDefault="00035458" w:rsidP="00714404">
      <w:pPr>
        <w:rPr>
          <w:rFonts w:asciiTheme="minorHAnsi" w:hAnsiTheme="minorHAnsi"/>
          <w:iCs/>
        </w:rPr>
      </w:pPr>
    </w:p>
    <w:p w14:paraId="23FD0B32" w14:textId="77777777" w:rsidR="00035458" w:rsidRDefault="00035458" w:rsidP="00714404">
      <w:pPr>
        <w:rPr>
          <w:rFonts w:asciiTheme="minorHAnsi" w:hAnsiTheme="minorHAnsi"/>
          <w:iCs/>
        </w:rPr>
      </w:pPr>
    </w:p>
    <w:p w14:paraId="3DB819C3" w14:textId="77777777" w:rsidR="00035458" w:rsidRDefault="00035458" w:rsidP="00714404">
      <w:pPr>
        <w:rPr>
          <w:rFonts w:asciiTheme="minorHAnsi" w:hAnsiTheme="minorHAnsi"/>
          <w:iCs/>
        </w:rPr>
      </w:pPr>
    </w:p>
    <w:p w14:paraId="3CA96C14" w14:textId="77777777" w:rsidR="00035458" w:rsidRDefault="00035458" w:rsidP="00714404">
      <w:pPr>
        <w:rPr>
          <w:rFonts w:asciiTheme="minorHAnsi" w:hAnsiTheme="minorHAnsi"/>
          <w:iCs/>
        </w:rPr>
      </w:pPr>
    </w:p>
    <w:p w14:paraId="1060A5CC" w14:textId="77777777" w:rsidR="00035458" w:rsidRDefault="00035458" w:rsidP="00714404">
      <w:pPr>
        <w:rPr>
          <w:rFonts w:asciiTheme="minorHAnsi" w:hAnsiTheme="minorHAnsi"/>
          <w:iCs/>
        </w:rPr>
      </w:pPr>
    </w:p>
    <w:p w14:paraId="3A807F7D" w14:textId="77777777" w:rsidR="00035458" w:rsidRDefault="00035458" w:rsidP="00714404">
      <w:pPr>
        <w:rPr>
          <w:rFonts w:asciiTheme="minorHAnsi" w:hAnsiTheme="minorHAnsi"/>
          <w:iCs/>
        </w:rPr>
      </w:pPr>
    </w:p>
    <w:p w14:paraId="30ADDF72" w14:textId="77777777" w:rsidR="00035458" w:rsidRDefault="00035458" w:rsidP="00714404">
      <w:pPr>
        <w:rPr>
          <w:rFonts w:asciiTheme="minorHAnsi" w:hAnsiTheme="minorHAnsi"/>
          <w:iCs/>
        </w:rPr>
      </w:pPr>
    </w:p>
    <w:p w14:paraId="4D250CD1" w14:textId="77777777" w:rsidR="001439E7" w:rsidRDefault="001439E7" w:rsidP="00714404">
      <w:pPr>
        <w:rPr>
          <w:rFonts w:asciiTheme="minorHAnsi" w:hAnsiTheme="minorHAnsi"/>
          <w:iCs/>
        </w:rPr>
      </w:pPr>
    </w:p>
    <w:p w14:paraId="67595AA3" w14:textId="77777777" w:rsidR="001439E7" w:rsidRPr="00B54CE0" w:rsidRDefault="001439E7" w:rsidP="00714404">
      <w:pPr>
        <w:rPr>
          <w:rFonts w:asciiTheme="minorHAnsi" w:hAnsiTheme="minorHAnsi"/>
          <w:iCs/>
        </w:rPr>
      </w:pPr>
    </w:p>
    <w:p w14:paraId="2EF1C054" w14:textId="4749A5BA" w:rsidR="00714404" w:rsidRDefault="00614767" w:rsidP="00FE6883">
      <w:pPr>
        <w:pStyle w:val="Heading2"/>
        <w:rPr>
          <w:lang w:eastAsia="en-US"/>
        </w:rPr>
      </w:pPr>
      <w:bookmarkStart w:id="6" w:name="_Toc225144830"/>
      <w:r w:rsidRPr="00600C3B">
        <w:rPr>
          <w:lang w:eastAsia="en-US"/>
        </w:rPr>
        <w:lastRenderedPageBreak/>
        <w:t>2.2</w:t>
      </w:r>
      <w:r w:rsidR="00600C3B" w:rsidRPr="00600C3B">
        <w:rPr>
          <w:lang w:eastAsia="en-US"/>
        </w:rPr>
        <w:t xml:space="preserve"> Quantum Error Correction</w:t>
      </w:r>
      <w:bookmarkEnd w:id="6"/>
      <w:r w:rsidR="00565AEF">
        <w:rPr>
          <w:lang w:eastAsia="en-US"/>
        </w:rPr>
        <w:t xml:space="preserve"> </w:t>
      </w:r>
    </w:p>
    <w:p w14:paraId="3A183CF2" w14:textId="13695647" w:rsidR="00F8336B" w:rsidRPr="00F8336B" w:rsidRDefault="00F8336B" w:rsidP="00F8336B">
      <w:r>
        <w:t>As a result of</w:t>
      </w:r>
      <w:r w:rsidRPr="00721807">
        <w:t xml:space="preserve"> the </w:t>
      </w:r>
      <w:r w:rsidRPr="00721807">
        <w:rPr>
          <w:i/>
          <w:iCs/>
        </w:rPr>
        <w:t>no-cloning theorem</w:t>
      </w:r>
      <w:r w:rsidR="00824FDD">
        <w:rPr>
          <w:i/>
          <w:iCs/>
        </w:rPr>
        <w:t xml:space="preserve"> </w:t>
      </w:r>
      <w:r w:rsidRPr="00E536BF">
        <w:t>[</w:t>
      </w:r>
      <w:r>
        <w:t>1</w:t>
      </w:r>
      <w:r w:rsidRPr="00E536BF">
        <w:t>]</w:t>
      </w:r>
      <w:r>
        <w:t>[6]</w:t>
      </w:r>
      <w:r>
        <w:rPr>
          <w:i/>
          <w:iCs/>
        </w:rPr>
        <w:t>,</w:t>
      </w:r>
      <w:r>
        <w:t xml:space="preserve"> q</w:t>
      </w:r>
      <w:r w:rsidRPr="00721807">
        <w:t xml:space="preserve">uantum information cannot be copied, </w:t>
      </w:r>
      <w:r>
        <w:t>therefore</w:t>
      </w:r>
      <w:r w:rsidRPr="00721807">
        <w:t xml:space="preserve"> redundancy </w:t>
      </w:r>
      <w:r>
        <w:t>is</w:t>
      </w:r>
      <w:r w:rsidRPr="00721807">
        <w:t xml:space="preserve"> introduced in a fundamentally different way from classical systems. </w:t>
      </w:r>
      <w:r>
        <w:t xml:space="preserve">The </w:t>
      </w:r>
      <w:r w:rsidRPr="00721807">
        <w:t xml:space="preserve">qubit </w:t>
      </w:r>
      <w:r>
        <w:t xml:space="preserve">is encoded </w:t>
      </w:r>
      <w:r w:rsidRPr="00721807">
        <w:t>into an entangled state of multiple</w:t>
      </w:r>
      <w:r>
        <w:t xml:space="preserve"> </w:t>
      </w:r>
      <w:r w:rsidRPr="00721807">
        <w:t>qubits</w:t>
      </w:r>
      <w:r>
        <w:t xml:space="preserve"> known as </w:t>
      </w:r>
      <w:r w:rsidRPr="00990D19">
        <w:rPr>
          <w:i/>
          <w:iCs/>
        </w:rPr>
        <w:t>logical qubits</w:t>
      </w:r>
      <w:r>
        <w:t xml:space="preserve">. For example, if 3 qubits are used then </w:t>
      </w:r>
      <m:oMath>
        <m:d>
          <m:dPr>
            <m:begChr m:val="|"/>
            <m:endChr m:val="⟩"/>
            <m:ctrlPr>
              <w:rPr>
                <w:rFonts w:ascii="Cambria Math" w:hAnsi="Cambria Math"/>
                <w:i/>
              </w:rPr>
            </m:ctrlPr>
          </m:dPr>
          <m:e>
            <m:r>
              <w:rPr>
                <w:rFonts w:ascii="Cambria Math" w:hAnsi="Cambria Math"/>
              </w:rPr>
              <m:t>0</m:t>
            </m:r>
            <m:ctrlPr>
              <w:rPr>
                <w:rFonts w:ascii="Cambria Math" w:hAnsi="Cambria Math"/>
              </w:rPr>
            </m:ctrlP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L</m:t>
                </m:r>
              </m:sub>
            </m:sSub>
            <m:ctrlPr>
              <w:rPr>
                <w:rFonts w:ascii="Cambria Math" w:hAnsi="Cambria Math"/>
              </w:rPr>
            </m:ctrlPr>
          </m:e>
        </m:d>
        <m:r>
          <m:rPr>
            <m:sty m:val="p"/>
          </m:rPr>
          <w:rPr>
            <w:rFonts w:ascii="Cambria Math" w:hAnsi="Cambria Math"/>
          </w:rPr>
          <m:t>=</m:t>
        </m:r>
        <m:d>
          <m:dPr>
            <m:begChr m:val="|"/>
            <m:endChr m:val="⟩"/>
            <m:ctrlPr>
              <w:rPr>
                <w:rFonts w:ascii="Cambria Math" w:hAnsi="Cambria Math"/>
                <w:i/>
              </w:rPr>
            </m:ctrlPr>
          </m:dPr>
          <m:e>
            <m:r>
              <w:rPr>
                <w:rFonts w:ascii="Cambria Math" w:hAnsi="Cambria Math"/>
              </w:rPr>
              <m:t>000</m:t>
            </m:r>
            <m:ctrlPr>
              <w:rPr>
                <w:rFonts w:ascii="Cambria Math" w:hAnsi="Cambria Math"/>
              </w:rPr>
            </m:ctrlPr>
          </m:e>
        </m:d>
      </m:oMath>
      <w:r w:rsidRPr="00F8336B">
        <w:t>.</w:t>
      </w:r>
      <m:oMath>
        <m:r>
          <m:rPr>
            <m:sty m:val="p"/>
          </m:rPr>
          <w:rPr>
            <w:rFonts w:ascii="Cambria Math" w:hAnsi="Cambria Math"/>
          </w:rPr>
          <m:t xml:space="preserve"> </m:t>
        </m:r>
      </m:oMath>
    </w:p>
    <w:p w14:paraId="4EE6E628" w14:textId="32490DE5" w:rsidR="00F8336B" w:rsidRDefault="00F8336B" w:rsidP="00F8336B">
      <w:r>
        <w:t xml:space="preserve">Despite the possible errors on a qubit state is continuous, it can be shown that it is sufficient to only correct a finite set of errors to protect against any arbitrary errors. In particular, the set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,X,Y,Z</m:t>
        </m:r>
      </m:oMath>
      <w:r w:rsidRPr="00F8336B">
        <w:t>}</w:t>
      </w:r>
      <w:r>
        <w:t xml:space="preserve"> forms a basis for 2x2 matrices, thus correcting X,Y,Z is sufficient for any 1 qubit errors. In general, a code that corrects A and B also correct any linear combination of A and B [1]. In other words, errors can be discretised. </w:t>
      </w:r>
    </w:p>
    <w:p w14:paraId="0B1868FF" w14:textId="3D914BBE" w:rsidR="00F8336B" w:rsidRDefault="00F8336B" w:rsidP="00F8336B">
      <w:r>
        <w:t xml:space="preserve">In QEC, error detection is done through syndrome measurements, which shows whether an error has occurred and reveals nothing about the original encoded state, so that the original state is not disturbed. The operators for error detection are called </w:t>
      </w:r>
      <w:r w:rsidRPr="006F4E96">
        <w:rPr>
          <w:i/>
          <w:iCs/>
        </w:rPr>
        <w:t>stabili</w:t>
      </w:r>
      <w:r w:rsidR="00FF11CD">
        <w:rPr>
          <w:i/>
          <w:iCs/>
        </w:rPr>
        <w:t>z</w:t>
      </w:r>
      <w:r w:rsidRPr="006F4E96">
        <w:rPr>
          <w:i/>
          <w:iCs/>
        </w:rPr>
        <w:t>ers</w:t>
      </w:r>
      <w:r>
        <w:t>.</w:t>
      </w:r>
      <w:r w:rsidRPr="00A14EA1">
        <w:t xml:space="preserve"> </w:t>
      </w:r>
      <w:r>
        <w:t xml:space="preserve">The </w:t>
      </w:r>
      <w:r w:rsidRPr="00FF3312">
        <w:t>valid</w:t>
      </w:r>
      <w:r>
        <w:t xml:space="preserve"> (error free)</w:t>
      </w:r>
      <w:r w:rsidRPr="00FF3312">
        <w:t xml:space="preserve"> code states are simultaneous </w:t>
      </w:r>
      <m:oMath>
        <m:r>
          <w:rPr>
            <w:rFonts w:ascii="Cambria Math" w:hAnsi="Cambria Math"/>
          </w:rPr>
          <m:t>+1</m:t>
        </m:r>
      </m:oMath>
      <w:r w:rsidRPr="00F8336B">
        <w:t xml:space="preserve"> </w:t>
      </w:r>
      <w:r w:rsidRPr="00FF3312">
        <w:t>eigenstates of all stabili</w:t>
      </w:r>
      <w:r w:rsidR="00FF11CD">
        <w:t>z</w:t>
      </w:r>
      <w:r w:rsidRPr="00FF3312">
        <w:t>ers</w:t>
      </w:r>
      <w:r>
        <w:t>.</w:t>
      </w:r>
    </w:p>
    <w:p w14:paraId="690B2037" w14:textId="18408C20" w:rsidR="00AA4DE8" w:rsidRPr="00AA4DE8" w:rsidRDefault="00F8336B" w:rsidP="00F8336B">
      <w:r>
        <w:t xml:space="preserve">Early error correcting codes which protect against arbitrary noise include the </w:t>
      </w:r>
      <w:r w:rsidRPr="009A306C">
        <w:rPr>
          <w:i/>
          <w:iCs/>
        </w:rPr>
        <w:t>Shor code</w:t>
      </w:r>
      <w:r w:rsidR="00824FDD">
        <w:rPr>
          <w:i/>
          <w:iCs/>
        </w:rPr>
        <w:t xml:space="preserve"> </w:t>
      </w:r>
      <w:r>
        <w:t xml:space="preserve">[3], which is a combination of phase and bit flip codes. A more recent and ancilla-efficient error correcting code is the </w:t>
      </w:r>
      <w:r w:rsidRPr="009A306C">
        <w:rPr>
          <w:i/>
          <w:iCs/>
        </w:rPr>
        <w:t>flag fault-tolerant error-correction scheme</w:t>
      </w:r>
      <w:r w:rsidR="00824FDD">
        <w:rPr>
          <w:i/>
          <w:iCs/>
        </w:rPr>
        <w:t xml:space="preserve"> </w:t>
      </w:r>
      <w:r>
        <w:t>[4], where syndrome is extracted into an ancilla cubit, on which a single error can propagate into multiple errors (“hook error</w:t>
      </w:r>
      <w:r w:rsidR="004B5E57">
        <w:t>s</w:t>
      </w:r>
      <w:r>
        <w:t xml:space="preserve">”). It is therefore protected by a “flag gadget”, which consists of two CNOT gates and a measurement. Correlated errors can be detected from the measurement outcome of the flag ancilla. </w:t>
      </w:r>
      <w:r w:rsidR="007556AB">
        <w:t xml:space="preserve">A code with distance </w:t>
      </w:r>
      <m:oMath>
        <m:r>
          <w:rPr>
            <w:rFonts w:ascii="Cambria Math" w:hAnsi="Cambria Math"/>
          </w:rPr>
          <m:t>d</m:t>
        </m:r>
      </m:oMath>
      <w:r w:rsidR="007556AB">
        <w:t xml:space="preserve"> can correct at most </w:t>
      </w:r>
      <m:oMath>
        <m:d>
          <m:dPr>
            <m:ctrlPr>
              <w:rPr>
                <w:rFonts w:ascii="Cambria Math" w:hAnsi="Cambria Math"/>
                <w:i/>
              </w:rPr>
            </m:ctrlPr>
          </m:dPr>
          <m:e>
            <m:r>
              <w:rPr>
                <w:rFonts w:ascii="Cambria Math" w:hAnsi="Cambria Math"/>
              </w:rPr>
              <m:t>d-1</m:t>
            </m:r>
          </m:e>
        </m:d>
        <m:r>
          <m:rPr>
            <m:lit/>
          </m:rPr>
          <w:rPr>
            <w:rFonts w:ascii="Cambria Math" w:hAnsi="Cambria Math"/>
          </w:rPr>
          <m:t>/</m:t>
        </m:r>
        <m:r>
          <w:rPr>
            <w:rFonts w:ascii="Cambria Math" w:hAnsi="Cambria Math"/>
          </w:rPr>
          <m:t>2</m:t>
        </m:r>
      </m:oMath>
      <w:r w:rsidR="00AA4DE8">
        <w:t xml:space="preserve"> independent errors.</w:t>
      </w:r>
    </w:p>
    <w:p w14:paraId="5F128AA3" w14:textId="5680D0B2" w:rsidR="00F8336B" w:rsidRDefault="00922E5F" w:rsidP="00F8336B">
      <w:pPr>
        <w:keepNext/>
      </w:pPr>
      <w:r w:rsidRPr="00E7701D">
        <w:rPr>
          <w:noProof/>
        </w:rPr>
        <w:drawing>
          <wp:inline distT="0" distB="0" distL="0" distR="0" wp14:anchorId="7B859F6F" wp14:editId="0A315651">
            <wp:extent cx="3576918" cy="2563875"/>
            <wp:effectExtent l="0" t="0" r="5080" b="8255"/>
            <wp:docPr id="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6918" cy="2563875"/>
                    </a:xfrm>
                    <a:prstGeom prst="rect">
                      <a:avLst/>
                    </a:prstGeom>
                    <a:noFill/>
                    <a:ln>
                      <a:noFill/>
                    </a:ln>
                  </pic:spPr>
                </pic:pic>
              </a:graphicData>
            </a:graphic>
          </wp:inline>
        </w:drawing>
      </w:r>
    </w:p>
    <w:p w14:paraId="748C29DE" w14:textId="29EBFEC9" w:rsidR="005B7587" w:rsidRPr="005B7587" w:rsidRDefault="00F8336B" w:rsidP="009901CE">
      <w:pPr>
        <w:pStyle w:val="Caption"/>
      </w:pPr>
      <w:r>
        <w:t xml:space="preserve">Figure </w:t>
      </w:r>
      <w:r w:rsidR="006658AF">
        <w:t>3</w:t>
      </w:r>
      <w:r>
        <w:t xml:space="preserve"> (a) Shor's method (b) DiVincenzo-Aliferis decod</w:t>
      </w:r>
      <w:r w:rsidRPr="00A71465">
        <w:t>ing method</w:t>
      </w:r>
      <w:r>
        <w:t xml:space="preserve"> (c)</w:t>
      </w:r>
      <w:r w:rsidRPr="00A71465">
        <w:t xml:space="preserve"> </w:t>
      </w:r>
      <w:r>
        <w:t>Flag method</w:t>
      </w:r>
      <w:r w:rsidR="00824FDD">
        <w:t xml:space="preserve"> </w:t>
      </w:r>
      <w:r>
        <w:t>[4]</w:t>
      </w:r>
      <w:r w:rsidR="00285FDA">
        <w:t>. These are some examples of</w:t>
      </w:r>
      <w:r w:rsidR="00392936">
        <w:t xml:space="preserve"> error correcting codes,</w:t>
      </w:r>
      <w:r w:rsidR="00DB237F">
        <w:t xml:space="preserve"> w</w:t>
      </w:r>
      <w:r w:rsidR="00B44913">
        <w:t>hich has</w:t>
      </w:r>
      <w:r w:rsidR="00DB237F">
        <w:t xml:space="preserve"> additional qubits in the circuit to detect errors.</w:t>
      </w:r>
    </w:p>
    <w:p w14:paraId="5233C723" w14:textId="2F202F54" w:rsidR="00264236" w:rsidRDefault="004230A7" w:rsidP="004230A7">
      <w:pPr>
        <w:pStyle w:val="Heading3"/>
        <w:rPr>
          <w:sz w:val="28"/>
          <w:szCs w:val="28"/>
          <w:lang w:eastAsia="en-US"/>
        </w:rPr>
      </w:pPr>
      <w:bookmarkStart w:id="7" w:name="_Toc225144831"/>
      <w:r w:rsidRPr="004230A7">
        <w:rPr>
          <w:sz w:val="28"/>
          <w:szCs w:val="28"/>
          <w:lang w:eastAsia="en-US"/>
        </w:rPr>
        <w:lastRenderedPageBreak/>
        <w:t xml:space="preserve">2.2.1 Surface </w:t>
      </w:r>
      <w:r w:rsidR="00783E75">
        <w:rPr>
          <w:sz w:val="28"/>
          <w:szCs w:val="28"/>
          <w:lang w:eastAsia="en-US"/>
        </w:rPr>
        <w:t>C</w:t>
      </w:r>
      <w:r w:rsidRPr="004230A7">
        <w:rPr>
          <w:sz w:val="28"/>
          <w:szCs w:val="28"/>
          <w:lang w:eastAsia="en-US"/>
        </w:rPr>
        <w:t>odes</w:t>
      </w:r>
      <w:bookmarkEnd w:id="7"/>
    </w:p>
    <w:p w14:paraId="3E101003" w14:textId="48650FC2" w:rsidR="00B85387" w:rsidRPr="00B85387" w:rsidRDefault="00B85387" w:rsidP="00B85387">
      <w:r>
        <w:t xml:space="preserve">A promising way to achieve large scale quantum computing is by using </w:t>
      </w:r>
      <w:r w:rsidRPr="00F17CC1">
        <w:rPr>
          <w:i/>
          <w:iCs/>
        </w:rPr>
        <w:t>surface code</w:t>
      </w:r>
      <w:r>
        <w:rPr>
          <w:i/>
          <w:iCs/>
        </w:rPr>
        <w:t>s</w:t>
      </w:r>
      <w:r w:rsidR="00824FDD">
        <w:rPr>
          <w:i/>
          <w:iCs/>
        </w:rPr>
        <w:t xml:space="preserve"> </w:t>
      </w:r>
      <w:r>
        <w:t>[7] due to its relatively high tolerance to errors. It is implemented on a 2D array of physical qubits; each are either data or measurement</w:t>
      </w:r>
      <w:r w:rsidR="003807B6">
        <w:t>(ancilla)</w:t>
      </w:r>
      <w:r>
        <w:t xml:space="preserve"> qubits. There are 2 types of measurement qubits, measuring Z and X stabili</w:t>
      </w:r>
      <w:r w:rsidR="00FF11CD">
        <w:t>z</w:t>
      </w:r>
      <w:r>
        <w:t xml:space="preserve">ers and are called “Z-syndrome” and “X-syndrome” qubits, two of each are coupled to every data qubit. </w:t>
      </w:r>
      <w:r w:rsidRPr="00AD2188">
        <w:t>Similarly, each syndrome qubit couples to four neighbouring data qubits.</w:t>
      </w:r>
      <w:r>
        <w:t xml:space="preserve"> Each measurement qubits are initialised in the ground state </w:t>
      </w:r>
      <m:oMath>
        <m:d>
          <m:dPr>
            <m:begChr m:val="|"/>
            <m:endChr m:val="⟩"/>
            <m:ctrlPr>
              <w:rPr>
                <w:rFonts w:ascii="Cambria Math" w:hAnsi="Cambria Math"/>
                <w:i/>
              </w:rPr>
            </m:ctrlPr>
          </m:dPr>
          <m:e>
            <m:r>
              <w:rPr>
                <w:rFonts w:ascii="Cambria Math" w:hAnsi="Cambria Math"/>
              </w:rPr>
              <m:t>g</m:t>
            </m:r>
            <m:ctrlPr>
              <w:rPr>
                <w:rFonts w:ascii="Cambria Math" w:hAnsi="Cambria Math"/>
              </w:rPr>
            </m:ctrlPr>
          </m:e>
        </m:d>
      </m:oMath>
      <w:r w:rsidRPr="00B85387">
        <w:t>.</w:t>
      </w:r>
      <w:r w:rsidRPr="00FF3312">
        <w:t xml:space="preserve"> </w:t>
      </w:r>
      <m:oMath>
        <m:r>
          <w:rPr>
            <w:rFonts w:ascii="Cambria Math" w:hAnsi="Cambria Math"/>
          </w:rPr>
          <m:t>Z</m:t>
        </m:r>
      </m:oMath>
      <w:r w:rsidRPr="00FF3312">
        <w:t xml:space="preserve">-syndrome qubits </w:t>
      </w:r>
      <w:r>
        <w:t xml:space="preserve">comprises 4 CNOT gates, with the neighbouring data cubits act as the control, follows with </w:t>
      </w:r>
      <w:r w:rsidRPr="00FF3312">
        <w:t>measure</w:t>
      </w:r>
      <w:r>
        <w:t>ment yielding eigenstate of the 4-qubit stabili</w:t>
      </w:r>
      <w:r w:rsidR="00FF11CD">
        <w:t>z</w:t>
      </w:r>
      <w:r>
        <w:t xml:space="preserve">er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a</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b</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d</m:t>
            </m:r>
          </m:sub>
        </m:sSub>
      </m:oMath>
      <w:r w:rsidRPr="00B85387">
        <w:t xml:space="preserve"> (“vertex stabili</w:t>
      </w:r>
      <w:r w:rsidR="00FF11CD">
        <w:t>z</w:t>
      </w:r>
      <w:r w:rsidRPr="00B85387">
        <w:t xml:space="preserve">ers”), whereas the X-syndrome qubits act as the control, targeting the 4 neighbouring data qubits, with Hadamard applied before and after the sequence of CNOTs, which yields eigenstates of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b</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d</m:t>
            </m:r>
          </m:sub>
        </m:sSub>
      </m:oMath>
      <w:r w:rsidRPr="00B85387">
        <w:t>(“plaquette stabili</w:t>
      </w:r>
      <w:r w:rsidR="00FF11CD">
        <w:t>z</w:t>
      </w:r>
      <w:r w:rsidRPr="00B85387">
        <w:t xml:space="preserve">ers”). After measurement, the state </w:t>
      </w:r>
      <m:oMath>
        <m:d>
          <m:dPr>
            <m:begChr m:val="|"/>
            <m:endChr m:val="⟩"/>
            <m:ctrlPr>
              <w:rPr>
                <w:rFonts w:ascii="Cambria Math" w:hAnsi="Cambria Math"/>
                <w:i/>
              </w:rPr>
            </m:ctrlPr>
          </m:dPr>
          <m:e>
            <m:r>
              <m:rPr>
                <m:sty m:val="p"/>
              </m:rPr>
              <w:rPr>
                <w:rFonts w:ascii="Cambria Math" w:hAnsi="Cambria Math"/>
              </w:rPr>
              <m:t>ψ</m:t>
            </m:r>
            <m:ctrlPr>
              <w:rPr>
                <w:rFonts w:ascii="Cambria Math" w:hAnsi="Cambria Math"/>
              </w:rPr>
            </m:ctrlPr>
          </m:e>
        </m:d>
      </m:oMath>
      <w:r w:rsidRPr="00B85387">
        <w:t xml:space="preserve"> (“quiescent state”) of all data qubits are simultaneously eigenstates of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a</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b</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d</m:t>
            </m:r>
          </m:sub>
        </m:sSub>
      </m:oMath>
      <w:r w:rsidRPr="00B85387">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b</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d</m:t>
            </m:r>
          </m:sub>
        </m:sSub>
      </m:oMath>
      <w:r w:rsidRPr="00B85387">
        <w:t xml:space="preserve">.( i.e.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a</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b</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d</m:t>
            </m:r>
          </m:sub>
        </m:sSub>
        <m:d>
          <m:dPr>
            <m:begChr m:val="|"/>
            <m:endChr m:val="⟩"/>
            <m:ctrlPr>
              <w:rPr>
                <w:rFonts w:ascii="Cambria Math" w:hAnsi="Cambria Math"/>
                <w:i/>
              </w:rPr>
            </m:ctrlPr>
          </m:dPr>
          <m:e>
            <m:r>
              <w:rPr>
                <w:rFonts w:ascii="Cambria Math" w:hAnsi="Cambria Math"/>
              </w:rPr>
              <m:t>ψ</m:t>
            </m:r>
            <m:ctrlPr>
              <w:rPr>
                <w:rFonts w:ascii="Cambria Math" w:hAnsi="Cambria Math"/>
              </w:rPr>
            </m:ctrlP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abcd</m:t>
            </m:r>
          </m:sub>
        </m:sSub>
        <m:d>
          <m:dPr>
            <m:begChr m:val="|"/>
            <m:endChr m:val="⟩"/>
            <m:ctrlPr>
              <w:rPr>
                <w:rFonts w:ascii="Cambria Math" w:hAnsi="Cambria Math"/>
                <w:i/>
              </w:rPr>
            </m:ctrlPr>
          </m:dPr>
          <m:e>
            <m:r>
              <w:rPr>
                <w:rFonts w:ascii="Cambria Math" w:hAnsi="Cambria Math"/>
              </w:rPr>
              <m:t>ψ</m:t>
            </m:r>
            <m:ctrlPr>
              <w:rPr>
                <w:rFonts w:ascii="Cambria Math" w:hAnsi="Cambria Math"/>
              </w:rPr>
            </m:ctrlPr>
          </m:e>
        </m:d>
      </m:oMath>
      <w:r w:rsidRPr="00B85387">
        <w:t xml:space="preserve"> ,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b</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d</m:t>
            </m:r>
          </m:sub>
        </m:sSub>
        <m:d>
          <m:dPr>
            <m:begChr m:val="|"/>
            <m:endChr m:val="⟩"/>
            <m:ctrlPr>
              <w:rPr>
                <w:rFonts w:ascii="Cambria Math" w:hAnsi="Cambria Math"/>
                <w:i/>
              </w:rPr>
            </m:ctrlPr>
          </m:dPr>
          <m:e>
            <m:r>
              <w:rPr>
                <w:rFonts w:ascii="Cambria Math" w:hAnsi="Cambria Math"/>
              </w:rPr>
              <m:t>ψ</m:t>
            </m:r>
            <m:ctrlPr>
              <w:rPr>
                <w:rFonts w:ascii="Cambria Math" w:hAnsi="Cambria Math"/>
              </w:rPr>
            </m:ctrlP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abcd</m:t>
            </m:r>
          </m:sub>
        </m:sSub>
        <m:d>
          <m:dPr>
            <m:begChr m:val="|"/>
            <m:endChr m:val="⟩"/>
            <m:ctrlPr>
              <w:rPr>
                <w:rFonts w:ascii="Cambria Math" w:hAnsi="Cambria Math"/>
                <w:i/>
              </w:rPr>
            </m:ctrlPr>
          </m:dPr>
          <m:e>
            <m:r>
              <w:rPr>
                <w:rFonts w:ascii="Cambria Math" w:hAnsi="Cambria Math"/>
              </w:rPr>
              <m:t>ψ</m:t>
            </m:r>
            <m:ctrlPr>
              <w:rPr>
                <w:rFonts w:ascii="Cambria Math" w:hAnsi="Cambria Math"/>
              </w:rPr>
            </m:ctrlPr>
          </m:e>
        </m:d>
      </m:oMath>
      <w:r w:rsidRPr="00B85387">
        <w:t xml:space="preserve"> with </w:t>
      </w:r>
      <m:oMath>
        <m:sSub>
          <m:sSubPr>
            <m:ctrlPr>
              <w:rPr>
                <w:rFonts w:ascii="Cambria Math" w:hAnsi="Cambria Math"/>
                <w:i/>
              </w:rPr>
            </m:ctrlPr>
          </m:sSubPr>
          <m:e>
            <m:r>
              <w:rPr>
                <w:rFonts w:ascii="Cambria Math" w:hAnsi="Cambria Math"/>
              </w:rPr>
              <m:t>Z</m:t>
            </m:r>
          </m:e>
          <m:sub>
            <m:r>
              <w:rPr>
                <w:rFonts w:ascii="Cambria Math" w:hAnsi="Cambria Math"/>
              </w:rPr>
              <m:t>abcd</m:t>
            </m:r>
          </m:sub>
        </m:sSub>
        <m:r>
          <w:rPr>
            <w:rFonts w:ascii="Cambria Math" w:hAnsi="Cambria Math"/>
          </w:rPr>
          <m:t>=±1</m:t>
        </m:r>
      </m:oMath>
      <w:r w:rsidRPr="00B85387">
        <w:t xml:space="preserve"> and </w:t>
      </w:r>
      <m:oMath>
        <m:sSub>
          <m:sSubPr>
            <m:ctrlPr>
              <w:rPr>
                <w:rFonts w:ascii="Cambria Math" w:hAnsi="Cambria Math"/>
                <w:i/>
              </w:rPr>
            </m:ctrlPr>
          </m:sSubPr>
          <m:e>
            <m:r>
              <w:rPr>
                <w:rFonts w:ascii="Cambria Math" w:hAnsi="Cambria Math"/>
              </w:rPr>
              <m:t>X</m:t>
            </m:r>
          </m:e>
          <m:sub>
            <m:r>
              <w:rPr>
                <w:rFonts w:ascii="Cambria Math" w:hAnsi="Cambria Math"/>
              </w:rPr>
              <m:t>abcd</m:t>
            </m:r>
          </m:sub>
        </m:sSub>
        <m:r>
          <w:rPr>
            <w:rFonts w:ascii="Cambria Math" w:hAnsi="Cambria Math"/>
          </w:rPr>
          <m:t>=±1</m:t>
        </m:r>
      </m:oMath>
      <w:r w:rsidRPr="00B85387">
        <w:t xml:space="preserve"> .) The cycle is repeated after measurement. When there is no error, the same state is maintained, yielding the same eigenvalue for the syndrome measurements as the previous cycle, as the stabili</w:t>
      </w:r>
      <w:r w:rsidR="00FF11CD">
        <w:t>z</w:t>
      </w:r>
      <w:r w:rsidRPr="00B85387">
        <w:t>ers commute.</w:t>
      </w:r>
    </w:p>
    <w:p w14:paraId="09430BC6" w14:textId="77777777" w:rsidR="00B85387" w:rsidRPr="00B85387" w:rsidRDefault="00B85387" w:rsidP="00B85387">
      <w:r w:rsidRPr="00B85387">
        <w:t>The quiescent state is unchanged until disturbed by errors, which will be detected by the change in measurement outcome. For example, a Z (phase-flip) error on the data qubit a:</w:t>
      </w:r>
    </w:p>
    <w:p w14:paraId="6C2765BF" w14:textId="5E0E63BC" w:rsidR="00B85387" w:rsidRPr="00B85387" w:rsidRDefault="00B85387" w:rsidP="00B85387">
      <w:r w:rsidRPr="00B85387">
        <w:t xml:space="preserve">                                  </w:t>
      </w:r>
      <w:r w:rsidR="00922E5F" w:rsidRPr="00E7701D">
        <w:rPr>
          <w:noProof/>
        </w:rPr>
        <w:drawing>
          <wp:inline distT="0" distB="0" distL="0" distR="0" wp14:anchorId="36EA21BF" wp14:editId="6B34A798">
            <wp:extent cx="3246120" cy="624840"/>
            <wp:effectExtent l="0" t="0" r="0" b="0"/>
            <wp:docPr id="156"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thematical equation with black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6120" cy="624840"/>
                    </a:xfrm>
                    <a:prstGeom prst="rect">
                      <a:avLst/>
                    </a:prstGeom>
                    <a:noFill/>
                    <a:ln>
                      <a:noFill/>
                    </a:ln>
                  </pic:spPr>
                </pic:pic>
              </a:graphicData>
            </a:graphic>
          </wp:inline>
        </w:drawing>
      </w:r>
    </w:p>
    <w:p w14:paraId="3E7740C8" w14:textId="77777777" w:rsidR="00B85387" w:rsidRDefault="00B85387" w:rsidP="00B85387">
      <w:r w:rsidRPr="00B85387">
        <w:t xml:space="preserve">The sign change occurs for the two X-syndrome qubits adjacent to data qubit a, allowing localisation of the error. Similarly, an X (bit-flip) error changes the outcome of the two neighbouring Z-syndrome qubits. </w:t>
      </w:r>
    </w:p>
    <w:p w14:paraId="39DF7B66" w14:textId="5B6E80C1" w:rsidR="00F83F2A" w:rsidRDefault="00F83F2A" w:rsidP="00B85387">
      <w:r>
        <w:t xml:space="preserve">In the </w:t>
      </w:r>
      <w:r w:rsidR="00CB49F9">
        <w:t xml:space="preserve">surface code, the logical error rate </w:t>
      </w:r>
      <w:r w:rsidR="00CD00FD">
        <w:t xml:space="preserve"> </w:t>
      </w:r>
      <m:oMath>
        <m:sSub>
          <m:sSubPr>
            <m:ctrlPr>
              <w:rPr>
                <w:rFonts w:ascii="Cambria Math" w:hAnsi="Cambria Math"/>
                <w:i/>
                <w:noProof/>
              </w:rPr>
            </m:ctrlPr>
          </m:sSubPr>
          <m:e>
            <m:r>
              <w:rPr>
                <w:rFonts w:ascii="Cambria Math" w:hAnsi="Cambria Math"/>
                <w:noProof/>
              </w:rPr>
              <m:t>p</m:t>
            </m:r>
          </m:e>
          <m:sub>
            <m:r>
              <w:rPr>
                <w:rFonts w:ascii="Cambria Math" w:hAnsi="Cambria Math"/>
                <w:noProof/>
              </w:rPr>
              <m:t>L</m:t>
            </m:r>
          </m:sub>
        </m:sSub>
      </m:oMath>
      <w:r w:rsidR="00CD00FD">
        <w:rPr>
          <w:noProof/>
        </w:rPr>
        <w:t xml:space="preserve"> </w:t>
      </w:r>
      <w:r w:rsidR="00CB49F9">
        <w:t>roughly scales as</w:t>
      </w:r>
    </w:p>
    <w:p w14:paraId="2D26CF8A" w14:textId="183E37C8" w:rsidR="00CB49F9" w:rsidRDefault="00CB49F9" w:rsidP="00B85387">
      <w:pPr>
        <w:rPr>
          <w:noProof/>
        </w:rPr>
      </w:pPr>
      <w:r>
        <w:rPr>
          <w:noProof/>
        </w:rPr>
        <w:t xml:space="preserve">                                                                       </w:t>
      </w:r>
      <w:r w:rsidR="00922E5F" w:rsidRPr="00E7701D">
        <w:rPr>
          <w:noProof/>
        </w:rPr>
        <w:drawing>
          <wp:inline distT="0" distB="0" distL="0" distR="0" wp14:anchorId="1C48FAA2" wp14:editId="7C77BA97">
            <wp:extent cx="1691640" cy="723900"/>
            <wp:effectExtent l="0" t="0" r="0" b="0"/>
            <wp:docPr id="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91640" cy="723900"/>
                    </a:xfrm>
                    <a:prstGeom prst="rect">
                      <a:avLst/>
                    </a:prstGeom>
                    <a:noFill/>
                    <a:ln>
                      <a:noFill/>
                    </a:ln>
                  </pic:spPr>
                </pic:pic>
              </a:graphicData>
            </a:graphic>
          </wp:inline>
        </w:drawing>
      </w:r>
    </w:p>
    <w:p w14:paraId="7B23D25B" w14:textId="32D095D2" w:rsidR="00CD00FD" w:rsidRPr="00CD00FD" w:rsidRDefault="00415B2B" w:rsidP="00B85387">
      <w:pPr>
        <w:rPr>
          <w:noProof/>
        </w:rPr>
      </w:pPr>
      <w:r>
        <w:rPr>
          <w:noProof/>
        </w:rPr>
        <w:t xml:space="preserve">Where </w:t>
      </w:r>
      <m:oMath>
        <m:r>
          <w:rPr>
            <w:rFonts w:ascii="Cambria Math" w:hAnsi="Cambria Math"/>
            <w:noProof/>
          </w:rPr>
          <m:t>d</m:t>
        </m:r>
      </m:oMath>
      <w:r w:rsidR="00303CAE">
        <w:rPr>
          <w:noProof/>
        </w:rPr>
        <w:t xml:space="preserve"> is the code distance, </w:t>
      </w:r>
      <m:oMath>
        <m:r>
          <w:rPr>
            <w:rFonts w:ascii="Cambria Math" w:hAnsi="Cambria Math"/>
            <w:noProof/>
          </w:rPr>
          <m:t xml:space="preserve">p </m:t>
        </m:r>
      </m:oMath>
      <w:r w:rsidR="00303CAE">
        <w:rPr>
          <w:noProof/>
        </w:rPr>
        <w:t xml:space="preserve">is the physical error rate, and </w:t>
      </w:r>
      <m:oMath>
        <m:sSub>
          <m:sSubPr>
            <m:ctrlPr>
              <w:rPr>
                <w:rFonts w:ascii="Cambria Math" w:hAnsi="Cambria Math"/>
                <w:i/>
                <w:noProof/>
              </w:rPr>
            </m:ctrlPr>
          </m:sSubPr>
          <m:e>
            <m:r>
              <w:rPr>
                <w:rFonts w:ascii="Cambria Math" w:hAnsi="Cambria Math"/>
                <w:noProof/>
              </w:rPr>
              <m:t>p</m:t>
            </m:r>
          </m:e>
          <m:sub>
            <m:r>
              <w:rPr>
                <w:rFonts w:ascii="Cambria Math" w:hAnsi="Cambria Math"/>
                <w:noProof/>
              </w:rPr>
              <m:t>th</m:t>
            </m:r>
          </m:sub>
        </m:sSub>
      </m:oMath>
      <w:r w:rsidR="00CD00FD">
        <w:rPr>
          <w:noProof/>
        </w:rPr>
        <w:t xml:space="preserve"> is the code threshold.</w:t>
      </w:r>
    </w:p>
    <w:p w14:paraId="7FFCFDD0" w14:textId="79EDC639" w:rsidR="00B85387" w:rsidRDefault="00922E5F" w:rsidP="00B85387">
      <w:pPr>
        <w:keepNext/>
      </w:pPr>
      <w:r w:rsidRPr="00E7701D">
        <w:rPr>
          <w:noProof/>
        </w:rPr>
        <w:lastRenderedPageBreak/>
        <w:drawing>
          <wp:inline distT="0" distB="0" distL="0" distR="0" wp14:anchorId="399AAEFE" wp14:editId="29DC0D0F">
            <wp:extent cx="3032760" cy="3543300"/>
            <wp:effectExtent l="0" t="0" r="0" b="0"/>
            <wp:docPr id="155" name="Picture 1" descr="A diagram of a grid with a number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grid with a number and a number of poin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2760" cy="3543300"/>
                    </a:xfrm>
                    <a:prstGeom prst="rect">
                      <a:avLst/>
                    </a:prstGeom>
                    <a:noFill/>
                    <a:ln>
                      <a:noFill/>
                    </a:ln>
                  </pic:spPr>
                </pic:pic>
              </a:graphicData>
            </a:graphic>
          </wp:inline>
        </w:drawing>
      </w:r>
    </w:p>
    <w:p w14:paraId="27A20781" w14:textId="3BDFF93F" w:rsidR="00B85387" w:rsidRDefault="00B85387" w:rsidP="00B85387">
      <w:pPr>
        <w:pStyle w:val="Caption"/>
      </w:pPr>
      <w:r>
        <w:t xml:space="preserve">Figure </w:t>
      </w:r>
      <w:r w:rsidR="00972B11">
        <w:t>4</w:t>
      </w:r>
      <w:r>
        <w:t xml:space="preserve"> (a)2D array for the </w:t>
      </w:r>
      <w:r w:rsidR="000B726C">
        <w:t xml:space="preserve">(unrotated) </w:t>
      </w:r>
      <w:r>
        <w:t xml:space="preserve">surface code (b) </w:t>
      </w:r>
      <w:r w:rsidR="00614174">
        <w:t xml:space="preserve">circuit diagram of the </w:t>
      </w:r>
      <w:r>
        <w:t xml:space="preserve">Z-syndrome qubit (c) </w:t>
      </w:r>
      <w:r w:rsidR="00614174">
        <w:t xml:space="preserve">circuit diagram of the </w:t>
      </w:r>
      <w:r>
        <w:t>X-syndrome qubit</w:t>
      </w:r>
      <w:r w:rsidR="00824FDD">
        <w:t xml:space="preserve"> </w:t>
      </w:r>
      <w:r>
        <w:t>[7]</w:t>
      </w:r>
      <w:r w:rsidR="00824FDD">
        <w:t>.</w:t>
      </w:r>
    </w:p>
    <w:p w14:paraId="0E06ABEB" w14:textId="5AA1779B" w:rsidR="00B85387" w:rsidRDefault="00922E5F" w:rsidP="00B85387">
      <w:pPr>
        <w:keepNext/>
      </w:pPr>
      <w:r w:rsidRPr="00E7701D">
        <w:rPr>
          <w:noProof/>
        </w:rPr>
        <w:drawing>
          <wp:inline distT="0" distB="0" distL="0" distR="0" wp14:anchorId="1D3B9ED5" wp14:editId="293E6B27">
            <wp:extent cx="4023360" cy="3406140"/>
            <wp:effectExtent l="0" t="0" r="0" b="0"/>
            <wp:docPr id="154" name="Picture 1"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of mathematical equation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3360" cy="3406140"/>
                    </a:xfrm>
                    <a:prstGeom prst="rect">
                      <a:avLst/>
                    </a:prstGeom>
                    <a:noFill/>
                    <a:ln>
                      <a:noFill/>
                    </a:ln>
                  </pic:spPr>
                </pic:pic>
              </a:graphicData>
            </a:graphic>
          </wp:inline>
        </w:drawing>
      </w:r>
    </w:p>
    <w:p w14:paraId="0BA69BD0" w14:textId="311315A5" w:rsidR="00F767B7" w:rsidRPr="008830AF" w:rsidRDefault="00B85387" w:rsidP="008830AF">
      <w:pPr>
        <w:pStyle w:val="Caption"/>
      </w:pPr>
      <w:r>
        <w:t xml:space="preserve">Figure </w:t>
      </w:r>
      <w:r w:rsidR="00972B11">
        <w:t>5</w:t>
      </w:r>
      <w:r>
        <w:t xml:space="preserve"> Eigenvalues for the Z and X stabili</w:t>
      </w:r>
      <w:r w:rsidR="00FF11CD">
        <w:t>z</w:t>
      </w:r>
      <w:r>
        <w:t>ers,</w:t>
      </w:r>
      <w:r w:rsidR="0047490F">
        <w:t xml:space="preserve"> where </w:t>
      </w:r>
      <w:r>
        <w:t xml:space="preserve"> g denotes ground state, e denotes excited state</w:t>
      </w:r>
      <w:r w:rsidR="00824FDD">
        <w:t xml:space="preserve"> </w:t>
      </w:r>
      <w:r>
        <w:t>[7]</w:t>
      </w:r>
      <w:r w:rsidR="00824FDD">
        <w:t>.</w:t>
      </w:r>
      <w:r w:rsidR="00F767B7" w:rsidRPr="00D44948">
        <w:rPr>
          <w:rFonts w:asciiTheme="majorHAnsi" w:eastAsia="Times New Roman" w:hAnsiTheme="majorHAnsi"/>
          <w:b/>
          <w:bCs/>
          <w:i w:val="0"/>
          <w:color w:val="000000" w:themeColor="text1"/>
          <w:sz w:val="32"/>
          <w:szCs w:val="32"/>
        </w:rPr>
        <w:br/>
      </w:r>
    </w:p>
    <w:p w14:paraId="11B438D5" w14:textId="4EF5FE4D" w:rsidR="00F767B7" w:rsidRDefault="00ED7B6C" w:rsidP="00ED7B6C">
      <w:pPr>
        <w:pStyle w:val="Heading3"/>
        <w:rPr>
          <w:sz w:val="28"/>
          <w:szCs w:val="28"/>
        </w:rPr>
      </w:pPr>
      <w:bookmarkStart w:id="8" w:name="_Toc225144832"/>
      <w:r w:rsidRPr="00ED7B6C">
        <w:rPr>
          <w:sz w:val="28"/>
          <w:szCs w:val="28"/>
        </w:rPr>
        <w:lastRenderedPageBreak/>
        <w:t>2.2.2 Colour Codes</w:t>
      </w:r>
      <w:bookmarkEnd w:id="8"/>
      <w:r w:rsidR="00D0703B">
        <w:rPr>
          <w:sz w:val="28"/>
          <w:szCs w:val="28"/>
        </w:rPr>
        <w:t xml:space="preserve"> </w:t>
      </w:r>
    </w:p>
    <w:p w14:paraId="215CB3EC" w14:textId="26E804A1" w:rsidR="00ED7B6C" w:rsidRDefault="000678FB" w:rsidP="00ED7B6C">
      <w:r>
        <w:t xml:space="preserve">Colour codes </w:t>
      </w:r>
      <w:r w:rsidR="000028FA">
        <w:t>are defined on lattices that are 3-valent</w:t>
      </w:r>
      <w:r w:rsidR="009543F5">
        <w:t>(3 edges at each vertex)</w:t>
      </w:r>
      <w:r w:rsidR="004E79A4">
        <w:t xml:space="preserve"> and </w:t>
      </w:r>
      <w:r w:rsidR="004E79A4" w:rsidRPr="004E79A4">
        <w:t>3-colorabl</w:t>
      </w:r>
      <w:r w:rsidR="004E79A4">
        <w:t>e</w:t>
      </w:r>
      <w:r w:rsidR="00117242">
        <w:t>.</w:t>
      </w:r>
      <w:r w:rsidR="00E628D0" w:rsidRPr="00E628D0">
        <w:t xml:space="preserve"> </w:t>
      </w:r>
      <w:r w:rsidR="00117242">
        <w:t>The</w:t>
      </w:r>
      <w:r w:rsidR="00F109CF">
        <w:t xml:space="preserve"> convention is to label the 3 colours as red, green and blue</w:t>
      </w:r>
      <w:r w:rsidR="006A4FD9">
        <w:t>.</w:t>
      </w:r>
      <w:r w:rsidR="000E0CE4">
        <w:t xml:space="preserve"> </w:t>
      </w:r>
      <w:r w:rsidR="00F263FD">
        <w:t xml:space="preserve">The </w:t>
      </w:r>
      <w:r w:rsidR="00682F4A">
        <w:t xml:space="preserve">edges of the lattice </w:t>
      </w:r>
      <w:r w:rsidR="00AD682B">
        <w:t>can also be assigned colours, where the colour of an edge is t</w:t>
      </w:r>
      <w:r w:rsidR="008E406B">
        <w:t>he colour of the faces it is not part of</w:t>
      </w:r>
      <w:r w:rsidR="000536C4">
        <w:t xml:space="preserve">. For example, red edges are part of green and blue faces but </w:t>
      </w:r>
      <w:r w:rsidR="00117242">
        <w:t>not red faces</w:t>
      </w:r>
      <w:r w:rsidR="00361709">
        <w:t xml:space="preserve"> </w:t>
      </w:r>
      <w:r w:rsidR="00117242">
        <w:t>[17]</w:t>
      </w:r>
      <w:r w:rsidR="00361709">
        <w:t>.</w:t>
      </w:r>
    </w:p>
    <w:p w14:paraId="0FB4B16A" w14:textId="77777777" w:rsidR="005F5E56" w:rsidRDefault="005F5E56" w:rsidP="001244BD"/>
    <w:p w14:paraId="2529F4DA" w14:textId="77777777" w:rsidR="001F17F1" w:rsidRDefault="001F17F1" w:rsidP="001F17F1">
      <w:pPr>
        <w:keepNext/>
      </w:pPr>
      <w:r w:rsidRPr="001F17F1">
        <w:rPr>
          <w:noProof/>
        </w:rPr>
        <w:drawing>
          <wp:inline distT="0" distB="0" distL="0" distR="0" wp14:anchorId="2CE76284" wp14:editId="43BB1CC6">
            <wp:extent cx="2911092" cy="1844200"/>
            <wp:effectExtent l="0" t="0" r="3810" b="3810"/>
            <wp:docPr id="137774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3459" name=""/>
                    <pic:cNvPicPr/>
                  </pic:nvPicPr>
                  <pic:blipFill>
                    <a:blip r:embed="rId19"/>
                    <a:stretch>
                      <a:fillRect/>
                    </a:stretch>
                  </pic:blipFill>
                  <pic:spPr>
                    <a:xfrm>
                      <a:off x="0" y="0"/>
                      <a:ext cx="2911092" cy="1844200"/>
                    </a:xfrm>
                    <a:prstGeom prst="rect">
                      <a:avLst/>
                    </a:prstGeom>
                  </pic:spPr>
                </pic:pic>
              </a:graphicData>
            </a:graphic>
          </wp:inline>
        </w:drawing>
      </w:r>
    </w:p>
    <w:p w14:paraId="53C039A9" w14:textId="68997B29" w:rsidR="00CD4896" w:rsidRDefault="001F17F1" w:rsidP="00746751">
      <w:pPr>
        <w:pStyle w:val="Caption"/>
      </w:pPr>
      <w:r>
        <w:t xml:space="preserve">Figure </w:t>
      </w:r>
      <w:r w:rsidR="00972B11">
        <w:t>6</w:t>
      </w:r>
      <w:r w:rsidR="00B75FBB">
        <w:t xml:space="preserve"> The </w:t>
      </w:r>
      <w:r w:rsidR="003D4806">
        <w:t>layout of the physical qubits of a d=5 triangular colour code</w:t>
      </w:r>
      <w:r w:rsidR="001F7B3F">
        <w:t xml:space="preserve"> with</w:t>
      </w:r>
      <w:r w:rsidR="006B42DB">
        <w:t xml:space="preserve"> </w:t>
      </w:r>
      <w:r w:rsidR="006405AD">
        <w:t>both X and Z checks</w:t>
      </w:r>
      <w:r w:rsidR="00D772A8">
        <w:t>, hence requiring two ancilla qubits per face</w:t>
      </w:r>
      <w:r w:rsidR="003D4806">
        <w:t xml:space="preserve">. Red dots denote data qubits </w:t>
      </w:r>
      <w:r w:rsidR="001F7B3F">
        <w:t>and blue dots denotes ancilla qubits</w:t>
      </w:r>
      <w:r w:rsidR="006B5164">
        <w:t xml:space="preserve"> </w:t>
      </w:r>
      <w:r w:rsidR="00B75FBB">
        <w:t>[20]</w:t>
      </w:r>
      <w:r w:rsidR="006B5164">
        <w:t>.</w:t>
      </w:r>
    </w:p>
    <w:p w14:paraId="222630FF" w14:textId="77777777" w:rsidR="006B5164" w:rsidRPr="002D5CDD" w:rsidRDefault="006B5164" w:rsidP="006B5164">
      <w:r>
        <w:t xml:space="preserve">Colour codes have an important advantage over surface codes that all </w:t>
      </w:r>
      <w:r w:rsidRPr="000B3EE6">
        <w:t xml:space="preserve">logical </w:t>
      </w:r>
      <w:r>
        <w:t xml:space="preserve">single qubit </w:t>
      </w:r>
      <w:r w:rsidRPr="000B3EE6">
        <w:t>Clifford gates</w:t>
      </w:r>
      <w:r>
        <w:t xml:space="preserve"> can be transversely implemented [19], i.e. for some logical single qubit gate </w:t>
      </w:r>
      <m:oMath>
        <m:sSub>
          <m:sSubPr>
            <m:ctrlPr>
              <w:rPr>
                <w:rFonts w:ascii="Cambria Math" w:hAnsi="Cambria Math"/>
                <w:i/>
              </w:rPr>
            </m:ctrlPr>
          </m:sSubPr>
          <m:e>
            <m:r>
              <w:rPr>
                <w:rFonts w:ascii="Cambria Math" w:hAnsi="Cambria Math"/>
              </w:rPr>
              <m:t>U</m:t>
            </m:r>
          </m:e>
          <m:sub>
            <m:r>
              <w:rPr>
                <w:rFonts w:ascii="Cambria Math" w:hAnsi="Cambria Math"/>
              </w:rPr>
              <m:t>L</m:t>
            </m:r>
          </m:sub>
        </m:sSub>
      </m:oMath>
      <w:r>
        <w:t>, it can be implemented as a tensor product of single qubit gates on each physical qubits:</w:t>
      </w:r>
      <w:r>
        <w:br/>
      </w:r>
      <m:oMathPara>
        <m:oMath>
          <m:sSub>
            <m:sSubPr>
              <m:ctrlPr>
                <w:rPr>
                  <w:rFonts w:ascii="Cambria Math" w:hAnsi="Cambria Math"/>
                  <w:i/>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oMath>
      </m:oMathPara>
    </w:p>
    <w:p w14:paraId="2E325ED6" w14:textId="77777777" w:rsidR="006B5164" w:rsidRPr="001541A2" w:rsidRDefault="006B5164" w:rsidP="006B5164">
      <w:r>
        <w:t>hence the implementation of logical gates can be much faster.</w:t>
      </w:r>
      <w:r w:rsidRPr="00B40512">
        <w:t xml:space="preserve"> </w:t>
      </w:r>
      <w:r>
        <w:t>The code space of the colour codes is the simultaneous +1 eigenspace of all the stabilizer generators.</w:t>
      </w:r>
    </w:p>
    <w:p w14:paraId="5D6CF40F" w14:textId="77777777" w:rsidR="006B5164" w:rsidRDefault="006B5164" w:rsidP="006B5164">
      <w:r>
        <w:t xml:space="preserve">2D colour codes are </w:t>
      </w:r>
      <w:r w:rsidRPr="002E712B">
        <w:t>CSS stabilizer codes</w:t>
      </w:r>
      <w:r>
        <w:t xml:space="preserve"> and are specified by the stabilizer generators [18]. </w:t>
      </w:r>
      <w:r w:rsidRPr="00FB39AA">
        <w:t>The stabilizer generators are local operators acting on the data qubits around each face.</w:t>
      </w:r>
      <w:r>
        <w:t xml:space="preserve"> One possible geometry of the lattice </w:t>
      </w:r>
      <m:oMath>
        <m:r>
          <m:rPr>
            <m:scr m:val="script"/>
          </m:rPr>
          <w:rPr>
            <w:rFonts w:ascii="Cambria Math" w:hAnsi="Cambria Math"/>
          </w:rPr>
          <m:t>L</m:t>
        </m:r>
      </m:oMath>
      <w:r>
        <w:t xml:space="preserve"> of the 2D colour code is a triangular shape with hexagonal tiling, or equivalently a finite triangular region in a hexagonal lattice, where one logical qubit is encoded. In this case the length of the edge of </w:t>
      </w:r>
      <m:oMath>
        <m:r>
          <m:rPr>
            <m:scr m:val="script"/>
          </m:rPr>
          <w:rPr>
            <w:rFonts w:ascii="Cambria Math" w:hAnsi="Cambria Math"/>
          </w:rPr>
          <m:t>L</m:t>
        </m:r>
      </m:oMath>
      <w:r>
        <w:t xml:space="preserve"> is the code distance , where only odd distances are possible. Qubits are assigned to each vertex in </w:t>
      </w:r>
      <m:oMath>
        <m:r>
          <m:rPr>
            <m:scr m:val="script"/>
          </m:rPr>
          <w:rPr>
            <w:rFonts w:ascii="Cambria Math" w:hAnsi="Cambria Math"/>
          </w:rPr>
          <m:t>L</m:t>
        </m:r>
      </m:oMath>
      <w:r>
        <w:t xml:space="preserve">,  X and Z stabilizers are associated with each face </w:t>
      </w:r>
      <m:oMath>
        <m:r>
          <w:rPr>
            <w:rFonts w:ascii="Cambria Math" w:hAnsi="Cambria Math"/>
          </w:rPr>
          <m:t>f</m:t>
        </m:r>
      </m:oMath>
      <w:r>
        <w:t xml:space="preserve"> </w:t>
      </w:r>
      <w:r w:rsidRPr="004A45E0">
        <w:rPr>
          <w:rFonts w:ascii="Cambria Math" w:hAnsi="Cambria Math" w:cs="Cambria Math"/>
        </w:rPr>
        <w:t>∈</w:t>
      </w:r>
      <w:r>
        <w:t xml:space="preserve"> </w:t>
      </w:r>
      <m:oMath>
        <m:r>
          <m:rPr>
            <m:scr m:val="script"/>
          </m:rPr>
          <w:rPr>
            <w:rFonts w:ascii="Cambria Math" w:hAnsi="Cambria Math"/>
          </w:rPr>
          <m:t>L</m:t>
        </m:r>
      </m:oMath>
      <w:r>
        <w:t xml:space="preserve">: </w:t>
      </w:r>
    </w:p>
    <w:p w14:paraId="37DBC5C2" w14:textId="77777777" w:rsidR="006B5164" w:rsidRDefault="006B5164" w:rsidP="006B5164">
      <w:r>
        <w:t xml:space="preserve">                                            </w:t>
      </w:r>
      <w:r w:rsidRPr="009E4B89">
        <w:rPr>
          <w:noProof/>
        </w:rPr>
        <w:drawing>
          <wp:inline distT="0" distB="0" distL="0" distR="0" wp14:anchorId="4F21AECF" wp14:editId="5A3C12F0">
            <wp:extent cx="2720576" cy="556308"/>
            <wp:effectExtent l="0" t="0" r="3810" b="0"/>
            <wp:docPr id="168014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2167" name=""/>
                    <pic:cNvPicPr/>
                  </pic:nvPicPr>
                  <pic:blipFill>
                    <a:blip r:embed="rId20"/>
                    <a:stretch>
                      <a:fillRect/>
                    </a:stretch>
                  </pic:blipFill>
                  <pic:spPr>
                    <a:xfrm>
                      <a:off x="0" y="0"/>
                      <a:ext cx="2720576" cy="556308"/>
                    </a:xfrm>
                    <a:prstGeom prst="rect">
                      <a:avLst/>
                    </a:prstGeom>
                  </pic:spPr>
                </pic:pic>
              </a:graphicData>
            </a:graphic>
          </wp:inline>
        </w:drawing>
      </w:r>
    </w:p>
    <w:p w14:paraId="053E62F2" w14:textId="77777777" w:rsidR="006B5164" w:rsidRDefault="006B5164" w:rsidP="006B5164">
      <w:r>
        <w:lastRenderedPageBreak/>
        <w:t xml:space="preserve">Where </w:t>
      </w:r>
      <m:oMath>
        <m:sSub>
          <m:sSubPr>
            <m:ctrlPr>
              <w:rPr>
                <w:rFonts w:ascii="Cambria Math" w:hAnsi="Cambria Math"/>
                <w:i/>
              </w:rPr>
            </m:ctrlPr>
          </m:sSubPr>
          <m:e>
            <m:r>
              <w:rPr>
                <w:rFonts w:ascii="Cambria Math" w:hAnsi="Cambria Math"/>
              </w:rPr>
              <m:t>X</m:t>
            </m:r>
          </m:e>
          <m:sub>
            <m:r>
              <w:rPr>
                <w:rFonts w:ascii="Cambria Math" w:hAnsi="Cambria Math"/>
              </w:rPr>
              <m:t>v</m:t>
            </m:r>
          </m:sub>
        </m:sSub>
      </m:oMath>
      <w:r>
        <w:t>,</w:t>
      </w:r>
      <m:oMath>
        <m:sSub>
          <m:sSubPr>
            <m:ctrlPr>
              <w:rPr>
                <w:rFonts w:ascii="Cambria Math" w:hAnsi="Cambria Math"/>
                <w:i/>
              </w:rPr>
            </m:ctrlPr>
          </m:sSubPr>
          <m:e>
            <m:r>
              <w:rPr>
                <w:rFonts w:ascii="Cambria Math" w:hAnsi="Cambria Math"/>
              </w:rPr>
              <m:t>Z</m:t>
            </m:r>
          </m:e>
          <m:sub>
            <m:r>
              <w:rPr>
                <w:rFonts w:ascii="Cambria Math" w:hAnsi="Cambria Math"/>
              </w:rPr>
              <m:t>v</m:t>
            </m:r>
          </m:sub>
        </m:sSub>
      </m:oMath>
      <w:r>
        <w:t xml:space="preserve"> are the Pauli operators on the data qubit </w:t>
      </w:r>
      <m:oMath>
        <m:r>
          <w:rPr>
            <w:rFonts w:ascii="Cambria Math" w:hAnsi="Cambria Math"/>
          </w:rPr>
          <m:t>v</m:t>
        </m:r>
      </m:oMath>
      <w:r>
        <w:t xml:space="preserve"> belonging to face </w:t>
      </w:r>
      <m:oMath>
        <m:r>
          <w:rPr>
            <w:rFonts w:ascii="Cambria Math" w:hAnsi="Cambria Math"/>
          </w:rPr>
          <m:t>f</m:t>
        </m:r>
      </m:oMath>
      <w:r>
        <w:t>.</w:t>
      </w:r>
      <w:r w:rsidRPr="00411BE5">
        <w:t xml:space="preserve"> The stabilizer group </w:t>
      </w:r>
      <m:oMath>
        <m:r>
          <m:rPr>
            <m:scr m:val="script"/>
          </m:rPr>
          <w:rPr>
            <w:rFonts w:ascii="Cambria Math" w:hAnsi="Cambria Math"/>
          </w:rPr>
          <m:t>S</m:t>
        </m:r>
      </m:oMath>
      <w:r>
        <w:t xml:space="preserve"> </w:t>
      </w:r>
      <w:r w:rsidRPr="00411BE5">
        <w:t>is generated by the full set of</w:t>
      </w:r>
      <w:r>
        <w:t xml:space="preserve"> </w:t>
      </w:r>
      <m:oMath>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f</m:t>
            </m:r>
          </m:sub>
        </m:sSub>
      </m:oMath>
      <w:r>
        <w:t xml:space="preserve"> of all </w:t>
      </w:r>
      <m:oMath>
        <m:r>
          <w:rPr>
            <w:rFonts w:ascii="Cambria Math" w:hAnsi="Cambria Math"/>
          </w:rPr>
          <m:t>f</m:t>
        </m:r>
      </m:oMath>
      <w:r>
        <w:t xml:space="preserve"> </w:t>
      </w:r>
      <w:r w:rsidRPr="004A45E0">
        <w:rPr>
          <w:rFonts w:ascii="Cambria Math" w:hAnsi="Cambria Math" w:cs="Cambria Math"/>
        </w:rPr>
        <w:t>∈</w:t>
      </w:r>
      <w:r>
        <w:t xml:space="preserve"> </w:t>
      </w:r>
      <m:oMath>
        <m:r>
          <m:rPr>
            <m:scr m:val="script"/>
          </m:rPr>
          <w:rPr>
            <w:rFonts w:ascii="Cambria Math" w:hAnsi="Cambria Math"/>
          </w:rPr>
          <m:t>L</m:t>
        </m:r>
      </m:oMath>
      <w:r>
        <w:t xml:space="preserve"> .</w:t>
      </w:r>
    </w:p>
    <w:p w14:paraId="45668B9F" w14:textId="77777777" w:rsidR="006B5164" w:rsidRDefault="006B5164" w:rsidP="006B5164">
      <w:r w:rsidRPr="00641BFD">
        <w:t xml:space="preserve">Syndrome extraction is performed by measuring these stabilizers repeatedly in time. </w:t>
      </w:r>
      <w:r>
        <w:t>T</w:t>
      </w:r>
      <w:r w:rsidRPr="00641BFD">
        <w:t>his is achieved by introducing ancilla measurement qubits</w:t>
      </w:r>
      <w:r>
        <w:t xml:space="preserve">. </w:t>
      </w:r>
      <w:r w:rsidRPr="00641BFD">
        <w:t xml:space="preserve">Each ancilla qubit is placed at the centre of a plaquette (hexagon) and interacts with the data qubits surrounding the plaquette via a sequence of two-qubit gates. Measuring the ancilla in </w:t>
      </w:r>
      <m:oMath>
        <m:r>
          <w:rPr>
            <w:rFonts w:ascii="Cambria Math" w:hAnsi="Cambria Math"/>
          </w:rPr>
          <m:t>X</m:t>
        </m:r>
      </m:oMath>
      <w:r>
        <w:t xml:space="preserve"> </w:t>
      </w:r>
      <w:r w:rsidRPr="00641BFD">
        <w:t xml:space="preserve">basis yields the eigenvalue of the corresponding </w:t>
      </w:r>
      <m:oMath>
        <m:r>
          <w:rPr>
            <w:rFonts w:ascii="Cambria Math" w:hAnsi="Cambria Math"/>
          </w:rPr>
          <m:t>X</m:t>
        </m:r>
      </m:oMath>
      <w:r w:rsidRPr="00641BFD">
        <w:t xml:space="preserve">-type stabilizer, while measuring in </w:t>
      </w:r>
      <m:oMath>
        <m:r>
          <w:rPr>
            <w:rFonts w:ascii="Cambria Math" w:hAnsi="Cambria Math"/>
          </w:rPr>
          <m:t>Z</m:t>
        </m:r>
      </m:oMath>
      <w:r>
        <w:t xml:space="preserve"> </w:t>
      </w:r>
      <w:r w:rsidRPr="00641BFD">
        <w:t xml:space="preserve">basis yields the eigenvalue of the corresponding </w:t>
      </w:r>
      <m:oMath>
        <m:r>
          <w:rPr>
            <w:rFonts w:ascii="Cambria Math" w:hAnsi="Cambria Math"/>
          </w:rPr>
          <m:t>Z</m:t>
        </m:r>
      </m:oMath>
      <w:r w:rsidRPr="00641BFD">
        <w:t xml:space="preserve">-type stabilizer. A measurement outcome of </w:t>
      </w:r>
      <m:oMath>
        <m:r>
          <w:rPr>
            <w:rFonts w:ascii="Cambria Math" w:hAnsi="Cambria Math"/>
          </w:rPr>
          <m:t>-1</m:t>
        </m:r>
      </m:oMath>
      <w:r>
        <w:t xml:space="preserve"> </w:t>
      </w:r>
      <w:r w:rsidRPr="00641BFD">
        <w:t>indicates the presence of an error on one or more of the neighbouring data qubits.</w:t>
      </w:r>
      <w:r w:rsidRPr="006C58B0">
        <w:t xml:space="preserve"> The outcomes of stabilizer measurements form the syndrome, which is </w:t>
      </w:r>
      <w:r>
        <w:t xml:space="preserve">then </w:t>
      </w:r>
      <w:r w:rsidRPr="006C58B0">
        <w:t>used by a classical decoder to infer the most likely error configuration.</w:t>
      </w:r>
    </w:p>
    <w:p w14:paraId="47F1A150" w14:textId="6E80203E" w:rsidR="006B5164" w:rsidRDefault="006B5164" w:rsidP="006B5164">
      <w:r w:rsidRPr="001C7809">
        <w:t>The</w:t>
      </w:r>
      <w:r>
        <w:t xml:space="preserve"> </w:t>
      </w:r>
      <w:r w:rsidRPr="001C7809">
        <w:t xml:space="preserve">physical layout of the </w:t>
      </w:r>
      <w:r>
        <w:t xml:space="preserve">triangular colour </w:t>
      </w:r>
      <w:r w:rsidRPr="001C7809">
        <w:t>code</w:t>
      </w:r>
      <w:r>
        <w:t xml:space="preserve"> </w:t>
      </w:r>
      <w:r w:rsidRPr="001C7809">
        <w:t>consists of data qubits placed on the vertices of the hexagonal lattice patch, together with syndrome measurement qubits at the centres of the plaquettes.</w:t>
      </w:r>
      <w:r>
        <w:t xml:space="preserve"> For measurements in both X and Z basis in a single round, two ancilla qubits per face will be needed.</w:t>
      </w:r>
      <w:r w:rsidRPr="001C7809">
        <w:t xml:space="preserve"> During each error correction cycle, stabilizers are measured in a fixed schedule using </w:t>
      </w:r>
      <w:r>
        <w:t>C</w:t>
      </w:r>
      <w:r w:rsidRPr="001C7809">
        <w:t xml:space="preserve">NOT </w:t>
      </w:r>
      <w:r>
        <w:t>gates</w:t>
      </w:r>
      <w:r w:rsidRPr="001C7809">
        <w:t xml:space="preserve"> between ancilla and data qubits, followed by ancilla readout. Repeating these cycles allows both data errors and measurement errors to be detected through changes in syndrome outcomes over time.</w:t>
      </w:r>
    </w:p>
    <w:p w14:paraId="0748F1A5" w14:textId="77777777" w:rsidR="005B7587" w:rsidRDefault="005B7587" w:rsidP="006B5164"/>
    <w:p w14:paraId="3EF97929" w14:textId="77777777" w:rsidR="005B7587" w:rsidRDefault="005B7587" w:rsidP="006B5164"/>
    <w:p w14:paraId="75C49460" w14:textId="77777777" w:rsidR="005B7587" w:rsidRDefault="005B7587" w:rsidP="006B5164"/>
    <w:p w14:paraId="337F03C2" w14:textId="77777777" w:rsidR="005B7587" w:rsidRDefault="005B7587" w:rsidP="006B5164"/>
    <w:p w14:paraId="17535852" w14:textId="77777777" w:rsidR="005B7587" w:rsidRDefault="005B7587" w:rsidP="006B5164"/>
    <w:p w14:paraId="1A71ADC3" w14:textId="77777777" w:rsidR="005B7587" w:rsidRDefault="005B7587" w:rsidP="006B5164"/>
    <w:p w14:paraId="2EEF2D46" w14:textId="77777777" w:rsidR="005B7587" w:rsidRDefault="005B7587" w:rsidP="006B5164"/>
    <w:p w14:paraId="3996C438" w14:textId="77777777" w:rsidR="005B7587" w:rsidRDefault="005B7587" w:rsidP="006B5164"/>
    <w:p w14:paraId="29369890" w14:textId="77777777" w:rsidR="005B7587" w:rsidRDefault="005B7587" w:rsidP="006B5164"/>
    <w:p w14:paraId="4EE6065E" w14:textId="77777777" w:rsidR="005B7587" w:rsidRDefault="005B7587" w:rsidP="006B5164"/>
    <w:p w14:paraId="519373B3" w14:textId="77777777" w:rsidR="005B7587" w:rsidRPr="006B5164" w:rsidRDefault="005B7587" w:rsidP="006B5164"/>
    <w:p w14:paraId="514AAFE3" w14:textId="27A2080C" w:rsidR="00ED7B6C" w:rsidRDefault="00ED7B6C" w:rsidP="00ED7B6C">
      <w:pPr>
        <w:pStyle w:val="Heading3"/>
        <w:rPr>
          <w:sz w:val="28"/>
          <w:szCs w:val="28"/>
        </w:rPr>
      </w:pPr>
      <w:bookmarkStart w:id="9" w:name="_Toc225144833"/>
      <w:r w:rsidRPr="00ED7B6C">
        <w:rPr>
          <w:sz w:val="28"/>
          <w:szCs w:val="28"/>
        </w:rPr>
        <w:lastRenderedPageBreak/>
        <w:t>2.2.3</w:t>
      </w:r>
      <w:r w:rsidR="009975A7">
        <w:rPr>
          <w:sz w:val="28"/>
          <w:szCs w:val="28"/>
        </w:rPr>
        <w:t xml:space="preserve"> Hook Errors</w:t>
      </w:r>
      <w:bookmarkEnd w:id="9"/>
      <w:r w:rsidR="00E00CEC">
        <w:rPr>
          <w:sz w:val="28"/>
          <w:szCs w:val="28"/>
        </w:rPr>
        <w:t xml:space="preserve"> </w:t>
      </w:r>
    </w:p>
    <w:p w14:paraId="2290ADAE" w14:textId="19B63DAC" w:rsidR="00CD4896" w:rsidRDefault="00CD4896" w:rsidP="00CD4896">
      <w:r>
        <w:t xml:space="preserve">Hook errors </w:t>
      </w:r>
      <w:r w:rsidRPr="0006616C">
        <w:t>arise when a single physical fault during stabili</w:t>
      </w:r>
      <w:r w:rsidR="00FF11CD">
        <w:t>z</w:t>
      </w:r>
      <w:r w:rsidRPr="0006616C">
        <w:t>er measurement spreads to multiple data qubits, “hooking” two errors together</w:t>
      </w:r>
      <w:r w:rsidR="008B7DB9">
        <w:t xml:space="preserve"> </w:t>
      </w:r>
      <w:r>
        <w:t xml:space="preserve">[8]. </w:t>
      </w:r>
      <w:r w:rsidR="00293EE0" w:rsidRPr="00293EE0">
        <w:t xml:space="preserve">This can be understood using the CNOT propagation identities introduced earlier: an </w:t>
      </w:r>
      <m:oMath>
        <m:r>
          <w:rPr>
            <w:rFonts w:ascii="Cambria Math" w:hAnsi="Cambria Math"/>
          </w:rPr>
          <m:t>X</m:t>
        </m:r>
      </m:oMath>
      <w:r w:rsidR="00007E0C">
        <w:t xml:space="preserve"> </w:t>
      </w:r>
      <w:r w:rsidR="00293EE0" w:rsidRPr="00293EE0">
        <w:t xml:space="preserve">error on the control qubit propagates to the target, while a </w:t>
      </w:r>
      <m:oMath>
        <m:r>
          <w:rPr>
            <w:rFonts w:ascii="Cambria Math" w:hAnsi="Cambria Math"/>
          </w:rPr>
          <m:t>Z</m:t>
        </m:r>
      </m:oMath>
      <w:r w:rsidR="00007E0C">
        <w:t xml:space="preserve"> </w:t>
      </w:r>
      <w:r w:rsidR="00293EE0" w:rsidRPr="00293EE0">
        <w:t>error propagates in the opposite direction</w:t>
      </w:r>
      <w:r w:rsidR="00CF1FAF">
        <w:t>(fig.7)</w:t>
      </w:r>
      <w:r w:rsidR="00293EE0" w:rsidRPr="00293EE0">
        <w:t>.</w:t>
      </w:r>
      <w:r w:rsidR="00B33096">
        <w:t xml:space="preserve"> </w:t>
      </w:r>
      <w:r>
        <w:t>In the surface code for each round of syndrome measurement, the probability of a ZZ hook at a plaquette stabili</w:t>
      </w:r>
      <w:r w:rsidR="00FF11CD">
        <w:t>z</w:t>
      </w:r>
      <w:r>
        <w:t>er(</w:t>
      </w:r>
      <m:oMath>
        <m:sSup>
          <m:sSupPr>
            <m:ctrlPr>
              <w:rPr>
                <w:rFonts w:ascii="Cambria Math" w:hAnsi="Cambria Math"/>
                <w:i/>
              </w:rPr>
            </m:ctrlPr>
          </m:sSupPr>
          <m:e>
            <m:r>
              <w:rPr>
                <w:rFonts w:ascii="Cambria Math" w:hAnsi="Cambria Math"/>
              </w:rPr>
              <m:t>X</m:t>
            </m:r>
          </m:e>
          <m:sup>
            <m:r>
              <w:rPr>
                <w:rFonts w:ascii="Cambria Math" w:hAnsi="Cambria Math"/>
              </w:rPr>
              <m:t>4</m:t>
            </m:r>
          </m:sup>
        </m:sSup>
      </m:oMath>
      <w:r>
        <w:t>) or an XX hook at a vertex stabili</w:t>
      </w:r>
      <w:r w:rsidR="00FF11CD">
        <w:t>z</w:t>
      </w:r>
      <w:r>
        <w:t>er(</w:t>
      </w:r>
      <m:oMath>
        <m:sSup>
          <m:sSupPr>
            <m:ctrlPr>
              <w:rPr>
                <w:rFonts w:ascii="Cambria Math" w:hAnsi="Cambria Math"/>
                <w:i/>
              </w:rPr>
            </m:ctrlPr>
          </m:sSupPr>
          <m:e>
            <m:r>
              <w:rPr>
                <w:rFonts w:ascii="Cambria Math" w:hAnsi="Cambria Math"/>
              </w:rPr>
              <m:t>Z</m:t>
            </m:r>
          </m:e>
          <m:sup>
            <m:r>
              <w:rPr>
                <w:rFonts w:ascii="Cambria Math" w:hAnsi="Cambria Math"/>
              </w:rPr>
              <m:t>4</m:t>
            </m:r>
          </m:sup>
        </m:sSup>
      </m:oMath>
      <w:r>
        <w:t xml:space="preserve">)  is </w:t>
      </w:r>
    </w:p>
    <w:p w14:paraId="2363A60F" w14:textId="2DC2A99A" w:rsidR="00CD4896" w:rsidRDefault="00CD4896" w:rsidP="00CD4896">
      <w:r>
        <w:t xml:space="preserve">                                                                  </w:t>
      </w:r>
      <w:r w:rsidR="00922E5F" w:rsidRPr="00E7701D">
        <w:rPr>
          <w:noProof/>
        </w:rPr>
        <w:drawing>
          <wp:inline distT="0" distB="0" distL="0" distR="0" wp14:anchorId="70E1CCBA" wp14:editId="7982E61C">
            <wp:extent cx="1844040" cy="320040"/>
            <wp:effectExtent l="0" t="0" r="0" b="0"/>
            <wp:docPr id="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44040" cy="320040"/>
                    </a:xfrm>
                    <a:prstGeom prst="rect">
                      <a:avLst/>
                    </a:prstGeom>
                    <a:noFill/>
                    <a:ln>
                      <a:noFill/>
                    </a:ln>
                  </pic:spPr>
                </pic:pic>
              </a:graphicData>
            </a:graphic>
          </wp:inline>
        </w:drawing>
      </w:r>
    </w:p>
    <w:p w14:paraId="66B7EC39" w14:textId="0FBDA26D" w:rsidR="006A7F1F" w:rsidRDefault="00CD4896" w:rsidP="00CD4896">
      <w:r>
        <w:t xml:space="preserve">Where </w:t>
      </w:r>
      <w:proofErr w:type="spellStart"/>
      <w:r>
        <w:t>h.o</w:t>
      </w:r>
      <w:proofErr w:type="spellEnd"/>
      <w:r>
        <w:t xml:space="preserve">. </w:t>
      </w:r>
      <w:r w:rsidR="00CD12C4">
        <w:t>denotes</w:t>
      </w:r>
      <w:r>
        <w:t xml:space="preserve"> higher order terms, </w:t>
      </w:r>
      <m:oMath>
        <m:sSub>
          <m:sSubPr>
            <m:ctrlPr>
              <w:rPr>
                <w:rFonts w:ascii="Cambria Math" w:hAnsi="Cambria Math"/>
                <w:i/>
              </w:rPr>
            </m:ctrlPr>
          </m:sSubPr>
          <m:e>
            <m:r>
              <w:rPr>
                <w:rFonts w:ascii="Cambria Math" w:hAnsi="Cambria Math"/>
              </w:rPr>
              <m:t>p</m:t>
            </m:r>
          </m:e>
          <m:sub>
            <m:r>
              <w:rPr>
                <w:rFonts w:ascii="Cambria Math" w:hAnsi="Cambria Math"/>
              </w:rPr>
              <m:t>s</m:t>
            </m:r>
          </m:sub>
        </m:sSub>
      </m:oMath>
      <w:r w:rsidRPr="00CD4896">
        <w:t xml:space="preserve"> </w:t>
      </w:r>
      <w:r w:rsidR="0080065A">
        <w:t xml:space="preserve">is </w:t>
      </w:r>
      <w:r w:rsidRPr="00CD4896">
        <w:t xml:space="preserve">the probability that a qubit is damaged in a time step, </w:t>
      </w:r>
      <m:oMath>
        <m:sSub>
          <m:sSubPr>
            <m:ctrlPr>
              <w:rPr>
                <w:rFonts w:ascii="Cambria Math" w:hAnsi="Cambria Math"/>
                <w:i/>
              </w:rPr>
            </m:ctrlPr>
          </m:sSubPr>
          <m:e>
            <m:r>
              <w:rPr>
                <w:rFonts w:ascii="Cambria Math" w:hAnsi="Cambria Math"/>
              </w:rPr>
              <m:t>p</m:t>
            </m:r>
          </m:e>
          <m:sub>
            <m:r>
              <w:rPr>
                <w:rFonts w:ascii="Cambria Math" w:hAnsi="Cambria Math"/>
              </w:rPr>
              <m:t>CNOT</m:t>
            </m:r>
          </m:sub>
        </m:sSub>
      </m:oMath>
      <w:r w:rsidRPr="00CD4896">
        <w:t xml:space="preserve"> the probability that a CNOT gate fails</w:t>
      </w:r>
      <w:r w:rsidR="003F05BF">
        <w:t xml:space="preserve"> </w:t>
      </w:r>
      <w:r w:rsidR="00EE1128">
        <w:t>[8]</w:t>
      </w:r>
      <w:r w:rsidR="000D0564">
        <w:t>.</w:t>
      </w:r>
      <w:r>
        <w:t xml:space="preserve"> Correlated X and Z errors does not cause issue as they are dealt with separately.</w:t>
      </w:r>
    </w:p>
    <w:p w14:paraId="584F2831" w14:textId="77777777" w:rsidR="000B53AF" w:rsidRDefault="000B53AF" w:rsidP="000B53AF">
      <w:pPr>
        <w:keepNext/>
      </w:pPr>
      <w:r w:rsidRPr="000B53AF">
        <w:rPr>
          <w:noProof/>
        </w:rPr>
        <w:drawing>
          <wp:inline distT="0" distB="0" distL="0" distR="0" wp14:anchorId="15879C31" wp14:editId="4D0D4F8F">
            <wp:extent cx="5943600" cy="1544320"/>
            <wp:effectExtent l="0" t="0" r="0" b="0"/>
            <wp:docPr id="114579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97630" name=""/>
                    <pic:cNvPicPr/>
                  </pic:nvPicPr>
                  <pic:blipFill>
                    <a:blip r:embed="rId22"/>
                    <a:stretch>
                      <a:fillRect/>
                    </a:stretch>
                  </pic:blipFill>
                  <pic:spPr>
                    <a:xfrm>
                      <a:off x="0" y="0"/>
                      <a:ext cx="5943600" cy="1544320"/>
                    </a:xfrm>
                    <a:prstGeom prst="rect">
                      <a:avLst/>
                    </a:prstGeom>
                  </pic:spPr>
                </pic:pic>
              </a:graphicData>
            </a:graphic>
          </wp:inline>
        </w:drawing>
      </w:r>
    </w:p>
    <w:p w14:paraId="0EFB35BA" w14:textId="2347D6AA" w:rsidR="00CF1FAF" w:rsidRPr="003D5376" w:rsidRDefault="000B53AF" w:rsidP="00CE27E0">
      <w:pPr>
        <w:pStyle w:val="Caption"/>
      </w:pPr>
      <w:r>
        <w:t xml:space="preserve">Figure </w:t>
      </w:r>
      <w:r w:rsidR="00972B11">
        <w:t>7</w:t>
      </w:r>
      <w:r w:rsidR="009E6872">
        <w:t xml:space="preserve"> </w:t>
      </w:r>
      <w:r w:rsidR="003505E5">
        <w:t>P</w:t>
      </w:r>
      <w:r w:rsidR="0083261F">
        <w:t xml:space="preserve">ropagation of Pauli errors in the </w:t>
      </w:r>
      <w:r w:rsidR="00875C7E">
        <w:t>X and Z stabilizers of the surface code.</w:t>
      </w:r>
      <w:r w:rsidR="002275C8">
        <w:t xml:space="preserve"> </w:t>
      </w:r>
      <w:r w:rsidR="00CE27E0">
        <w:t xml:space="preserve">Copying to 4 data qubits is equivalent to the identity </w:t>
      </w:r>
      <m:oMath>
        <m:r>
          <w:rPr>
            <w:rFonts w:ascii="Cambria Math" w:hAnsi="Cambria Math"/>
          </w:rPr>
          <m:t>I</m:t>
        </m:r>
      </m:oMath>
      <w:r w:rsidR="00CE27E0">
        <w:t xml:space="preserve">, copying to 3 is equivalent to a single error up to multiplication by a </w:t>
      </w:r>
      <w:r w:rsidR="006D12C6">
        <w:t>stabilizer.</w:t>
      </w:r>
      <w:r w:rsidR="006D12C6" w:rsidRPr="006D12C6">
        <w:t xml:space="preserve"> Therefore, dangerous hooks arise when a single fault propagates to exactly two data qubits, creating a correlated two-qubit error that is not equivalent to a stabilizer and can lead to a logical error if aligned with the code’s logical operators</w:t>
      </w:r>
      <w:r w:rsidR="000C45D1">
        <w:t xml:space="preserve"> </w:t>
      </w:r>
      <w:r w:rsidR="009E6872">
        <w:t>[24]</w:t>
      </w:r>
      <w:r w:rsidR="000C45D1">
        <w:t>.</w:t>
      </w:r>
    </w:p>
    <w:p w14:paraId="15D84CAB" w14:textId="77777777" w:rsidR="00CF1FAF" w:rsidRDefault="00CF1FAF" w:rsidP="00CF1FAF">
      <w:r>
        <w:t>There are schemes that can mitigate the effects of hook errors such as Shor’s method and the flag method(fig.3) ,however at a cost of more overhead.</w:t>
      </w:r>
    </w:p>
    <w:p w14:paraId="2601F166" w14:textId="6F4E65DC" w:rsidR="00CF1FAF" w:rsidRDefault="00CF1FAF" w:rsidP="00CF1FAF">
      <w:r>
        <w:t>Hook error propagation depends on the syndrome extraction circuit; therefore, an alternative , or complementary way to minimise its effect without introducing additional physical qubits is by changing the circuit pattern.</w:t>
      </w:r>
      <w:r w:rsidRPr="000E49C0">
        <w:t xml:space="preserve"> </w:t>
      </w:r>
      <w:r>
        <w:t>For example, in the surface code, measuring Z stabili</w:t>
      </w:r>
      <w:r w:rsidR="00FF11CD">
        <w:t>z</w:t>
      </w:r>
      <w:r>
        <w:t>ers in a pattern perpendicular to the X-type edges prevents a hook error from spreading Z errors to two different rows of data qubits</w:t>
      </w:r>
      <w:r w:rsidR="00F45585">
        <w:t xml:space="preserve"> </w:t>
      </w:r>
      <w:r>
        <w:t>[11].</w:t>
      </w:r>
    </w:p>
    <w:p w14:paraId="33968F27" w14:textId="7717A790" w:rsidR="00CF1FAF" w:rsidRDefault="00CF1FAF" w:rsidP="00CF1FAF">
      <w:r>
        <w:t>A recent paper claimed to have constructed variants of the syndrome extraction circuits for the surface code that prevent hook errors entirely at the cost of larger circuit depth</w:t>
      </w:r>
      <w:r w:rsidR="00F45585">
        <w:t xml:space="preserve"> </w:t>
      </w:r>
      <w:r>
        <w:t>[12].</w:t>
      </w:r>
    </w:p>
    <w:p w14:paraId="459C43C5" w14:textId="77777777" w:rsidR="00CF1FAF" w:rsidRPr="00CF1FAF" w:rsidRDefault="00CF1FAF" w:rsidP="00CF1FAF">
      <w:pPr>
        <w:rPr>
          <w:lang w:eastAsia="en-US"/>
        </w:rPr>
      </w:pPr>
    </w:p>
    <w:p w14:paraId="1903B2C4" w14:textId="29A440FD" w:rsidR="003B2243" w:rsidRPr="003B52AA" w:rsidRDefault="009A0F00" w:rsidP="006936F8">
      <w:pPr>
        <w:pStyle w:val="Heading2"/>
      </w:pPr>
      <w:bookmarkStart w:id="10" w:name="_Toc225144834"/>
      <w:r w:rsidRPr="008F3AE5">
        <w:rPr>
          <w:i w:val="0"/>
          <w:iCs w:val="0"/>
        </w:rPr>
        <w:lastRenderedPageBreak/>
        <w:t>2.</w:t>
      </w:r>
      <w:r w:rsidR="006936F8" w:rsidRPr="008F3AE5">
        <w:rPr>
          <w:i w:val="0"/>
          <w:iCs w:val="0"/>
        </w:rPr>
        <w:t>3</w:t>
      </w:r>
      <w:r w:rsidRPr="008F3AE5">
        <w:rPr>
          <w:i w:val="0"/>
          <w:iCs w:val="0"/>
        </w:rPr>
        <w:t xml:space="preserve"> </w:t>
      </w:r>
      <w:r w:rsidR="003B52AA" w:rsidRPr="003B52AA">
        <w:t xml:space="preserve">Threshold theorem for </w:t>
      </w:r>
      <w:r w:rsidR="00E57FB7">
        <w:t>F</w:t>
      </w:r>
      <w:r w:rsidR="003B52AA" w:rsidRPr="003B52AA">
        <w:t xml:space="preserve">ault </w:t>
      </w:r>
      <w:r w:rsidR="00E57FB7">
        <w:t>T</w:t>
      </w:r>
      <w:r w:rsidR="003B52AA" w:rsidRPr="003B52AA">
        <w:t xml:space="preserve">olerant </w:t>
      </w:r>
      <w:r w:rsidR="00E57FB7">
        <w:t>Q</w:t>
      </w:r>
      <w:r w:rsidR="003B52AA" w:rsidRPr="003B52AA">
        <w:t xml:space="preserve">uantum </w:t>
      </w:r>
      <w:r w:rsidR="00E57FB7">
        <w:t>C</w:t>
      </w:r>
      <w:r w:rsidR="003B52AA" w:rsidRPr="003B52AA">
        <w:t>omputation</w:t>
      </w:r>
      <w:bookmarkEnd w:id="10"/>
    </w:p>
    <w:p w14:paraId="5C0F7C00" w14:textId="013562CF" w:rsidR="00E83CB8" w:rsidRDefault="00E83CB8" w:rsidP="00E83CB8">
      <w:r>
        <w:t xml:space="preserve">A procedure is said to be </w:t>
      </w:r>
      <w:r w:rsidRPr="00C86B2C">
        <w:t>fault-tolerant</w:t>
      </w:r>
      <w:r>
        <w:t xml:space="preserve"> if failure in one component of the procedure causes at most one error in each encoded block of cubits output from the procedure. The </w:t>
      </w:r>
      <w:r w:rsidRPr="00EF7749">
        <w:rPr>
          <w:i/>
          <w:iCs/>
        </w:rPr>
        <w:t>threshold theorem of quantum computation</w:t>
      </w:r>
      <w:r>
        <w:rPr>
          <w:i/>
          <w:iCs/>
        </w:rPr>
        <w:t xml:space="preserve"> </w:t>
      </w:r>
      <w:r w:rsidRPr="00EF7749">
        <w:t>s</w:t>
      </w:r>
      <w:r>
        <w:t xml:space="preserve">tates that a quantum circuit with </w:t>
      </w:r>
      <m:oMath>
        <m:r>
          <w:rPr>
            <w:rFonts w:ascii="Cambria Math" w:hAnsi="Cambria Math"/>
          </w:rPr>
          <m:t>p</m:t>
        </m:r>
        <m:d>
          <m:dPr>
            <m:ctrlPr>
              <w:rPr>
                <w:rFonts w:ascii="Cambria Math" w:hAnsi="Cambria Math"/>
                <w:i/>
              </w:rPr>
            </m:ctrlPr>
          </m:dPr>
          <m:e>
            <m:r>
              <w:rPr>
                <w:rFonts w:ascii="Cambria Math" w:hAnsi="Cambria Math"/>
              </w:rPr>
              <m:t>n</m:t>
            </m:r>
          </m:e>
        </m:d>
      </m:oMath>
      <w:r w:rsidRPr="00E83CB8">
        <w:t xml:space="preserve"> gates may be simulated with an upper-bound probability of error </w:t>
      </w:r>
      <m:oMath>
        <m:r>
          <m:rPr>
            <m:sty m:val="p"/>
          </m:rPr>
          <w:rPr>
            <w:rFonts w:ascii="Cambria Math" w:hAnsi="Cambria Math"/>
          </w:rPr>
          <m:t>ϵ</m:t>
        </m:r>
      </m:oMath>
      <w:r w:rsidRPr="00E83CB8">
        <w:t xml:space="preserve"> using </w:t>
      </w:r>
      <m:oMath>
        <m:r>
          <w:rPr>
            <w:rFonts w:ascii="Cambria Math" w:hAnsi="Cambria Math"/>
          </w:rPr>
          <m:t>O</m:t>
        </m:r>
        <m:d>
          <m:dPr>
            <m:ctrlPr>
              <w:rPr>
                <w:rFonts w:ascii="Cambria Math" w:hAnsi="Cambria Math"/>
                <w:i/>
              </w:rPr>
            </m:ctrlPr>
          </m:dPr>
          <m:e>
            <m:r>
              <w:rPr>
                <w:rFonts w:ascii="Cambria Math" w:hAnsi="Cambria Math"/>
              </w:rPr>
              <m:t>poly</m:t>
            </m:r>
            <m:d>
              <m:dPr>
                <m:ctrlPr>
                  <w:rPr>
                    <w:rFonts w:ascii="Cambria Math" w:hAnsi="Cambria Math"/>
                    <w:i/>
                  </w:rPr>
                </m:ctrlPr>
              </m:dPr>
              <m:e>
                <m:r>
                  <w:rPr>
                    <w:rFonts w:ascii="Cambria Math" w:hAnsi="Cambria Math"/>
                  </w:rPr>
                  <m:t>logp</m:t>
                </m:r>
                <m:d>
                  <m:dPr>
                    <m:ctrlPr>
                      <w:rPr>
                        <w:rFonts w:ascii="Cambria Math" w:hAnsi="Cambria Math"/>
                        <w:i/>
                      </w:rPr>
                    </m:ctrlPr>
                  </m:dPr>
                  <m:e>
                    <m:r>
                      <w:rPr>
                        <w:rFonts w:ascii="Cambria Math" w:hAnsi="Cambria Math"/>
                      </w:rPr>
                      <m:t>n</m:t>
                    </m:r>
                  </m:e>
                </m:d>
                <m:r>
                  <m:rPr>
                    <m:lit/>
                  </m:rPr>
                  <w:rPr>
                    <w:rFonts w:ascii="Cambria Math" w:hAnsi="Cambria Math"/>
                  </w:rPr>
                  <m:t>/</m:t>
                </m:r>
                <m:r>
                  <m:rPr>
                    <m:sty m:val="p"/>
                  </m:rPr>
                  <w:rPr>
                    <w:rFonts w:ascii="Cambria Math" w:hAnsi="Cambria Math"/>
                  </w:rPr>
                  <m:t>ϵ</m:t>
                </m:r>
              </m:e>
            </m:d>
            <m:r>
              <w:rPr>
                <w:rFonts w:ascii="Cambria Math" w:hAnsi="Cambria Math"/>
              </w:rPr>
              <m:t>p</m:t>
            </m:r>
            <m:d>
              <m:dPr>
                <m:ctrlPr>
                  <w:rPr>
                    <w:rFonts w:ascii="Cambria Math" w:hAnsi="Cambria Math"/>
                    <w:i/>
                  </w:rPr>
                </m:ctrlPr>
              </m:dPr>
              <m:e>
                <m:r>
                  <w:rPr>
                    <w:rFonts w:ascii="Cambria Math" w:hAnsi="Cambria Math"/>
                  </w:rPr>
                  <m:t>n</m:t>
                </m:r>
              </m:e>
            </m:d>
          </m:e>
        </m:d>
      </m:oMath>
      <w:r w:rsidRPr="00E83CB8">
        <w:t xml:space="preserve"> gates on hardware with probability of physical error(from reasonable assumption)  </w:t>
      </w:r>
      <m:oMath>
        <m:r>
          <w:rPr>
            <w:rFonts w:ascii="Cambria Math" w:hAnsi="Cambria Math"/>
          </w:rPr>
          <m:t>p&lt;</m:t>
        </m:r>
        <m:sSub>
          <m:sSubPr>
            <m:ctrlPr>
              <w:rPr>
                <w:rFonts w:ascii="Cambria Math" w:hAnsi="Cambria Math"/>
                <w:i/>
              </w:rPr>
            </m:ctrlPr>
          </m:sSubPr>
          <m:e>
            <m:r>
              <w:rPr>
                <w:rFonts w:ascii="Cambria Math" w:hAnsi="Cambria Math"/>
              </w:rPr>
              <m:t>p</m:t>
            </m:r>
          </m:e>
          <m:sub>
            <m:r>
              <w:rPr>
                <w:rFonts w:ascii="Cambria Math" w:hAnsi="Cambria Math"/>
              </w:rPr>
              <m:t>th</m:t>
            </m:r>
          </m:sub>
        </m:sSub>
      </m:oMath>
      <w:r w:rsidRPr="00E83CB8">
        <w:t xml:space="preserve"> where </w:t>
      </w:r>
      <m:oMath>
        <m:sSub>
          <m:sSubPr>
            <m:ctrlPr>
              <w:rPr>
                <w:rFonts w:ascii="Cambria Math" w:hAnsi="Cambria Math"/>
                <w:i/>
              </w:rPr>
            </m:ctrlPr>
          </m:sSubPr>
          <m:e>
            <m:r>
              <w:rPr>
                <w:rFonts w:ascii="Cambria Math" w:hAnsi="Cambria Math"/>
              </w:rPr>
              <m:t>p</m:t>
            </m:r>
          </m:e>
          <m:sub>
            <m:r>
              <w:rPr>
                <w:rFonts w:ascii="Cambria Math" w:hAnsi="Cambria Math"/>
              </w:rPr>
              <m:t>th</m:t>
            </m:r>
          </m:sub>
        </m:sSub>
      </m:oMath>
      <w:r w:rsidRPr="00E83CB8">
        <w:t xml:space="preserve"> is some threshold probability that depends on the circuit.</w:t>
      </w:r>
      <m:oMath>
        <m:r>
          <w:rPr>
            <w:rFonts w:ascii="Cambria Math" w:hAnsi="Cambria Math"/>
          </w:rPr>
          <m:t>p</m:t>
        </m:r>
      </m:oMath>
      <w:r w:rsidRPr="00E83CB8">
        <w:t xml:space="preserve"> satisfying </w:t>
      </w:r>
      <m:oMath>
        <m:r>
          <w:rPr>
            <w:rFonts w:ascii="Cambria Math" w:hAnsi="Cambria Math"/>
          </w:rPr>
          <m:t>p&lt;</m:t>
        </m:r>
        <m:sSub>
          <m:sSubPr>
            <m:ctrlPr>
              <w:rPr>
                <w:rFonts w:ascii="Cambria Math" w:hAnsi="Cambria Math"/>
                <w:i/>
              </w:rPr>
            </m:ctrlPr>
          </m:sSubPr>
          <m:e>
            <m:r>
              <w:rPr>
                <w:rFonts w:ascii="Cambria Math" w:hAnsi="Cambria Math"/>
              </w:rPr>
              <m:t>p</m:t>
            </m:r>
          </m:e>
          <m:sub>
            <m:r>
              <w:rPr>
                <w:rFonts w:ascii="Cambria Math" w:hAnsi="Cambria Math"/>
              </w:rPr>
              <m:t>th</m:t>
            </m:r>
          </m:sub>
        </m:sSub>
      </m:oMath>
      <w:r w:rsidRPr="00E83CB8">
        <w:t xml:space="preserve"> yields the result that the logical error rate vanish with increasing distance </w:t>
      </w:r>
      <m:oMath>
        <m:r>
          <w:rPr>
            <w:rFonts w:ascii="Cambria Math" w:hAnsi="Cambria Math"/>
          </w:rPr>
          <m:t>d</m:t>
        </m:r>
      </m:oMath>
      <w:r w:rsidR="006E0A49">
        <w:t xml:space="preserve"> </w:t>
      </w:r>
      <w:r w:rsidRPr="00E83CB8">
        <w:t>[7]</w:t>
      </w:r>
      <w:r w:rsidR="00E53CEC">
        <w:t>.</w:t>
      </w:r>
    </w:p>
    <w:p w14:paraId="34080579" w14:textId="77777777" w:rsidR="005F4D5F" w:rsidRDefault="005F4D5F" w:rsidP="00E83CB8"/>
    <w:p w14:paraId="5914FE90" w14:textId="10553FEC" w:rsidR="00E83CB8" w:rsidRDefault="00922E5F" w:rsidP="00E83CB8">
      <w:pPr>
        <w:keepNext/>
      </w:pPr>
      <w:r w:rsidRPr="00E7701D">
        <w:rPr>
          <w:noProof/>
        </w:rPr>
        <w:drawing>
          <wp:inline distT="0" distB="0" distL="0" distR="0" wp14:anchorId="305FE35D" wp14:editId="46539A5A">
            <wp:extent cx="3131820" cy="3863340"/>
            <wp:effectExtent l="0" t="0" r="0" b="0"/>
            <wp:docPr id="37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function&#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31820" cy="3863340"/>
                    </a:xfrm>
                    <a:prstGeom prst="rect">
                      <a:avLst/>
                    </a:prstGeom>
                    <a:noFill/>
                    <a:ln>
                      <a:noFill/>
                    </a:ln>
                  </pic:spPr>
                </pic:pic>
              </a:graphicData>
            </a:graphic>
          </wp:inline>
        </w:drawing>
      </w:r>
    </w:p>
    <w:p w14:paraId="0BC3F9AB" w14:textId="184898E8" w:rsidR="00E83CB8" w:rsidRDefault="00E83CB8" w:rsidP="00772AAB">
      <w:pPr>
        <w:pStyle w:val="Caption"/>
      </w:pPr>
      <w:r>
        <w:t xml:space="preserve">Figure </w:t>
      </w:r>
      <w:r w:rsidR="007C08FC">
        <w:t>8</w:t>
      </w:r>
      <w:r>
        <w:t xml:space="preserve"> (a) </w:t>
      </w:r>
      <w:r w:rsidR="00D82DC8">
        <w:t xml:space="preserve">example of a </w:t>
      </w:r>
      <w:r>
        <w:t>numerical simulation of surface code error rate</w:t>
      </w:r>
      <w:r w:rsidR="0052419E">
        <w:t xml:space="preserve"> </w:t>
      </w:r>
      <w:r>
        <w:t>with varying array distance d, with per step threshold 0.57%; (b) estimated error rates</w:t>
      </w:r>
      <w:r w:rsidR="00F85004">
        <w:t xml:space="preserve"> </w:t>
      </w:r>
      <w:r w:rsidR="00B34A7E">
        <w:t>[7]</w:t>
      </w:r>
      <w:r w:rsidR="00F85004">
        <w:t>.</w:t>
      </w:r>
      <w:r w:rsidR="00CE2AA1">
        <w:t xml:space="preserve"> The threshold </w:t>
      </w:r>
      <w:r w:rsidR="00B34A7E">
        <w:t xml:space="preserve">of </w:t>
      </w:r>
      <w:proofErr w:type="gramStart"/>
      <w:r w:rsidR="00B34A7E">
        <w:t>a</w:t>
      </w:r>
      <w:proofErr w:type="gramEnd"/>
      <w:r w:rsidR="00B34A7E">
        <w:t xml:space="preserve"> error correcting code depend on the noise model chosen</w:t>
      </w:r>
      <w:r w:rsidR="003F3437">
        <w:t xml:space="preserve">, and in practice it can be </w:t>
      </w:r>
      <w:r w:rsidR="00E26279">
        <w:t xml:space="preserve">found by plotting the Logical error rate against the physical error rate </w:t>
      </w:r>
      <w:r w:rsidR="004C32AB">
        <w:t>for different distances of the family of codes</w:t>
      </w:r>
      <w:r w:rsidR="00E16C29">
        <w:t xml:space="preserve">. The intersection between the lines gives an </w:t>
      </w:r>
      <w:r w:rsidR="0040166B">
        <w:t>indication</w:t>
      </w:r>
      <w:r w:rsidR="00E16C29">
        <w:t xml:space="preserve"> to the threshold.</w:t>
      </w:r>
      <w:r w:rsidR="004C32AB">
        <w:t xml:space="preserve"> </w:t>
      </w:r>
    </w:p>
    <w:p w14:paraId="0541616C" w14:textId="77777777" w:rsidR="00667FB6" w:rsidRDefault="00667FB6" w:rsidP="00667FB6">
      <w:pPr>
        <w:rPr>
          <w:lang w:eastAsia="en-US"/>
        </w:rPr>
      </w:pPr>
    </w:p>
    <w:p w14:paraId="04B0DD70" w14:textId="77777777" w:rsidR="00667FB6" w:rsidRPr="00667FB6" w:rsidRDefault="00667FB6" w:rsidP="00667FB6">
      <w:pPr>
        <w:rPr>
          <w:lang w:eastAsia="en-US"/>
        </w:rPr>
      </w:pPr>
    </w:p>
    <w:p w14:paraId="784CE5FB" w14:textId="444936B9" w:rsidR="00772AAB" w:rsidRDefault="00772AAB" w:rsidP="00772AAB">
      <w:pPr>
        <w:pStyle w:val="Heading2"/>
      </w:pPr>
      <w:bookmarkStart w:id="11" w:name="_Toc225144835"/>
      <w:r>
        <w:lastRenderedPageBreak/>
        <w:t>2.4 Noise Models</w:t>
      </w:r>
      <w:bookmarkEnd w:id="11"/>
    </w:p>
    <w:p w14:paraId="391FCB3D" w14:textId="77777777" w:rsidR="00772AAB" w:rsidRPr="0053721B" w:rsidRDefault="00772AAB" w:rsidP="00772AAB">
      <w:r w:rsidRPr="0053721B">
        <w:t xml:space="preserve">Two noise models are employed in this study. The first is a simplified model designed to isolate the effect of hook errors: a single Pauli </w:t>
      </w:r>
      <m:oMath>
        <m:r>
          <w:rPr>
            <w:rFonts w:ascii="Cambria Math" w:hAnsi="Cambria Math"/>
          </w:rPr>
          <m:t>X</m:t>
        </m:r>
      </m:oMath>
      <w:r>
        <w:t xml:space="preserve"> </w:t>
      </w:r>
      <w:r w:rsidRPr="0053721B">
        <w:t xml:space="preserve">error is applied to the ancilla qubit after each CNOT gate. By omitting all other error mechanisms, this model ensures that any difference in logical error rate between gate orders arises solely from differences in hook error propagation, allowing a clean comparison of their relative performance. </w:t>
      </w:r>
    </w:p>
    <w:p w14:paraId="13C4C325" w14:textId="77777777" w:rsidR="00772AAB" w:rsidRPr="0053721B" w:rsidRDefault="00772AAB" w:rsidP="00772AAB">
      <w:r w:rsidRPr="0053721B">
        <w:t xml:space="preserve">The second is a more realistic circuit-level noise model. Single-qubit depolarising noise with probability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53721B">
        <w:t xml:space="preserve">is applied after every single-qubit gate (e.g. Hadamard gates). Each measurement-with-reset (MR) operation is preceded and followed by an </w:t>
      </w:r>
      <m:oMath>
        <m:r>
          <w:rPr>
            <w:rFonts w:ascii="Cambria Math" w:hAnsi="Cambria Math"/>
          </w:rPr>
          <m:t>X</m:t>
        </m:r>
      </m:oMath>
      <w:r w:rsidRPr="0053721B">
        <w:t xml:space="preserve">error with probability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53721B">
        <w:t xml:space="preserve">, and the final measurement is preceded by an </w:t>
      </w:r>
      <m:oMath>
        <m:r>
          <w:rPr>
            <w:rFonts w:ascii="Cambria Math" w:hAnsi="Cambria Math"/>
          </w:rPr>
          <m:t>X</m:t>
        </m:r>
      </m:oMath>
      <w:r>
        <w:t xml:space="preserve"> </w:t>
      </w:r>
      <w:r w:rsidRPr="0053721B">
        <w:t xml:space="preserve">error with the same probability. Two-qubit depolarising noise with probability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sidRPr="0053721B">
        <w:t>is applied after every CNOT gate</w:t>
      </w:r>
      <w:r>
        <w:t>. T</w:t>
      </w:r>
      <w:r w:rsidRPr="0053721B">
        <w:t xml:space="preserve">he two-qubit depolarising channel </w:t>
      </w:r>
      <w:r>
        <w:t xml:space="preserve">with </w:t>
      </w:r>
      <w:r w:rsidRPr="0053721B">
        <w:t xml:space="preserve">probability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on</w:t>
      </w:r>
      <w:r w:rsidRPr="0053721B">
        <w:t xml:space="preserve"> qubits </w:t>
      </w:r>
      <m:oMath>
        <m:r>
          <w:rPr>
            <w:rFonts w:ascii="Cambria Math" w:hAnsi="Cambria Math"/>
          </w:rPr>
          <m:t>A</m:t>
        </m:r>
      </m:oMath>
      <w:r>
        <w:t xml:space="preserve"> </w:t>
      </w:r>
      <w:r w:rsidRPr="0053721B">
        <w:t xml:space="preserve">and </w:t>
      </w:r>
      <m:oMath>
        <m:r>
          <w:rPr>
            <w:rFonts w:ascii="Cambria Math" w:hAnsi="Cambria Math"/>
          </w:rPr>
          <m:t>B</m:t>
        </m:r>
      </m:oMath>
      <w:r>
        <w:t xml:space="preserve"> </w:t>
      </w:r>
      <w:r w:rsidRPr="0053721B">
        <w:t xml:space="preserve">is defined as </w:t>
      </w:r>
    </w:p>
    <w:p w14:paraId="7E7F3010" w14:textId="77777777" w:rsidR="00772AAB" w:rsidRPr="009E7B3D" w:rsidRDefault="00772AAB" w:rsidP="00772AAB">
      <m:oMathPara>
        <m:oMath>
          <m:r>
            <m:rPr>
              <m:scr m:val="script"/>
            </m:rP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AB</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2</m:t>
                  </m:r>
                </m:sub>
              </m:sSub>
            </m:e>
          </m:d>
          <m:sSub>
            <m:sSubPr>
              <m:ctrlPr>
                <w:rPr>
                  <w:rFonts w:ascii="Cambria Math" w:hAnsi="Cambria Math"/>
                  <w:i/>
                </w:rPr>
              </m:ctrlPr>
            </m:sSubPr>
            <m:e>
              <m:r>
                <w:rPr>
                  <w:rFonts w:ascii="Cambria Math" w:hAnsi="Cambria Math"/>
                </w:rPr>
                <m:t>ρ</m:t>
              </m:r>
            </m:e>
            <m:sub>
              <m:r>
                <w:rPr>
                  <w:rFonts w:ascii="Cambria Math" w:hAnsi="Cambria Math"/>
                </w:rPr>
                <m:t>AB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15</m:t>
              </m:r>
            </m:den>
          </m:f>
          <m:nary>
            <m:naryPr>
              <m:chr m:val="∑"/>
              <m:limLoc m:val="undOvr"/>
              <m:grow m:val="1"/>
              <m:supHide m:val="1"/>
              <m:ctrlPr>
                <w:rPr>
                  <w:rFonts w:ascii="Cambria Math" w:hAnsi="Cambria Math"/>
                </w:rPr>
              </m:ctrlPr>
            </m:naryPr>
            <m:sub>
              <m:r>
                <w:rPr>
                  <w:rFonts w:ascii="Cambria Math" w:hAnsi="Cambria Math"/>
                </w:rPr>
                <m:t>P∈{I,X,Y,Z</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∖{II}</m:t>
              </m:r>
            </m:sub>
            <m:sup/>
            <m:e>
              <m:r>
                <w:rPr>
                  <w:rFonts w:ascii="Cambria Math" w:hAnsi="Cambria Math"/>
                </w:rPr>
                <m:t>P</m:t>
              </m:r>
              <m:sSub>
                <m:sSubPr>
                  <m:ctrlPr>
                    <w:rPr>
                      <w:rFonts w:ascii="Cambria Math" w:hAnsi="Cambria Math"/>
                      <w:i/>
                    </w:rPr>
                  </m:ctrlPr>
                </m:sSubPr>
                <m:e>
                  <m:r>
                    <w:rPr>
                      <w:rFonts w:ascii="Cambria Math" w:hAnsi="Cambria Math"/>
                    </w:rPr>
                    <m:t>ρ</m:t>
                  </m:r>
                </m:e>
                <m:sub>
                  <m:r>
                    <w:rPr>
                      <w:rFonts w:ascii="Cambria Math" w:hAnsi="Cambria Math"/>
                    </w:rPr>
                    <m:t>AB</m:t>
                  </m:r>
                </m:sub>
              </m:sSub>
            </m:e>
          </m:nary>
          <m:sSup>
            <m:sSupPr>
              <m:ctrlPr>
                <w:rPr>
                  <w:rFonts w:ascii="Cambria Math" w:hAnsi="Cambria Math"/>
                </w:rPr>
              </m:ctrlPr>
            </m:sSupPr>
            <m:e>
              <m:r>
                <w:rPr>
                  <w:rFonts w:ascii="Cambria Math" w:hAnsi="Cambria Math"/>
                </w:rPr>
                <m:t>P</m:t>
              </m:r>
            </m:e>
            <m:sup>
              <m:r>
                <w:rPr>
                  <w:rFonts w:ascii="Cambria Math" w:hAnsi="Cambria Math"/>
                </w:rPr>
                <m:t>†</m:t>
              </m:r>
            </m:sup>
          </m:sSup>
        </m:oMath>
      </m:oMathPara>
    </w:p>
    <w:p w14:paraId="7063DCE8" w14:textId="77777777" w:rsidR="00772AAB" w:rsidRPr="0053721B" w:rsidRDefault="00772AAB" w:rsidP="00772AAB">
      <w:r w:rsidRPr="009E7B3D">
        <w:t xml:space="preserve">where </w:t>
      </w:r>
      <m:oMath>
        <m:sSub>
          <m:sSubPr>
            <m:ctrlPr>
              <w:rPr>
                <w:rFonts w:ascii="Cambria Math" w:hAnsi="Cambria Math"/>
                <w:i/>
              </w:rPr>
            </m:ctrlPr>
          </m:sSubPr>
          <m:e>
            <m:r>
              <w:rPr>
                <w:rFonts w:ascii="Cambria Math" w:hAnsi="Cambria Math"/>
              </w:rPr>
              <m:t>ρ</m:t>
            </m:r>
          </m:e>
          <m:sub>
            <m:r>
              <w:rPr>
                <w:rFonts w:ascii="Cambria Math" w:hAnsi="Cambria Math"/>
              </w:rPr>
              <m:t>AB</m:t>
            </m:r>
          </m:sub>
        </m:sSub>
      </m:oMath>
      <w:r>
        <w:t xml:space="preserve"> </w:t>
      </w:r>
      <w:r w:rsidRPr="009E7B3D">
        <w:t xml:space="preserve">denotes the two-qubit density matrix of qubits </w:t>
      </w:r>
      <m:oMath>
        <m:r>
          <w:rPr>
            <w:rFonts w:ascii="Cambria Math" w:hAnsi="Cambria Math"/>
          </w:rPr>
          <m:t>A</m:t>
        </m:r>
      </m:oMath>
      <w:r>
        <w:t xml:space="preserve"> </w:t>
      </w:r>
      <w:r w:rsidRPr="009E7B3D">
        <w:t xml:space="preserve">and </w:t>
      </w:r>
      <m:oMath>
        <m:r>
          <w:rPr>
            <w:rFonts w:ascii="Cambria Math" w:hAnsi="Cambria Math"/>
          </w:rPr>
          <m:t>B</m:t>
        </m:r>
      </m:oMath>
      <w:r>
        <w:t xml:space="preserve">. This means that there are probabilities of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15</m:t>
            </m:r>
          </m:den>
        </m:f>
      </m:oMath>
      <w:r>
        <w:t xml:space="preserve"> for a 2-qubit error </w:t>
      </w:r>
      <m:oMath>
        <m:r>
          <w:rPr>
            <w:rFonts w:ascii="Cambria Math" w:hAnsi="Cambria Math"/>
          </w:rPr>
          <m:t>{I,X,Y,Z</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to be applied after a CNOT gate(excluding </w:t>
      </w:r>
      <m:oMath>
        <m:r>
          <w:rPr>
            <w:rFonts w:ascii="Cambria Math" w:hAnsi="Cambria Math"/>
          </w:rPr>
          <m:t>II</m:t>
        </m:r>
      </m:oMath>
      <w:r>
        <w:t xml:space="preserve"> as it corresponds to no errors in either of the qubits).</w:t>
      </w:r>
    </w:p>
    <w:p w14:paraId="421E9D4D" w14:textId="77777777" w:rsidR="00772AAB" w:rsidRPr="00BE6988" w:rsidRDefault="00772AAB" w:rsidP="00772AAB">
      <w:r w:rsidRPr="0053721B">
        <w:t xml:space="preserve">Idle qubits — those not involved in any operation during a given timestep — are subject to single-qubit depolarising noise with a separately configurable idle error rate </w:t>
      </w:r>
      <m:oMath>
        <m:sSub>
          <m:sSubPr>
            <m:ctrlPr>
              <w:rPr>
                <w:rFonts w:ascii="Cambria Math" w:hAnsi="Cambria Math"/>
              </w:rPr>
            </m:ctrlPr>
          </m:sSubPr>
          <m:e>
            <m:r>
              <w:rPr>
                <w:rFonts w:ascii="Cambria Math" w:hAnsi="Cambria Math"/>
              </w:rPr>
              <m:t>p</m:t>
            </m:r>
          </m:e>
          <m:sub>
            <m:r>
              <m:rPr>
                <m:sty m:val="p"/>
              </m:rPr>
              <w:rPr>
                <w:rFonts w:ascii="Cambria Math" w:hAnsi="Cambria Math"/>
              </w:rPr>
              <m:t>idle</m:t>
            </m:r>
          </m:sub>
        </m:sSub>
      </m:oMath>
      <w:r w:rsidRPr="0053721B">
        <w:t xml:space="preserve">. </w:t>
      </w:r>
      <w:r>
        <w:t xml:space="preserve">For simplicity, the probabilities of error after single-qubit and two-qubit operations are set to be equal, i.e. </w:t>
      </w:r>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w:t>
      </w:r>
      <w:r w:rsidRPr="0053721B">
        <w:t>The model further allows the idle noise to be applied either during all timesteps, or only during timesteps that do not involve any CNOT gates, to assess the sensitivity of results to the assumed idle error behaviour. For the simulations of the 2D triangular colour code, the same circuit-level noise model is used, with the restriction that idle depolarising noise is applied during all timesteps without exception.</w:t>
      </w:r>
    </w:p>
    <w:p w14:paraId="331861D1" w14:textId="77777777" w:rsidR="00B9798F" w:rsidRDefault="00B9798F" w:rsidP="00E83CB8"/>
    <w:p w14:paraId="2DC9B8FA" w14:textId="77777777" w:rsidR="006A2482" w:rsidRDefault="006A2482" w:rsidP="00E83CB8"/>
    <w:p w14:paraId="1C10D25F" w14:textId="77777777" w:rsidR="006A2482" w:rsidRDefault="006A2482" w:rsidP="00E83CB8"/>
    <w:p w14:paraId="2FC7C7DB" w14:textId="77777777" w:rsidR="006A2482" w:rsidRDefault="006A2482" w:rsidP="00E83CB8"/>
    <w:p w14:paraId="4C76125A" w14:textId="77777777" w:rsidR="006A2482" w:rsidRDefault="006A2482" w:rsidP="00E83CB8"/>
    <w:p w14:paraId="75250039" w14:textId="77777777" w:rsidR="006A2482" w:rsidRDefault="006A2482" w:rsidP="00E83CB8"/>
    <w:p w14:paraId="7AC09F14" w14:textId="77777777" w:rsidR="00EE6840" w:rsidRPr="00E83CB8" w:rsidRDefault="00EE6840" w:rsidP="00E83CB8"/>
    <w:p w14:paraId="73BA6E0F" w14:textId="36D2CADB" w:rsidR="006100DA" w:rsidRDefault="00271C12" w:rsidP="006308E0">
      <w:pPr>
        <w:pStyle w:val="Heading1"/>
      </w:pPr>
      <w:bookmarkStart w:id="12" w:name="_Toc225144836"/>
      <w:r>
        <w:lastRenderedPageBreak/>
        <w:t>3 Methods</w:t>
      </w:r>
      <w:bookmarkEnd w:id="12"/>
      <w:r w:rsidR="002E728C">
        <w:t xml:space="preserve"> </w:t>
      </w:r>
    </w:p>
    <w:p w14:paraId="47A096A0" w14:textId="5D7E5F0F" w:rsidR="008F4B34" w:rsidRDefault="00EE6840" w:rsidP="00EE6840">
      <w:r>
        <w:t xml:space="preserve">The aim of </w:t>
      </w:r>
      <w:r w:rsidRPr="00292F9B">
        <w:t>this work</w:t>
      </w:r>
      <w:r>
        <w:t xml:space="preserve"> is to</w:t>
      </w:r>
      <w:r w:rsidR="008F4B34">
        <w:t>:</w:t>
      </w:r>
    </w:p>
    <w:p w14:paraId="0338C583" w14:textId="040F7FDA" w:rsidR="0050685B" w:rsidRDefault="0050685B" w:rsidP="008F4B34">
      <w:pPr>
        <w:pStyle w:val="ListParagraph"/>
        <w:numPr>
          <w:ilvl w:val="0"/>
          <w:numId w:val="2"/>
        </w:numPr>
      </w:pPr>
      <w:r>
        <w:t>1.</w:t>
      </w:r>
      <w:r w:rsidR="0051310C">
        <w:t xml:space="preserve"> </w:t>
      </w:r>
      <w:r w:rsidR="00EE6840" w:rsidRPr="00292F9B">
        <w:t xml:space="preserve">investigate circuit pattern optimisation strategies </w:t>
      </w:r>
      <w:r w:rsidR="00EE6840">
        <w:t xml:space="preserve">for the unrotated surface code </w:t>
      </w:r>
      <w:r w:rsidR="00267B1B">
        <w:t xml:space="preserve">and the triangular colour code </w:t>
      </w:r>
      <w:r w:rsidR="00EE6840" w:rsidRPr="00292F9B">
        <w:t>that reduce logical error rates</w:t>
      </w:r>
      <w:r w:rsidR="00EE6840">
        <w:t xml:space="preserve"> by reducing impact of hook error</w:t>
      </w:r>
      <w:r w:rsidR="0051310C">
        <w:t>.</w:t>
      </w:r>
    </w:p>
    <w:p w14:paraId="71227F84" w14:textId="77777777" w:rsidR="004C477D" w:rsidRDefault="004C477D" w:rsidP="004C477D">
      <w:pPr>
        <w:ind w:left="360"/>
      </w:pPr>
    </w:p>
    <w:p w14:paraId="00F1D26A" w14:textId="2BF91147" w:rsidR="0051310C" w:rsidRDefault="0050685B" w:rsidP="00EE6840">
      <w:pPr>
        <w:pStyle w:val="ListParagraph"/>
        <w:numPr>
          <w:ilvl w:val="0"/>
          <w:numId w:val="2"/>
        </w:numPr>
      </w:pPr>
      <w:r>
        <w:t>2.</w:t>
      </w:r>
      <w:r w:rsidR="00EE6840" w:rsidRPr="00292F9B">
        <w:t xml:space="preserve"> analyse the impact on logical error suppression</w:t>
      </w:r>
      <w:r w:rsidR="00EE6840">
        <w:t xml:space="preserve"> and</w:t>
      </w:r>
      <w:r w:rsidR="00EE6840" w:rsidRPr="00292F9B">
        <w:t xml:space="preserve"> threshold behaviour and</w:t>
      </w:r>
      <w:r w:rsidR="00EE6840">
        <w:t xml:space="preserve"> investigate under what situations is the trade off from the optimisation strategy beneficial</w:t>
      </w:r>
      <w:r w:rsidR="0051310C">
        <w:t>, to inform</w:t>
      </w:r>
      <w:r w:rsidR="00EE6840" w:rsidRPr="00292F9B">
        <w:t xml:space="preserve"> scalable fault-tolerant quantum computing designs.</w:t>
      </w:r>
    </w:p>
    <w:p w14:paraId="3E10E1BC" w14:textId="77777777" w:rsidR="004C477D" w:rsidRDefault="004C477D" w:rsidP="004C477D"/>
    <w:p w14:paraId="1A2D091A" w14:textId="66937E8D" w:rsidR="00EE6840" w:rsidRDefault="0051310C" w:rsidP="00EE6840">
      <w:pPr>
        <w:pStyle w:val="ListParagraph"/>
        <w:numPr>
          <w:ilvl w:val="0"/>
          <w:numId w:val="2"/>
        </w:numPr>
      </w:pPr>
      <w:r>
        <w:t xml:space="preserve">3. </w:t>
      </w:r>
      <w:r w:rsidR="007F7F91">
        <w:t>motivate detailed theoretical study of the interaction mechanisms of hook errors with other error channels</w:t>
      </w:r>
      <w:r w:rsidR="006644B7">
        <w:t xml:space="preserve"> by</w:t>
      </w:r>
      <w:r w:rsidR="007F7F91">
        <w:t xml:space="preserve"> </w:t>
      </w:r>
      <w:r w:rsidR="00EE6840">
        <w:t>investigat</w:t>
      </w:r>
      <w:r w:rsidR="006644B7">
        <w:t>ing</w:t>
      </w:r>
      <w:r w:rsidR="00EE6840">
        <w:t xml:space="preserve"> how the presence of other error mechanisms, in particular idle errors, affect the performance ranking of the gate orders in the unrotated surface code and the 2D triangular colour code</w:t>
      </w:r>
      <w:r w:rsidR="004C477D">
        <w:t>.</w:t>
      </w:r>
    </w:p>
    <w:p w14:paraId="0DBEDD00" w14:textId="2ABA3C8D" w:rsidR="007D7B14" w:rsidRDefault="004154EC" w:rsidP="00EE6840">
      <w:r w:rsidRPr="004154EC">
        <w:t>To achieve these aims, numerical simulations of the unrotated surface code and the triangular colour code are performed under multiple noise models. Threshold simulations under a circuit-level noise model are first carried out to establish the physical error rate regime for subsequent simulations(aim 2). Gate order schedules, which differ in the ordering of CNOT gates within each stabilizer measurement cycle and therefore in how hook errors propagate, are then simulated first under a simple noise model that isolates hook error effects(aims 1</w:t>
      </w:r>
      <w:r w:rsidR="005C7F2A">
        <w:t>,</w:t>
      </w:r>
      <w:r w:rsidRPr="004154EC">
        <w:t>3), and subsequently under a realistic circuit-level noise model with varying idle error rates to assess how the interaction between hook errors and other error mechanisms affects relative performance(aims 2</w:t>
      </w:r>
      <w:r w:rsidR="005C7F2A">
        <w:t>,</w:t>
      </w:r>
      <w:r w:rsidRPr="004154EC">
        <w:t>3).</w:t>
      </w:r>
    </w:p>
    <w:p w14:paraId="134B7747" w14:textId="77777777" w:rsidR="00837189" w:rsidRDefault="00837189" w:rsidP="00EE6840"/>
    <w:p w14:paraId="5916CB24" w14:textId="77777777" w:rsidR="00837189" w:rsidRDefault="00837189" w:rsidP="00EE6840"/>
    <w:p w14:paraId="6C1777EB" w14:textId="77777777" w:rsidR="00837189" w:rsidRDefault="00837189" w:rsidP="00EE6840"/>
    <w:p w14:paraId="3ACEE200" w14:textId="77777777" w:rsidR="00837189" w:rsidRDefault="00837189" w:rsidP="00EE6840"/>
    <w:p w14:paraId="62A79F20" w14:textId="77777777" w:rsidR="00837189" w:rsidRDefault="00837189" w:rsidP="00EE6840"/>
    <w:p w14:paraId="6AC809FE" w14:textId="77777777" w:rsidR="00837189" w:rsidRDefault="00837189" w:rsidP="00EE6840"/>
    <w:p w14:paraId="415DB21F" w14:textId="1F6C968D" w:rsidR="004154EC" w:rsidRPr="00EE6840" w:rsidRDefault="00343500" w:rsidP="00C60D7D">
      <w:pPr>
        <w:pStyle w:val="Heading2"/>
      </w:pPr>
      <w:bookmarkStart w:id="13" w:name="_Toc225144837"/>
      <w:r>
        <w:lastRenderedPageBreak/>
        <w:t>3.1 Simulation Procedures</w:t>
      </w:r>
      <w:bookmarkEnd w:id="13"/>
    </w:p>
    <w:p w14:paraId="74C81A03" w14:textId="4E886A8D" w:rsidR="00A00BE2" w:rsidRPr="0090211E" w:rsidRDefault="006100DA" w:rsidP="004E7563">
      <w:r>
        <w:t>Numerical simulation</w:t>
      </w:r>
      <w:r w:rsidR="0072655C">
        <w:t>s</w:t>
      </w:r>
      <w:r>
        <w:t xml:space="preserve"> of the unrotated surface code</w:t>
      </w:r>
      <w:r w:rsidR="00382841">
        <w:t xml:space="preserve"> </w:t>
      </w:r>
      <w:r w:rsidR="00C97778">
        <w:t xml:space="preserve">and the 2D triangular colour code </w:t>
      </w:r>
      <w:r w:rsidR="00382841">
        <w:t>(</w:t>
      </w:r>
      <m:oMath>
        <m:r>
          <w:rPr>
            <w:rFonts w:ascii="Cambria Math" w:hAnsi="Cambria Math"/>
          </w:rPr>
          <m:t>d=3, 5, 7</m:t>
        </m:r>
      </m:oMath>
      <w:r w:rsidR="00382841">
        <w:t>)</w:t>
      </w:r>
      <w:r w:rsidR="00CC71C3">
        <w:t xml:space="preserve"> under</w:t>
      </w:r>
      <w:r w:rsidR="00FC7A4D">
        <w:t xml:space="preserve"> </w:t>
      </w:r>
      <w:r w:rsidR="00CC71C3">
        <w:t xml:space="preserve">circuit level noise models </w:t>
      </w:r>
      <w:r w:rsidR="0072655C">
        <w:t>are</w:t>
      </w:r>
      <w:r w:rsidR="00CC71C3">
        <w:t xml:space="preserve"> performed</w:t>
      </w:r>
      <w:r w:rsidR="00B652CC">
        <w:t xml:space="preserve"> </w:t>
      </w:r>
      <w:r w:rsidR="001768DF" w:rsidRPr="001768DF">
        <w:t>to obtain estimate</w:t>
      </w:r>
      <w:r w:rsidR="000C4B66">
        <w:t>s</w:t>
      </w:r>
      <w:r w:rsidR="001768DF" w:rsidRPr="001768DF">
        <w:t xml:space="preserve"> of the code threshold</w:t>
      </w:r>
      <w:r w:rsidR="00B652CC">
        <w:t xml:space="preserve">. </w:t>
      </w:r>
      <w:r w:rsidR="0090211E" w:rsidRPr="0090211E">
        <w:t>This ensures that the physical error rates</w:t>
      </w:r>
      <w:r w:rsidR="0090211E">
        <w:t xml:space="preserve"> </w:t>
      </w:r>
      <m:oMath>
        <m:r>
          <w:rPr>
            <w:rFonts w:ascii="Cambria Math" w:hAnsi="Cambria Math"/>
          </w:rPr>
          <m:t>p</m:t>
        </m:r>
      </m:oMath>
      <w:r w:rsidR="0090211E" w:rsidRPr="0090211E">
        <w:t xml:space="preserve"> used in subsequent simulations are situated below the threshold.</w:t>
      </w:r>
    </w:p>
    <w:p w14:paraId="20DEEC92" w14:textId="02D45B91" w:rsidR="00EC7A5E" w:rsidRPr="002610CE" w:rsidRDefault="001D6AA3" w:rsidP="004E7563">
      <w:r w:rsidRPr="001D6AA3">
        <w:t xml:space="preserve">Simulations are performed on variants of the </w:t>
      </w:r>
      <m:oMath>
        <m:r>
          <w:rPr>
            <w:rFonts w:ascii="Cambria Math" w:hAnsi="Cambria Math"/>
          </w:rPr>
          <m:t>d=7</m:t>
        </m:r>
      </m:oMath>
      <w:r w:rsidR="002610CE">
        <w:t xml:space="preserve"> </w:t>
      </w:r>
      <w:r w:rsidRPr="001D6AA3">
        <w:t>unrotated surface code, testing all possible CNOT gate orderings within each stabilizer</w:t>
      </w:r>
      <w:r w:rsidR="001C27BF">
        <w:t xml:space="preserve">, first </w:t>
      </w:r>
      <w:r w:rsidR="000C6DD9">
        <w:t xml:space="preserve">under a simple noise model where only hook error propagation </w:t>
      </w:r>
      <w:r w:rsidR="009042EE">
        <w:t xml:space="preserve">affects the relative performance </w:t>
      </w:r>
      <w:r w:rsidR="00662356">
        <w:t>among</w:t>
      </w:r>
      <w:r w:rsidR="009042EE">
        <w:t xml:space="preserve"> the gate orders,</w:t>
      </w:r>
      <w:r w:rsidR="0015410C">
        <w:t xml:space="preserve"> </w:t>
      </w:r>
      <w:r w:rsidR="00B22F8B">
        <w:t>to identify the performance rank</w:t>
      </w:r>
      <w:r w:rsidR="003F1585">
        <w:t>ing</w:t>
      </w:r>
      <w:r w:rsidR="0097612F">
        <w:t>. This ranking indicates which gate order</w:t>
      </w:r>
      <w:r w:rsidR="004F418E">
        <w:t xml:space="preserve"> best</w:t>
      </w:r>
      <w:r w:rsidR="0097612F">
        <w:t xml:space="preserve"> </w:t>
      </w:r>
      <w:r w:rsidR="00283EAD">
        <w:t>reduc</w:t>
      </w:r>
      <w:r w:rsidR="004F418E">
        <w:t>e</w:t>
      </w:r>
      <w:r w:rsidR="00750F20">
        <w:t>s</w:t>
      </w:r>
      <w:r w:rsidR="0097612F">
        <w:t xml:space="preserve"> the effect of hook errors</w:t>
      </w:r>
      <w:r w:rsidR="00195DF2">
        <w:t xml:space="preserve"> in the absence of other error mechanisms.</w:t>
      </w:r>
      <w:r w:rsidR="0097612F">
        <w:t xml:space="preserve"> </w:t>
      </w:r>
    </w:p>
    <w:p w14:paraId="240BA5C3" w14:textId="43D6ECCC" w:rsidR="001C14FB" w:rsidRDefault="00D3148B" w:rsidP="004E7563">
      <w:r>
        <w:t>Further s</w:t>
      </w:r>
      <w:r w:rsidR="00160E06">
        <w:t xml:space="preserve">imulations </w:t>
      </w:r>
      <w:r w:rsidR="00182174">
        <w:t>are</w:t>
      </w:r>
      <w:r w:rsidR="00160E06">
        <w:t xml:space="preserve"> performed</w:t>
      </w:r>
      <w:r w:rsidR="00D824DA">
        <w:t xml:space="preserve"> </w:t>
      </w:r>
      <w:r w:rsidR="00160E06">
        <w:t xml:space="preserve">under </w:t>
      </w:r>
      <w:r w:rsidR="00726D80">
        <w:t xml:space="preserve">a more realistic </w:t>
      </w:r>
      <w:r w:rsidR="00E32114">
        <w:t>circuit</w:t>
      </w:r>
      <w:r w:rsidR="003B6848">
        <w:t>-</w:t>
      </w:r>
      <w:r w:rsidR="00E32114">
        <w:t xml:space="preserve">level noise model, with </w:t>
      </w:r>
      <w:r w:rsidR="00040C05" w:rsidRPr="00040C05">
        <w:t xml:space="preserve">varying idle error rates </w:t>
      </w:r>
      <w:r w:rsidR="008823EC">
        <w:t>(</w:t>
      </w:r>
      <w:r w:rsidR="009D23A0">
        <w:t>probability of error for the qubits not involved in an operation in a timestep</w:t>
      </w:r>
      <w:r w:rsidR="008823EC">
        <w:t>)</w:t>
      </w:r>
      <w:r w:rsidR="00BB0358">
        <w:t xml:space="preserve">, to </w:t>
      </w:r>
      <w:r w:rsidR="00C678F7">
        <w:t xml:space="preserve">evaluate </w:t>
      </w:r>
      <w:r w:rsidR="00AD10E7">
        <w:t xml:space="preserve">whether </w:t>
      </w:r>
      <w:r w:rsidR="00A60BF8">
        <w:t>the relative perf</w:t>
      </w:r>
      <w:r w:rsidR="008D7F69">
        <w:t>ormance</w:t>
      </w:r>
      <w:r w:rsidR="00AD10E7">
        <w:t xml:space="preserve"> </w:t>
      </w:r>
      <w:r w:rsidR="007B13CD">
        <w:t xml:space="preserve">of the gate orders changes when </w:t>
      </w:r>
      <w:r w:rsidR="00F678F3">
        <w:t xml:space="preserve">other error mechanisms </w:t>
      </w:r>
      <w:r w:rsidR="004016CC">
        <w:t xml:space="preserve">are </w:t>
      </w:r>
      <w:r w:rsidR="009A3B81">
        <w:t xml:space="preserve">present </w:t>
      </w:r>
      <w:r w:rsidR="00F678F3">
        <w:t>.</w:t>
      </w:r>
      <w:r w:rsidR="00157CE6">
        <w:t xml:space="preserve"> </w:t>
      </w:r>
    </w:p>
    <w:p w14:paraId="4E61FBEE" w14:textId="135480B0" w:rsidR="00B46264" w:rsidRPr="002174EA" w:rsidRDefault="001C14FB" w:rsidP="004E7563">
      <w:r>
        <w:t xml:space="preserve">Simulations on the </w:t>
      </w:r>
      <m:oMath>
        <m:r>
          <w:rPr>
            <w:rFonts w:ascii="Cambria Math" w:hAnsi="Cambria Math"/>
          </w:rPr>
          <m:t xml:space="preserve">d=5 </m:t>
        </m:r>
      </m:oMath>
      <w:r w:rsidR="00470EE0">
        <w:t xml:space="preserve">triangular colour code </w:t>
      </w:r>
      <w:r w:rsidR="00EB245F">
        <w:t>are</w:t>
      </w:r>
      <w:r w:rsidR="00470EE0">
        <w:t xml:space="preserve"> also performed,</w:t>
      </w:r>
      <w:r w:rsidR="002B72E3">
        <w:t xml:space="preserve"> under a realistic circuit</w:t>
      </w:r>
      <w:r w:rsidR="00D03F9E">
        <w:t>-</w:t>
      </w:r>
      <w:r w:rsidR="002B72E3">
        <w:t>level noise model</w:t>
      </w:r>
      <w:r w:rsidR="009026F6">
        <w:t xml:space="preserve"> with low idle rate</w:t>
      </w:r>
      <w:r w:rsidR="00E46707">
        <w:t xml:space="preserve"> </w:t>
      </w:r>
      <w:r w:rsidR="005F1341">
        <w:t>,</w:t>
      </w:r>
      <w:r w:rsidR="00470EE0">
        <w:t xml:space="preserve"> </w:t>
      </w:r>
      <w:r w:rsidR="005428F8">
        <w:t>considering</w:t>
      </w:r>
      <w:r w:rsidR="008911CA">
        <w:t xml:space="preserve"> only the Z</w:t>
      </w:r>
      <w:r w:rsidR="0075259E">
        <w:t>-</w:t>
      </w:r>
      <w:r w:rsidR="008911CA">
        <w:t>type stabilizers.</w:t>
      </w:r>
      <w:r w:rsidR="00ED31BF">
        <w:t xml:space="preserve"> </w:t>
      </w:r>
      <w:r w:rsidR="0018136C" w:rsidRPr="0018136C">
        <w:t>The boundary stabilizer (weight-4) gate orders are fixed, and each symmetry-inequivalent class of bulk stabilizer (weight-6) gate orderings is simulated to identify the best-performing bulk gate order</w:t>
      </w:r>
      <w:r w:rsidR="00A54D2E">
        <w:t xml:space="preserve"> at </w:t>
      </w:r>
      <w:r w:rsidR="00182497">
        <w:t>a</w:t>
      </w:r>
      <w:r w:rsidR="00512396">
        <w:t xml:space="preserve"> chosen</w:t>
      </w:r>
      <w:r w:rsidR="00182497">
        <w:t xml:space="preserve"> value of physical error rate </w:t>
      </w:r>
      <m:oMath>
        <m:r>
          <w:rPr>
            <w:rFonts w:ascii="Cambria Math" w:hAnsi="Cambria Math"/>
          </w:rPr>
          <m:t>p</m:t>
        </m:r>
      </m:oMath>
      <w:r w:rsidR="00512396">
        <w:t xml:space="preserve"> below</w:t>
      </w:r>
      <w:r w:rsidR="00664009">
        <w:t xml:space="preserve"> </w:t>
      </w:r>
      <w:r w:rsidR="00512396">
        <w:t>threshold</w:t>
      </w:r>
      <w:r w:rsidR="0018136C" w:rsidRPr="0018136C">
        <w:t>.</w:t>
      </w:r>
      <w:r w:rsidR="005813DA">
        <w:t xml:space="preserve"> </w:t>
      </w:r>
    </w:p>
    <w:p w14:paraId="580B8BE0" w14:textId="77777777" w:rsidR="004E5F10" w:rsidRDefault="00682448" w:rsidP="002B2A60">
      <w:r>
        <w:t xml:space="preserve">The </w:t>
      </w:r>
      <w:r w:rsidR="000171CA">
        <w:t xml:space="preserve">boundary gate orders </w:t>
      </w:r>
      <w:r w:rsidR="00E644B5">
        <w:t xml:space="preserve">are then </w:t>
      </w:r>
      <w:r w:rsidR="00B6685E" w:rsidRPr="00B6685E">
        <w:t>enumerated</w:t>
      </w:r>
      <w:r w:rsidR="00223E26">
        <w:t xml:space="preserve"> </w:t>
      </w:r>
      <w:r w:rsidR="00163972">
        <w:t>to</w:t>
      </w:r>
      <w:r w:rsidR="008A08ED">
        <w:t xml:space="preserve"> </w:t>
      </w:r>
      <w:r w:rsidR="009026F6">
        <w:t>determine the overall be</w:t>
      </w:r>
      <w:r w:rsidR="00E46707">
        <w:t xml:space="preserve">st </w:t>
      </w:r>
      <w:r w:rsidR="000855E8">
        <w:t xml:space="preserve">schedule </w:t>
      </w:r>
      <w:r w:rsidR="00524A36">
        <w:t>that minimises the logical error rate</w:t>
      </w:r>
      <w:r w:rsidR="006F1F3F">
        <w:t xml:space="preserve">. </w:t>
      </w:r>
      <w:r w:rsidR="00602246" w:rsidRPr="00602246">
        <w:t>The schedules are grouped into statistically distinguishable performance clusters, given the number of shots used.</w:t>
      </w:r>
      <w:r w:rsidR="00543476">
        <w:t xml:space="preserve"> Finally, the idle </w:t>
      </w:r>
      <w:r w:rsidR="001F4352">
        <w:t xml:space="preserve">error </w:t>
      </w:r>
      <w:r w:rsidR="00543476">
        <w:t>rate</w:t>
      </w:r>
      <w:r w:rsidR="001F4352">
        <w:t xml:space="preserve"> is increased </w:t>
      </w:r>
      <w:r w:rsidR="00DE7F7D" w:rsidRPr="00DE7F7D">
        <w:t>incrementally</w:t>
      </w:r>
      <w:r w:rsidR="001F4352">
        <w:t xml:space="preserve"> </w:t>
      </w:r>
      <w:r w:rsidR="00344B8B">
        <w:t xml:space="preserve">to evaluate its effect on the </w:t>
      </w:r>
      <w:r w:rsidR="00B802A7">
        <w:t xml:space="preserve">relative performance </w:t>
      </w:r>
      <w:r w:rsidR="00DE7F7D">
        <w:t>among</w:t>
      </w:r>
      <w:r w:rsidR="00B802A7">
        <w:t xml:space="preserve"> the </w:t>
      </w:r>
      <w:r w:rsidR="00AB7772">
        <w:t>statistically distinguishable schedules</w:t>
      </w:r>
      <w:r w:rsidR="004F353F">
        <w:t>.</w:t>
      </w:r>
      <w:r w:rsidR="00AB7772">
        <w:t xml:space="preserve"> </w:t>
      </w:r>
      <w:r w:rsidR="001F4352">
        <w:t xml:space="preserve"> </w:t>
      </w:r>
    </w:p>
    <w:p w14:paraId="22CEF49F" w14:textId="31451A9E" w:rsidR="00D64B73" w:rsidRDefault="00630886" w:rsidP="00A11930">
      <w:r>
        <w:t>The s</w:t>
      </w:r>
      <w:r w:rsidR="00A43512" w:rsidRPr="00A43512">
        <w:t>imulations are performed using Stim, an efficient stabilizer circuit simulator</w:t>
      </w:r>
      <w:r w:rsidR="00794CE3">
        <w:t xml:space="preserve"> </w:t>
      </w:r>
      <w:r w:rsidR="00A43512" w:rsidRPr="00A43512">
        <w:t>[</w:t>
      </w:r>
      <w:r w:rsidR="00A43512">
        <w:t>9</w:t>
      </w:r>
      <w:r w:rsidR="00A43512" w:rsidRPr="00A43512">
        <w:t>]</w:t>
      </w:r>
      <w:r w:rsidR="007D2E7B">
        <w:t>,</w:t>
      </w:r>
      <w:r w:rsidR="007D2E7B" w:rsidRPr="007D2E7B">
        <w:t xml:space="preserve"> with </w:t>
      </w:r>
      <w:r w:rsidR="00541A68">
        <w:t xml:space="preserve">the python package </w:t>
      </w:r>
      <w:r w:rsidR="007D2E7B" w:rsidRPr="007D2E7B">
        <w:t>Sinter used to manage sampling and collect statistics.</w:t>
      </w:r>
      <w:r w:rsidR="00911A2D">
        <w:t xml:space="preserve"> </w:t>
      </w:r>
      <w:r w:rsidR="008428CD">
        <w:t>The functions used for generating the circuits can be found in [25].</w:t>
      </w:r>
      <w:r w:rsidR="007E7C5C">
        <w:t xml:space="preserve"> </w:t>
      </w:r>
      <w:r w:rsidR="0046289F">
        <w:t xml:space="preserve">The number of shots simulated for </w:t>
      </w:r>
      <w:r w:rsidR="00537E58">
        <w:t>the unrotated surface code threshold estimation</w:t>
      </w:r>
      <w:r w:rsidR="0097201C">
        <w:t xml:space="preserve"> </w:t>
      </w:r>
      <w:r w:rsidR="00277EDA">
        <w:t>under each</w:t>
      </w:r>
      <w:r w:rsidR="00D74C8B">
        <w:t xml:space="preserve"> of</w:t>
      </w:r>
      <w:r w:rsidR="00277EDA">
        <w:t xml:space="preserve"> noise model </w:t>
      </w:r>
      <w:r w:rsidR="0097201C">
        <w:t>is</w:t>
      </w:r>
      <w:r w:rsidR="00945362">
        <w:t xml:space="preserve">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0596C">
        <w:t xml:space="preserve">, while for the subsequent simulations </w:t>
      </w:r>
      <m:oMath>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6</m:t>
            </m:r>
          </m:sup>
        </m:sSup>
      </m:oMath>
      <w:r w:rsidR="00BA7093">
        <w:t xml:space="preserve"> shots </w:t>
      </w:r>
      <w:r w:rsidR="00244F84">
        <w:t xml:space="preserve">are simulated </w:t>
      </w:r>
      <w:r w:rsidR="002522E0">
        <w:t>for each case</w:t>
      </w:r>
      <w:r w:rsidR="0097201C">
        <w:t>.</w:t>
      </w:r>
      <w:r w:rsidR="00537E58">
        <w:t xml:space="preserve"> </w:t>
      </w:r>
      <w:r w:rsidR="004C6FC0">
        <w:t xml:space="preserve">For the 2D triangular colour code </w:t>
      </w:r>
      <m:oMath>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6</m:t>
            </m:r>
          </m:sup>
        </m:sSup>
      </m:oMath>
      <w:r w:rsidR="004C6FC0">
        <w:t xml:space="preserve"> shots are simulated for the threshold estimations, </w:t>
      </w:r>
      <w:r w:rsidR="00364013">
        <w:t xml:space="preserve">with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00364013">
        <w:t xml:space="preserve"> shots for subsequent simulations. </w:t>
      </w:r>
      <w:r w:rsidR="007F1CF0">
        <w:t>The maximum error count is set at a value such that</w:t>
      </w:r>
      <w:r w:rsidR="004C6FC0">
        <w:t xml:space="preserve"> </w:t>
      </w:r>
      <w:r w:rsidR="004932B7">
        <w:t>the shots simulated reaches the maximum value set</w:t>
      </w:r>
      <w:r w:rsidR="007F1CF0">
        <w:t>.</w:t>
      </w:r>
      <w:r w:rsidR="00087388">
        <w:t xml:space="preserve"> </w:t>
      </w:r>
      <w:r w:rsidR="00DA38DC">
        <w:t xml:space="preserve">The decoder choice for the unrotated surface code is </w:t>
      </w:r>
      <w:proofErr w:type="spellStart"/>
      <w:r w:rsidR="00DA38DC">
        <w:t>PyMatching</w:t>
      </w:r>
      <w:proofErr w:type="spellEnd"/>
      <w:r w:rsidR="00794CE3">
        <w:t xml:space="preserve"> </w:t>
      </w:r>
      <w:r w:rsidR="00C100EB">
        <w:t>[</w:t>
      </w:r>
      <w:r w:rsidR="00956463">
        <w:t>22</w:t>
      </w:r>
      <w:r w:rsidR="00C100EB">
        <w:t>]</w:t>
      </w:r>
      <w:r w:rsidR="00DA38DC">
        <w:t>,</w:t>
      </w:r>
      <w:r w:rsidR="00A15346">
        <w:t xml:space="preserve"> for the 2D tri</w:t>
      </w:r>
      <w:r w:rsidR="0092182D">
        <w:t>angular</w:t>
      </w:r>
      <w:r w:rsidR="00A15346">
        <w:t xml:space="preserve"> colour code is</w:t>
      </w:r>
      <w:r w:rsidR="00DA38DC">
        <w:t xml:space="preserve"> </w:t>
      </w:r>
      <w:proofErr w:type="spellStart"/>
      <w:r w:rsidR="002B2A60" w:rsidRPr="002B2A60">
        <w:t>VibeLSD</w:t>
      </w:r>
      <w:proofErr w:type="spellEnd"/>
      <w:r w:rsidR="00794CE3">
        <w:t xml:space="preserve"> </w:t>
      </w:r>
      <w:r w:rsidR="002B2A60">
        <w:t>[23].</w:t>
      </w:r>
      <w:r w:rsidR="007259CC">
        <w:t xml:space="preserve"> </w:t>
      </w:r>
    </w:p>
    <w:p w14:paraId="5B4B634F" w14:textId="41503C01" w:rsidR="007648C8" w:rsidRDefault="00A962A2" w:rsidP="00F35987">
      <w:pPr>
        <w:pStyle w:val="Heading2"/>
      </w:pPr>
      <w:bookmarkStart w:id="14" w:name="_Toc225144838"/>
      <w:r>
        <w:lastRenderedPageBreak/>
        <w:t>3.</w:t>
      </w:r>
      <w:r w:rsidR="00343500">
        <w:t>2</w:t>
      </w:r>
      <w:r>
        <w:t xml:space="preserve"> Gate Order in Stabilizer Measurements</w:t>
      </w:r>
      <w:bookmarkEnd w:id="14"/>
      <w:r>
        <w:t xml:space="preserve"> </w:t>
      </w:r>
    </w:p>
    <w:p w14:paraId="08992DD1" w14:textId="24668095" w:rsidR="00D64B73" w:rsidRPr="00D64B73" w:rsidRDefault="004A7B19" w:rsidP="004A7B19">
      <w:pPr>
        <w:pStyle w:val="Heading3"/>
      </w:pPr>
      <w:bookmarkStart w:id="15" w:name="_Toc225144839"/>
      <w:r>
        <w:t>3.</w:t>
      </w:r>
      <w:r w:rsidR="00343500">
        <w:t>2</w:t>
      </w:r>
      <w:r w:rsidR="00F35987">
        <w:t>.1</w:t>
      </w:r>
      <w:r>
        <w:t xml:space="preserve"> </w:t>
      </w:r>
      <w:r w:rsidR="001221AA">
        <w:t>Stabilizer G</w:t>
      </w:r>
      <w:r>
        <w:t>ate Order</w:t>
      </w:r>
      <w:r w:rsidR="00341F8C">
        <w:t>s</w:t>
      </w:r>
      <w:r>
        <w:t xml:space="preserve"> in </w:t>
      </w:r>
      <w:r w:rsidR="0064014D">
        <w:t>the Unrotated Surface Code</w:t>
      </w:r>
      <w:bookmarkEnd w:id="15"/>
    </w:p>
    <w:p w14:paraId="538C27C2" w14:textId="00CA50BA" w:rsidR="007648C8" w:rsidRDefault="002A6141" w:rsidP="007648C8">
      <w:r>
        <w:t>D</w:t>
      </w:r>
      <w:r w:rsidR="007648C8">
        <w:t xml:space="preserve">enote the </w:t>
      </w:r>
      <w:r w:rsidR="001E7E8C">
        <w:t>C</w:t>
      </w:r>
      <w:r w:rsidR="00975BB4">
        <w:t xml:space="preserve">NOT gate orientations </w:t>
      </w:r>
      <w:r w:rsidR="000C177D">
        <w:t>for the X</w:t>
      </w:r>
      <w:r w:rsidR="005619DE">
        <w:t>-</w:t>
      </w:r>
      <w:r w:rsidR="000C177D">
        <w:t xml:space="preserve">type stabilizers </w:t>
      </w:r>
      <w:r w:rsidR="00E26A5F">
        <w:t xml:space="preserve">as follows: </w:t>
      </w:r>
      <w:r w:rsidR="00984C4C">
        <w:t xml:space="preserve">where the </w:t>
      </w:r>
      <w:r w:rsidR="00CB1D99">
        <w:t xml:space="preserve">target qubit facing East as “1”, </w:t>
      </w:r>
      <w:r w:rsidR="00A902AB">
        <w:t>facing South as “2”</w:t>
      </w:r>
      <w:r w:rsidR="00984C4C">
        <w:t>, facing North as “3”</w:t>
      </w:r>
      <w:r w:rsidR="009F5B87">
        <w:t xml:space="preserve"> and facing West as “4”.</w:t>
      </w:r>
      <w:r>
        <w:t xml:space="preserve">  Similarly,</w:t>
      </w:r>
      <w:r w:rsidR="00181AE1">
        <w:t xml:space="preserve"> for the Z type stabilizers denote where the control qubit facing East as “1”,</w:t>
      </w:r>
      <w:r w:rsidR="00181AE1" w:rsidRPr="00181AE1">
        <w:t xml:space="preserve"> </w:t>
      </w:r>
      <w:r w:rsidR="00181AE1">
        <w:t>facing South as “2”, facing North as “3” and facing West as “4”.</w:t>
      </w:r>
      <w:r w:rsidR="005619DE">
        <w:t xml:space="preserve"> </w:t>
      </w:r>
      <w:r w:rsidR="002866F7">
        <w:t xml:space="preserve">Then each </w:t>
      </w:r>
      <w:r w:rsidR="00E43A60">
        <w:t xml:space="preserve">of the possible order of </w:t>
      </w:r>
      <w:r w:rsidR="00E24F7E">
        <w:t>C</w:t>
      </w:r>
      <w:r w:rsidR="00E43A60">
        <w:t>NOT application for</w:t>
      </w:r>
      <w:r w:rsidR="00E6517F">
        <w:t xml:space="preserve"> the X and Z type stabilizers are </w:t>
      </w:r>
      <w:r w:rsidR="001D26D9">
        <w:t xml:space="preserve">represented as permutations of </w:t>
      </w:r>
      <w:r w:rsidR="00B95CAB">
        <w:t>[</w:t>
      </w:r>
      <w:r w:rsidR="001D26D9">
        <w:t>1,2,3,4</w:t>
      </w:r>
      <w:r w:rsidR="00B95CAB">
        <w:t>]</w:t>
      </w:r>
      <w:r w:rsidR="001D26D9">
        <w:t>.</w:t>
      </w:r>
      <w:r w:rsidR="00E6517F">
        <w:t xml:space="preserve"> </w:t>
      </w:r>
      <w:r w:rsidR="00D8020C">
        <w:t>The d</w:t>
      </w:r>
      <w:r w:rsidR="00F67006">
        <w:t>ifferent type of stabilizers propaga</w:t>
      </w:r>
      <w:r w:rsidR="00D8020C">
        <w:t>tes</w:t>
      </w:r>
      <w:r w:rsidR="00F67006">
        <w:t xml:space="preserve"> </w:t>
      </w:r>
      <w:r w:rsidR="00EC352F">
        <w:t>different types of hook errors,</w:t>
      </w:r>
      <w:r w:rsidR="001C4B3F">
        <w:t xml:space="preserve"> </w:t>
      </w:r>
      <w:r w:rsidR="002D2D1A">
        <w:t>which affects either</w:t>
      </w:r>
      <w:r w:rsidR="00E21025">
        <w:t xml:space="preserve"> of</w:t>
      </w:r>
      <w:r w:rsidR="002D2D1A">
        <w:t xml:space="preserve"> the logical X or logical Z operators</w:t>
      </w:r>
      <w:r w:rsidR="00E21025">
        <w:t>. D</w:t>
      </w:r>
      <w:r w:rsidR="001C4B3F">
        <w:t xml:space="preserve">epending on the choice of logical operator only one type of stabilizer gate order will affect the performance. In the following, the logical Z operator is chosen, thus the </w:t>
      </w:r>
      <w:r w:rsidR="005D7008">
        <w:t xml:space="preserve">relevant </w:t>
      </w:r>
      <w:r w:rsidR="001C4B3F">
        <w:t>gate order</w:t>
      </w:r>
      <w:r w:rsidR="007C6B68">
        <w:t>s</w:t>
      </w:r>
      <w:r w:rsidR="001C4B3F">
        <w:t xml:space="preserve"> </w:t>
      </w:r>
      <w:r w:rsidR="007C6B68">
        <w:t xml:space="preserve">for the simulations are that of </w:t>
      </w:r>
      <w:r w:rsidR="001C4B3F">
        <w:t>the X type stabilizers</w:t>
      </w:r>
      <w:r w:rsidR="00276A45">
        <w:t xml:space="preserve">. Consequently, the </w:t>
      </w:r>
      <w:r w:rsidR="004B0919">
        <w:t xml:space="preserve">gate orders of the Z type stabilizers are kept as </w:t>
      </w:r>
      <w:r w:rsidR="00B95CAB">
        <w:t>[</w:t>
      </w:r>
      <w:r w:rsidR="004B0919">
        <w:t>1,2,3,4</w:t>
      </w:r>
      <w:r w:rsidR="00B95CAB">
        <w:t>]</w:t>
      </w:r>
      <w:r w:rsidR="004B0919">
        <w:t xml:space="preserve"> </w:t>
      </w:r>
      <w:r w:rsidR="00764712">
        <w:t>.</w:t>
      </w:r>
    </w:p>
    <w:p w14:paraId="7A4BFA16" w14:textId="7C6A30E0" w:rsidR="00ED6CEE" w:rsidRDefault="00326162" w:rsidP="007648C8">
      <w:r>
        <w:t>S</w:t>
      </w:r>
      <w:r w:rsidR="00AF1FAA">
        <w:t>ome permutations represent gate orders</w:t>
      </w:r>
      <w:r w:rsidR="00B6649C">
        <w:t xml:space="preserve"> identical </w:t>
      </w:r>
      <w:r w:rsidR="00AF1FAA">
        <w:t>under symmetry of the qubit grid</w:t>
      </w:r>
      <w:r w:rsidR="007B23C1">
        <w:t>.</w:t>
      </w:r>
      <w:r w:rsidR="00EA6EE4">
        <w:t xml:space="preserve"> </w:t>
      </w:r>
      <w:r>
        <w:t>For example, r</w:t>
      </w:r>
      <w:r w:rsidR="00EA6EE4">
        <w:t>eflecting the grid about the y axis</w:t>
      </w:r>
      <w:r w:rsidR="00FA4D6B">
        <w:t xml:space="preserve"> swaps </w:t>
      </w:r>
      <w:r w:rsidR="00692B27">
        <w:t xml:space="preserve">the </w:t>
      </w:r>
      <w:r w:rsidR="00EA6348">
        <w:t>C</w:t>
      </w:r>
      <w:r w:rsidR="00692B27">
        <w:t xml:space="preserve">NOT orientations 1 </w:t>
      </w:r>
      <w:r w:rsidR="00C45407">
        <w:t>and</w:t>
      </w:r>
      <w:r w:rsidR="00692B27">
        <w:t xml:space="preserve"> 4</w:t>
      </w:r>
      <w:r w:rsidR="00C01BE1">
        <w:t xml:space="preserve">, while keeping 2 and 3 unchanged </w:t>
      </w:r>
      <w:r w:rsidR="00692B27">
        <w:t xml:space="preserve">; </w:t>
      </w:r>
      <w:r w:rsidR="00C01BE1">
        <w:t>reflecting the grid about the x axis swaps 2 and 3</w:t>
      </w:r>
      <w:r w:rsidR="00C45407">
        <w:t xml:space="preserve"> and left 1 and 4 unchanged</w:t>
      </w:r>
      <w:r w:rsidR="00BC08D1">
        <w:t xml:space="preserve">. </w:t>
      </w:r>
      <w:r w:rsidR="003A357A">
        <w:t>The</w:t>
      </w:r>
      <w:r w:rsidR="008120F6">
        <w:t xml:space="preserve"> </w:t>
      </w:r>
      <w:r w:rsidR="003A357A">
        <w:t>symmetry group of the unrotated surface code is</w:t>
      </w:r>
      <w:r w:rsidR="008120F6">
        <w:t xml:space="preserve">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Z</m:t>
                    </m:r>
                  </m:e>
                  <m:sub>
                    <m:r>
                      <w:rPr>
                        <w:rFonts w:ascii="Cambria Math" w:hAnsi="Cambria Math"/>
                      </w:rPr>
                      <m:t>2</m:t>
                    </m:r>
                  </m:sub>
                </m:sSub>
              </m:e>
            </m:d>
          </m:e>
          <m:sup>
            <m:r>
              <w:rPr>
                <w:rFonts w:ascii="Cambria Math" w:hAnsi="Cambria Math"/>
              </w:rPr>
              <m:t>3</m:t>
            </m:r>
          </m:sup>
        </m:sSup>
      </m:oMath>
      <w:r w:rsidR="008E68AF">
        <w:t xml:space="preserve"> </w:t>
      </w:r>
      <w:r w:rsidR="009D2358">
        <w:t xml:space="preserve">generated by </w:t>
      </w:r>
      <w:r w:rsidR="0014386C">
        <w:t xml:space="preserve">reflection about the x-axis </w:t>
      </w:r>
      <m:oMath>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oMath>
      <w:r w:rsidR="0014386C">
        <w:t xml:space="preserve">,  reflection about the y-axis </w:t>
      </w:r>
      <m:oMath>
        <m:sSub>
          <m:sSubPr>
            <m:ctrlPr>
              <w:rPr>
                <w:rFonts w:ascii="Cambria Math" w:hAnsi="Cambria Math"/>
                <w:i/>
              </w:rPr>
            </m:ctrlPr>
          </m:sSubPr>
          <m:e>
            <m:r>
              <w:rPr>
                <w:rFonts w:ascii="Cambria Math" w:hAnsi="Cambria Math"/>
              </w:rPr>
              <m:t>R</m:t>
            </m:r>
          </m:e>
          <m:sub>
            <m:r>
              <w:rPr>
                <w:rFonts w:ascii="Cambria Math" w:hAnsi="Cambria Math"/>
              </w:rPr>
              <m:t>y</m:t>
            </m:r>
          </m:sub>
        </m:sSub>
      </m:oMath>
      <w:r w:rsidR="0014386C">
        <w:t xml:space="preserve">, and time reversal </w:t>
      </w:r>
      <w:r w:rsidR="00AF1836">
        <w:t xml:space="preserve">symmetry </w:t>
      </w:r>
      <m:oMath>
        <m:r>
          <w:rPr>
            <w:rFonts w:ascii="Cambria Math" w:hAnsi="Cambria Math"/>
          </w:rPr>
          <m:t>T</m:t>
        </m:r>
      </m:oMath>
      <w:r w:rsidR="00DB58C0">
        <w:t xml:space="preserve">. The symmetry of the circuit reduces the number of </w:t>
      </w:r>
      <w:r w:rsidR="00D57A57">
        <w:t xml:space="preserve">equivalence classes of gate orders for a stabilizer type from </w:t>
      </w:r>
      <m:oMath>
        <m:r>
          <w:rPr>
            <w:rFonts w:ascii="Cambria Math" w:hAnsi="Cambria Math"/>
          </w:rPr>
          <m:t>4!=24</m:t>
        </m:r>
      </m:oMath>
      <w:r w:rsidR="00D57A57">
        <w:t xml:space="preserve"> to 4, namely </w:t>
      </w:r>
      <w:r w:rsidR="005C4C34">
        <w:t xml:space="preserve">the schedules </w:t>
      </w:r>
      <w:r w:rsidR="00B95CAB">
        <w:t>[</w:t>
      </w:r>
      <w:r w:rsidR="00A75B5C">
        <w:t>1,2,3,4</w:t>
      </w:r>
      <w:r w:rsidR="00B95CAB">
        <w:t>]</w:t>
      </w:r>
      <w:r w:rsidR="00A75B5C">
        <w:t>,</w:t>
      </w:r>
      <w:r w:rsidR="00735587">
        <w:t xml:space="preserve"> </w:t>
      </w:r>
      <w:r w:rsidR="00B95CAB">
        <w:t>[</w:t>
      </w:r>
      <w:r w:rsidR="001A5A2E">
        <w:t>1,2,4,3</w:t>
      </w:r>
      <w:r w:rsidR="00B95CAB">
        <w:t>]</w:t>
      </w:r>
      <w:r w:rsidR="001A5A2E">
        <w:t>,</w:t>
      </w:r>
      <w:r w:rsidR="00735587">
        <w:t xml:space="preserve"> </w:t>
      </w:r>
      <w:r w:rsidR="00B95CAB">
        <w:t>[</w:t>
      </w:r>
      <w:r w:rsidR="001A5A2E">
        <w:t>1,4,2,3</w:t>
      </w:r>
      <w:r w:rsidR="00B95CAB">
        <w:t>]</w:t>
      </w:r>
      <w:r w:rsidR="00735587">
        <w:t xml:space="preserve"> ,</w:t>
      </w:r>
      <w:r w:rsidR="00735587" w:rsidRPr="00735587">
        <w:t xml:space="preserve"> </w:t>
      </w:r>
      <w:r w:rsidR="00B95CAB">
        <w:t>[</w:t>
      </w:r>
      <w:r w:rsidR="00D2722D">
        <w:t>2,1,4,3</w:t>
      </w:r>
      <w:r w:rsidR="00B95CAB">
        <w:t>]</w:t>
      </w:r>
      <w:r w:rsidR="00D2722D">
        <w:t>.</w:t>
      </w:r>
    </w:p>
    <w:p w14:paraId="3A51955A" w14:textId="1AFF98A9" w:rsidR="00D2455A" w:rsidRDefault="00D2455A" w:rsidP="00D2455A">
      <w:pPr>
        <w:pStyle w:val="Caption"/>
        <w:keepNext/>
      </w:pPr>
      <w:r>
        <w:t xml:space="preserve">Table </w:t>
      </w:r>
      <w:fldSimple w:instr=" SEQ Table \* ARABIC ">
        <w:r w:rsidR="000913A0">
          <w:rPr>
            <w:noProof/>
          </w:rPr>
          <w:t>1</w:t>
        </w:r>
      </w:fldSimple>
      <w:r w:rsidR="008C021C">
        <w:t xml:space="preserve"> The orientations of the CNOTs in the X-type stabilizers of the unrotated surface code and the corresponding key used.</w:t>
      </w:r>
    </w:p>
    <w:tbl>
      <w:tblPr>
        <w:tblStyle w:val="TableGrid"/>
        <w:tblW w:w="0" w:type="auto"/>
        <w:tblLook w:val="04A0" w:firstRow="1" w:lastRow="0" w:firstColumn="1" w:lastColumn="0" w:noHBand="0" w:noVBand="1"/>
      </w:tblPr>
      <w:tblGrid>
        <w:gridCol w:w="2337"/>
        <w:gridCol w:w="2337"/>
        <w:gridCol w:w="2338"/>
        <w:gridCol w:w="2338"/>
      </w:tblGrid>
      <w:tr w:rsidR="00D2455A" w14:paraId="15E92FF2" w14:textId="77777777" w:rsidTr="00D2455A">
        <w:tc>
          <w:tcPr>
            <w:tcW w:w="2337" w:type="dxa"/>
          </w:tcPr>
          <w:p w14:paraId="0B2B98D4" w14:textId="557B7F82" w:rsidR="00D2455A" w:rsidRDefault="00D2455A" w:rsidP="007648C8">
            <w:r>
              <w:t>Key</w:t>
            </w:r>
          </w:p>
        </w:tc>
        <w:tc>
          <w:tcPr>
            <w:tcW w:w="2337" w:type="dxa"/>
          </w:tcPr>
          <w:p w14:paraId="2292AB40" w14:textId="3EB68801" w:rsidR="00D2455A" w:rsidRDefault="00D2455A" w:rsidP="007648C8">
            <m:oMathPara>
              <m:oMath>
                <m:r>
                  <w:rPr>
                    <w:rFonts w:ascii="Cambria Math" w:hAnsi="Cambria Math"/>
                  </w:rPr>
                  <m:t>∆x</m:t>
                </m:r>
              </m:oMath>
            </m:oMathPara>
          </w:p>
        </w:tc>
        <w:tc>
          <w:tcPr>
            <w:tcW w:w="2338" w:type="dxa"/>
          </w:tcPr>
          <w:p w14:paraId="6FC06C7F" w14:textId="13D12012" w:rsidR="00D2455A" w:rsidRDefault="00D2455A" w:rsidP="007648C8">
            <m:oMathPara>
              <m:oMath>
                <m:r>
                  <w:rPr>
                    <w:rFonts w:ascii="Cambria Math" w:hAnsi="Cambria Math"/>
                  </w:rPr>
                  <m:t>∆y</m:t>
                </m:r>
              </m:oMath>
            </m:oMathPara>
          </w:p>
        </w:tc>
        <w:tc>
          <w:tcPr>
            <w:tcW w:w="2338" w:type="dxa"/>
          </w:tcPr>
          <w:p w14:paraId="440F3175" w14:textId="431276D0" w:rsidR="00D2455A" w:rsidRDefault="00D2455A" w:rsidP="007648C8">
            <w:r>
              <w:t>Direction</w:t>
            </w:r>
          </w:p>
        </w:tc>
      </w:tr>
      <w:tr w:rsidR="00D2455A" w14:paraId="2E0380BA" w14:textId="77777777" w:rsidTr="00D2455A">
        <w:tc>
          <w:tcPr>
            <w:tcW w:w="2337" w:type="dxa"/>
          </w:tcPr>
          <w:p w14:paraId="2DE1139B" w14:textId="3BEAF0FF" w:rsidR="00D2455A" w:rsidRDefault="00075976" w:rsidP="007648C8">
            <w:r>
              <w:t>1</w:t>
            </w:r>
          </w:p>
        </w:tc>
        <w:tc>
          <w:tcPr>
            <w:tcW w:w="2337" w:type="dxa"/>
          </w:tcPr>
          <w:p w14:paraId="2EBA0018" w14:textId="128833A6" w:rsidR="00D2455A" w:rsidRDefault="00A30F07" w:rsidP="007648C8">
            <w:r>
              <w:t>1</w:t>
            </w:r>
          </w:p>
        </w:tc>
        <w:tc>
          <w:tcPr>
            <w:tcW w:w="2338" w:type="dxa"/>
          </w:tcPr>
          <w:p w14:paraId="30A269F1" w14:textId="3A8EC77F" w:rsidR="00D2455A" w:rsidRDefault="00A30F07" w:rsidP="007648C8">
            <w:r>
              <w:t>0</w:t>
            </w:r>
          </w:p>
        </w:tc>
        <w:tc>
          <w:tcPr>
            <w:tcW w:w="2338" w:type="dxa"/>
          </w:tcPr>
          <w:p w14:paraId="61C7187E" w14:textId="25215ABA" w:rsidR="00D2455A" w:rsidRDefault="00B45735" w:rsidP="007648C8">
            <w:r>
              <w:t>East</w:t>
            </w:r>
          </w:p>
        </w:tc>
      </w:tr>
      <w:tr w:rsidR="00D2455A" w14:paraId="6F1305FA" w14:textId="77777777" w:rsidTr="00D2455A">
        <w:tc>
          <w:tcPr>
            <w:tcW w:w="2337" w:type="dxa"/>
          </w:tcPr>
          <w:p w14:paraId="576E2913" w14:textId="3F2C2CC5" w:rsidR="00D2455A" w:rsidRDefault="00075976" w:rsidP="007648C8">
            <w:r>
              <w:t>2</w:t>
            </w:r>
          </w:p>
        </w:tc>
        <w:tc>
          <w:tcPr>
            <w:tcW w:w="2337" w:type="dxa"/>
          </w:tcPr>
          <w:p w14:paraId="382A9F03" w14:textId="5C9AD29D" w:rsidR="00D2455A" w:rsidRDefault="00A30F07" w:rsidP="007648C8">
            <w:r>
              <w:t>0</w:t>
            </w:r>
          </w:p>
        </w:tc>
        <w:tc>
          <w:tcPr>
            <w:tcW w:w="2338" w:type="dxa"/>
          </w:tcPr>
          <w:p w14:paraId="5622F926" w14:textId="1B34AFFC" w:rsidR="00D2455A" w:rsidRDefault="00EA7DB4" w:rsidP="007648C8">
            <w:r>
              <w:t>-1</w:t>
            </w:r>
          </w:p>
        </w:tc>
        <w:tc>
          <w:tcPr>
            <w:tcW w:w="2338" w:type="dxa"/>
          </w:tcPr>
          <w:p w14:paraId="16BD1673" w14:textId="2C5C6D85" w:rsidR="00D2455A" w:rsidRDefault="00B45735" w:rsidP="007648C8">
            <w:r>
              <w:t>South</w:t>
            </w:r>
          </w:p>
        </w:tc>
      </w:tr>
      <w:tr w:rsidR="00D2455A" w14:paraId="2F23550C" w14:textId="77777777" w:rsidTr="00D2455A">
        <w:tc>
          <w:tcPr>
            <w:tcW w:w="2337" w:type="dxa"/>
          </w:tcPr>
          <w:p w14:paraId="47D93D9C" w14:textId="1CBE5C02" w:rsidR="00D2455A" w:rsidRDefault="00075976" w:rsidP="007648C8">
            <w:r>
              <w:t>3</w:t>
            </w:r>
          </w:p>
        </w:tc>
        <w:tc>
          <w:tcPr>
            <w:tcW w:w="2337" w:type="dxa"/>
          </w:tcPr>
          <w:p w14:paraId="741D51D3" w14:textId="72EF2CE9" w:rsidR="00D2455A" w:rsidRDefault="00A30F07" w:rsidP="007648C8">
            <w:r>
              <w:t>0</w:t>
            </w:r>
          </w:p>
        </w:tc>
        <w:tc>
          <w:tcPr>
            <w:tcW w:w="2338" w:type="dxa"/>
          </w:tcPr>
          <w:p w14:paraId="23D908C9" w14:textId="4F5021ED" w:rsidR="00D2455A" w:rsidRDefault="00EA7DB4" w:rsidP="007648C8">
            <w:r>
              <w:t>1</w:t>
            </w:r>
          </w:p>
        </w:tc>
        <w:tc>
          <w:tcPr>
            <w:tcW w:w="2338" w:type="dxa"/>
          </w:tcPr>
          <w:p w14:paraId="5832C7AE" w14:textId="63264186" w:rsidR="00D2455A" w:rsidRDefault="00B45735" w:rsidP="007648C8">
            <w:r>
              <w:t>North</w:t>
            </w:r>
          </w:p>
        </w:tc>
      </w:tr>
      <w:tr w:rsidR="00D2455A" w14:paraId="368D89D5" w14:textId="77777777" w:rsidTr="00D2455A">
        <w:tc>
          <w:tcPr>
            <w:tcW w:w="2337" w:type="dxa"/>
          </w:tcPr>
          <w:p w14:paraId="79828A58" w14:textId="4DDC756B" w:rsidR="00D2455A" w:rsidRDefault="00075976" w:rsidP="007648C8">
            <w:r>
              <w:t>4</w:t>
            </w:r>
          </w:p>
        </w:tc>
        <w:tc>
          <w:tcPr>
            <w:tcW w:w="2337" w:type="dxa"/>
          </w:tcPr>
          <w:p w14:paraId="20023BC5" w14:textId="133889E2" w:rsidR="00D2455A" w:rsidRDefault="00A30F07" w:rsidP="007648C8">
            <w:r>
              <w:t>-1</w:t>
            </w:r>
          </w:p>
        </w:tc>
        <w:tc>
          <w:tcPr>
            <w:tcW w:w="2338" w:type="dxa"/>
          </w:tcPr>
          <w:p w14:paraId="10BBBA54" w14:textId="7B0E696B" w:rsidR="00D2455A" w:rsidRDefault="00A30F07" w:rsidP="007648C8">
            <w:r>
              <w:t>0</w:t>
            </w:r>
          </w:p>
        </w:tc>
        <w:tc>
          <w:tcPr>
            <w:tcW w:w="2338" w:type="dxa"/>
          </w:tcPr>
          <w:p w14:paraId="0CE7E01E" w14:textId="24A3E6BA" w:rsidR="00D2455A" w:rsidRDefault="00B45735" w:rsidP="007648C8">
            <w:r>
              <w:t>West</w:t>
            </w:r>
          </w:p>
        </w:tc>
      </w:tr>
    </w:tbl>
    <w:p w14:paraId="7BE9AE11" w14:textId="77777777" w:rsidR="00D2455A" w:rsidRDefault="00D2455A" w:rsidP="007648C8"/>
    <w:p w14:paraId="16DFDD5D" w14:textId="77777777" w:rsidR="00784891" w:rsidRDefault="009B7C22" w:rsidP="00784891">
      <w:pPr>
        <w:keepNext/>
      </w:pPr>
      <w:r w:rsidRPr="009B7C22">
        <w:rPr>
          <w:noProof/>
        </w:rPr>
        <w:lastRenderedPageBreak/>
        <w:drawing>
          <wp:inline distT="0" distB="0" distL="0" distR="0" wp14:anchorId="6EA4F4EC" wp14:editId="00DFB736">
            <wp:extent cx="5943600" cy="1453515"/>
            <wp:effectExtent l="0" t="0" r="0" b="0"/>
            <wp:docPr id="202207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79177" name=""/>
                    <pic:cNvPicPr/>
                  </pic:nvPicPr>
                  <pic:blipFill>
                    <a:blip r:embed="rId24"/>
                    <a:stretch>
                      <a:fillRect/>
                    </a:stretch>
                  </pic:blipFill>
                  <pic:spPr>
                    <a:xfrm>
                      <a:off x="0" y="0"/>
                      <a:ext cx="5943600" cy="1453515"/>
                    </a:xfrm>
                    <a:prstGeom prst="rect">
                      <a:avLst/>
                    </a:prstGeom>
                  </pic:spPr>
                </pic:pic>
              </a:graphicData>
            </a:graphic>
          </wp:inline>
        </w:drawing>
      </w:r>
    </w:p>
    <w:p w14:paraId="1131765A" w14:textId="31B69856" w:rsidR="0058449A" w:rsidRDefault="00784891" w:rsidP="00784891">
      <w:pPr>
        <w:pStyle w:val="Caption"/>
      </w:pPr>
      <w:r>
        <w:t xml:space="preserve">Figure </w:t>
      </w:r>
      <w:r w:rsidR="007C08FC">
        <w:t>9</w:t>
      </w:r>
      <w:r>
        <w:t xml:space="preserve"> The orientation of </w:t>
      </w:r>
      <w:r w:rsidR="00013F94">
        <w:t>C</w:t>
      </w:r>
      <w:r>
        <w:t>NOTs in the X</w:t>
      </w:r>
      <w:r w:rsidR="00CD30B6">
        <w:t>-</w:t>
      </w:r>
      <w:r>
        <w:t>type stabilizers of  the d=3 unrotated surface code, visualized over the grid of qubits. Each “tick” is a different timestep. From left to right are the CNOT orientations denoted 1,2,3,4.</w:t>
      </w:r>
    </w:p>
    <w:p w14:paraId="7A19BFB9" w14:textId="77777777" w:rsidR="002E5FCB" w:rsidRDefault="002E5FCB" w:rsidP="0058449A"/>
    <w:p w14:paraId="472A873F" w14:textId="77777777" w:rsidR="00784891" w:rsidRDefault="002E5FCB" w:rsidP="00784891">
      <w:pPr>
        <w:keepNext/>
      </w:pPr>
      <w:r w:rsidRPr="002E5FCB">
        <w:rPr>
          <w:noProof/>
        </w:rPr>
        <w:drawing>
          <wp:inline distT="0" distB="0" distL="0" distR="0" wp14:anchorId="3C18BC63" wp14:editId="074AF43E">
            <wp:extent cx="5943600" cy="1473200"/>
            <wp:effectExtent l="0" t="0" r="0" b="0"/>
            <wp:docPr id="8168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0731" name=""/>
                    <pic:cNvPicPr/>
                  </pic:nvPicPr>
                  <pic:blipFill>
                    <a:blip r:embed="rId25"/>
                    <a:stretch>
                      <a:fillRect/>
                    </a:stretch>
                  </pic:blipFill>
                  <pic:spPr>
                    <a:xfrm>
                      <a:off x="0" y="0"/>
                      <a:ext cx="5943600" cy="1473200"/>
                    </a:xfrm>
                    <a:prstGeom prst="rect">
                      <a:avLst/>
                    </a:prstGeom>
                  </pic:spPr>
                </pic:pic>
              </a:graphicData>
            </a:graphic>
          </wp:inline>
        </w:drawing>
      </w:r>
    </w:p>
    <w:p w14:paraId="1EF205C6" w14:textId="12E8B991" w:rsidR="00D2455A" w:rsidRPr="00D2455A" w:rsidRDefault="00784891" w:rsidP="00F87A87">
      <w:pPr>
        <w:pStyle w:val="Caption"/>
      </w:pPr>
      <w:r>
        <w:t xml:space="preserve">Figure </w:t>
      </w:r>
      <w:r w:rsidR="0017012C">
        <w:t>1</w:t>
      </w:r>
      <w:r w:rsidR="00477AC4">
        <w:t>0</w:t>
      </w:r>
      <w:r>
        <w:t xml:space="preserve"> The orientation of </w:t>
      </w:r>
      <w:r w:rsidR="00DF2F70">
        <w:t>C</w:t>
      </w:r>
      <w:r>
        <w:t>NOTs in the Z</w:t>
      </w:r>
      <w:r w:rsidR="00CD30B6">
        <w:t>-</w:t>
      </w:r>
      <w:r>
        <w:t>type stabilizers of  the d=3 unrotated surface code, visualized over the grid of qubits.</w:t>
      </w:r>
      <w:r w:rsidRPr="00F77DA1">
        <w:t xml:space="preserve"> </w:t>
      </w:r>
      <w:r>
        <w:t xml:space="preserve">From left to right are the orientations denoted 1,2,3,4.  </w:t>
      </w:r>
    </w:p>
    <w:p w14:paraId="3A6A5271" w14:textId="6E9C6C0B" w:rsidR="003D1D25" w:rsidRDefault="003D1D25" w:rsidP="003D1D25">
      <w:pPr>
        <w:pStyle w:val="Heading3"/>
      </w:pPr>
      <w:bookmarkStart w:id="16" w:name="_Toc225144840"/>
      <w:r>
        <w:t>3.</w:t>
      </w:r>
      <w:r w:rsidR="00343500">
        <w:t>2</w:t>
      </w:r>
      <w:r>
        <w:t xml:space="preserve">.2 </w:t>
      </w:r>
      <w:r w:rsidR="002E43D5">
        <w:t xml:space="preserve">Stabilizer </w:t>
      </w:r>
      <w:r w:rsidR="001221AA">
        <w:t>G</w:t>
      </w:r>
      <w:r>
        <w:t xml:space="preserve">ate </w:t>
      </w:r>
      <w:r w:rsidR="00EF6F62">
        <w:t>O</w:t>
      </w:r>
      <w:r>
        <w:t>rder</w:t>
      </w:r>
      <w:r w:rsidR="001221AA">
        <w:t>s</w:t>
      </w:r>
      <w:r>
        <w:t xml:space="preserve"> in the </w:t>
      </w:r>
      <w:r w:rsidR="0097165B">
        <w:t xml:space="preserve">2D </w:t>
      </w:r>
      <w:r w:rsidR="00BA2B57">
        <w:t>T</w:t>
      </w:r>
      <w:r w:rsidR="0097165B">
        <w:t>riangular</w:t>
      </w:r>
      <w:r>
        <w:t xml:space="preserve"> </w:t>
      </w:r>
      <w:r w:rsidR="00EF6F62">
        <w:t>Colour Code</w:t>
      </w:r>
      <w:bookmarkEnd w:id="16"/>
      <w:r w:rsidR="00E866D1">
        <w:t xml:space="preserve"> </w:t>
      </w:r>
    </w:p>
    <w:p w14:paraId="4D60FCC0" w14:textId="61FA3EC6" w:rsidR="00871804" w:rsidRDefault="00871804" w:rsidP="00871804">
      <w:r>
        <w:t xml:space="preserve">The </w:t>
      </w:r>
      <w:r w:rsidR="00356E57">
        <w:t xml:space="preserve">error </w:t>
      </w:r>
      <w:r>
        <w:t>correcti</w:t>
      </w:r>
      <w:r w:rsidR="00356E57">
        <w:t>on procedures</w:t>
      </w:r>
      <w:r>
        <w:t xml:space="preserve"> X and Z errors are analogous</w:t>
      </w:r>
      <w:r w:rsidR="00794CE3">
        <w:t xml:space="preserve"> </w:t>
      </w:r>
      <w:r w:rsidR="00356E57">
        <w:t>[21]</w:t>
      </w:r>
      <w:r>
        <w:t>, hence only the Z-type stabilizers are considered in the simulations</w:t>
      </w:r>
      <w:r w:rsidR="00781DB1">
        <w:t xml:space="preserve"> for simplicity</w:t>
      </w:r>
      <w:r>
        <w:t>.</w:t>
      </w:r>
    </w:p>
    <w:p w14:paraId="6B74FC5E" w14:textId="5523144D" w:rsidR="00E73DDE" w:rsidRPr="00F97489" w:rsidRDefault="00CD3A3E" w:rsidP="00296935">
      <w:r>
        <w:t xml:space="preserve">There are </w:t>
      </w:r>
      <w:r w:rsidR="00235298">
        <w:t>6 possible CNOT orientations for the bulk stabilizers</w:t>
      </w:r>
      <w:r w:rsidR="0044686B">
        <w:t>(weight-6)</w:t>
      </w:r>
      <w:r w:rsidR="007E73A1">
        <w:t xml:space="preserve">. </w:t>
      </w:r>
      <w:r w:rsidR="0054252D">
        <w:t>For the boundary stabilizers</w:t>
      </w:r>
      <w:r w:rsidR="0044686B">
        <w:t>(wei</w:t>
      </w:r>
      <w:r w:rsidR="008601BF">
        <w:t>g</w:t>
      </w:r>
      <w:r w:rsidR="0044686B">
        <w:t xml:space="preserve">ht-4) </w:t>
      </w:r>
      <w:r w:rsidR="0054252D">
        <w:t xml:space="preserve">only 4 </w:t>
      </w:r>
      <w:r w:rsidR="00DB570A">
        <w:t>out of the 6 orientations are present</w:t>
      </w:r>
      <w:r w:rsidR="00110187">
        <w:t>, depending on which boundary it is situated at</w:t>
      </w:r>
      <w:r w:rsidR="00DB570A">
        <w:t>.</w:t>
      </w:r>
      <w:r w:rsidR="00807A87">
        <w:t xml:space="preserve"> We denote each possible orientations with numbers 1,2,3,4,5,6 </w:t>
      </w:r>
      <w:r w:rsidR="00864A00">
        <w:t>such that the possible schedule</w:t>
      </w:r>
      <w:r w:rsidR="002E207B">
        <w:t>s</w:t>
      </w:r>
      <w:r w:rsidR="00864A00">
        <w:t xml:space="preserve"> for the stabilizers </w:t>
      </w:r>
      <w:r w:rsidR="00FD57DC">
        <w:t>are represented as permutations of (1,2,3,4,5,6)</w:t>
      </w:r>
      <w:r w:rsidR="00BC3BC0">
        <w:t>, where it is set separately for the bulk and boundary stabilizers.</w:t>
      </w:r>
      <w:r w:rsidR="009676C4">
        <w:t xml:space="preserve"> The </w:t>
      </w:r>
      <m:oMath>
        <m:r>
          <w:rPr>
            <w:rFonts w:ascii="Cambria Math" w:hAnsi="Cambria Math"/>
          </w:rPr>
          <m:t>d=3</m:t>
        </m:r>
      </m:oMath>
      <w:r w:rsidR="009676C4">
        <w:t xml:space="preserve"> </w:t>
      </w:r>
      <w:r w:rsidR="00AC717D">
        <w:t xml:space="preserve">triangular colour code is a special case where only weight-4 stabilizers are present. </w:t>
      </w:r>
      <w:r w:rsidR="002E207B">
        <w:t xml:space="preserve">The relevant symmetry group is </w:t>
      </w:r>
      <m:oMath>
        <m:sSub>
          <m:sSubPr>
            <m:ctrlPr>
              <w:rPr>
                <w:rFonts w:ascii="Cambria Math" w:hAnsi="Cambria Math"/>
                <w:i/>
              </w:rPr>
            </m:ctrlPr>
          </m:sSubPr>
          <m:e>
            <m:r>
              <m:rPr>
                <m:scr m:val="double-struck"/>
              </m:rP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m:rPr>
                <m:scr m:val="double-struck"/>
              </m:rPr>
              <w:rPr>
                <w:rFonts w:ascii="Cambria Math" w:hAnsi="Cambria Math"/>
              </w:rPr>
              <m:t>Z</m:t>
            </m:r>
          </m:e>
          <m:sub>
            <m:r>
              <w:rPr>
                <w:rFonts w:ascii="Cambria Math" w:hAnsi="Cambria Math"/>
              </w:rPr>
              <m:t>2</m:t>
            </m:r>
          </m:sub>
        </m:sSub>
      </m:oMath>
      <w:r w:rsidR="007714E8">
        <w:t xml:space="preserve"> </w:t>
      </w:r>
      <w:r w:rsidR="009E0AE2">
        <w:t xml:space="preserve">, </w:t>
      </w:r>
      <w:r w:rsidR="00715B50">
        <w:t>generated by</w:t>
      </w:r>
      <w:r w:rsidR="007714E8">
        <w:t xml:space="preserve"> </w:t>
      </w:r>
      <m:oMath>
        <m:r>
          <w:rPr>
            <w:rFonts w:ascii="Cambria Math" w:hAnsi="Cambria Math"/>
          </w:rPr>
          <m:t>R</m:t>
        </m:r>
      </m:oMath>
      <w:r w:rsidR="001C420E">
        <w:t xml:space="preserve"> (</w:t>
      </w:r>
      <m:oMath>
        <m:f>
          <m:fPr>
            <m:ctrlPr>
              <w:rPr>
                <w:rFonts w:ascii="Cambria Math" w:hAnsi="Cambria Math"/>
              </w:rPr>
            </m:ctrlPr>
          </m:fPr>
          <m:num>
            <m:r>
              <w:rPr>
                <w:rFonts w:ascii="Cambria Math" w:hAnsi="Cambria Math"/>
              </w:rPr>
              <m:t>2</m:t>
            </m:r>
            <m:r>
              <m:rPr>
                <m:sty m:val="p"/>
              </m:rPr>
              <w:rPr>
                <w:rFonts w:ascii="Cambria Math" w:hAnsi="Cambria Math"/>
              </w:rPr>
              <m:t>π</m:t>
            </m:r>
            <m:ctrlPr>
              <w:rPr>
                <w:rFonts w:ascii="Cambria Math" w:hAnsi="Cambria Math"/>
                <w:i/>
              </w:rPr>
            </m:ctrlPr>
          </m:num>
          <m:den>
            <m:r>
              <w:rPr>
                <w:rFonts w:ascii="Cambria Math" w:hAnsi="Cambria Math"/>
              </w:rPr>
              <m:t>3</m:t>
            </m:r>
            <m:ctrlPr>
              <w:rPr>
                <w:rFonts w:ascii="Cambria Math" w:hAnsi="Cambria Math"/>
                <w:i/>
              </w:rPr>
            </m:ctrlPr>
          </m:den>
        </m:f>
      </m:oMath>
      <w:r w:rsidR="009B270A">
        <w:t xml:space="preserve"> </w:t>
      </w:r>
      <w:r w:rsidR="00715B50">
        <w:t xml:space="preserve">clockwise </w:t>
      </w:r>
      <w:r w:rsidR="009B270A">
        <w:t>rotation</w:t>
      </w:r>
      <w:r w:rsidR="001C420E">
        <w:t>),</w:t>
      </w:r>
      <w:r w:rsidR="00715B50">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9B270A">
        <w:t xml:space="preserve"> </w:t>
      </w:r>
      <w:r w:rsidR="001C420E">
        <w:t>(</w:t>
      </w:r>
      <m:oMath>
        <m:f>
          <m:fPr>
            <m:ctrlPr>
              <w:rPr>
                <w:rFonts w:ascii="Cambria Math" w:hAnsi="Cambria Math"/>
              </w:rPr>
            </m:ctrlPr>
          </m:fPr>
          <m:num>
            <m:r>
              <w:rPr>
                <w:rFonts w:ascii="Cambria Math" w:hAnsi="Cambria Math"/>
              </w:rPr>
              <m:t>4</m:t>
            </m:r>
            <m:r>
              <m:rPr>
                <m:sty m:val="p"/>
              </m:rPr>
              <w:rPr>
                <w:rFonts w:ascii="Cambria Math" w:hAnsi="Cambria Math"/>
              </w:rPr>
              <m:t>π</m:t>
            </m:r>
            <m:ctrlPr>
              <w:rPr>
                <w:rFonts w:ascii="Cambria Math" w:hAnsi="Cambria Math"/>
                <w:i/>
              </w:rPr>
            </m:ctrlPr>
          </m:num>
          <m:den>
            <m:r>
              <w:rPr>
                <w:rFonts w:ascii="Cambria Math" w:hAnsi="Cambria Math"/>
              </w:rPr>
              <m:t>3</m:t>
            </m:r>
            <m:ctrlPr>
              <w:rPr>
                <w:rFonts w:ascii="Cambria Math" w:hAnsi="Cambria Math"/>
                <w:i/>
              </w:rPr>
            </m:ctrlPr>
          </m:den>
        </m:f>
      </m:oMath>
      <w:r w:rsidR="001C420E">
        <w:t xml:space="preserve"> clockwise rotation) and time reversal symmetry </w:t>
      </w:r>
      <m:oMath>
        <m:r>
          <w:rPr>
            <w:rFonts w:ascii="Cambria Math" w:hAnsi="Cambria Math"/>
          </w:rPr>
          <m:t>T</m:t>
        </m:r>
      </m:oMath>
      <w:r w:rsidR="0024695B">
        <w:t xml:space="preserve">, which reduces the number of equivalence class </w:t>
      </w:r>
      <w:r w:rsidR="00A4304E">
        <w:t xml:space="preserve">for stabilizers of </w:t>
      </w:r>
      <w:r w:rsidR="00AE69CC">
        <w:t xml:space="preserve">each weight </w:t>
      </w:r>
      <w:r w:rsidR="0024695B">
        <w:t xml:space="preserve">from </w:t>
      </w:r>
      <m:oMath>
        <m:r>
          <w:rPr>
            <w:rFonts w:ascii="Cambria Math" w:hAnsi="Cambria Math"/>
          </w:rPr>
          <m:t>6!=720</m:t>
        </m:r>
      </m:oMath>
      <w:r w:rsidR="00F97489">
        <w:t xml:space="preserve"> to 120.</w:t>
      </w:r>
      <w:r w:rsidR="005E4A6C">
        <w:t xml:space="preserve"> </w:t>
      </w:r>
      <w:r w:rsidR="002F5B7D">
        <w:t>As an example, t</w:t>
      </w:r>
      <w:r w:rsidR="005E4A6C">
        <w:t xml:space="preserve">he table of gate order schedules </w:t>
      </w:r>
      <w:r w:rsidR="002F5B7D">
        <w:t xml:space="preserve">equivalent to </w:t>
      </w:r>
      <w:r w:rsidR="00B95CAB">
        <w:t>[</w:t>
      </w:r>
      <w:r w:rsidR="002F5B7D">
        <w:t>1,2,3,4,5,6</w:t>
      </w:r>
      <w:r w:rsidR="00B95CAB">
        <w:t>]</w:t>
      </w:r>
      <w:r w:rsidR="002F5B7D">
        <w:t xml:space="preserve"> for both </w:t>
      </w:r>
      <w:r w:rsidR="002937F9">
        <w:t>the bulk and boundary stabilizers can be see</w:t>
      </w:r>
      <w:r w:rsidR="00871804">
        <w:t>n below.</w:t>
      </w:r>
      <w:r w:rsidR="0097002D">
        <w:t xml:space="preserve"> </w:t>
      </w:r>
    </w:p>
    <w:p w14:paraId="0AF76D15" w14:textId="6F57AADC" w:rsidR="00E73DDE" w:rsidRDefault="00E73DDE" w:rsidP="00E73DDE">
      <w:pPr>
        <w:pStyle w:val="Caption"/>
        <w:keepNext/>
      </w:pPr>
      <w:r>
        <w:lastRenderedPageBreak/>
        <w:t xml:space="preserve">Table </w:t>
      </w:r>
      <w:fldSimple w:instr=" SEQ Table \* ARABIC ">
        <w:r w:rsidR="000913A0">
          <w:rPr>
            <w:noProof/>
          </w:rPr>
          <w:t>2</w:t>
        </w:r>
      </w:fldSimple>
      <w:r>
        <w:t xml:space="preserve"> The </w:t>
      </w:r>
      <w:r w:rsidR="00C8020E">
        <w:t xml:space="preserve">gate order schedules equivalent to </w:t>
      </w:r>
      <w:r w:rsidR="0047204F">
        <w:t>[</w:t>
      </w:r>
      <w:r w:rsidR="00C8020E">
        <w:t>1,2,3,4,5,6</w:t>
      </w:r>
      <w:r w:rsidR="0047204F">
        <w:t>]</w:t>
      </w:r>
      <w:r w:rsidR="00C8020E">
        <w:t xml:space="preserve"> for both the bulk and boundary stabilizers</w:t>
      </w:r>
      <w:r w:rsidR="005E1E4C">
        <w:t>.</w:t>
      </w:r>
    </w:p>
    <w:tbl>
      <w:tblPr>
        <w:tblStyle w:val="TableGrid"/>
        <w:tblW w:w="0" w:type="auto"/>
        <w:tblLook w:val="04A0" w:firstRow="1" w:lastRow="0" w:firstColumn="1" w:lastColumn="0" w:noHBand="0" w:noVBand="1"/>
      </w:tblPr>
      <w:tblGrid>
        <w:gridCol w:w="3116"/>
        <w:gridCol w:w="3117"/>
        <w:gridCol w:w="3117"/>
      </w:tblGrid>
      <w:tr w:rsidR="00E73DDE" w14:paraId="66C1C63C" w14:textId="77777777" w:rsidTr="00E73DDE">
        <w:tc>
          <w:tcPr>
            <w:tcW w:w="3116" w:type="dxa"/>
          </w:tcPr>
          <w:p w14:paraId="72344801" w14:textId="12ED3064" w:rsidR="00E73DDE" w:rsidRDefault="00E73DDE" w:rsidP="00296935">
            <w:r>
              <w:t>Bulk order</w:t>
            </w:r>
          </w:p>
        </w:tc>
        <w:tc>
          <w:tcPr>
            <w:tcW w:w="3117" w:type="dxa"/>
          </w:tcPr>
          <w:p w14:paraId="5ABB4CD7" w14:textId="25C2B286" w:rsidR="00E73DDE" w:rsidRDefault="00E73DDE" w:rsidP="00296935">
            <w:r>
              <w:t>Boundary order</w:t>
            </w:r>
          </w:p>
        </w:tc>
        <w:tc>
          <w:tcPr>
            <w:tcW w:w="3117" w:type="dxa"/>
          </w:tcPr>
          <w:p w14:paraId="5E7FC552" w14:textId="63F74B0F" w:rsidR="00E73DDE" w:rsidRDefault="00E73DDE" w:rsidP="00296935">
            <w:r>
              <w:t>Operations</w:t>
            </w:r>
            <w:r w:rsidR="007B4533">
              <w:t xml:space="preserve"> applied</w:t>
            </w:r>
          </w:p>
        </w:tc>
      </w:tr>
      <w:tr w:rsidR="00E73DDE" w14:paraId="066B40DB" w14:textId="77777777" w:rsidTr="00E73DDE">
        <w:tc>
          <w:tcPr>
            <w:tcW w:w="3116" w:type="dxa"/>
          </w:tcPr>
          <w:p w14:paraId="32DED7C5" w14:textId="7BEB034E" w:rsidR="00E73DDE" w:rsidRDefault="00B95CAB" w:rsidP="00296935">
            <w:r>
              <w:t>[</w:t>
            </w:r>
            <w:r w:rsidR="005E1E4C">
              <w:t>1,2,3,4,5,6</w:t>
            </w:r>
            <w:r>
              <w:t>]</w:t>
            </w:r>
          </w:p>
        </w:tc>
        <w:tc>
          <w:tcPr>
            <w:tcW w:w="3117" w:type="dxa"/>
          </w:tcPr>
          <w:p w14:paraId="2A087097" w14:textId="35C062E8" w:rsidR="00E73DDE" w:rsidRDefault="00B95CAB" w:rsidP="00296935">
            <w:r>
              <w:t>[</w:t>
            </w:r>
            <w:r w:rsidR="005E1E4C">
              <w:t>1,2,3,4,5,6</w:t>
            </w:r>
            <w:r>
              <w:t>]</w:t>
            </w:r>
          </w:p>
        </w:tc>
        <w:tc>
          <w:tcPr>
            <w:tcW w:w="3117" w:type="dxa"/>
          </w:tcPr>
          <w:p w14:paraId="20D42A66" w14:textId="34659E29" w:rsidR="005E1E4C" w:rsidRPr="005E1E4C" w:rsidRDefault="005E1E4C" w:rsidP="00296935">
            <m:oMathPara>
              <m:oMath>
                <m:r>
                  <w:rPr>
                    <w:rFonts w:ascii="Cambria Math" w:hAnsi="Cambria Math"/>
                  </w:rPr>
                  <m:t>I</m:t>
                </m:r>
              </m:oMath>
            </m:oMathPara>
          </w:p>
        </w:tc>
      </w:tr>
      <w:tr w:rsidR="00E73DDE" w14:paraId="2685282B" w14:textId="77777777" w:rsidTr="00E73DDE">
        <w:tc>
          <w:tcPr>
            <w:tcW w:w="3116" w:type="dxa"/>
          </w:tcPr>
          <w:p w14:paraId="5BA3D511" w14:textId="24D3A374" w:rsidR="00E73DDE" w:rsidRDefault="00B95CAB" w:rsidP="00296935">
            <w:r>
              <w:t>[</w:t>
            </w:r>
            <w:r w:rsidR="007B4533">
              <w:t>1,6</w:t>
            </w:r>
            <w:r w:rsidR="008457AA">
              <w:t>,3,2,4,5</w:t>
            </w:r>
            <w:r>
              <w:t>]</w:t>
            </w:r>
          </w:p>
        </w:tc>
        <w:tc>
          <w:tcPr>
            <w:tcW w:w="3117" w:type="dxa"/>
          </w:tcPr>
          <w:p w14:paraId="3731E044" w14:textId="65D17F19" w:rsidR="00E73DDE" w:rsidRDefault="00B95CAB" w:rsidP="00296935">
            <w:r>
              <w:t>[</w:t>
            </w:r>
            <w:r w:rsidR="008457AA">
              <w:t>1,6,3,2,4,5</w:t>
            </w:r>
            <w:r>
              <w:t>]</w:t>
            </w:r>
          </w:p>
        </w:tc>
        <w:tc>
          <w:tcPr>
            <w:tcW w:w="3117" w:type="dxa"/>
          </w:tcPr>
          <w:p w14:paraId="0F756A8C" w14:textId="4DBE9DD2" w:rsidR="00C87B2F" w:rsidRPr="00C87B2F" w:rsidRDefault="00C87B2F" w:rsidP="00296935">
            <m:oMathPara>
              <m:oMath>
                <m:r>
                  <w:rPr>
                    <w:rFonts w:ascii="Cambria Math" w:hAnsi="Cambria Math"/>
                  </w:rPr>
                  <m:t>RT</m:t>
                </m:r>
              </m:oMath>
            </m:oMathPara>
          </w:p>
        </w:tc>
      </w:tr>
      <w:tr w:rsidR="00E73DDE" w14:paraId="1CC7ABB1" w14:textId="77777777" w:rsidTr="00E73DDE">
        <w:tc>
          <w:tcPr>
            <w:tcW w:w="3116" w:type="dxa"/>
          </w:tcPr>
          <w:p w14:paraId="5D62D302" w14:textId="3607EBAA" w:rsidR="00E73DDE" w:rsidRDefault="00B95CAB" w:rsidP="00296935">
            <w:r>
              <w:t>[</w:t>
            </w:r>
            <w:r w:rsidR="008448FA" w:rsidRPr="008448FA">
              <w:t>5,1,2,4,3,6</w:t>
            </w:r>
            <w:r>
              <w:t>]</w:t>
            </w:r>
          </w:p>
        </w:tc>
        <w:tc>
          <w:tcPr>
            <w:tcW w:w="3117" w:type="dxa"/>
          </w:tcPr>
          <w:p w14:paraId="3345E851" w14:textId="466B62DC" w:rsidR="00E73DDE" w:rsidRDefault="00B95CAB" w:rsidP="00296935">
            <w:r>
              <w:t>[</w:t>
            </w:r>
            <w:r w:rsidR="008448FA" w:rsidRPr="008448FA">
              <w:t>5,1,2,4,3,6</w:t>
            </w:r>
            <w:r>
              <w:t>]</w:t>
            </w:r>
          </w:p>
        </w:tc>
        <w:tc>
          <w:tcPr>
            <w:tcW w:w="3117" w:type="dxa"/>
          </w:tcPr>
          <w:p w14:paraId="1BEE372E" w14:textId="4D7B90A8" w:rsidR="008448FA" w:rsidRPr="008448FA" w:rsidRDefault="00000000" w:rsidP="00296935">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T</m:t>
                </m:r>
              </m:oMath>
            </m:oMathPara>
          </w:p>
        </w:tc>
      </w:tr>
      <w:tr w:rsidR="00E73DDE" w14:paraId="60EEE28C" w14:textId="77777777" w:rsidTr="00E73DDE">
        <w:tc>
          <w:tcPr>
            <w:tcW w:w="3116" w:type="dxa"/>
          </w:tcPr>
          <w:p w14:paraId="33125FD2" w14:textId="41383357" w:rsidR="00E73DDE" w:rsidRDefault="00B95CAB" w:rsidP="00296935">
            <w:r>
              <w:t>[</w:t>
            </w:r>
            <w:r w:rsidR="003418D3" w:rsidRPr="003418D3">
              <w:t>5,4,2,3,6,1</w:t>
            </w:r>
            <w:r>
              <w:t>]</w:t>
            </w:r>
          </w:p>
        </w:tc>
        <w:tc>
          <w:tcPr>
            <w:tcW w:w="3117" w:type="dxa"/>
          </w:tcPr>
          <w:p w14:paraId="62F2CFCE" w14:textId="781D0265" w:rsidR="00E73DDE" w:rsidRDefault="00B95CAB" w:rsidP="00296935">
            <w:r>
              <w:t>[</w:t>
            </w:r>
            <w:r w:rsidR="003418D3" w:rsidRPr="003418D3">
              <w:t>5,4,2,3,6,1</w:t>
            </w:r>
            <w:r>
              <w:t>]</w:t>
            </w:r>
          </w:p>
        </w:tc>
        <w:tc>
          <w:tcPr>
            <w:tcW w:w="3117" w:type="dxa"/>
          </w:tcPr>
          <w:p w14:paraId="181B0DD8" w14:textId="00E01703" w:rsidR="003418D3" w:rsidRPr="003418D3" w:rsidRDefault="003418D3" w:rsidP="00296935">
            <m:oMathPara>
              <m:oMath>
                <m:r>
                  <w:rPr>
                    <w:rFonts w:ascii="Cambria Math" w:hAnsi="Cambria Math"/>
                  </w:rPr>
                  <m:t>R</m:t>
                </m:r>
              </m:oMath>
            </m:oMathPara>
          </w:p>
        </w:tc>
      </w:tr>
      <w:tr w:rsidR="00E73DDE" w14:paraId="06185D81" w14:textId="77777777" w:rsidTr="00E73DDE">
        <w:tc>
          <w:tcPr>
            <w:tcW w:w="3116" w:type="dxa"/>
          </w:tcPr>
          <w:p w14:paraId="4775EED9" w14:textId="0D1AD0C7" w:rsidR="00E73DDE" w:rsidRDefault="00B95CAB" w:rsidP="00296935">
            <w:r>
              <w:t>[</w:t>
            </w:r>
            <w:r w:rsidR="003418D3" w:rsidRPr="003418D3">
              <w:t>6,3,4,2,1,5</w:t>
            </w:r>
            <w:r>
              <w:t>]</w:t>
            </w:r>
          </w:p>
        </w:tc>
        <w:tc>
          <w:tcPr>
            <w:tcW w:w="3117" w:type="dxa"/>
          </w:tcPr>
          <w:p w14:paraId="1258DA72" w14:textId="48DBB620" w:rsidR="00E73DDE" w:rsidRDefault="00B95CAB" w:rsidP="00296935">
            <w:r>
              <w:t>[</w:t>
            </w:r>
            <w:r w:rsidR="003418D3" w:rsidRPr="003418D3">
              <w:t>6,3,4,2,1,5</w:t>
            </w:r>
            <w:r>
              <w:t>]</w:t>
            </w:r>
          </w:p>
        </w:tc>
        <w:tc>
          <w:tcPr>
            <w:tcW w:w="3117" w:type="dxa"/>
          </w:tcPr>
          <w:p w14:paraId="75C0F232" w14:textId="6C3FF67D" w:rsidR="006A22F2" w:rsidRPr="006A22F2" w:rsidRDefault="00000000" w:rsidP="00296935">
            <m:oMathPara>
              <m:oMath>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r>
      <w:tr w:rsidR="00E73DDE" w14:paraId="11C6122A" w14:textId="77777777" w:rsidTr="00E73DDE">
        <w:tc>
          <w:tcPr>
            <w:tcW w:w="3116" w:type="dxa"/>
          </w:tcPr>
          <w:p w14:paraId="349460D6" w14:textId="0DC745F3" w:rsidR="00E73DDE" w:rsidRDefault="00B95CAB" w:rsidP="00296935">
            <w:r>
              <w:t>[</w:t>
            </w:r>
            <w:r w:rsidR="006A22F2" w:rsidRPr="006A22F2">
              <w:t>6,5,4,3,2,1</w:t>
            </w:r>
            <w:r>
              <w:t>]</w:t>
            </w:r>
          </w:p>
        </w:tc>
        <w:tc>
          <w:tcPr>
            <w:tcW w:w="3117" w:type="dxa"/>
          </w:tcPr>
          <w:p w14:paraId="3B53B2B5" w14:textId="19BEFC87" w:rsidR="00E73DDE" w:rsidRDefault="00B95CAB" w:rsidP="00296935">
            <w:r>
              <w:t>[</w:t>
            </w:r>
            <w:r w:rsidR="006A22F2" w:rsidRPr="006A22F2">
              <w:t>6,5,4,3,2,1</w:t>
            </w:r>
            <w:r>
              <w:t>]</w:t>
            </w:r>
          </w:p>
        </w:tc>
        <w:tc>
          <w:tcPr>
            <w:tcW w:w="3117" w:type="dxa"/>
          </w:tcPr>
          <w:p w14:paraId="14FB8FBD" w14:textId="6070762C" w:rsidR="006A22F2" w:rsidRPr="006A22F2" w:rsidRDefault="006A22F2" w:rsidP="00296935">
            <m:oMathPara>
              <m:oMath>
                <m:r>
                  <w:rPr>
                    <w:rFonts w:ascii="Cambria Math" w:hAnsi="Cambria Math"/>
                  </w:rPr>
                  <m:t>T</m:t>
                </m:r>
              </m:oMath>
            </m:oMathPara>
          </w:p>
        </w:tc>
      </w:tr>
    </w:tbl>
    <w:p w14:paraId="26C92FB8" w14:textId="7A5B98EB" w:rsidR="00635E85" w:rsidRPr="00296935" w:rsidRDefault="00635E85" w:rsidP="00296935"/>
    <w:p w14:paraId="252D392F" w14:textId="603E5D17" w:rsidR="00510BB8" w:rsidRDefault="00510BB8" w:rsidP="00510BB8">
      <w:pPr>
        <w:pStyle w:val="Caption"/>
        <w:keepNext/>
      </w:pPr>
      <w:r>
        <w:t xml:space="preserve">Table </w:t>
      </w:r>
      <w:fldSimple w:instr=" SEQ Table \* ARABIC ">
        <w:r w:rsidR="000913A0">
          <w:rPr>
            <w:noProof/>
          </w:rPr>
          <w:t>3</w:t>
        </w:r>
      </w:fldSimple>
      <w:r w:rsidR="003007AF">
        <w:t xml:space="preserve"> The orientation</w:t>
      </w:r>
      <w:r w:rsidR="00407182">
        <w:t>s</w:t>
      </w:r>
      <w:r w:rsidR="003007AF">
        <w:t xml:space="preserve"> of the CNOTs </w:t>
      </w:r>
      <w:r w:rsidR="00407182">
        <w:t xml:space="preserve">in the Z-type stabilizers of the 2D triangular colour code </w:t>
      </w:r>
      <w:r w:rsidR="00814708">
        <w:t>and the corresponding key used.</w:t>
      </w:r>
    </w:p>
    <w:tbl>
      <w:tblPr>
        <w:tblStyle w:val="TableGrid"/>
        <w:tblW w:w="0" w:type="auto"/>
        <w:tblLook w:val="04A0" w:firstRow="1" w:lastRow="0" w:firstColumn="1" w:lastColumn="0" w:noHBand="0" w:noVBand="1"/>
      </w:tblPr>
      <w:tblGrid>
        <w:gridCol w:w="2337"/>
        <w:gridCol w:w="2337"/>
        <w:gridCol w:w="2338"/>
        <w:gridCol w:w="2338"/>
      </w:tblGrid>
      <w:tr w:rsidR="00396EE7" w14:paraId="058DDCFC" w14:textId="77777777" w:rsidTr="00396EE7">
        <w:tc>
          <w:tcPr>
            <w:tcW w:w="2337" w:type="dxa"/>
          </w:tcPr>
          <w:p w14:paraId="55F64971" w14:textId="23D64C51" w:rsidR="00396EE7" w:rsidRDefault="00396EE7" w:rsidP="00A11930">
            <w:r>
              <w:t>Key</w:t>
            </w:r>
          </w:p>
        </w:tc>
        <w:tc>
          <w:tcPr>
            <w:tcW w:w="2337" w:type="dxa"/>
          </w:tcPr>
          <w:p w14:paraId="646C4678" w14:textId="7D1E1C31" w:rsidR="00396EE7" w:rsidRDefault="00396EE7" w:rsidP="00A11930">
            <m:oMathPara>
              <m:oMath>
                <m:r>
                  <w:rPr>
                    <w:rFonts w:ascii="Cambria Math" w:hAnsi="Cambria Math"/>
                  </w:rPr>
                  <m:t>∆x</m:t>
                </m:r>
              </m:oMath>
            </m:oMathPara>
          </w:p>
        </w:tc>
        <w:tc>
          <w:tcPr>
            <w:tcW w:w="2338" w:type="dxa"/>
          </w:tcPr>
          <w:p w14:paraId="28D8624E" w14:textId="6CA27241" w:rsidR="00396EE7" w:rsidRDefault="00396EE7" w:rsidP="00A11930">
            <m:oMathPara>
              <m:oMath>
                <m:r>
                  <w:rPr>
                    <w:rFonts w:ascii="Cambria Math" w:hAnsi="Cambria Math"/>
                  </w:rPr>
                  <m:t>∆y</m:t>
                </m:r>
              </m:oMath>
            </m:oMathPara>
          </w:p>
        </w:tc>
        <w:tc>
          <w:tcPr>
            <w:tcW w:w="2338" w:type="dxa"/>
          </w:tcPr>
          <w:p w14:paraId="104015B8" w14:textId="381D2802" w:rsidR="00396EE7" w:rsidRDefault="00510BB8" w:rsidP="00A11930">
            <w:r>
              <w:t>Direction</w:t>
            </w:r>
          </w:p>
        </w:tc>
      </w:tr>
      <w:tr w:rsidR="00396EE7" w14:paraId="3C3742D5" w14:textId="77777777" w:rsidTr="00396EE7">
        <w:tc>
          <w:tcPr>
            <w:tcW w:w="2337" w:type="dxa"/>
          </w:tcPr>
          <w:p w14:paraId="2E63584F" w14:textId="5194B0D0" w:rsidR="00396EE7" w:rsidRDefault="00510BB8" w:rsidP="00A11930">
            <w:r>
              <w:t>1</w:t>
            </w:r>
          </w:p>
        </w:tc>
        <w:tc>
          <w:tcPr>
            <w:tcW w:w="2337" w:type="dxa"/>
          </w:tcPr>
          <w:p w14:paraId="343FA159" w14:textId="1AF1690B" w:rsidR="00396EE7" w:rsidRDefault="00510BB8" w:rsidP="00A11930">
            <w:r>
              <w:t>1</w:t>
            </w:r>
          </w:p>
        </w:tc>
        <w:tc>
          <w:tcPr>
            <w:tcW w:w="2338" w:type="dxa"/>
          </w:tcPr>
          <w:p w14:paraId="081D9439" w14:textId="4C971672" w:rsidR="00396EE7" w:rsidRDefault="00510BB8" w:rsidP="00A11930">
            <w:r>
              <w:t>0</w:t>
            </w:r>
          </w:p>
        </w:tc>
        <w:tc>
          <w:tcPr>
            <w:tcW w:w="2338" w:type="dxa"/>
          </w:tcPr>
          <w:p w14:paraId="71CC0DB8" w14:textId="7992DB98" w:rsidR="00396EE7" w:rsidRDefault="00510BB8" w:rsidP="00A11930">
            <w:r>
              <w:t>East</w:t>
            </w:r>
          </w:p>
        </w:tc>
      </w:tr>
      <w:tr w:rsidR="00396EE7" w14:paraId="2B6EE67E" w14:textId="77777777" w:rsidTr="00396EE7">
        <w:tc>
          <w:tcPr>
            <w:tcW w:w="2337" w:type="dxa"/>
          </w:tcPr>
          <w:p w14:paraId="2F0BA9F1" w14:textId="504FFE78" w:rsidR="00396EE7" w:rsidRDefault="00510BB8" w:rsidP="00A11930">
            <w:r>
              <w:t>2</w:t>
            </w:r>
          </w:p>
        </w:tc>
        <w:tc>
          <w:tcPr>
            <w:tcW w:w="2337" w:type="dxa"/>
          </w:tcPr>
          <w:p w14:paraId="6D833DBE" w14:textId="351A9FBD" w:rsidR="00396EE7" w:rsidRDefault="00510BB8" w:rsidP="00A11930">
            <w:r>
              <w:t>0.5</w:t>
            </w:r>
          </w:p>
        </w:tc>
        <w:tc>
          <w:tcPr>
            <w:tcW w:w="2338" w:type="dxa"/>
          </w:tcPr>
          <w:p w14:paraId="5EE48EE5" w14:textId="5B44F1E6" w:rsidR="00396EE7" w:rsidRDefault="00510BB8" w:rsidP="00A11930">
            <w:r>
              <w:t>1</w:t>
            </w:r>
          </w:p>
        </w:tc>
        <w:tc>
          <w:tcPr>
            <w:tcW w:w="2338" w:type="dxa"/>
          </w:tcPr>
          <w:p w14:paraId="014ABE30" w14:textId="07E8E9EC" w:rsidR="00396EE7" w:rsidRDefault="00510BB8" w:rsidP="00A11930">
            <w:r>
              <w:t>SE</w:t>
            </w:r>
          </w:p>
        </w:tc>
      </w:tr>
      <w:tr w:rsidR="00396EE7" w14:paraId="7028BE56" w14:textId="77777777" w:rsidTr="00396EE7">
        <w:tc>
          <w:tcPr>
            <w:tcW w:w="2337" w:type="dxa"/>
          </w:tcPr>
          <w:p w14:paraId="588D4C4F" w14:textId="27E21271" w:rsidR="00396EE7" w:rsidRDefault="00510BB8" w:rsidP="00A11930">
            <w:r>
              <w:t>3</w:t>
            </w:r>
          </w:p>
        </w:tc>
        <w:tc>
          <w:tcPr>
            <w:tcW w:w="2337" w:type="dxa"/>
          </w:tcPr>
          <w:p w14:paraId="3FB5648E" w14:textId="276B33C1" w:rsidR="00396EE7" w:rsidRDefault="00510BB8" w:rsidP="00A11930">
            <w:r>
              <w:t>0.5</w:t>
            </w:r>
          </w:p>
        </w:tc>
        <w:tc>
          <w:tcPr>
            <w:tcW w:w="2338" w:type="dxa"/>
          </w:tcPr>
          <w:p w14:paraId="2CDF6252" w14:textId="5FA87721" w:rsidR="00396EE7" w:rsidRDefault="00510BB8" w:rsidP="00A11930">
            <w:r>
              <w:t>-1</w:t>
            </w:r>
          </w:p>
        </w:tc>
        <w:tc>
          <w:tcPr>
            <w:tcW w:w="2338" w:type="dxa"/>
          </w:tcPr>
          <w:p w14:paraId="10CBA940" w14:textId="1E00B249" w:rsidR="00396EE7" w:rsidRDefault="00510BB8" w:rsidP="00A11930">
            <w:r>
              <w:t>NE</w:t>
            </w:r>
          </w:p>
        </w:tc>
      </w:tr>
      <w:tr w:rsidR="00396EE7" w14:paraId="67B08328" w14:textId="77777777" w:rsidTr="00396EE7">
        <w:tc>
          <w:tcPr>
            <w:tcW w:w="2337" w:type="dxa"/>
          </w:tcPr>
          <w:p w14:paraId="661ACB06" w14:textId="26EA5284" w:rsidR="00396EE7" w:rsidRDefault="00510BB8" w:rsidP="00A11930">
            <w:r>
              <w:t>4</w:t>
            </w:r>
          </w:p>
        </w:tc>
        <w:tc>
          <w:tcPr>
            <w:tcW w:w="2337" w:type="dxa"/>
          </w:tcPr>
          <w:p w14:paraId="2CEB80AB" w14:textId="4C85D6D4" w:rsidR="00396EE7" w:rsidRDefault="00510BB8" w:rsidP="00A11930">
            <w:r>
              <w:t>-1</w:t>
            </w:r>
          </w:p>
        </w:tc>
        <w:tc>
          <w:tcPr>
            <w:tcW w:w="2338" w:type="dxa"/>
          </w:tcPr>
          <w:p w14:paraId="61B3F1A4" w14:textId="5CEF1284" w:rsidR="00396EE7" w:rsidRDefault="00510BB8" w:rsidP="00A11930">
            <w:r>
              <w:t>0</w:t>
            </w:r>
          </w:p>
        </w:tc>
        <w:tc>
          <w:tcPr>
            <w:tcW w:w="2338" w:type="dxa"/>
          </w:tcPr>
          <w:p w14:paraId="4F4A1265" w14:textId="3E0F5F5F" w:rsidR="00396EE7" w:rsidRDefault="00510BB8" w:rsidP="00A11930">
            <w:r>
              <w:t>West</w:t>
            </w:r>
          </w:p>
        </w:tc>
      </w:tr>
      <w:tr w:rsidR="00396EE7" w14:paraId="3D0A9E45" w14:textId="77777777" w:rsidTr="00396EE7">
        <w:tc>
          <w:tcPr>
            <w:tcW w:w="2337" w:type="dxa"/>
          </w:tcPr>
          <w:p w14:paraId="79A486E5" w14:textId="066C6727" w:rsidR="00396EE7" w:rsidRDefault="00510BB8" w:rsidP="00A11930">
            <w:r>
              <w:t>5</w:t>
            </w:r>
          </w:p>
        </w:tc>
        <w:tc>
          <w:tcPr>
            <w:tcW w:w="2337" w:type="dxa"/>
          </w:tcPr>
          <w:p w14:paraId="37D7F893" w14:textId="5D249A06" w:rsidR="00396EE7" w:rsidRDefault="00510BB8" w:rsidP="00A11930">
            <w:r>
              <w:t>-0.5</w:t>
            </w:r>
          </w:p>
        </w:tc>
        <w:tc>
          <w:tcPr>
            <w:tcW w:w="2338" w:type="dxa"/>
          </w:tcPr>
          <w:p w14:paraId="73680321" w14:textId="5AA63083" w:rsidR="00396EE7" w:rsidRDefault="00510BB8" w:rsidP="00A11930">
            <w:r>
              <w:t>1</w:t>
            </w:r>
          </w:p>
        </w:tc>
        <w:tc>
          <w:tcPr>
            <w:tcW w:w="2338" w:type="dxa"/>
          </w:tcPr>
          <w:p w14:paraId="784D001F" w14:textId="6E588FA2" w:rsidR="00396EE7" w:rsidRDefault="00510BB8" w:rsidP="00A11930">
            <w:r>
              <w:t>SW</w:t>
            </w:r>
          </w:p>
        </w:tc>
      </w:tr>
      <w:tr w:rsidR="00396EE7" w14:paraId="3FE44886" w14:textId="77777777" w:rsidTr="00396EE7">
        <w:tc>
          <w:tcPr>
            <w:tcW w:w="2337" w:type="dxa"/>
          </w:tcPr>
          <w:p w14:paraId="5B66A464" w14:textId="07BDE471" w:rsidR="00396EE7" w:rsidRDefault="00510BB8" w:rsidP="00A11930">
            <w:r>
              <w:t>6</w:t>
            </w:r>
          </w:p>
        </w:tc>
        <w:tc>
          <w:tcPr>
            <w:tcW w:w="2337" w:type="dxa"/>
          </w:tcPr>
          <w:p w14:paraId="0BBD7CAE" w14:textId="41DCBEF8" w:rsidR="00396EE7" w:rsidRDefault="00510BB8" w:rsidP="00A11930">
            <w:r>
              <w:t>-0.5</w:t>
            </w:r>
          </w:p>
        </w:tc>
        <w:tc>
          <w:tcPr>
            <w:tcW w:w="2338" w:type="dxa"/>
          </w:tcPr>
          <w:p w14:paraId="7F64C559" w14:textId="776ADD5F" w:rsidR="00396EE7" w:rsidRDefault="00510BB8" w:rsidP="00A11930">
            <w:r>
              <w:t>-1</w:t>
            </w:r>
          </w:p>
        </w:tc>
        <w:tc>
          <w:tcPr>
            <w:tcW w:w="2338" w:type="dxa"/>
          </w:tcPr>
          <w:p w14:paraId="57F3D2A1" w14:textId="354D87B2" w:rsidR="00396EE7" w:rsidRDefault="00510BB8" w:rsidP="00A11930">
            <w:r>
              <w:t>NW</w:t>
            </w:r>
          </w:p>
        </w:tc>
      </w:tr>
    </w:tbl>
    <w:p w14:paraId="0294A6F0" w14:textId="77777777" w:rsidR="00E81878" w:rsidRDefault="00E81878" w:rsidP="00A11930"/>
    <w:p w14:paraId="60078653" w14:textId="77777777" w:rsidR="008B0276" w:rsidRDefault="008B0276" w:rsidP="008B0276">
      <w:pPr>
        <w:keepNext/>
      </w:pPr>
      <w:r w:rsidRPr="008B0276">
        <w:rPr>
          <w:noProof/>
        </w:rPr>
        <w:lastRenderedPageBreak/>
        <w:drawing>
          <wp:inline distT="0" distB="0" distL="0" distR="0" wp14:anchorId="4BDA4241" wp14:editId="7BB2C1E2">
            <wp:extent cx="5943600" cy="3533140"/>
            <wp:effectExtent l="0" t="0" r="0" b="0"/>
            <wp:docPr id="104008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81273" name=""/>
                    <pic:cNvPicPr/>
                  </pic:nvPicPr>
                  <pic:blipFill>
                    <a:blip r:embed="rId26"/>
                    <a:stretch>
                      <a:fillRect/>
                    </a:stretch>
                  </pic:blipFill>
                  <pic:spPr>
                    <a:xfrm>
                      <a:off x="0" y="0"/>
                      <a:ext cx="5943600" cy="3533140"/>
                    </a:xfrm>
                    <a:prstGeom prst="rect">
                      <a:avLst/>
                    </a:prstGeom>
                  </pic:spPr>
                </pic:pic>
              </a:graphicData>
            </a:graphic>
          </wp:inline>
        </w:drawing>
      </w:r>
    </w:p>
    <w:p w14:paraId="5166AAE2" w14:textId="66876D62" w:rsidR="00A2795C" w:rsidRPr="00A11930" w:rsidRDefault="008B0276" w:rsidP="005151DB">
      <w:pPr>
        <w:pStyle w:val="Caption"/>
      </w:pPr>
      <w:r>
        <w:t xml:space="preserve">Figure </w:t>
      </w:r>
      <w:r w:rsidR="0017012C">
        <w:t>1</w:t>
      </w:r>
      <w:r w:rsidR="00477AC4">
        <w:t>1</w:t>
      </w:r>
      <w:r w:rsidR="006C3B46">
        <w:t xml:space="preserve"> </w:t>
      </w:r>
      <w:r w:rsidR="001C0192">
        <w:t>Implementation of t</w:t>
      </w:r>
      <w:r w:rsidR="006C3B46">
        <w:t xml:space="preserve">he first two rounds </w:t>
      </w:r>
      <w:r w:rsidR="00C64307">
        <w:t>of a d=5 triangular colour code</w:t>
      </w:r>
      <w:r w:rsidR="00F54F93">
        <w:t xml:space="preserve"> with gate order </w:t>
      </w:r>
      <w:r w:rsidR="00B95CAB">
        <w:t>[</w:t>
      </w:r>
      <w:r w:rsidR="00F54F93">
        <w:t>1,2,3,4,5,6</w:t>
      </w:r>
      <w:r w:rsidR="00B95CAB">
        <w:t>]</w:t>
      </w:r>
      <w:r w:rsidR="00F54F93">
        <w:t xml:space="preserve"> on both the bulk and boundary stabilizers</w:t>
      </w:r>
      <w:r w:rsidR="001C0192">
        <w:t>.</w:t>
      </w:r>
      <w:r w:rsidR="004560A7">
        <w:t xml:space="preserve"> The CNOT gates of a stabilizer is measured over </w:t>
      </w:r>
      <w:r w:rsidR="00492454">
        <w:t xml:space="preserve">6 ticks(timesteps). </w:t>
      </w:r>
      <w:r w:rsidR="00A13351">
        <w:t xml:space="preserve">Following the </w:t>
      </w:r>
      <w:r w:rsidR="00640F15">
        <w:t xml:space="preserve">stabilizer measurement is </w:t>
      </w:r>
      <w:r w:rsidR="005A7090">
        <w:t>a measurement reset(MR) on the ancilla qubits.</w:t>
      </w:r>
    </w:p>
    <w:p w14:paraId="42EEAC89" w14:textId="00B4FD06" w:rsidR="001F60A6" w:rsidRDefault="001F60A6" w:rsidP="0046318F">
      <w:pPr>
        <w:pStyle w:val="Heading2"/>
      </w:pPr>
      <w:bookmarkStart w:id="17" w:name="_Toc225144841"/>
      <w:r>
        <w:t>3.</w:t>
      </w:r>
      <w:r w:rsidR="00343500">
        <w:t>3</w:t>
      </w:r>
      <w:r>
        <w:t xml:space="preserve"> </w:t>
      </w:r>
      <w:r w:rsidR="005969C5">
        <w:t xml:space="preserve">Statistical Distinguishability </w:t>
      </w:r>
      <w:r w:rsidR="00161049">
        <w:t>(2D Triangular Colour Code)</w:t>
      </w:r>
      <w:bookmarkEnd w:id="17"/>
      <w:r w:rsidR="00161049">
        <w:t xml:space="preserve"> </w:t>
      </w:r>
    </w:p>
    <w:p w14:paraId="00044BB8" w14:textId="1F842A93" w:rsidR="002F0546" w:rsidRDefault="00666D03" w:rsidP="002F0546">
      <w:r>
        <w:t>For the 2D triangular colour code,</w:t>
      </w:r>
      <w:r w:rsidR="007A38E8">
        <w:t xml:space="preserve"> the </w:t>
      </w:r>
      <w:r>
        <w:t>g</w:t>
      </w:r>
      <w:r w:rsidR="002140A5" w:rsidRPr="002140A5">
        <w:t xml:space="preserve">ate orders </w:t>
      </w:r>
      <w:r w:rsidR="00E77C58">
        <w:t xml:space="preserve">simulated </w:t>
      </w:r>
      <w:r w:rsidR="002140A5" w:rsidRPr="002140A5">
        <w:t xml:space="preserve">are grouped into statistically distinguishable clusters based on their logical error rates. For each simulated order, the logical error rate is estimated as </w:t>
      </w:r>
      <m:oMath>
        <m:sSub>
          <m:sSubPr>
            <m:ctrlPr>
              <w:rPr>
                <w:rFonts w:ascii="Cambria Math" w:hAnsi="Cambria Math"/>
                <w:i/>
              </w:rPr>
            </m:ctrlPr>
          </m:sSubPr>
          <m:e>
            <m:r>
              <w:rPr>
                <w:rFonts w:ascii="Cambria Math" w:hAnsi="Cambria Math"/>
              </w:rPr>
              <m:t>p</m:t>
            </m:r>
          </m:e>
          <m:sub>
            <m:r>
              <w:rPr>
                <w:rFonts w:ascii="Cambria Math" w:hAnsi="Cambria Math"/>
              </w:rPr>
              <m:t>L</m:t>
            </m:r>
          </m:sub>
        </m:sSub>
        <m:r>
          <m:rPr>
            <m:sty m:val="p"/>
          </m:rPr>
          <w:rPr>
            <w:rFonts w:ascii="Cambria Math" w:hAnsi="Cambria Math"/>
          </w:rPr>
          <m:t>≈</m:t>
        </m:r>
        <m:r>
          <w:rPr>
            <w:rFonts w:ascii="Cambria Math" w:hAnsi="Cambria Math"/>
          </w:rPr>
          <m:t xml:space="preserve"> </m:t>
        </m:r>
        <m:acc>
          <m:accPr>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errors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shots</m:t>
            </m:r>
          </m:sub>
        </m:sSub>
      </m:oMath>
      <w:r w:rsidR="002140A5" w:rsidRPr="002140A5">
        <w:t xml:space="preserve">, with a standard error of </w:t>
      </w:r>
      <m:oMath>
        <m:r>
          <w:rPr>
            <w:rFonts w:ascii="Cambria Math" w:hAnsi="Cambria Math"/>
          </w:rPr>
          <m:t>σ=</m:t>
        </m:r>
        <m:rad>
          <m:radPr>
            <m:degHide m:val="1"/>
            <m:ctrlPr>
              <w:rPr>
                <w:rFonts w:ascii="Cambria Math" w:hAnsi="Cambria Math"/>
              </w:rPr>
            </m:ctrlPr>
          </m:radPr>
          <m:deg/>
          <m:e>
            <m:acc>
              <m:accPr>
                <m:ctrlPr>
                  <w:rPr>
                    <w:rFonts w:ascii="Cambria Math" w:hAnsi="Cambria Math"/>
                  </w:rPr>
                </m:ctrlPr>
              </m:accPr>
              <m:e>
                <m:r>
                  <w:rPr>
                    <w:rFonts w:ascii="Cambria Math" w:hAnsi="Cambria Math"/>
                  </w:rPr>
                  <m:t>p</m:t>
                </m:r>
              </m:e>
            </m:acc>
            <m:r>
              <w:rPr>
                <w:rFonts w:ascii="Cambria Math" w:hAnsi="Cambria Math"/>
              </w:rPr>
              <m:t>(1-</m:t>
            </m:r>
            <m:acc>
              <m:accPr>
                <m:ctrlPr>
                  <w:rPr>
                    <w:rFonts w:ascii="Cambria Math" w:hAnsi="Cambria Math"/>
                  </w:rPr>
                </m:ctrlPr>
              </m:accPr>
              <m:e>
                <m:r>
                  <w:rPr>
                    <w:rFonts w:ascii="Cambria Math" w:hAnsi="Cambria Math"/>
                  </w:rPr>
                  <m:t>p</m:t>
                </m:r>
              </m:e>
            </m:acc>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shots</m:t>
                </m:r>
              </m:sub>
            </m:sSub>
          </m:e>
        </m:rad>
      </m:oMath>
      <w:r w:rsidR="002140A5" w:rsidRPr="002140A5">
        <w:t xml:space="preserve">. Orders are sorted by ascending </w:t>
      </w:r>
      <m:oMath>
        <m:acc>
          <m:accPr>
            <m:ctrlPr>
              <w:rPr>
                <w:rFonts w:ascii="Cambria Math" w:hAnsi="Cambria Math"/>
              </w:rPr>
            </m:ctrlPr>
          </m:accPr>
          <m:e>
            <m:r>
              <w:rPr>
                <w:rFonts w:ascii="Cambria Math" w:hAnsi="Cambria Math"/>
              </w:rPr>
              <m:t>p</m:t>
            </m:r>
          </m:e>
        </m:acc>
      </m:oMath>
      <w:r w:rsidR="00BA315C">
        <w:t xml:space="preserve"> </w:t>
      </w:r>
      <w:r w:rsidR="002140A5" w:rsidRPr="002140A5">
        <w:t xml:space="preserve">and grouped sequentially: an order is assigned to the current cluster if its logical error rate differs from that of the cluster's lowest-performing anchor by less than </w:t>
      </w:r>
      <m:oMath>
        <m:r>
          <w:rPr>
            <w:rFonts w:ascii="Cambria Math" w:hAnsi="Cambria Math"/>
          </w:rPr>
          <m:t>k</m:t>
        </m:r>
        <m:sSub>
          <m:sSubPr>
            <m:ctrlPr>
              <w:rPr>
                <w:rFonts w:ascii="Cambria Math" w:hAnsi="Cambria Math"/>
              </w:rPr>
            </m:ctrlPr>
          </m:sSubPr>
          <m:e>
            <m:r>
              <w:rPr>
                <w:rFonts w:ascii="Cambria Math" w:hAnsi="Cambria Math"/>
              </w:rPr>
              <m:t>σ</m:t>
            </m:r>
          </m:e>
          <m:sub>
            <m:r>
              <m:rPr>
                <m:sty m:val="p"/>
              </m:rPr>
              <w:rPr>
                <w:rFonts w:ascii="Cambria Math" w:hAnsi="Cambria Math"/>
              </w:rPr>
              <m:t>combined</m:t>
            </m:r>
          </m:sub>
        </m:sSub>
      </m:oMath>
      <w:r w:rsidR="002140A5" w:rsidRPr="002140A5">
        <w:t xml:space="preserve">, where </w:t>
      </w:r>
      <m:oMath>
        <m:sSub>
          <m:sSubPr>
            <m:ctrlPr>
              <w:rPr>
                <w:rFonts w:ascii="Cambria Math" w:hAnsi="Cambria Math"/>
              </w:rPr>
            </m:ctrlPr>
          </m:sSubPr>
          <m:e>
            <m:r>
              <w:rPr>
                <w:rFonts w:ascii="Cambria Math" w:hAnsi="Cambria Math"/>
              </w:rPr>
              <m:t>σ</m:t>
            </m:r>
          </m:e>
          <m:sub>
            <m:r>
              <m:rPr>
                <m:sty m:val="p"/>
              </m:rPr>
              <w:rPr>
                <w:rFonts w:ascii="Cambria Math" w:hAnsi="Cambria Math"/>
              </w:rPr>
              <m:t>combined</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anchor</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order</m:t>
                </m:r>
              </m:sub>
              <m:sup>
                <m:r>
                  <w:rPr>
                    <w:rFonts w:ascii="Cambria Math" w:hAnsi="Cambria Math"/>
                  </w:rPr>
                  <m:t>2</m:t>
                </m:r>
              </m:sup>
            </m:sSubSup>
          </m:e>
        </m:rad>
      </m:oMath>
      <w:r w:rsidR="00BA315C">
        <w:t xml:space="preserve"> </w:t>
      </w:r>
      <w:r w:rsidR="002140A5" w:rsidRPr="002140A5">
        <w:t xml:space="preserve">is the combined standard error of the two estimates and </w:t>
      </w:r>
      <m:oMath>
        <m:r>
          <w:rPr>
            <w:rFonts w:ascii="Cambria Math" w:hAnsi="Cambria Math"/>
          </w:rPr>
          <m:t>k=2</m:t>
        </m:r>
      </m:oMath>
      <w:r w:rsidR="00BA315C">
        <w:t xml:space="preserve"> </w:t>
      </w:r>
      <w:r w:rsidR="002140A5" w:rsidRPr="002140A5">
        <w:t>corresponds to a 95% confidence level. When an order exceeds this threshold, a new cluster is started with that order as the new anchor. Orders within the same cluster are therefore statistically indistinguishable from the cluster's worst performer at the 95% confidence level, while orders in different clusters are distinguishable.</w:t>
      </w:r>
    </w:p>
    <w:p w14:paraId="265E5FE5" w14:textId="77777777" w:rsidR="00ED51E7" w:rsidRDefault="00ED51E7" w:rsidP="002F0546"/>
    <w:p w14:paraId="6575836D" w14:textId="77777777" w:rsidR="00B2463C" w:rsidRDefault="00B2463C" w:rsidP="002F0546"/>
    <w:p w14:paraId="371CE961" w14:textId="77777777" w:rsidR="00B71BD6" w:rsidRPr="002F0546" w:rsidRDefault="00B71BD6" w:rsidP="002F0546"/>
    <w:p w14:paraId="2E8252FB" w14:textId="0AA90FC9" w:rsidR="00ED7B6C" w:rsidRDefault="00883BEA" w:rsidP="00883BEA">
      <w:pPr>
        <w:pStyle w:val="Heading1"/>
      </w:pPr>
      <w:bookmarkStart w:id="18" w:name="_Toc225144842"/>
      <w:r>
        <w:lastRenderedPageBreak/>
        <w:t>4 Results</w:t>
      </w:r>
      <w:bookmarkEnd w:id="18"/>
      <w:r w:rsidR="00CF24C5">
        <w:t xml:space="preserve"> </w:t>
      </w:r>
    </w:p>
    <w:p w14:paraId="27BBD7AA" w14:textId="70979E5F" w:rsidR="00CA51E3" w:rsidRDefault="0035436F" w:rsidP="0035436F">
      <w:pPr>
        <w:pStyle w:val="Heading2"/>
      </w:pPr>
      <w:bookmarkStart w:id="19" w:name="_Toc225144843"/>
      <w:r>
        <w:t>4.1 Surface Code</w:t>
      </w:r>
      <w:r w:rsidR="002F077A">
        <w:t>s</w:t>
      </w:r>
      <w:r w:rsidR="0041445C">
        <w:t xml:space="preserve"> </w:t>
      </w:r>
      <w:r w:rsidR="00E11B80">
        <w:t>R</w:t>
      </w:r>
      <w:r w:rsidR="0041445C">
        <w:t>esults</w:t>
      </w:r>
      <w:bookmarkEnd w:id="19"/>
    </w:p>
    <w:p w14:paraId="1C7D4072" w14:textId="4AAD40AC" w:rsidR="00244022" w:rsidRDefault="001436BE" w:rsidP="00CA51E3">
      <w:pPr>
        <w:pStyle w:val="Heading3"/>
      </w:pPr>
      <w:bookmarkStart w:id="20" w:name="_Toc225144844"/>
      <w:r w:rsidRPr="00CA51E3">
        <w:t>4.1</w:t>
      </w:r>
      <w:r w:rsidR="00CA51E3" w:rsidRPr="00CA51E3">
        <w:t>.1</w:t>
      </w:r>
      <w:r w:rsidRPr="00CA51E3">
        <w:t xml:space="preserve"> d=3 </w:t>
      </w:r>
      <w:r w:rsidR="0035436F">
        <w:t>U</w:t>
      </w:r>
      <w:r w:rsidR="00AA6DD2" w:rsidRPr="00CA51E3">
        <w:t xml:space="preserve">nrotated </w:t>
      </w:r>
      <w:r w:rsidR="0035436F">
        <w:t>S</w:t>
      </w:r>
      <w:r w:rsidR="00AA6DD2" w:rsidRPr="00CA51E3">
        <w:t xml:space="preserve">urface </w:t>
      </w:r>
      <w:r w:rsidR="0035436F">
        <w:t>C</w:t>
      </w:r>
      <w:r w:rsidR="00AA6DD2" w:rsidRPr="00CA51E3">
        <w:t xml:space="preserve">ode </w:t>
      </w:r>
      <w:r w:rsidR="0035436F">
        <w:t>U</w:t>
      </w:r>
      <w:r w:rsidR="00AA6DD2" w:rsidRPr="00CA51E3">
        <w:t xml:space="preserve">nder </w:t>
      </w:r>
      <w:r w:rsidR="0035436F">
        <w:t>S</w:t>
      </w:r>
      <w:r w:rsidR="00AA6DD2" w:rsidRPr="00CA51E3">
        <w:t xml:space="preserve">imple </w:t>
      </w:r>
      <w:r w:rsidR="0035436F">
        <w:t>N</w:t>
      </w:r>
      <w:r w:rsidR="00AA6DD2" w:rsidRPr="00CA51E3">
        <w:t xml:space="preserve">oise </w:t>
      </w:r>
      <w:r w:rsidR="0035436F">
        <w:t>M</w:t>
      </w:r>
      <w:r w:rsidR="00AA6DD2" w:rsidRPr="00CA51E3">
        <w:t>odel</w:t>
      </w:r>
      <w:bookmarkEnd w:id="20"/>
      <w:r w:rsidR="00381DBA">
        <w:t xml:space="preserve"> </w:t>
      </w:r>
    </w:p>
    <w:p w14:paraId="0941FF38" w14:textId="1825CE06" w:rsidR="00A967D7" w:rsidRDefault="000E4C0D" w:rsidP="00D54C34">
      <w:pPr>
        <w:keepNext/>
        <w:rPr>
          <w:noProof/>
        </w:rPr>
      </w:pPr>
      <w:r>
        <w:t>Logical error rates</w:t>
      </w:r>
      <w:r w:rsidR="00262675">
        <w:t xml:space="preserv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of the d=3 unrotated surface code for each of the equivalence classes of gate order</w:t>
      </w:r>
      <w:r w:rsidR="00FE724C">
        <w:rPr>
          <w:noProof/>
        </w:rPr>
        <w:t xml:space="preserve"> </w:t>
      </w:r>
      <w:r>
        <w:rPr>
          <w:noProof/>
        </w:rPr>
        <w:t xml:space="preserve">under the simple noise model is </w:t>
      </w:r>
      <w:r w:rsidR="00337AE2">
        <w:rPr>
          <w:noProof/>
        </w:rPr>
        <w:t>shown</w:t>
      </w:r>
      <w:r w:rsidR="00BA252A">
        <w:rPr>
          <w:noProof/>
        </w:rPr>
        <w:t xml:space="preserve"> in (</w:t>
      </w:r>
      <w:r w:rsidR="00F824E2">
        <w:rPr>
          <w:noProof/>
        </w:rPr>
        <w:t>fig.1</w:t>
      </w:r>
      <w:r w:rsidR="00477AC4">
        <w:rPr>
          <w:noProof/>
        </w:rPr>
        <w:t>2</w:t>
      </w:r>
      <w:r w:rsidR="00BA252A">
        <w:rPr>
          <w:noProof/>
        </w:rPr>
        <w:t>).</w:t>
      </w:r>
      <w:r w:rsidR="00570D37">
        <w:rPr>
          <w:noProof/>
        </w:rPr>
        <w:t xml:space="preserve"> As expected, when hook error propagation is the </w:t>
      </w:r>
      <w:r w:rsidR="00B21F9C">
        <w:rPr>
          <w:noProof/>
        </w:rPr>
        <w:t xml:space="preserve">only mechanism </w:t>
      </w:r>
      <w:r w:rsidR="00464612">
        <w:rPr>
          <w:noProof/>
        </w:rPr>
        <w:t>leading to logical error</w:t>
      </w:r>
      <w:r w:rsidR="00CE4187">
        <w:rPr>
          <w:noProof/>
        </w:rPr>
        <w:t xml:space="preserve">, </w:t>
      </w:r>
      <w:r w:rsidR="006F4B66">
        <w:rPr>
          <w:noProof/>
        </w:rPr>
        <w:t xml:space="preserve">the performance of </w:t>
      </w:r>
      <w:r w:rsidR="00CE4187">
        <w:rPr>
          <w:noProof/>
        </w:rPr>
        <w:t>each of the gate order class</w:t>
      </w:r>
      <w:r w:rsidR="006F4B66">
        <w:rPr>
          <w:noProof/>
        </w:rPr>
        <w:t xml:space="preserve"> which propagates hook errors </w:t>
      </w:r>
      <w:r w:rsidR="00A967D7">
        <w:rPr>
          <w:noProof/>
        </w:rPr>
        <w:t>differently is distinct</w:t>
      </w:r>
      <w:r w:rsidR="006E1D2E">
        <w:rPr>
          <w:noProof/>
        </w:rPr>
        <w:t xml:space="preserve">, and the best performing </w:t>
      </w:r>
      <w:r w:rsidR="002B7CDB">
        <w:rPr>
          <w:noProof/>
        </w:rPr>
        <w:t>class can be easily identified</w:t>
      </w:r>
      <w:r w:rsidR="00A967D7">
        <w:rPr>
          <w:noProof/>
        </w:rPr>
        <w:t>.</w:t>
      </w:r>
      <w:r w:rsidR="00EE42A2">
        <w:rPr>
          <w:noProof/>
        </w:rPr>
        <w:t xml:space="preserve"> The equivalence class </w:t>
      </w:r>
      <w:r w:rsidR="00453DB2">
        <w:rPr>
          <w:noProof/>
        </w:rPr>
        <w:t xml:space="preserve">represented by </w:t>
      </w:r>
      <w:r w:rsidR="00B95CAB">
        <w:rPr>
          <w:noProof/>
        </w:rPr>
        <w:t>[</w:t>
      </w:r>
      <w:r w:rsidR="00453DB2">
        <w:rPr>
          <w:noProof/>
        </w:rPr>
        <w:t>1,2,3,4</w:t>
      </w:r>
      <w:r w:rsidR="00B95CAB">
        <w:rPr>
          <w:noProof/>
        </w:rPr>
        <w:t>]</w:t>
      </w:r>
      <w:r w:rsidR="00453DB2">
        <w:rPr>
          <w:noProof/>
        </w:rPr>
        <w:t xml:space="preserve"> performs </w:t>
      </w:r>
      <w:r w:rsidR="00D64544">
        <w:rPr>
          <w:noProof/>
        </w:rPr>
        <w:t xml:space="preserve">worst under the simple noise model, followed by </w:t>
      </w:r>
      <w:r w:rsidR="00B95CAB">
        <w:rPr>
          <w:noProof/>
        </w:rPr>
        <w:t>[</w:t>
      </w:r>
      <w:r w:rsidR="00D64544">
        <w:rPr>
          <w:noProof/>
        </w:rPr>
        <w:t>1,2,4,3</w:t>
      </w:r>
      <w:r w:rsidR="00B95CAB">
        <w:rPr>
          <w:noProof/>
        </w:rPr>
        <w:t>]</w:t>
      </w:r>
      <w:r w:rsidR="00D64544">
        <w:rPr>
          <w:noProof/>
        </w:rPr>
        <w:t xml:space="preserve">, </w:t>
      </w:r>
      <w:r w:rsidR="00B95CAB">
        <w:rPr>
          <w:noProof/>
        </w:rPr>
        <w:t>[</w:t>
      </w:r>
      <w:r w:rsidR="00D64544">
        <w:rPr>
          <w:noProof/>
        </w:rPr>
        <w:t>1,4,2,3</w:t>
      </w:r>
      <w:r w:rsidR="00B95CAB">
        <w:rPr>
          <w:noProof/>
        </w:rPr>
        <w:t>]</w:t>
      </w:r>
      <w:r w:rsidR="00D64544">
        <w:rPr>
          <w:noProof/>
        </w:rPr>
        <w:t xml:space="preserve"> with </w:t>
      </w:r>
      <w:r w:rsidR="00B95CAB">
        <w:rPr>
          <w:noProof/>
        </w:rPr>
        <w:t>[</w:t>
      </w:r>
      <w:r w:rsidR="00D64544">
        <w:rPr>
          <w:noProof/>
        </w:rPr>
        <w:t>2,1,4,3</w:t>
      </w:r>
      <w:r w:rsidR="00B95CAB">
        <w:rPr>
          <w:noProof/>
        </w:rPr>
        <w:t>]</w:t>
      </w:r>
      <w:r w:rsidR="00D64544">
        <w:rPr>
          <w:noProof/>
        </w:rPr>
        <w:t xml:space="preserve"> performing best with lowest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D64544">
        <w:rPr>
          <w:noProof/>
        </w:rPr>
        <w:t>.</w:t>
      </w:r>
      <w:r w:rsidR="00141C1D">
        <w:rPr>
          <w:noProof/>
        </w:rPr>
        <w:t xml:space="preserve"> This provides a baseline for </w:t>
      </w:r>
      <w:r w:rsidR="00073858">
        <w:rPr>
          <w:noProof/>
        </w:rPr>
        <w:t xml:space="preserve">the effect of hook error propagation </w:t>
      </w:r>
      <w:r w:rsidR="00524E73">
        <w:rPr>
          <w:noProof/>
        </w:rPr>
        <w:t xml:space="preserve">of the different gate orders </w:t>
      </w:r>
      <w:r w:rsidR="00073858">
        <w:rPr>
          <w:noProof/>
        </w:rPr>
        <w:t xml:space="preserve">on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073858">
        <w:rPr>
          <w:noProof/>
        </w:rPr>
        <w:t xml:space="preserve"> in the absence of other error mechanisms.</w:t>
      </w:r>
    </w:p>
    <w:p w14:paraId="71BE61C3" w14:textId="6EA33578" w:rsidR="006658FD" w:rsidRPr="00A2208D" w:rsidRDefault="005A6120" w:rsidP="00A2208D">
      <w:pPr>
        <w:keepNext/>
      </w:pPr>
      <w:r w:rsidRPr="005A6120">
        <w:rPr>
          <w:noProof/>
        </w:rPr>
        <w:drawing>
          <wp:inline distT="0" distB="0" distL="0" distR="0" wp14:anchorId="371D1EED" wp14:editId="027C58CE">
            <wp:extent cx="5943600" cy="3365415"/>
            <wp:effectExtent l="0" t="0" r="0" b="6985"/>
            <wp:docPr id="17166147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14747" name="Picture 20"/>
                    <pic:cNvPicPr>
                      <a:picLocks noChangeAspect="1" noChangeArrowheads="1"/>
                    </pic:cNvPicPr>
                  </pic:nvPicPr>
                  <pic:blipFill>
                    <a:blip r:embed="rId27"/>
                    <a:stretch>
                      <a:fillRect/>
                    </a:stretch>
                  </pic:blipFill>
                  <pic:spPr bwMode="auto">
                    <a:xfrm>
                      <a:off x="0" y="0"/>
                      <a:ext cx="5943600" cy="3365415"/>
                    </a:xfrm>
                    <a:prstGeom prst="rect">
                      <a:avLst/>
                    </a:prstGeom>
                    <a:noFill/>
                    <a:ln>
                      <a:noFill/>
                    </a:ln>
                  </pic:spPr>
                </pic:pic>
              </a:graphicData>
            </a:graphic>
          </wp:inline>
        </w:drawing>
      </w:r>
    </w:p>
    <w:p w14:paraId="1792EAAD" w14:textId="5E310419" w:rsidR="00A2208D" w:rsidRPr="00A2208D" w:rsidRDefault="00A2208D" w:rsidP="00A2208D">
      <w:pPr>
        <w:rPr>
          <w:lang w:eastAsia="en-US"/>
        </w:rPr>
      </w:pPr>
      <w:r>
        <w:rPr>
          <w:lang w:eastAsia="en-US"/>
        </w:rPr>
        <w:t xml:space="preserve">                                                                               </w:t>
      </w:r>
      <w:r w:rsidRPr="00A2208D">
        <w:rPr>
          <w:noProof/>
          <w:lang w:eastAsia="en-US"/>
        </w:rPr>
        <w:drawing>
          <wp:inline distT="0" distB="0" distL="0" distR="0" wp14:anchorId="0744931C" wp14:editId="355D4472">
            <wp:extent cx="1097280" cy="159827"/>
            <wp:effectExtent l="0" t="0" r="0" b="0"/>
            <wp:docPr id="4768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7572" name=""/>
                    <pic:cNvPicPr/>
                  </pic:nvPicPr>
                  <pic:blipFill>
                    <a:blip r:embed="rId28"/>
                    <a:stretch>
                      <a:fillRect/>
                    </a:stretch>
                  </pic:blipFill>
                  <pic:spPr>
                    <a:xfrm>
                      <a:off x="0" y="0"/>
                      <a:ext cx="1154221" cy="168121"/>
                    </a:xfrm>
                    <a:prstGeom prst="rect">
                      <a:avLst/>
                    </a:prstGeom>
                  </pic:spPr>
                </pic:pic>
              </a:graphicData>
            </a:graphic>
          </wp:inline>
        </w:drawing>
      </w:r>
    </w:p>
    <w:p w14:paraId="73383BB1" w14:textId="317F0A64" w:rsidR="005A6120" w:rsidRDefault="00D54C34" w:rsidP="00D54C34">
      <w:pPr>
        <w:pStyle w:val="Caption"/>
      </w:pPr>
      <w:r>
        <w:t xml:space="preserve">Figure </w:t>
      </w:r>
      <w:r w:rsidR="0017012C">
        <w:t>1</w:t>
      </w:r>
      <w:r w:rsidR="00477AC4">
        <w:t>2</w:t>
      </w:r>
      <w:r>
        <w:t xml:space="preserve"> Logical error rates of the d=3 unrotated surface code for each of the equivalence classes of gate order</w:t>
      </w:r>
      <w:r w:rsidR="005003B7">
        <w:t xml:space="preserve">, under the simple noise model where </w:t>
      </w:r>
      <w:r w:rsidR="00847122">
        <w:t>a Pauli X (bit flip) error</w:t>
      </w:r>
      <w:r w:rsidR="005003B7">
        <w:t xml:space="preserve"> </w:t>
      </w:r>
      <w:r w:rsidR="00847122">
        <w:t xml:space="preserve">of probability </w:t>
      </w:r>
      <w:r w:rsidR="00617B43">
        <w:t xml:space="preserve">equal to the physical error rate p is placed on the ancilla qubit </w:t>
      </w:r>
      <w:r w:rsidR="006668B2">
        <w:t xml:space="preserve">after each </w:t>
      </w:r>
      <w:r w:rsidR="00EA6348">
        <w:t>C</w:t>
      </w:r>
      <w:r w:rsidR="006668B2">
        <w:t>NOT gates.</w:t>
      </w:r>
      <w:r w:rsidR="000A5299">
        <w:t xml:space="preserve"> The distinct level of performance can be seen clearly</w:t>
      </w:r>
      <w:r w:rsidR="00DB1C7E">
        <w:t xml:space="preserve"> as expected, since the only </w:t>
      </w:r>
      <w:r w:rsidR="00817748">
        <w:t xml:space="preserve">mechanism leading to logical error for the simple noise model </w:t>
      </w:r>
      <w:r w:rsidR="0065067C">
        <w:t>is the propagation of the hook errors.</w:t>
      </w:r>
    </w:p>
    <w:p w14:paraId="49BFEFBC" w14:textId="45D99BC0" w:rsidR="0086593B" w:rsidRDefault="0086593B" w:rsidP="005A6120"/>
    <w:p w14:paraId="27F7EEBC" w14:textId="77777777" w:rsidR="00BC020C" w:rsidRDefault="00BC020C" w:rsidP="005A6120"/>
    <w:p w14:paraId="0DD880EB" w14:textId="03D5709E" w:rsidR="00BC020C" w:rsidRDefault="00BC020C" w:rsidP="005A6120">
      <w:r>
        <w:lastRenderedPageBreak/>
        <w:t xml:space="preserve">The performance </w:t>
      </w:r>
      <w:r w:rsidR="00E32153">
        <w:t xml:space="preserve">of all possible gate orders is plotted in (fig </w:t>
      </w:r>
      <w:r w:rsidR="00F824E2">
        <w:t>1</w:t>
      </w:r>
      <w:r w:rsidR="00477AC4">
        <w:t>3</w:t>
      </w:r>
      <w:r w:rsidR="00E32153">
        <w:t xml:space="preserve">), showing 4 distinct performance levels and confirming </w:t>
      </w:r>
      <w:r w:rsidR="009A3037">
        <w:t xml:space="preserve">the existence of 4 equivalence class under symmetry group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e>
            </m:d>
          </m:e>
          <m:sup>
            <m:r>
              <w:rPr>
                <w:rFonts w:ascii="Cambria Math" w:hAnsi="Cambria Math"/>
              </w:rPr>
              <m:t>3</m:t>
            </m:r>
          </m:sup>
        </m:sSup>
      </m:oMath>
      <w:r w:rsidR="009A3037">
        <w:t>.</w:t>
      </w:r>
    </w:p>
    <w:p w14:paraId="1CE2A371" w14:textId="77777777" w:rsidR="006C5339" w:rsidRDefault="0086593B" w:rsidP="006C5339">
      <w:pPr>
        <w:keepNext/>
      </w:pPr>
      <w:r w:rsidRPr="0086593B">
        <w:rPr>
          <w:noProof/>
        </w:rPr>
        <w:drawing>
          <wp:inline distT="0" distB="0" distL="0" distR="0" wp14:anchorId="00B1C9F6" wp14:editId="76F4C66F">
            <wp:extent cx="6123709" cy="3460268"/>
            <wp:effectExtent l="0" t="0" r="0" b="6985"/>
            <wp:docPr id="20561447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44719" name="Picture 22"/>
                    <pic:cNvPicPr>
                      <a:picLocks noChangeAspect="1" noChangeArrowheads="1"/>
                    </pic:cNvPicPr>
                  </pic:nvPicPr>
                  <pic:blipFill>
                    <a:blip r:embed="rId29"/>
                    <a:stretch>
                      <a:fillRect/>
                    </a:stretch>
                  </pic:blipFill>
                  <pic:spPr bwMode="auto">
                    <a:xfrm>
                      <a:off x="0" y="0"/>
                      <a:ext cx="6123709" cy="3460268"/>
                    </a:xfrm>
                    <a:prstGeom prst="rect">
                      <a:avLst/>
                    </a:prstGeom>
                    <a:noFill/>
                    <a:ln>
                      <a:noFill/>
                    </a:ln>
                  </pic:spPr>
                </pic:pic>
              </a:graphicData>
            </a:graphic>
          </wp:inline>
        </w:drawing>
      </w:r>
    </w:p>
    <w:p w14:paraId="43C9C54F" w14:textId="62590102" w:rsidR="007709CF" w:rsidRPr="007709CF" w:rsidRDefault="007709CF" w:rsidP="007709CF">
      <w:pPr>
        <w:rPr>
          <w:lang w:eastAsia="en-US"/>
        </w:rPr>
      </w:pPr>
      <w:r>
        <w:rPr>
          <w:lang w:eastAsia="en-US"/>
        </w:rPr>
        <w:t xml:space="preserve">                                                                            </w:t>
      </w:r>
      <w:r w:rsidR="008E5E2B">
        <w:rPr>
          <w:lang w:eastAsia="en-US"/>
        </w:rPr>
        <w:t xml:space="preserve"> </w:t>
      </w:r>
      <w:r>
        <w:rPr>
          <w:lang w:eastAsia="en-US"/>
        </w:rPr>
        <w:t xml:space="preserve">   </w:t>
      </w:r>
      <w:r w:rsidRPr="007709CF">
        <w:rPr>
          <w:noProof/>
          <w:lang w:eastAsia="en-US"/>
        </w:rPr>
        <w:drawing>
          <wp:inline distT="0" distB="0" distL="0" distR="0" wp14:anchorId="65362E34" wp14:editId="589C237A">
            <wp:extent cx="1097280" cy="159827"/>
            <wp:effectExtent l="0" t="0" r="0" b="0"/>
            <wp:docPr id="214010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05902" name=""/>
                    <pic:cNvPicPr/>
                  </pic:nvPicPr>
                  <pic:blipFill>
                    <a:blip r:embed="rId28"/>
                    <a:stretch>
                      <a:fillRect/>
                    </a:stretch>
                  </pic:blipFill>
                  <pic:spPr>
                    <a:xfrm>
                      <a:off x="0" y="0"/>
                      <a:ext cx="1166958" cy="169976"/>
                    </a:xfrm>
                    <a:prstGeom prst="rect">
                      <a:avLst/>
                    </a:prstGeom>
                  </pic:spPr>
                </pic:pic>
              </a:graphicData>
            </a:graphic>
          </wp:inline>
        </w:drawing>
      </w:r>
    </w:p>
    <w:p w14:paraId="3F9D940C" w14:textId="01637026" w:rsidR="0086593B" w:rsidRPr="0086593B" w:rsidRDefault="006C5339" w:rsidP="006C5339">
      <w:pPr>
        <w:pStyle w:val="Caption"/>
      </w:pPr>
      <w:r>
        <w:t xml:space="preserve">Figure </w:t>
      </w:r>
      <w:r w:rsidR="0017012C">
        <w:t>1</w:t>
      </w:r>
      <w:r w:rsidR="00477AC4">
        <w:t>3</w:t>
      </w:r>
      <w:r w:rsidR="004B54C5">
        <w:t xml:space="preserve"> Explicit plot of all possible permutations of gate orders for the unrotated surface code, showing 4 distinct equivalent </w:t>
      </w:r>
      <w:r w:rsidR="00712C04">
        <w:t>classes</w:t>
      </w:r>
      <w:r w:rsidR="004B54C5">
        <w:t xml:space="preserve"> for hook error propagation under the simple noise model</w:t>
      </w:r>
      <w:r w:rsidR="00C41CAE">
        <w:t xml:space="preserve">, agreeing with the expectation of </w:t>
      </w:r>
      <w:r w:rsidR="009C03F2">
        <w:t xml:space="preserve">4 equivalence class under the symmetry group </w:t>
      </w:r>
      <m:oMath>
        <m:sSup>
          <m:sSupPr>
            <m:ctrlPr>
              <w:rPr>
                <w:rFonts w:ascii="Cambria Math" w:hAnsi="Cambria Math"/>
                <w:i w:val="0"/>
              </w:rPr>
            </m:ctrlPr>
          </m:sSupPr>
          <m:e>
            <m:d>
              <m:dPr>
                <m:ctrlPr>
                  <w:rPr>
                    <w:rFonts w:ascii="Cambria Math" w:hAnsi="Cambria Math"/>
                    <w:i w:val="0"/>
                  </w:rPr>
                </m:ctrlPr>
              </m:dPr>
              <m:e>
                <m:sSub>
                  <m:sSubPr>
                    <m:ctrlPr>
                      <w:rPr>
                        <w:rFonts w:ascii="Cambria Math" w:hAnsi="Cambria Math"/>
                        <w:i w:val="0"/>
                      </w:rPr>
                    </m:ctrlPr>
                  </m:sSubPr>
                  <m:e>
                    <m:r>
                      <m:rPr>
                        <m:scr m:val="double-struck"/>
                      </m:rPr>
                      <w:rPr>
                        <w:rFonts w:ascii="Cambria Math" w:hAnsi="Cambria Math"/>
                      </w:rPr>
                      <m:t>Z</m:t>
                    </m:r>
                  </m:e>
                  <m:sub>
                    <m:r>
                      <w:rPr>
                        <w:rFonts w:ascii="Cambria Math" w:hAnsi="Cambria Math"/>
                      </w:rPr>
                      <m:t>2</m:t>
                    </m:r>
                  </m:sub>
                </m:sSub>
              </m:e>
            </m:d>
          </m:e>
          <m:sup>
            <m:r>
              <w:rPr>
                <w:rFonts w:ascii="Cambria Math" w:hAnsi="Cambria Math"/>
              </w:rPr>
              <m:t>3</m:t>
            </m:r>
          </m:sup>
        </m:sSup>
      </m:oMath>
    </w:p>
    <w:p w14:paraId="52CD1408" w14:textId="6394EDAF" w:rsidR="003503EB" w:rsidRPr="003503EB" w:rsidRDefault="003503EB" w:rsidP="003503EB"/>
    <w:p w14:paraId="31F8A532" w14:textId="77777777" w:rsidR="003503EB" w:rsidRDefault="003503EB" w:rsidP="005A6120"/>
    <w:p w14:paraId="5E1B8D96" w14:textId="77777777" w:rsidR="003503EB" w:rsidRDefault="003503EB" w:rsidP="005A6120"/>
    <w:p w14:paraId="331E5DEB" w14:textId="77777777" w:rsidR="001A5A2E" w:rsidRDefault="001A5A2E" w:rsidP="005A6120"/>
    <w:p w14:paraId="633518A8" w14:textId="77777777" w:rsidR="0086593B" w:rsidRDefault="0086593B" w:rsidP="005A6120"/>
    <w:p w14:paraId="2B84AA18" w14:textId="77777777" w:rsidR="00881CFA" w:rsidRDefault="00881CFA" w:rsidP="005A6120"/>
    <w:p w14:paraId="1F3880EF" w14:textId="77777777" w:rsidR="0086593B" w:rsidRPr="005A6120" w:rsidRDefault="0086593B" w:rsidP="005A6120"/>
    <w:p w14:paraId="7D62A64F" w14:textId="77777777" w:rsidR="0041445C" w:rsidRDefault="0041445C" w:rsidP="005A6120"/>
    <w:p w14:paraId="45AAB044" w14:textId="5964DCCB" w:rsidR="0041445C" w:rsidRDefault="0041445C" w:rsidP="0041445C">
      <w:pPr>
        <w:pStyle w:val="Heading3"/>
      </w:pPr>
      <w:bookmarkStart w:id="21" w:name="_Toc225144845"/>
      <w:r>
        <w:lastRenderedPageBreak/>
        <w:t>4.1.2</w:t>
      </w:r>
      <w:r w:rsidR="00EA145C">
        <w:t xml:space="preserve"> Unrotated Surface Code Under Realistic Noise Model</w:t>
      </w:r>
      <w:bookmarkEnd w:id="21"/>
      <w:r w:rsidR="00381DBA">
        <w:t xml:space="preserve"> </w:t>
      </w:r>
    </w:p>
    <w:p w14:paraId="41AA0A9D" w14:textId="6EF88973" w:rsidR="00DF10E5" w:rsidRPr="00DF10E5" w:rsidRDefault="004A545C" w:rsidP="00907F79">
      <w:r>
        <w:t>Code t</w:t>
      </w:r>
      <w:r w:rsidR="008D1FAD">
        <w:t xml:space="preserve">hreshold </w:t>
      </w:r>
      <w:r w:rsidR="00614FC2">
        <w:t>under the realistic noise model</w:t>
      </w:r>
      <w:r w:rsidR="00323E02">
        <w:t xml:space="preserve"> is estimated</w:t>
      </w:r>
      <w:r w:rsidR="000E0A42">
        <w:t xml:space="preserve"> from the intersection </w:t>
      </w:r>
      <w:r w:rsidR="00D36F56">
        <w:t xml:space="preserve">in the plot of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262675">
        <w:t xml:space="preserve"> </w:t>
      </w:r>
      <w:r w:rsidR="004B55CF">
        <w:t xml:space="preserve">against </w:t>
      </w:r>
      <m:oMath>
        <m:r>
          <w:rPr>
            <w:rFonts w:ascii="Cambria Math" w:hAnsi="Cambria Math"/>
          </w:rPr>
          <m:t>p</m:t>
        </m:r>
      </m:oMath>
      <w:r w:rsidR="004B55CF">
        <w:t xml:space="preserve"> </w:t>
      </w:r>
      <w:r w:rsidR="00D36F56">
        <w:t>for different code distance</w:t>
      </w:r>
      <w:r w:rsidR="003E354B">
        <w:t xml:space="preserve">, firstly with idle errors turned off during the ticks(timesteps) </w:t>
      </w:r>
      <w:r w:rsidR="00323E02">
        <w:t>involving CNOT gates</w:t>
      </w:r>
      <w:r w:rsidR="007513F6">
        <w:t>(fig.1</w:t>
      </w:r>
      <w:r w:rsidR="00477AC4">
        <w:t>4</w:t>
      </w:r>
      <w:r w:rsidR="007513F6">
        <w:t>)</w:t>
      </w:r>
      <w:r w:rsidR="00EB4E44">
        <w:t>.</w:t>
      </w:r>
      <w:r w:rsidR="004D1E85">
        <w:t xml:space="preserve"> </w:t>
      </w:r>
      <w:r w:rsidR="00DF10E5">
        <w:t>The idle error rate is ch</w:t>
      </w:r>
      <w:r w:rsidR="00CE2F4C">
        <w:t>osen to be</w:t>
      </w:r>
      <w:r w:rsidR="00DF10E5">
        <w:t xml:space="preserve"> </w:t>
      </w:r>
      <m:oMath>
        <m:sSub>
          <m:sSubPr>
            <m:ctrlPr>
              <w:rPr>
                <w:rFonts w:ascii="Cambria Math" w:hAnsi="Cambria Math"/>
                <w:i/>
              </w:rPr>
            </m:ctrlPr>
          </m:sSubPr>
          <m:e>
            <m:r>
              <w:rPr>
                <w:rFonts w:ascii="Cambria Math" w:hAnsi="Cambria Math"/>
              </w:rPr>
              <m:t>p</m:t>
            </m:r>
          </m:e>
          <m:sub>
            <m:r>
              <w:rPr>
                <w:rFonts w:ascii="Cambria Math" w:hAnsi="Cambria Math"/>
              </w:rPr>
              <m:t>idle</m:t>
            </m:r>
          </m:sub>
        </m:sSub>
        <m:r>
          <w:rPr>
            <w:rFonts w:ascii="Cambria Math" w:hAnsi="Cambria Math"/>
          </w:rPr>
          <m:t>=0.1p</m:t>
        </m:r>
      </m:oMath>
      <w:r w:rsidR="005D651C">
        <w:t xml:space="preserve"> to simulate </w:t>
      </w:r>
      <w:r w:rsidR="00D27E62">
        <w:t>a subdominant but non-negligible idle error process</w:t>
      </w:r>
      <w:r w:rsidR="001E5B63">
        <w:t xml:space="preserve">. </w:t>
      </w:r>
      <w:r w:rsidR="001008F1" w:rsidRPr="001008F1">
        <w:t xml:space="preserve">This scale is </w:t>
      </w:r>
      <w:r w:rsidR="000B19A1">
        <w:t xml:space="preserve">plausible for </w:t>
      </w:r>
      <w:r w:rsidR="001008F1" w:rsidRPr="007A372D">
        <w:t>superconducting qubit devices</w:t>
      </w:r>
      <w:r w:rsidR="001008F1" w:rsidRPr="001008F1">
        <w:t>, where decoherence per gate-time is smaller than, but comparable to, two-qubit gate errors</w:t>
      </w:r>
      <w:r w:rsidR="00794CE3">
        <w:t xml:space="preserve"> </w:t>
      </w:r>
      <w:r w:rsidR="001008F1" w:rsidRPr="001008F1">
        <w:t>[</w:t>
      </w:r>
      <w:r w:rsidR="001B4F22">
        <w:t>7</w:t>
      </w:r>
      <w:r w:rsidR="001008F1" w:rsidRPr="001008F1">
        <w:t>]</w:t>
      </w:r>
      <w:r w:rsidR="00794CE3">
        <w:t>.</w:t>
      </w:r>
    </w:p>
    <w:p w14:paraId="66F0654B" w14:textId="369AA51D" w:rsidR="00A87446" w:rsidRDefault="00D21901" w:rsidP="00842922">
      <w:pPr>
        <w:keepNext/>
      </w:pPr>
      <w:r w:rsidRPr="00D21901">
        <w:rPr>
          <w:noProof/>
        </w:rPr>
        <w:drawing>
          <wp:inline distT="0" distB="0" distL="0" distR="0" wp14:anchorId="5B70B207" wp14:editId="5D1D8839">
            <wp:extent cx="5943600" cy="2510065"/>
            <wp:effectExtent l="0" t="0" r="0" b="5080"/>
            <wp:docPr id="736460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0400" name="Picture 2"/>
                    <pic:cNvPicPr>
                      <a:picLocks noChangeAspect="1" noChangeArrowheads="1"/>
                    </pic:cNvPicPr>
                  </pic:nvPicPr>
                  <pic:blipFill>
                    <a:blip r:embed="rId30"/>
                    <a:stretch>
                      <a:fillRect/>
                    </a:stretch>
                  </pic:blipFill>
                  <pic:spPr bwMode="auto">
                    <a:xfrm>
                      <a:off x="0" y="0"/>
                      <a:ext cx="5943600" cy="2510065"/>
                    </a:xfrm>
                    <a:prstGeom prst="rect">
                      <a:avLst/>
                    </a:prstGeom>
                    <a:noFill/>
                    <a:ln>
                      <a:noFill/>
                    </a:ln>
                  </pic:spPr>
                </pic:pic>
              </a:graphicData>
            </a:graphic>
          </wp:inline>
        </w:drawing>
      </w:r>
    </w:p>
    <w:p w14:paraId="67DF26A8" w14:textId="14CD4782" w:rsidR="00CA23E5" w:rsidRPr="00CA23E5" w:rsidRDefault="00CA23E5" w:rsidP="00CA23E5">
      <w:pPr>
        <w:rPr>
          <w:lang w:eastAsia="en-US"/>
        </w:rPr>
      </w:pPr>
      <w:r>
        <w:rPr>
          <w:lang w:eastAsia="en-US"/>
        </w:rPr>
        <w:t xml:space="preserve">                                                                                   </w:t>
      </w:r>
      <w:r w:rsidRPr="00CA23E5">
        <w:rPr>
          <w:noProof/>
          <w:lang w:eastAsia="en-US"/>
        </w:rPr>
        <w:drawing>
          <wp:inline distT="0" distB="0" distL="0" distR="0" wp14:anchorId="00F358E1" wp14:editId="487118D1">
            <wp:extent cx="870857" cy="161769"/>
            <wp:effectExtent l="0" t="0" r="5715" b="0"/>
            <wp:docPr id="148339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90507" name=""/>
                    <pic:cNvPicPr/>
                  </pic:nvPicPr>
                  <pic:blipFill>
                    <a:blip r:embed="rId31"/>
                    <a:stretch>
                      <a:fillRect/>
                    </a:stretch>
                  </pic:blipFill>
                  <pic:spPr>
                    <a:xfrm>
                      <a:off x="0" y="0"/>
                      <a:ext cx="918776" cy="170670"/>
                    </a:xfrm>
                    <a:prstGeom prst="rect">
                      <a:avLst/>
                    </a:prstGeom>
                  </pic:spPr>
                </pic:pic>
              </a:graphicData>
            </a:graphic>
          </wp:inline>
        </w:drawing>
      </w:r>
    </w:p>
    <w:p w14:paraId="63F31E8C" w14:textId="77777777" w:rsidR="00842922" w:rsidRDefault="00A3682B" w:rsidP="00842922">
      <w:pPr>
        <w:keepNext/>
      </w:pPr>
      <w:r w:rsidRPr="00A3682B">
        <w:rPr>
          <w:noProof/>
        </w:rPr>
        <w:drawing>
          <wp:inline distT="0" distB="0" distL="0" distR="0" wp14:anchorId="21FC5F69" wp14:editId="28465065">
            <wp:extent cx="5943600" cy="2510065"/>
            <wp:effectExtent l="0" t="0" r="0" b="5080"/>
            <wp:docPr id="61502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2150" name="Picture 4"/>
                    <pic:cNvPicPr>
                      <a:picLocks noChangeAspect="1" noChangeArrowheads="1"/>
                    </pic:cNvPicPr>
                  </pic:nvPicPr>
                  <pic:blipFill>
                    <a:blip r:embed="rId32"/>
                    <a:stretch>
                      <a:fillRect/>
                    </a:stretch>
                  </pic:blipFill>
                  <pic:spPr bwMode="auto">
                    <a:xfrm>
                      <a:off x="0" y="0"/>
                      <a:ext cx="5943600" cy="2510065"/>
                    </a:xfrm>
                    <a:prstGeom prst="rect">
                      <a:avLst/>
                    </a:prstGeom>
                    <a:noFill/>
                    <a:ln>
                      <a:noFill/>
                    </a:ln>
                  </pic:spPr>
                </pic:pic>
              </a:graphicData>
            </a:graphic>
          </wp:inline>
        </w:drawing>
      </w:r>
    </w:p>
    <w:p w14:paraId="764F803E" w14:textId="60B17C3A" w:rsidR="004B44F2" w:rsidRDefault="004B44F2" w:rsidP="00842922">
      <w:pPr>
        <w:keepNext/>
      </w:pPr>
      <w:r>
        <w:t xml:space="preserve">                                                                                    </w:t>
      </w:r>
      <w:r w:rsidRPr="004B44F2">
        <w:rPr>
          <w:noProof/>
        </w:rPr>
        <w:drawing>
          <wp:inline distT="0" distB="0" distL="0" distR="0" wp14:anchorId="4641D8B3" wp14:editId="498CF530">
            <wp:extent cx="833438" cy="121397"/>
            <wp:effectExtent l="0" t="0" r="5080" b="0"/>
            <wp:docPr id="169226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67884" name=""/>
                    <pic:cNvPicPr/>
                  </pic:nvPicPr>
                  <pic:blipFill>
                    <a:blip r:embed="rId28"/>
                    <a:stretch>
                      <a:fillRect/>
                    </a:stretch>
                  </pic:blipFill>
                  <pic:spPr>
                    <a:xfrm>
                      <a:off x="0" y="0"/>
                      <a:ext cx="876125" cy="127615"/>
                    </a:xfrm>
                    <a:prstGeom prst="rect">
                      <a:avLst/>
                    </a:prstGeom>
                  </pic:spPr>
                </pic:pic>
              </a:graphicData>
            </a:graphic>
          </wp:inline>
        </w:drawing>
      </w:r>
    </w:p>
    <w:p w14:paraId="69E51310" w14:textId="1D2A85F0" w:rsidR="00A3682B" w:rsidRDefault="00842922" w:rsidP="00842922">
      <w:pPr>
        <w:pStyle w:val="Caption"/>
      </w:pPr>
      <w:r>
        <w:t xml:space="preserve">Figure </w:t>
      </w:r>
      <w:r w:rsidR="007239DE">
        <w:t>1</w:t>
      </w:r>
      <w:r w:rsidR="00477AC4">
        <w:t>4</w:t>
      </w:r>
      <w:r w:rsidRPr="00683F84">
        <w:t xml:space="preserve"> Threshold estimation for the unrotated surface code with X-type gate order</w:t>
      </w:r>
      <w:r>
        <w:t>s</w:t>
      </w:r>
      <w:r w:rsidRPr="00683F84">
        <w:t xml:space="preserve"> </w:t>
      </w:r>
      <w:r w:rsidR="001861B5">
        <w:t>[</w:t>
      </w:r>
      <w:r w:rsidRPr="00683F84">
        <w:t>1,2,3,4</w:t>
      </w:r>
      <w:r w:rsidR="001861B5">
        <w:t>]</w:t>
      </w:r>
      <w:r>
        <w:t xml:space="preserve">, </w:t>
      </w:r>
      <w:r w:rsidR="001861B5">
        <w:t>[</w:t>
      </w:r>
      <w:r>
        <w:t>2,1,4,3</w:t>
      </w:r>
      <w:r w:rsidR="001861B5">
        <w:t>]</w:t>
      </w:r>
      <w:r>
        <w:t>;</w:t>
      </w:r>
      <w:r w:rsidRPr="00683F84">
        <w:t xml:space="preserve"> </w:t>
      </w:r>
      <m:oMath>
        <m:sSub>
          <m:sSubPr>
            <m:ctrlPr>
              <w:rPr>
                <w:rFonts w:ascii="Cambria Math" w:hAnsi="Cambria Math"/>
              </w:rPr>
            </m:ctrlPr>
          </m:sSubPr>
          <m:e>
            <m:r>
              <w:rPr>
                <w:rFonts w:ascii="Cambria Math" w:hAnsi="Cambria Math"/>
              </w:rPr>
              <m:t>p</m:t>
            </m:r>
          </m:e>
          <m:sub>
            <m:r>
              <w:rPr>
                <w:rFonts w:ascii="Cambria Math" w:hAnsi="Cambria Math"/>
              </w:rPr>
              <m:t>idle</m:t>
            </m:r>
          </m:sub>
        </m:sSub>
        <m:r>
          <w:rPr>
            <w:rFonts w:ascii="Cambria Math" w:hAnsi="Cambria Math"/>
          </w:rPr>
          <m:t>=0.1p</m:t>
        </m:r>
      </m:oMath>
      <w:r w:rsidR="00B465F8">
        <w:t xml:space="preserve"> </w:t>
      </w:r>
      <w:r w:rsidRPr="00683F84">
        <w:t>excluding timesteps involving CNOTs. The intersection of the lines for the different code distance gives an estimation of the threshold.</w:t>
      </w:r>
    </w:p>
    <w:p w14:paraId="0FF403E2" w14:textId="77777777" w:rsidR="009C492C" w:rsidRPr="009C492C" w:rsidRDefault="009C492C" w:rsidP="009C492C">
      <w:pPr>
        <w:rPr>
          <w:lang w:eastAsia="en-US"/>
        </w:rPr>
      </w:pPr>
    </w:p>
    <w:p w14:paraId="56F561E9" w14:textId="19C823B1" w:rsidR="001B0B34" w:rsidRDefault="0083617E" w:rsidP="0083617E">
      <w:r>
        <w:t>The thresholds for the different schedules are found to be different</w:t>
      </w:r>
      <w:r w:rsidR="00A756B5">
        <w:t>.</w:t>
      </w:r>
      <w:r w:rsidR="006E50CD">
        <w:t xml:space="preserve"> </w:t>
      </w:r>
      <w:r w:rsidR="00A756B5">
        <w:t>S</w:t>
      </w:r>
      <w:r w:rsidR="006E50CD">
        <w:t xml:space="preserve">pecifically </w:t>
      </w:r>
      <w:r w:rsidR="007D69F3">
        <w:t xml:space="preserve">for the equivalence class represented by gate order </w:t>
      </w:r>
      <w:r w:rsidR="004805E4">
        <w:t>[</w:t>
      </w:r>
      <w:r w:rsidR="007D69F3">
        <w:t>1,2,3,4</w:t>
      </w:r>
      <w:r w:rsidR="004805E4">
        <w:t>]</w:t>
      </w:r>
      <w:r w:rsidR="007D69F3">
        <w:t xml:space="preserve">, which </w:t>
      </w:r>
      <w:r w:rsidR="00DE31DB">
        <w:t xml:space="preserve">is the worst performing class with highest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DE31DB">
        <w:t xml:space="preserve">, is </w:t>
      </w:r>
      <w:r w:rsidR="00730B8F">
        <w:t>found to be around</w:t>
      </w:r>
      <w:r w:rsidR="00296637">
        <w:t xml:space="preserve"> </w:t>
      </w:r>
      <m:oMath>
        <m:r>
          <w:rPr>
            <w:rFonts w:ascii="Cambria Math" w:hAnsi="Cambria Math"/>
          </w:rPr>
          <m:t>7.4×</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FA769B">
        <w:t xml:space="preserve"> to </w:t>
      </w:r>
      <m:oMath>
        <m:r>
          <w:rPr>
            <w:rFonts w:ascii="Cambria Math" w:hAnsi="Cambria Math"/>
          </w:rPr>
          <m:t>7.8×</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730B8F">
        <w:t>, whereas</w:t>
      </w:r>
      <w:r w:rsidR="00E92279">
        <w:t xml:space="preserve"> for the class represented by </w:t>
      </w:r>
      <w:r w:rsidR="004805E4">
        <w:t>[</w:t>
      </w:r>
      <w:r w:rsidR="00E92279">
        <w:t>2,1,4,3</w:t>
      </w:r>
      <w:r w:rsidR="004805E4">
        <w:t>]</w:t>
      </w:r>
      <w:r w:rsidR="00730B8F">
        <w:t xml:space="preserve"> </w:t>
      </w:r>
      <w:r w:rsidR="008260B1">
        <w:t xml:space="preserve">the threshold is around </w:t>
      </w:r>
      <m:oMath>
        <m:r>
          <w:rPr>
            <w:rFonts w:ascii="Cambria Math" w:hAnsi="Cambria Math"/>
          </w:rPr>
          <m:t>7.9×</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6E15D1">
        <w:t xml:space="preserve"> to </w:t>
      </w:r>
      <m:oMath>
        <m:r>
          <w:rPr>
            <w:rFonts w:ascii="Cambria Math" w:hAnsi="Cambria Math"/>
          </w:rPr>
          <m:t>8.4×</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730B8F">
        <w:t>.</w:t>
      </w:r>
      <w:r>
        <w:t xml:space="preserve"> </w:t>
      </w:r>
    </w:p>
    <w:p w14:paraId="7F6AD378" w14:textId="1045612C" w:rsidR="0083617E" w:rsidRDefault="006E50CD" w:rsidP="0083617E">
      <w:r>
        <w:t>T</w:t>
      </w:r>
      <w:r w:rsidR="0083617E">
        <w:t xml:space="preserve">his change of threshold </w:t>
      </w:r>
      <w:r w:rsidR="00AE293E">
        <w:t xml:space="preserve">when changing gate order </w:t>
      </w:r>
      <w:r w:rsidR="0083617E">
        <w:t xml:space="preserve">is a signature of changing effective code distance </w:t>
      </w:r>
      <m:oMath>
        <m:sSub>
          <m:sSubPr>
            <m:ctrlPr>
              <w:rPr>
                <w:rFonts w:ascii="Cambria Math" w:hAnsi="Cambria Math"/>
                <w:i/>
              </w:rPr>
            </m:ctrlPr>
          </m:sSubPr>
          <m:e>
            <m:r>
              <w:rPr>
                <w:rFonts w:ascii="Cambria Math" w:hAnsi="Cambria Math"/>
              </w:rPr>
              <m:t>d</m:t>
            </m:r>
          </m:e>
          <m:sub>
            <m:r>
              <w:rPr>
                <w:rFonts w:ascii="Cambria Math" w:hAnsi="Cambria Math"/>
              </w:rPr>
              <m:t>eff</m:t>
            </m:r>
          </m:sub>
        </m:sSub>
      </m:oMath>
      <w:r w:rsidR="0083617E">
        <w:t xml:space="preserve"> caused by t</w:t>
      </w:r>
      <w:r w:rsidR="00236FB5">
        <w:t xml:space="preserve">he </w:t>
      </w:r>
      <w:r w:rsidR="00236FB5" w:rsidRPr="00236FB5">
        <w:t xml:space="preserve">different propagation of faults through the syndrome extraction circuit, in particular the orientation and accumulation of hook errors induced by the CNOT ordering. </w:t>
      </w:r>
      <w:r w:rsidR="00AC6630">
        <w:t>M</w:t>
      </w:r>
      <w:r w:rsidR="00236FB5" w:rsidRPr="00236FB5">
        <w:t xml:space="preserve">ore optimal gate orderings orient </w:t>
      </w:r>
      <w:r w:rsidR="002C1D84">
        <w:t>h</w:t>
      </w:r>
      <w:r w:rsidR="00236FB5" w:rsidRPr="00236FB5">
        <w:t xml:space="preserve">ook errors away from logical directions, preserving the </w:t>
      </w:r>
      <w:r w:rsidR="006E23B5">
        <w:t>code</w:t>
      </w:r>
      <w:r w:rsidR="00236FB5" w:rsidRPr="00236FB5">
        <w:t xml:space="preserve"> distance and leading to a higher observed threshold.</w:t>
      </w:r>
    </w:p>
    <w:p w14:paraId="553EF2A7" w14:textId="0F6B1B2B" w:rsidR="000B1E72" w:rsidRDefault="00BF134A" w:rsidP="0083617E">
      <w:r>
        <w:t xml:space="preserve">Both </w:t>
      </w:r>
      <w:r w:rsidR="00130D6B">
        <w:t xml:space="preserve">gate orders </w:t>
      </w:r>
      <w:r w:rsidR="004805E4">
        <w:t>[</w:t>
      </w:r>
      <w:r w:rsidR="00130D6B">
        <w:t>1,2,3,4</w:t>
      </w:r>
      <w:r w:rsidR="004805E4">
        <w:t>]</w:t>
      </w:r>
      <w:r w:rsidR="00130D6B">
        <w:t xml:space="preserve"> and </w:t>
      </w:r>
      <w:r w:rsidR="004805E4">
        <w:t>[</w:t>
      </w:r>
      <w:r w:rsidR="00130D6B">
        <w:t>2,1,4,3</w:t>
      </w:r>
      <w:r w:rsidR="004805E4">
        <w:t>]</w:t>
      </w:r>
      <w:r w:rsidR="00130D6B">
        <w:t xml:space="preserve"> </w:t>
      </w:r>
      <w:r w:rsidR="0013172C">
        <w:t xml:space="preserve">shows higher logical error suppression with higher code distance for </w:t>
      </w:r>
      <m:oMath>
        <m:r>
          <w:rPr>
            <w:rFonts w:ascii="Cambria Math" w:hAnsi="Cambria Math"/>
          </w:rPr>
          <m:t>p</m:t>
        </m:r>
      </m:oMath>
      <w:r w:rsidR="0013172C">
        <w:t xml:space="preserve"> below threshold</w:t>
      </w:r>
      <w:r w:rsidR="0047027F">
        <w:t xml:space="preserve"> (fig.</w:t>
      </w:r>
      <w:r w:rsidR="000E0422">
        <w:t>1</w:t>
      </w:r>
      <w:r w:rsidR="001A46D3">
        <w:t>5</w:t>
      </w:r>
      <w:r w:rsidR="0047027F">
        <w:t>)</w:t>
      </w:r>
      <w:r w:rsidR="001F77B6">
        <w:t>, as expected for below-threshold behaviour.</w:t>
      </w:r>
    </w:p>
    <w:p w14:paraId="09C8805B" w14:textId="77777777" w:rsidR="00CA75D0" w:rsidRPr="00FA769B" w:rsidRDefault="00CA75D0" w:rsidP="0083617E"/>
    <w:p w14:paraId="4FFB86AF" w14:textId="77777777" w:rsidR="0083617E" w:rsidRPr="00A3682B" w:rsidRDefault="0083617E" w:rsidP="00A3682B"/>
    <w:p w14:paraId="0666750C" w14:textId="59066B6E" w:rsidR="006D2BC3" w:rsidRDefault="006D2BC3" w:rsidP="000F7BE3">
      <w:pPr>
        <w:keepNext/>
      </w:pPr>
      <w:r w:rsidRPr="006D2BC3">
        <w:rPr>
          <w:noProof/>
        </w:rPr>
        <w:lastRenderedPageBreak/>
        <w:drawing>
          <wp:inline distT="0" distB="0" distL="0" distR="0" wp14:anchorId="5C88C7D1" wp14:editId="74CD34E6">
            <wp:extent cx="5943600" cy="2355272"/>
            <wp:effectExtent l="0" t="0" r="0" b="6985"/>
            <wp:docPr id="693068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8324" name="Picture 6"/>
                    <pic:cNvPicPr>
                      <a:picLocks noChangeAspect="1" noChangeArrowheads="1"/>
                    </pic:cNvPicPr>
                  </pic:nvPicPr>
                  <pic:blipFill>
                    <a:blip r:embed="rId33"/>
                    <a:stretch>
                      <a:fillRect/>
                    </a:stretch>
                  </pic:blipFill>
                  <pic:spPr bwMode="auto">
                    <a:xfrm>
                      <a:off x="0" y="0"/>
                      <a:ext cx="5943600" cy="2355272"/>
                    </a:xfrm>
                    <a:prstGeom prst="rect">
                      <a:avLst/>
                    </a:prstGeom>
                    <a:noFill/>
                    <a:ln>
                      <a:noFill/>
                    </a:ln>
                  </pic:spPr>
                </pic:pic>
              </a:graphicData>
            </a:graphic>
          </wp:inline>
        </w:drawing>
      </w:r>
    </w:p>
    <w:p w14:paraId="0A43DDF6" w14:textId="0CA655CA" w:rsidR="00A630D2" w:rsidRPr="006D2BC3" w:rsidRDefault="00BA2395" w:rsidP="000F7BE3">
      <w:pPr>
        <w:keepNext/>
      </w:pPr>
      <w:r>
        <w:t xml:space="preserve">                                                                                    </w:t>
      </w:r>
      <w:r w:rsidR="00A630D2" w:rsidRPr="00A630D2">
        <w:rPr>
          <w:noProof/>
        </w:rPr>
        <w:drawing>
          <wp:inline distT="0" distB="0" distL="0" distR="0" wp14:anchorId="47D877F2" wp14:editId="70173B17">
            <wp:extent cx="817418" cy="119064"/>
            <wp:effectExtent l="0" t="0" r="1905" b="0"/>
            <wp:docPr id="77384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6292" name=""/>
                    <pic:cNvPicPr/>
                  </pic:nvPicPr>
                  <pic:blipFill>
                    <a:blip r:embed="rId28"/>
                    <a:stretch>
                      <a:fillRect/>
                    </a:stretch>
                  </pic:blipFill>
                  <pic:spPr>
                    <a:xfrm>
                      <a:off x="0" y="0"/>
                      <a:ext cx="858328" cy="125023"/>
                    </a:xfrm>
                    <a:prstGeom prst="rect">
                      <a:avLst/>
                    </a:prstGeom>
                  </pic:spPr>
                </pic:pic>
              </a:graphicData>
            </a:graphic>
          </wp:inline>
        </w:drawing>
      </w:r>
    </w:p>
    <w:p w14:paraId="59C73ADC" w14:textId="77777777" w:rsidR="000F7BE3" w:rsidRDefault="007816DD" w:rsidP="000F7BE3">
      <w:pPr>
        <w:keepNext/>
      </w:pPr>
      <w:r w:rsidRPr="007816DD">
        <w:rPr>
          <w:noProof/>
        </w:rPr>
        <w:drawing>
          <wp:inline distT="0" distB="0" distL="0" distR="0" wp14:anchorId="6F0A14A0" wp14:editId="0F1240BC">
            <wp:extent cx="5943600" cy="2359890"/>
            <wp:effectExtent l="0" t="0" r="0" b="2540"/>
            <wp:docPr id="1841188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88733" name="Picture 8"/>
                    <pic:cNvPicPr>
                      <a:picLocks noChangeAspect="1" noChangeArrowheads="1"/>
                    </pic:cNvPicPr>
                  </pic:nvPicPr>
                  <pic:blipFill>
                    <a:blip r:embed="rId34"/>
                    <a:stretch>
                      <a:fillRect/>
                    </a:stretch>
                  </pic:blipFill>
                  <pic:spPr bwMode="auto">
                    <a:xfrm>
                      <a:off x="0" y="0"/>
                      <a:ext cx="5943600" cy="2359890"/>
                    </a:xfrm>
                    <a:prstGeom prst="rect">
                      <a:avLst/>
                    </a:prstGeom>
                    <a:noFill/>
                    <a:ln>
                      <a:noFill/>
                    </a:ln>
                  </pic:spPr>
                </pic:pic>
              </a:graphicData>
            </a:graphic>
          </wp:inline>
        </w:drawing>
      </w:r>
    </w:p>
    <w:p w14:paraId="7BF22926" w14:textId="112FD95C" w:rsidR="00A630D2" w:rsidRDefault="00BA2395" w:rsidP="000F7BE3">
      <w:pPr>
        <w:keepNext/>
      </w:pPr>
      <w:r>
        <w:t xml:space="preserve">                                                                                    </w:t>
      </w:r>
      <w:r w:rsidR="00A630D2" w:rsidRPr="00A630D2">
        <w:rPr>
          <w:noProof/>
        </w:rPr>
        <w:drawing>
          <wp:inline distT="0" distB="0" distL="0" distR="0" wp14:anchorId="5C8013BA" wp14:editId="4B59B938">
            <wp:extent cx="767862" cy="111845"/>
            <wp:effectExtent l="0" t="0" r="0" b="2540"/>
            <wp:docPr id="189080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09522" name=""/>
                    <pic:cNvPicPr/>
                  </pic:nvPicPr>
                  <pic:blipFill>
                    <a:blip r:embed="rId28"/>
                    <a:stretch>
                      <a:fillRect/>
                    </a:stretch>
                  </pic:blipFill>
                  <pic:spPr>
                    <a:xfrm>
                      <a:off x="0" y="0"/>
                      <a:ext cx="813291" cy="118462"/>
                    </a:xfrm>
                    <a:prstGeom prst="rect">
                      <a:avLst/>
                    </a:prstGeom>
                  </pic:spPr>
                </pic:pic>
              </a:graphicData>
            </a:graphic>
          </wp:inline>
        </w:drawing>
      </w:r>
    </w:p>
    <w:p w14:paraId="70C64345" w14:textId="6C7FDB59" w:rsidR="007816DD" w:rsidRDefault="000F7BE3" w:rsidP="00E126AA">
      <w:pPr>
        <w:pStyle w:val="Caption"/>
      </w:pPr>
      <w:r>
        <w:t xml:space="preserve">Figure </w:t>
      </w:r>
      <w:r w:rsidR="007239DE">
        <w:t>1</w:t>
      </w:r>
      <w:r w:rsidR="001A46D3">
        <w:t>5</w:t>
      </w:r>
      <w:r>
        <w:t xml:space="preserve"> </w:t>
      </w:r>
      <w:r w:rsidRPr="004E2266">
        <w:t xml:space="preserve">Below threshold logical error rates for the unrotated surface code with gate order </w:t>
      </w:r>
      <w:r w:rsidR="004805E4">
        <w:t>[</w:t>
      </w:r>
      <w:r w:rsidRPr="004E2266">
        <w:t>1,2,3,4</w:t>
      </w:r>
      <w:r w:rsidR="004805E4">
        <w:t>]</w:t>
      </w:r>
      <w:r w:rsidRPr="004E2266">
        <w:t>,</w:t>
      </w:r>
      <w:r w:rsidR="004805E4">
        <w:t>[</w:t>
      </w:r>
      <w:r w:rsidRPr="004E2266">
        <w:t>2,1,4,3</w:t>
      </w:r>
      <w:r w:rsidR="004805E4">
        <w:t>]</w:t>
      </w:r>
      <w:r w:rsidR="00BF371E">
        <w:t>, under realistic noise model with idle error disabled during CNOT ticks</w:t>
      </w:r>
      <w:r w:rsidRPr="004E2266">
        <w:t>; d=3,5,7. Higher code distance at below threshold result in higher error suppression.</w:t>
      </w:r>
      <w:r w:rsidR="00803A03">
        <w:t xml:space="preserve"> It is chosen to focus on around </w:t>
      </w:r>
      <w:r w:rsidR="00AC639C">
        <w:t>1/10 of the threshold such that it gives a high error suppression factor.</w:t>
      </w:r>
    </w:p>
    <w:p w14:paraId="30BF3807" w14:textId="44AB2946" w:rsidR="006A5CBB" w:rsidRPr="006A5CBB" w:rsidRDefault="00000000" w:rsidP="006A5CBB">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331F2E">
        <w:t xml:space="preserve"> </w:t>
      </w:r>
      <w:r w:rsidR="006A5CBB">
        <w:t xml:space="preserve">of the gate order </w:t>
      </w:r>
      <w:r w:rsidR="004805E4">
        <w:t>[</w:t>
      </w:r>
      <w:r w:rsidR="006A5CBB">
        <w:t>1,2,3,4</w:t>
      </w:r>
      <w:r w:rsidR="004805E4">
        <w:t>]</w:t>
      </w:r>
      <w:r w:rsidR="006A5CBB">
        <w:t xml:space="preserve"> is found to be higher than that of </w:t>
      </w:r>
      <w:r w:rsidR="00CF69A4">
        <w:t xml:space="preserve">the </w:t>
      </w:r>
      <w:r w:rsidR="006A5CBB">
        <w:t xml:space="preserve">gate order </w:t>
      </w:r>
      <w:r w:rsidR="004805E4">
        <w:t>[</w:t>
      </w:r>
      <w:r w:rsidR="006A5CBB">
        <w:t>2,1,4,3</w:t>
      </w:r>
      <w:r w:rsidR="004805E4">
        <w:t>]</w:t>
      </w:r>
      <w:r w:rsidR="006A5CBB">
        <w:t>, as shown in</w:t>
      </w:r>
      <w:r w:rsidR="001A46D3">
        <w:t xml:space="preserve"> </w:t>
      </w:r>
      <w:r w:rsidR="006A5CBB">
        <w:t>(fig.</w:t>
      </w:r>
      <w:r w:rsidR="000E0422">
        <w:t>1</w:t>
      </w:r>
      <w:r w:rsidR="001A46D3">
        <w:t>6</w:t>
      </w:r>
      <w:r w:rsidR="006A5CBB">
        <w:t>), consistent with the baseline performance ranking obtained from the simulations under the simple noise model.</w:t>
      </w:r>
    </w:p>
    <w:p w14:paraId="194E85B5" w14:textId="06A7FA1C" w:rsidR="00096977" w:rsidRPr="0085768F" w:rsidRDefault="00096977" w:rsidP="00096977">
      <w:r>
        <w:t xml:space="preserve">However, when comparing gate orders </w:t>
      </w:r>
      <w:r w:rsidR="004805E4">
        <w:t>[</w:t>
      </w:r>
      <w:r>
        <w:t>1,4,2,3</w:t>
      </w:r>
      <w:r w:rsidR="004805E4">
        <w:t>]</w:t>
      </w:r>
      <w:r>
        <w:t xml:space="preserve"> and </w:t>
      </w:r>
      <w:r w:rsidR="004805E4">
        <w:t>[</w:t>
      </w:r>
      <w:r>
        <w:t>2,1,4,3</w:t>
      </w:r>
      <w:r w:rsidR="004805E4">
        <w:t>]</w:t>
      </w:r>
      <w:r>
        <w:t>, it is found that under the realistic noise model the performance of the two gate orders is no longer distinguishable (fig.</w:t>
      </w:r>
      <w:r w:rsidR="00F7131B">
        <w:t>1</w:t>
      </w:r>
      <w:r w:rsidR="001A46D3">
        <w:t>6</w:t>
      </w:r>
      <w:r>
        <w:t xml:space="preserve">), which indicate </w:t>
      </w:r>
      <w:r w:rsidRPr="0085768F">
        <w:t>a non-trivial</w:t>
      </w:r>
      <w:r w:rsidR="00ED7956">
        <w:t xml:space="preserve"> </w:t>
      </w:r>
      <w:r w:rsidR="00ED7956" w:rsidRPr="0085768F">
        <w:t>gate</w:t>
      </w:r>
      <w:r w:rsidR="007E5382">
        <w:t>-</w:t>
      </w:r>
      <w:r w:rsidR="00ED7956" w:rsidRPr="0085768F">
        <w:t>order</w:t>
      </w:r>
      <w:r w:rsidR="007E5382">
        <w:t>-</w:t>
      </w:r>
      <w:r w:rsidR="00ED7956" w:rsidRPr="0085768F">
        <w:t>depend</w:t>
      </w:r>
      <w:r w:rsidR="00ED7956">
        <w:t>ent</w:t>
      </w:r>
      <w:r w:rsidRPr="0085768F">
        <w:t xml:space="preserve"> joint effect on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331F2E">
        <w:t xml:space="preserve"> </w:t>
      </w:r>
      <w:r>
        <w:t xml:space="preserve">for </w:t>
      </w:r>
      <w:r w:rsidRPr="0085768F">
        <w:t>hook errors and idle errors</w:t>
      </w:r>
      <w:r>
        <w:t>.</w:t>
      </w:r>
    </w:p>
    <w:p w14:paraId="047BB800" w14:textId="77777777" w:rsidR="00096977" w:rsidRPr="00096977" w:rsidRDefault="00096977" w:rsidP="00096977">
      <w:pPr>
        <w:rPr>
          <w:lang w:eastAsia="en-US"/>
        </w:rPr>
      </w:pPr>
    </w:p>
    <w:p w14:paraId="26B8B8EA" w14:textId="00FE830A" w:rsidR="007816DD" w:rsidRDefault="007816DD" w:rsidP="006F481F">
      <w:pPr>
        <w:keepNext/>
      </w:pPr>
      <w:r w:rsidRPr="007816DD">
        <w:rPr>
          <w:noProof/>
        </w:rPr>
        <w:lastRenderedPageBreak/>
        <w:drawing>
          <wp:inline distT="0" distB="0" distL="0" distR="0" wp14:anchorId="13D9D478" wp14:editId="4BFCED44">
            <wp:extent cx="5943600" cy="2862563"/>
            <wp:effectExtent l="0" t="0" r="0" b="0"/>
            <wp:docPr id="1413217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17809" name="Picture 10"/>
                    <pic:cNvPicPr>
                      <a:picLocks noChangeAspect="1" noChangeArrowheads="1"/>
                    </pic:cNvPicPr>
                  </pic:nvPicPr>
                  <pic:blipFill>
                    <a:blip r:embed="rId35"/>
                    <a:stretch>
                      <a:fillRect/>
                    </a:stretch>
                  </pic:blipFill>
                  <pic:spPr bwMode="auto">
                    <a:xfrm>
                      <a:off x="0" y="0"/>
                      <a:ext cx="5943600" cy="2862563"/>
                    </a:xfrm>
                    <a:prstGeom prst="rect">
                      <a:avLst/>
                    </a:prstGeom>
                    <a:noFill/>
                    <a:ln>
                      <a:noFill/>
                    </a:ln>
                  </pic:spPr>
                </pic:pic>
              </a:graphicData>
            </a:graphic>
          </wp:inline>
        </w:drawing>
      </w:r>
    </w:p>
    <w:p w14:paraId="038D493A" w14:textId="2CFA0C29" w:rsidR="00754C27" w:rsidRPr="007816DD" w:rsidRDefault="00B44EF9" w:rsidP="006F481F">
      <w:pPr>
        <w:keepNext/>
      </w:pPr>
      <w:r>
        <w:t xml:space="preserve">                                                                                 </w:t>
      </w:r>
      <w:r w:rsidR="00754C27" w:rsidRPr="00754C27">
        <w:rPr>
          <w:noProof/>
        </w:rPr>
        <w:drawing>
          <wp:inline distT="0" distB="0" distL="0" distR="0" wp14:anchorId="40A52BD7" wp14:editId="44D4A63B">
            <wp:extent cx="951167" cy="138545"/>
            <wp:effectExtent l="0" t="0" r="1905" b="0"/>
            <wp:docPr id="85389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96266" name=""/>
                    <pic:cNvPicPr/>
                  </pic:nvPicPr>
                  <pic:blipFill>
                    <a:blip r:embed="rId28"/>
                    <a:stretch>
                      <a:fillRect/>
                    </a:stretch>
                  </pic:blipFill>
                  <pic:spPr>
                    <a:xfrm>
                      <a:off x="0" y="0"/>
                      <a:ext cx="978837" cy="142575"/>
                    </a:xfrm>
                    <a:prstGeom prst="rect">
                      <a:avLst/>
                    </a:prstGeom>
                  </pic:spPr>
                </pic:pic>
              </a:graphicData>
            </a:graphic>
          </wp:inline>
        </w:drawing>
      </w:r>
    </w:p>
    <w:p w14:paraId="48691DD2" w14:textId="77777777" w:rsidR="006F481F" w:rsidRDefault="007816DD" w:rsidP="006F481F">
      <w:pPr>
        <w:keepNext/>
      </w:pPr>
      <w:r w:rsidRPr="007816DD">
        <w:rPr>
          <w:noProof/>
        </w:rPr>
        <w:drawing>
          <wp:inline distT="0" distB="0" distL="0" distR="0" wp14:anchorId="0548734B" wp14:editId="5438B720">
            <wp:extent cx="5943600" cy="2856961"/>
            <wp:effectExtent l="0" t="0" r="0" b="635"/>
            <wp:docPr id="19147746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74610" name="Picture 12"/>
                    <pic:cNvPicPr>
                      <a:picLocks noChangeAspect="1" noChangeArrowheads="1"/>
                    </pic:cNvPicPr>
                  </pic:nvPicPr>
                  <pic:blipFill>
                    <a:blip r:embed="rId36"/>
                    <a:stretch>
                      <a:fillRect/>
                    </a:stretch>
                  </pic:blipFill>
                  <pic:spPr bwMode="auto">
                    <a:xfrm>
                      <a:off x="0" y="0"/>
                      <a:ext cx="5943600" cy="2856961"/>
                    </a:xfrm>
                    <a:prstGeom prst="rect">
                      <a:avLst/>
                    </a:prstGeom>
                    <a:noFill/>
                    <a:ln>
                      <a:noFill/>
                    </a:ln>
                  </pic:spPr>
                </pic:pic>
              </a:graphicData>
            </a:graphic>
          </wp:inline>
        </w:drawing>
      </w:r>
    </w:p>
    <w:p w14:paraId="5B84B8A6" w14:textId="1553DD6B" w:rsidR="00754C27" w:rsidRDefault="00B44EF9" w:rsidP="006F481F">
      <w:pPr>
        <w:keepNext/>
      </w:pPr>
      <w:r>
        <w:t xml:space="preserve">                                                                                 </w:t>
      </w:r>
      <w:r w:rsidR="00754C27" w:rsidRPr="00754C27">
        <w:rPr>
          <w:noProof/>
        </w:rPr>
        <w:drawing>
          <wp:inline distT="0" distB="0" distL="0" distR="0" wp14:anchorId="593236CA" wp14:editId="5BEEAE7D">
            <wp:extent cx="942109" cy="137226"/>
            <wp:effectExtent l="0" t="0" r="0" b="0"/>
            <wp:docPr id="179392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26190" name=""/>
                    <pic:cNvPicPr/>
                  </pic:nvPicPr>
                  <pic:blipFill>
                    <a:blip r:embed="rId28"/>
                    <a:stretch>
                      <a:fillRect/>
                    </a:stretch>
                  </pic:blipFill>
                  <pic:spPr>
                    <a:xfrm>
                      <a:off x="0" y="0"/>
                      <a:ext cx="1006510" cy="146607"/>
                    </a:xfrm>
                    <a:prstGeom prst="rect">
                      <a:avLst/>
                    </a:prstGeom>
                  </pic:spPr>
                </pic:pic>
              </a:graphicData>
            </a:graphic>
          </wp:inline>
        </w:drawing>
      </w:r>
    </w:p>
    <w:p w14:paraId="477BA870" w14:textId="026EF54C" w:rsidR="007816DD" w:rsidRDefault="006F481F" w:rsidP="006F481F">
      <w:pPr>
        <w:pStyle w:val="Caption"/>
      </w:pPr>
      <w:r>
        <w:t xml:space="preserve">Figure </w:t>
      </w:r>
      <w:r w:rsidR="007239DE">
        <w:t>1</w:t>
      </w:r>
      <w:r w:rsidR="001A46D3">
        <w:t>6</w:t>
      </w:r>
      <w:r w:rsidR="00C35746">
        <w:t xml:space="preserve"> </w:t>
      </w:r>
      <w:r w:rsidR="00F40395">
        <w:t xml:space="preserve">Comparison of logical error rates for the </w:t>
      </w:r>
      <w:r w:rsidR="00A8715D">
        <w:t xml:space="preserve">different gate orders of the </w:t>
      </w:r>
      <w:r w:rsidR="00F40395">
        <w:t>d=7 unrotated surface code</w:t>
      </w:r>
      <w:r w:rsidR="00C26EA4">
        <w:t xml:space="preserve"> under the realistic noise model with idle error disabled during CNOT ticks. </w:t>
      </w:r>
      <w:r w:rsidR="00CD4A77">
        <w:t xml:space="preserve">The gate order </w:t>
      </w:r>
      <w:r w:rsidR="00634ED5">
        <w:t>[</w:t>
      </w:r>
      <w:r w:rsidR="00CD4A77">
        <w:t>1,2,3,4</w:t>
      </w:r>
      <w:r w:rsidR="00634ED5">
        <w:t>]</w:t>
      </w:r>
      <w:r w:rsidR="00CD4A77">
        <w:t xml:space="preserve"> which performs worst under the simple noise model</w:t>
      </w:r>
      <w:r w:rsidR="00165940">
        <w:t xml:space="preserve"> remains consistently worse than the </w:t>
      </w:r>
      <w:r w:rsidR="006E0956">
        <w:t xml:space="preserve">best performing gate order </w:t>
      </w:r>
      <w:r w:rsidR="00634ED5">
        <w:t>[</w:t>
      </w:r>
      <w:r w:rsidR="006E0956">
        <w:t>2,1,4,3</w:t>
      </w:r>
      <w:r w:rsidR="00634ED5">
        <w:t>]</w:t>
      </w:r>
      <w:r w:rsidR="006E0956">
        <w:t xml:space="preserve">. </w:t>
      </w:r>
      <w:r w:rsidR="00F83243">
        <w:t>However,</w:t>
      </w:r>
      <w:r w:rsidR="006E0956">
        <w:t xml:space="preserve"> </w:t>
      </w:r>
      <w:r w:rsidR="00320C4E">
        <w:t>the</w:t>
      </w:r>
      <w:r w:rsidR="00F77AD7">
        <w:t xml:space="preserve"> gate order with</w:t>
      </w:r>
      <w:r w:rsidR="00320C4E">
        <w:t xml:space="preserve"> </w:t>
      </w:r>
      <w:r w:rsidR="00780E9B">
        <w:t>intermediate</w:t>
      </w:r>
      <w:r w:rsidR="00F77AD7">
        <w:t xml:space="preserve"> performance under the simple noise model, </w:t>
      </w:r>
      <w:r w:rsidR="00634ED5">
        <w:t>[</w:t>
      </w:r>
      <w:r w:rsidR="00F77AD7">
        <w:t>1,4,2,3</w:t>
      </w:r>
      <w:r w:rsidR="00634ED5">
        <w:t>]</w:t>
      </w:r>
      <w:r w:rsidR="00C45458">
        <w:t xml:space="preserve">, becomes indistinguishable to </w:t>
      </w:r>
      <w:r w:rsidR="00634ED5">
        <w:t>[</w:t>
      </w:r>
      <w:r w:rsidR="00C45458">
        <w:t>2,1,4,3</w:t>
      </w:r>
      <w:r w:rsidR="00634ED5">
        <w:t>]</w:t>
      </w:r>
      <w:r w:rsidR="00C45458">
        <w:t xml:space="preserve"> </w:t>
      </w:r>
      <w:r w:rsidR="00EA682D">
        <w:t>under the realistic noise model with the chosen parameters</w:t>
      </w:r>
      <w:r w:rsidR="0085768F">
        <w:t xml:space="preserve">, this </w:t>
      </w:r>
      <w:r w:rsidR="00FC4FB2" w:rsidRPr="00FC4FB2">
        <w:t xml:space="preserve">demonstrates that </w:t>
      </w:r>
      <w:r w:rsidR="00FC4FB2" w:rsidRPr="00FC4FB2">
        <w:rPr>
          <w:b/>
          <w:bCs/>
        </w:rPr>
        <w:t>hook errors and idle errors have a non-trivial joint effect on logical error rate that depends on gate order</w:t>
      </w:r>
      <w:r w:rsidR="0085768F">
        <w:rPr>
          <w:b/>
          <w:bCs/>
        </w:rPr>
        <w:t>.</w:t>
      </w:r>
      <w:r w:rsidR="008F24EF">
        <w:t xml:space="preserve"> </w:t>
      </w:r>
    </w:p>
    <w:p w14:paraId="752E59B5" w14:textId="77777777" w:rsidR="00470866" w:rsidRDefault="00470866" w:rsidP="00470866">
      <w:pPr>
        <w:rPr>
          <w:lang w:eastAsia="en-US"/>
        </w:rPr>
      </w:pPr>
    </w:p>
    <w:p w14:paraId="095E7C09" w14:textId="77777777" w:rsidR="00470866" w:rsidRDefault="00470866" w:rsidP="00470866">
      <w:pPr>
        <w:rPr>
          <w:lang w:eastAsia="en-US"/>
        </w:rPr>
      </w:pPr>
    </w:p>
    <w:p w14:paraId="23406629" w14:textId="77777777" w:rsidR="00470866" w:rsidRDefault="00470866" w:rsidP="00470866">
      <w:pPr>
        <w:rPr>
          <w:lang w:eastAsia="en-US"/>
        </w:rPr>
      </w:pPr>
    </w:p>
    <w:p w14:paraId="103FBE2D" w14:textId="7F86B833" w:rsidR="005B472C" w:rsidRPr="005B472C" w:rsidRDefault="00256CCE" w:rsidP="00470866">
      <w:pPr>
        <w:rPr>
          <w:lang w:eastAsia="en-US"/>
        </w:rPr>
      </w:pPr>
      <w:r>
        <w:rPr>
          <w:lang w:eastAsia="en-US"/>
        </w:rPr>
        <w:t xml:space="preserve">The idle error on </w:t>
      </w:r>
      <w:r w:rsidR="00557A0E">
        <w:rPr>
          <w:lang w:eastAsia="en-US"/>
        </w:rPr>
        <w:t xml:space="preserve">CNOT ticks </w:t>
      </w:r>
      <w:r w:rsidR="005B472C">
        <w:rPr>
          <w:lang w:eastAsia="en-US"/>
        </w:rPr>
        <w:t>is</w:t>
      </w:r>
      <w:r w:rsidR="00557A0E">
        <w:rPr>
          <w:lang w:eastAsia="en-US"/>
        </w:rPr>
        <w:t xml:space="preserve"> then </w:t>
      </w:r>
      <w:r w:rsidR="005615FE">
        <w:rPr>
          <w:lang w:eastAsia="en-US"/>
        </w:rPr>
        <w:t>switched</w:t>
      </w:r>
      <w:r w:rsidR="00557A0E">
        <w:rPr>
          <w:lang w:eastAsia="en-US"/>
        </w:rPr>
        <w:t xml:space="preserve"> on</w:t>
      </w:r>
      <w:r w:rsidR="005B472C">
        <w:rPr>
          <w:lang w:eastAsia="en-US"/>
        </w:rPr>
        <w:t xml:space="preserve"> such that at all time steps the idle rate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idle</m:t>
            </m:r>
          </m:sub>
        </m:sSub>
        <m:r>
          <w:rPr>
            <w:rFonts w:ascii="Cambria Math" w:hAnsi="Cambria Math"/>
            <w:lang w:eastAsia="en-US"/>
          </w:rPr>
          <m:t>=0.1p</m:t>
        </m:r>
      </m:oMath>
      <w:r w:rsidR="005B472C">
        <w:rPr>
          <w:lang w:eastAsia="en-US"/>
        </w:rPr>
        <w:t>.</w:t>
      </w:r>
      <w:r w:rsidR="00BC3F71">
        <w:rPr>
          <w:lang w:eastAsia="en-US"/>
        </w:rPr>
        <w:t xml:space="preserve"> It is found that the threshold</w:t>
      </w:r>
      <w:r w:rsidR="00A720E9">
        <w:rPr>
          <w:lang w:eastAsia="en-US"/>
        </w:rPr>
        <w:t xml:space="preserve"> for</w:t>
      </w:r>
      <w:r w:rsidR="00BC3F71">
        <w:rPr>
          <w:lang w:eastAsia="en-US"/>
        </w:rPr>
        <w:t xml:space="preserve"> each of </w:t>
      </w:r>
      <w:r w:rsidR="00A720E9">
        <w:rPr>
          <w:lang w:eastAsia="en-US"/>
        </w:rPr>
        <w:t>the gate orders</w:t>
      </w:r>
      <w:r w:rsidR="008179D2">
        <w:rPr>
          <w:lang w:eastAsia="en-US"/>
        </w:rPr>
        <w:t xml:space="preserve"> </w:t>
      </w:r>
      <w:r w:rsidR="00E26626">
        <w:rPr>
          <w:lang w:eastAsia="en-US"/>
        </w:rPr>
        <w:t>decreased</w:t>
      </w:r>
      <w:r w:rsidR="00F7131B">
        <w:rPr>
          <w:lang w:eastAsia="en-US"/>
        </w:rPr>
        <w:t>(fig.1</w:t>
      </w:r>
      <w:r w:rsidR="00425BED">
        <w:rPr>
          <w:lang w:eastAsia="en-US"/>
        </w:rPr>
        <w:t>7</w:t>
      </w:r>
      <w:r w:rsidR="00F7131B">
        <w:rPr>
          <w:lang w:eastAsia="en-US"/>
        </w:rPr>
        <w:t>)</w:t>
      </w:r>
      <w:r w:rsidR="00E26626">
        <w:rPr>
          <w:lang w:eastAsia="en-US"/>
        </w:rPr>
        <w:t>, which is unsurprising since introducing new errors will decrease the threshold.</w:t>
      </w:r>
      <w:r w:rsidR="00A720E9">
        <w:rPr>
          <w:lang w:eastAsia="en-US"/>
        </w:rPr>
        <w:t xml:space="preserve"> </w:t>
      </w:r>
    </w:p>
    <w:p w14:paraId="6423A5D7" w14:textId="680C52B3" w:rsidR="001B4022" w:rsidRDefault="001B4022" w:rsidP="001B4022">
      <w:r w:rsidRPr="001B4022">
        <w:rPr>
          <w:noProof/>
        </w:rPr>
        <w:drawing>
          <wp:inline distT="0" distB="0" distL="0" distR="0" wp14:anchorId="4AEF9493" wp14:editId="52C9509A">
            <wp:extent cx="5943600" cy="2808999"/>
            <wp:effectExtent l="0" t="0" r="0" b="0"/>
            <wp:docPr id="20657071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07160" name="Picture 14"/>
                    <pic:cNvPicPr>
                      <a:picLocks noChangeAspect="1" noChangeArrowheads="1"/>
                    </pic:cNvPicPr>
                  </pic:nvPicPr>
                  <pic:blipFill>
                    <a:blip r:embed="rId37"/>
                    <a:stretch>
                      <a:fillRect/>
                    </a:stretch>
                  </pic:blipFill>
                  <pic:spPr bwMode="auto">
                    <a:xfrm>
                      <a:off x="0" y="0"/>
                      <a:ext cx="5943600" cy="2808999"/>
                    </a:xfrm>
                    <a:prstGeom prst="rect">
                      <a:avLst/>
                    </a:prstGeom>
                    <a:noFill/>
                    <a:ln>
                      <a:noFill/>
                    </a:ln>
                  </pic:spPr>
                </pic:pic>
              </a:graphicData>
            </a:graphic>
          </wp:inline>
        </w:drawing>
      </w:r>
    </w:p>
    <w:p w14:paraId="3C2E3F48" w14:textId="2DA4BE12" w:rsidR="00754C27" w:rsidRPr="001B4022" w:rsidRDefault="00896280" w:rsidP="001B4022">
      <w:r>
        <w:t xml:space="preserve">                                                                                  </w:t>
      </w:r>
      <w:r w:rsidR="00754C27" w:rsidRPr="00754C27">
        <w:rPr>
          <w:noProof/>
        </w:rPr>
        <w:drawing>
          <wp:inline distT="0" distB="0" distL="0" distR="0" wp14:anchorId="46761B62" wp14:editId="6BD3A507">
            <wp:extent cx="915498" cy="133350"/>
            <wp:effectExtent l="0" t="0" r="0" b="0"/>
            <wp:docPr id="138351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18609" name=""/>
                    <pic:cNvPicPr/>
                  </pic:nvPicPr>
                  <pic:blipFill>
                    <a:blip r:embed="rId28"/>
                    <a:stretch>
                      <a:fillRect/>
                    </a:stretch>
                  </pic:blipFill>
                  <pic:spPr>
                    <a:xfrm>
                      <a:off x="0" y="0"/>
                      <a:ext cx="1063164" cy="154859"/>
                    </a:xfrm>
                    <a:prstGeom prst="rect">
                      <a:avLst/>
                    </a:prstGeom>
                  </pic:spPr>
                </pic:pic>
              </a:graphicData>
            </a:graphic>
          </wp:inline>
        </w:drawing>
      </w:r>
    </w:p>
    <w:p w14:paraId="36DC46E8" w14:textId="77777777" w:rsidR="001B2F35" w:rsidRDefault="005973DE" w:rsidP="001B2F35">
      <w:pPr>
        <w:keepNext/>
      </w:pPr>
      <w:r w:rsidRPr="005973DE">
        <w:rPr>
          <w:noProof/>
        </w:rPr>
        <w:drawing>
          <wp:inline distT="0" distB="0" distL="0" distR="0" wp14:anchorId="76C77CEA" wp14:editId="42BCFFDF">
            <wp:extent cx="5943600" cy="2814518"/>
            <wp:effectExtent l="0" t="0" r="0" b="5080"/>
            <wp:docPr id="255929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29622" name="Picture 16"/>
                    <pic:cNvPicPr>
                      <a:picLocks noChangeAspect="1" noChangeArrowheads="1"/>
                    </pic:cNvPicPr>
                  </pic:nvPicPr>
                  <pic:blipFill>
                    <a:blip r:embed="rId38"/>
                    <a:stretch>
                      <a:fillRect/>
                    </a:stretch>
                  </pic:blipFill>
                  <pic:spPr bwMode="auto">
                    <a:xfrm>
                      <a:off x="0" y="0"/>
                      <a:ext cx="5943600" cy="2814518"/>
                    </a:xfrm>
                    <a:prstGeom prst="rect">
                      <a:avLst/>
                    </a:prstGeom>
                    <a:noFill/>
                    <a:ln>
                      <a:noFill/>
                    </a:ln>
                  </pic:spPr>
                </pic:pic>
              </a:graphicData>
            </a:graphic>
          </wp:inline>
        </w:drawing>
      </w:r>
    </w:p>
    <w:p w14:paraId="2DB03A95" w14:textId="6EF6BC42" w:rsidR="00754C27" w:rsidRDefault="00896280" w:rsidP="001B2F35">
      <w:pPr>
        <w:keepNext/>
      </w:pPr>
      <w:r>
        <w:t xml:space="preserve">                                                                              </w:t>
      </w:r>
      <w:r w:rsidR="008C1050">
        <w:t xml:space="preserve"> </w:t>
      </w:r>
      <w:r>
        <w:t xml:space="preserve">   </w:t>
      </w:r>
      <w:r w:rsidR="00754C27" w:rsidRPr="00754C27">
        <w:rPr>
          <w:noProof/>
        </w:rPr>
        <w:drawing>
          <wp:inline distT="0" distB="0" distL="0" distR="0" wp14:anchorId="46727604" wp14:editId="106FEF57">
            <wp:extent cx="903609" cy="131618"/>
            <wp:effectExtent l="0" t="0" r="0" b="1905"/>
            <wp:docPr id="162875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52783" name=""/>
                    <pic:cNvPicPr/>
                  </pic:nvPicPr>
                  <pic:blipFill>
                    <a:blip r:embed="rId28"/>
                    <a:stretch>
                      <a:fillRect/>
                    </a:stretch>
                  </pic:blipFill>
                  <pic:spPr>
                    <a:xfrm>
                      <a:off x="0" y="0"/>
                      <a:ext cx="953992" cy="138957"/>
                    </a:xfrm>
                    <a:prstGeom prst="rect">
                      <a:avLst/>
                    </a:prstGeom>
                  </pic:spPr>
                </pic:pic>
              </a:graphicData>
            </a:graphic>
          </wp:inline>
        </w:drawing>
      </w:r>
    </w:p>
    <w:p w14:paraId="6087F3D3" w14:textId="561BD978" w:rsidR="007419F7" w:rsidRDefault="001B2F35" w:rsidP="007419F7">
      <w:pPr>
        <w:pStyle w:val="Caption"/>
      </w:pPr>
      <w:r>
        <w:t xml:space="preserve">Figure </w:t>
      </w:r>
      <w:r w:rsidR="007239DE">
        <w:t>1</w:t>
      </w:r>
      <w:r w:rsidR="00337180">
        <w:t>7</w:t>
      </w:r>
      <w:r w:rsidR="007419F7">
        <w:t xml:space="preserve"> Threshold estimates for the </w:t>
      </w:r>
      <w:r w:rsidR="007419F7" w:rsidRPr="00683F84">
        <w:t>unrotated surface code with X-type gate order</w:t>
      </w:r>
      <w:r w:rsidR="007419F7">
        <w:t>s</w:t>
      </w:r>
      <w:r w:rsidR="007419F7" w:rsidRPr="00683F84">
        <w:t xml:space="preserve"> </w:t>
      </w:r>
      <w:r w:rsidR="00AD09EE">
        <w:t>[</w:t>
      </w:r>
      <w:r w:rsidR="007419F7" w:rsidRPr="00683F84">
        <w:t>1,2,3,4</w:t>
      </w:r>
      <w:r w:rsidR="00AD09EE">
        <w:t>]</w:t>
      </w:r>
      <w:r w:rsidR="007419F7">
        <w:t xml:space="preserve">, </w:t>
      </w:r>
      <w:r w:rsidR="00AD09EE">
        <w:t>[</w:t>
      </w:r>
      <w:r w:rsidR="007419F7">
        <w:t>2,1,4,3</w:t>
      </w:r>
      <w:r w:rsidR="00AD09EE">
        <w:t>]</w:t>
      </w:r>
      <w:r w:rsidR="007419F7">
        <w:t>;</w:t>
      </w:r>
      <w:r w:rsidR="007419F7" w:rsidRPr="00683F84">
        <w:t xml:space="preserve"> </w:t>
      </w:r>
      <m:oMath>
        <m:sSub>
          <m:sSubPr>
            <m:ctrlPr>
              <w:rPr>
                <w:rFonts w:ascii="Cambria Math" w:hAnsi="Cambria Math"/>
              </w:rPr>
            </m:ctrlPr>
          </m:sSubPr>
          <m:e>
            <m:r>
              <w:rPr>
                <w:rFonts w:ascii="Cambria Math" w:hAnsi="Cambria Math"/>
              </w:rPr>
              <m:t>p</m:t>
            </m:r>
          </m:e>
          <m:sub>
            <m:r>
              <w:rPr>
                <w:rFonts w:ascii="Cambria Math" w:hAnsi="Cambria Math"/>
              </w:rPr>
              <m:t>idle</m:t>
            </m:r>
          </m:sub>
        </m:sSub>
        <m:r>
          <w:rPr>
            <w:rFonts w:ascii="Cambria Math" w:hAnsi="Cambria Math"/>
          </w:rPr>
          <m:t>=0.1p</m:t>
        </m:r>
      </m:oMath>
      <w:r w:rsidR="007419F7">
        <w:t xml:space="preserve"> applied uniformly</w:t>
      </w:r>
      <w:r w:rsidR="007419F7" w:rsidRPr="00683F84">
        <w:t xml:space="preserve">. The </w:t>
      </w:r>
      <w:r w:rsidR="007419F7">
        <w:t xml:space="preserve">threshold decreases compared to when idle error is excluded </w:t>
      </w:r>
      <w:r w:rsidR="00D072DC">
        <w:t>on CNOT ticks.</w:t>
      </w:r>
    </w:p>
    <w:p w14:paraId="3ABE0619" w14:textId="77777777" w:rsidR="00D271F2" w:rsidRDefault="00D271F2" w:rsidP="00D271F2">
      <w:pPr>
        <w:rPr>
          <w:lang w:eastAsia="en-US"/>
        </w:rPr>
      </w:pPr>
    </w:p>
    <w:p w14:paraId="5E100B00" w14:textId="0787D40A" w:rsidR="005973DE" w:rsidRDefault="00E6776F" w:rsidP="00011A75">
      <w:pPr>
        <w:rPr>
          <w:lang w:eastAsia="en-US"/>
        </w:rPr>
      </w:pPr>
      <w:r>
        <w:rPr>
          <w:lang w:eastAsia="en-US"/>
        </w:rPr>
        <w:lastRenderedPageBreak/>
        <w:t xml:space="preserve">The </w:t>
      </w:r>
      <w:r w:rsidR="00FE0C3D">
        <w:rPr>
          <w:lang w:eastAsia="en-US"/>
        </w:rPr>
        <w:t>error rates below threshold for each of the gate orders is shown below</w:t>
      </w:r>
      <w:r w:rsidR="004215B0">
        <w:rPr>
          <w:lang w:eastAsia="en-US"/>
        </w:rPr>
        <w:t>(fig.1</w:t>
      </w:r>
      <w:r w:rsidR="00337180">
        <w:rPr>
          <w:lang w:eastAsia="en-US"/>
        </w:rPr>
        <w:t>8</w:t>
      </w:r>
      <w:r w:rsidR="004215B0">
        <w:rPr>
          <w:lang w:eastAsia="en-US"/>
        </w:rPr>
        <w:t>).</w:t>
      </w:r>
      <w:r w:rsidR="00FE0C3D">
        <w:rPr>
          <w:lang w:eastAsia="en-US"/>
        </w:rPr>
        <w:t xml:space="preserve"> </w:t>
      </w:r>
      <w:r w:rsidR="0001005A">
        <w:rPr>
          <w:lang w:eastAsia="en-US"/>
        </w:rPr>
        <w:t>The gate order</w:t>
      </w:r>
      <w:r w:rsidR="00CE3367">
        <w:rPr>
          <w:lang w:eastAsia="en-US"/>
        </w:rPr>
        <w:t>s</w:t>
      </w:r>
      <w:r w:rsidR="0001005A">
        <w:rPr>
          <w:lang w:eastAsia="en-US"/>
        </w:rPr>
        <w:t xml:space="preserve"> (1,2,3,4)</w:t>
      </w:r>
      <w:r w:rsidR="00CE3367">
        <w:rPr>
          <w:lang w:eastAsia="en-US"/>
        </w:rPr>
        <w:t xml:space="preserve"> and (1,2,4,3)</w:t>
      </w:r>
      <w:r w:rsidR="002E77D7">
        <w:rPr>
          <w:lang w:eastAsia="en-US"/>
        </w:rPr>
        <w:t xml:space="preserve"> remains the worst </w:t>
      </w:r>
      <w:r w:rsidR="00CE3367">
        <w:rPr>
          <w:lang w:eastAsia="en-US"/>
        </w:rPr>
        <w:t xml:space="preserve">and second worst </w:t>
      </w:r>
      <w:r w:rsidR="002E77D7">
        <w:rPr>
          <w:lang w:eastAsia="en-US"/>
        </w:rPr>
        <w:t>performing</w:t>
      </w:r>
      <w:r w:rsidR="002A6165">
        <w:rPr>
          <w:lang w:eastAsia="en-US"/>
        </w:rPr>
        <w:t xml:space="preserve"> </w:t>
      </w:r>
      <w:r w:rsidR="00C95460">
        <w:rPr>
          <w:lang w:eastAsia="en-US"/>
        </w:rPr>
        <w:t>,</w:t>
      </w:r>
      <w:r w:rsidR="00AB2A01">
        <w:rPr>
          <w:lang w:eastAsia="en-US"/>
        </w:rPr>
        <w:t xml:space="preserve"> </w:t>
      </w:r>
      <w:r w:rsidR="00CE3367">
        <w:rPr>
          <w:lang w:eastAsia="en-US"/>
        </w:rPr>
        <w:t xml:space="preserve">whereas </w:t>
      </w:r>
      <w:r w:rsidR="00E43628">
        <w:rPr>
          <w:lang w:eastAsia="en-US"/>
        </w:rPr>
        <w:t xml:space="preserve">the performance ranking of gate orders (1,4,2,3) and (2,1,4,3) </w:t>
      </w:r>
      <w:r w:rsidR="00DE336D">
        <w:rPr>
          <w:lang w:eastAsia="en-US"/>
        </w:rPr>
        <w:t xml:space="preserve">appears swapped compared to the case in the simple noise model, with </w:t>
      </w:r>
      <w:r w:rsidR="00ED5BB0">
        <w:rPr>
          <w:lang w:eastAsia="en-US"/>
        </w:rPr>
        <w:t xml:space="preserve">the gate order (1,4,2,3) now performing best with the lowest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D21EB3">
        <w:rPr>
          <w:lang w:eastAsia="en-US"/>
        </w:rPr>
        <w:t>.</w:t>
      </w:r>
      <w:r w:rsidR="00DE336D">
        <w:rPr>
          <w:lang w:eastAsia="en-US"/>
        </w:rPr>
        <w:t xml:space="preserve"> </w:t>
      </w:r>
    </w:p>
    <w:p w14:paraId="4FE3F634" w14:textId="77777777" w:rsidR="006A2F48" w:rsidRDefault="005973DE" w:rsidP="006A2F48">
      <w:pPr>
        <w:keepNext/>
      </w:pPr>
      <w:r w:rsidRPr="005973DE">
        <w:rPr>
          <w:noProof/>
        </w:rPr>
        <w:drawing>
          <wp:inline distT="0" distB="0" distL="0" distR="0" wp14:anchorId="4EBD507E" wp14:editId="0EED9FD1">
            <wp:extent cx="5943600" cy="3266418"/>
            <wp:effectExtent l="0" t="0" r="0" b="0"/>
            <wp:docPr id="20694877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87744" name="Picture 18"/>
                    <pic:cNvPicPr>
                      <a:picLocks noChangeAspect="1" noChangeArrowheads="1"/>
                    </pic:cNvPicPr>
                  </pic:nvPicPr>
                  <pic:blipFill>
                    <a:blip r:embed="rId39"/>
                    <a:stretch>
                      <a:fillRect/>
                    </a:stretch>
                  </pic:blipFill>
                  <pic:spPr bwMode="auto">
                    <a:xfrm>
                      <a:off x="0" y="0"/>
                      <a:ext cx="5943600" cy="3266418"/>
                    </a:xfrm>
                    <a:prstGeom prst="rect">
                      <a:avLst/>
                    </a:prstGeom>
                    <a:noFill/>
                    <a:ln>
                      <a:noFill/>
                    </a:ln>
                  </pic:spPr>
                </pic:pic>
              </a:graphicData>
            </a:graphic>
          </wp:inline>
        </w:drawing>
      </w:r>
    </w:p>
    <w:p w14:paraId="32E679E5" w14:textId="4952CC58" w:rsidR="00754C27" w:rsidRDefault="00FF6731" w:rsidP="006A2F48">
      <w:pPr>
        <w:keepNext/>
      </w:pPr>
      <w:r>
        <w:t xml:space="preserve">                                                                                </w:t>
      </w:r>
      <w:r w:rsidR="00754C27" w:rsidRPr="00754C27">
        <w:rPr>
          <w:noProof/>
        </w:rPr>
        <w:drawing>
          <wp:inline distT="0" distB="0" distL="0" distR="0" wp14:anchorId="63DBB2E2" wp14:editId="1D4F880C">
            <wp:extent cx="1012122" cy="147424"/>
            <wp:effectExtent l="0" t="0" r="0" b="5080"/>
            <wp:docPr id="64136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61469" name=""/>
                    <pic:cNvPicPr/>
                  </pic:nvPicPr>
                  <pic:blipFill>
                    <a:blip r:embed="rId28"/>
                    <a:stretch>
                      <a:fillRect/>
                    </a:stretch>
                  </pic:blipFill>
                  <pic:spPr>
                    <a:xfrm>
                      <a:off x="0" y="0"/>
                      <a:ext cx="1084891" cy="158023"/>
                    </a:xfrm>
                    <a:prstGeom prst="rect">
                      <a:avLst/>
                    </a:prstGeom>
                  </pic:spPr>
                </pic:pic>
              </a:graphicData>
            </a:graphic>
          </wp:inline>
        </w:drawing>
      </w:r>
    </w:p>
    <w:p w14:paraId="53A84269" w14:textId="23705CD6" w:rsidR="005E3FE2" w:rsidRDefault="006A2F48" w:rsidP="00D84F98">
      <w:pPr>
        <w:pStyle w:val="Caption"/>
      </w:pPr>
      <w:r>
        <w:t xml:space="preserve">Figure </w:t>
      </w:r>
      <w:r w:rsidR="007239DE">
        <w:t>1</w:t>
      </w:r>
      <w:r w:rsidR="00337180">
        <w:t>8</w:t>
      </w:r>
      <w:r w:rsidR="00F00015">
        <w:t xml:space="preserve"> Comparison of logical error rates for the different gate orders of the d=7 unrotated surface code under the realistic noise model with idle error applied uniformly. </w:t>
      </w:r>
      <w:r w:rsidR="002A6165">
        <w:t xml:space="preserve">The gate orders </w:t>
      </w:r>
      <w:r w:rsidR="00AD09EE">
        <w:t>[</w:t>
      </w:r>
      <w:r w:rsidR="002A6165">
        <w:t>1,2,3,4</w:t>
      </w:r>
      <w:r w:rsidR="00AD09EE">
        <w:t>]</w:t>
      </w:r>
      <w:r w:rsidR="002A6165">
        <w:t xml:space="preserve"> and </w:t>
      </w:r>
      <w:r w:rsidR="00AD09EE">
        <w:t>[</w:t>
      </w:r>
      <w:r w:rsidR="002A6165">
        <w:t>1,2,4,3</w:t>
      </w:r>
      <w:r w:rsidR="00AD09EE">
        <w:t>]</w:t>
      </w:r>
      <w:r w:rsidR="002A6165">
        <w:t xml:space="preserve"> remains the worst and second worst performing, whereas the performance ranking of </w:t>
      </w:r>
      <w:r w:rsidR="00BE5810">
        <w:t xml:space="preserve">gate orders </w:t>
      </w:r>
      <w:r w:rsidR="00AD09EE">
        <w:t>[</w:t>
      </w:r>
      <w:r w:rsidR="00BE5810">
        <w:t>1,4,2,3</w:t>
      </w:r>
      <w:r w:rsidR="00AD09EE">
        <w:t>]</w:t>
      </w:r>
      <w:r w:rsidR="00BE5810">
        <w:t xml:space="preserve"> and </w:t>
      </w:r>
      <w:r w:rsidR="00AD09EE">
        <w:t>[</w:t>
      </w:r>
      <w:r w:rsidR="00BE5810">
        <w:t>2,1,4,3</w:t>
      </w:r>
      <w:r w:rsidR="00AD09EE">
        <w:t>]</w:t>
      </w:r>
      <w:r w:rsidR="00BE5810">
        <w:t xml:space="preserve"> appear to have swapped.</w:t>
      </w:r>
    </w:p>
    <w:p w14:paraId="41BA8D05" w14:textId="77777777" w:rsidR="006F756E" w:rsidRDefault="006F756E" w:rsidP="00D21901"/>
    <w:p w14:paraId="05F6CD57" w14:textId="77777777" w:rsidR="008C6C4D" w:rsidRDefault="008C6C4D" w:rsidP="00D21901"/>
    <w:p w14:paraId="1CBA13C0" w14:textId="77777777" w:rsidR="008C6C4D" w:rsidRDefault="008C6C4D" w:rsidP="00D21901"/>
    <w:p w14:paraId="7BD72EC7" w14:textId="77777777" w:rsidR="006F756E" w:rsidRDefault="006F756E" w:rsidP="00D21901"/>
    <w:p w14:paraId="5CAC36DF" w14:textId="77777777" w:rsidR="006F756E" w:rsidRDefault="006F756E" w:rsidP="00D21901"/>
    <w:p w14:paraId="02438C04" w14:textId="77777777" w:rsidR="006F756E" w:rsidRDefault="006F756E" w:rsidP="00D21901"/>
    <w:p w14:paraId="211FC8E4" w14:textId="77777777" w:rsidR="006F756E" w:rsidRDefault="006F756E" w:rsidP="00D21901"/>
    <w:p w14:paraId="46F807BF" w14:textId="0F3857D5" w:rsidR="00454F41" w:rsidRDefault="00454F41" w:rsidP="00454F41">
      <w:pPr>
        <w:pStyle w:val="Heading2"/>
        <w:rPr>
          <w:i w:val="0"/>
          <w:iCs w:val="0"/>
        </w:rPr>
      </w:pPr>
      <w:bookmarkStart w:id="22" w:name="_Toc225144846"/>
      <w:r w:rsidRPr="00454F41">
        <w:rPr>
          <w:i w:val="0"/>
          <w:iCs w:val="0"/>
        </w:rPr>
        <w:lastRenderedPageBreak/>
        <w:t>4.2 Colour Codes Results</w:t>
      </w:r>
      <w:bookmarkEnd w:id="22"/>
      <w:r w:rsidR="00A70769">
        <w:rPr>
          <w:i w:val="0"/>
          <w:iCs w:val="0"/>
        </w:rPr>
        <w:t xml:space="preserve"> </w:t>
      </w:r>
    </w:p>
    <w:p w14:paraId="20016BAF" w14:textId="098A4203" w:rsidR="005607E0" w:rsidRPr="005607E0" w:rsidRDefault="005607E0" w:rsidP="005607E0">
      <w:r>
        <w:t xml:space="preserve">A below-threshold value of </w:t>
      </w:r>
      <m:oMath>
        <m:r>
          <w:rPr>
            <w:rFonts w:ascii="Cambria Math" w:hAnsi="Cambria Math"/>
          </w:rPr>
          <m:t>p=3×</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is chosen, to investigate the performance ranking among the best three distinguishable overall schedules identified above as </w:t>
      </w:r>
      <m:oMath>
        <m:sSub>
          <m:sSubPr>
            <m:ctrlPr>
              <w:rPr>
                <w:rFonts w:ascii="Cambria Math" w:hAnsi="Cambria Math"/>
                <w:i/>
              </w:rPr>
            </m:ctrlPr>
          </m:sSubPr>
          <m:e>
            <m:r>
              <w:rPr>
                <w:rFonts w:ascii="Cambria Math" w:hAnsi="Cambria Math"/>
              </w:rPr>
              <m:t>p</m:t>
            </m:r>
          </m:e>
          <m:sub>
            <m:r>
              <w:rPr>
                <w:rFonts w:ascii="Cambria Math" w:hAnsi="Cambria Math"/>
              </w:rPr>
              <m:t>idle</m:t>
            </m:r>
          </m:sub>
        </m:sSub>
      </m:oMath>
      <w:r>
        <w:t xml:space="preserve"> increases incrementally from </w:t>
      </w:r>
      <m:oMath>
        <m:r>
          <w:rPr>
            <w:rFonts w:ascii="Cambria Math" w:hAnsi="Cambria Math"/>
          </w:rPr>
          <m:t>0.01p</m:t>
        </m:r>
      </m:oMath>
      <w:r>
        <w:t xml:space="preserve"> up to </w:t>
      </w:r>
      <m:oMath>
        <m:r>
          <w:rPr>
            <w:rFonts w:ascii="Cambria Math" w:hAnsi="Cambria Math"/>
          </w:rPr>
          <m:t>0.2p</m:t>
        </m:r>
      </m:oMath>
      <w:r>
        <w:t>. This informed by threshold estimation of the code</w:t>
      </w:r>
      <w:r w:rsidR="00663D40">
        <w:t>. The specific plots for</w:t>
      </w:r>
      <w:r>
        <w:t xml:space="preserve"> </w:t>
      </w:r>
      <m:oMath>
        <m:sSub>
          <m:sSubPr>
            <m:ctrlPr>
              <w:rPr>
                <w:rFonts w:ascii="Cambria Math" w:hAnsi="Cambria Math"/>
                <w:i/>
              </w:rPr>
            </m:ctrlPr>
          </m:sSubPr>
          <m:e>
            <m:r>
              <w:rPr>
                <w:rFonts w:ascii="Cambria Math" w:hAnsi="Cambria Math"/>
              </w:rPr>
              <m:t>p</m:t>
            </m:r>
          </m:e>
          <m:sub>
            <m:r>
              <w:rPr>
                <w:rFonts w:ascii="Cambria Math" w:hAnsi="Cambria Math"/>
              </w:rPr>
              <m:t>idle</m:t>
            </m:r>
          </m:sub>
        </m:sSub>
        <m:r>
          <w:rPr>
            <w:rFonts w:ascii="Cambria Math" w:hAnsi="Cambria Math"/>
          </w:rPr>
          <m:t>=0.2p</m:t>
        </m:r>
      </m:oMath>
      <w:r>
        <w:t xml:space="preserve"> </w:t>
      </w:r>
      <w:r w:rsidR="00663D40">
        <w:t xml:space="preserve">is shown in </w:t>
      </w:r>
      <w:r>
        <w:t>fig.</w:t>
      </w:r>
      <w:r w:rsidR="00337180">
        <w:t>19</w:t>
      </w:r>
      <w:r>
        <w:t>-2</w:t>
      </w:r>
      <w:r w:rsidR="00337180">
        <w:t>1</w:t>
      </w:r>
      <w:r>
        <w:t>,</w:t>
      </w:r>
      <w:r w:rsidR="00663D40">
        <w:t xml:space="preserve"> </w:t>
      </w:r>
      <w:r>
        <w:t xml:space="preserve">where all thresholds estimate sits above </w:t>
      </w:r>
      <m:oMath>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w:r>
        <w:t>.</w:t>
      </w:r>
    </w:p>
    <w:p w14:paraId="0461F71A" w14:textId="18E99F57" w:rsidR="0040488A" w:rsidRDefault="007338D9" w:rsidP="00F35130">
      <w:r>
        <w:t>T</w:t>
      </w:r>
      <w:r w:rsidR="00EF3E24">
        <w:t>able</w:t>
      </w:r>
      <w:r w:rsidR="00934B12">
        <w:t xml:space="preserve"> </w:t>
      </w:r>
      <w:r w:rsidR="00082B0D">
        <w:t>4</w:t>
      </w:r>
      <w:r w:rsidR="00EF3E24">
        <w:t xml:space="preserve"> below shows the statistically distinguishable</w:t>
      </w:r>
      <w:r w:rsidR="00E8341D">
        <w:t xml:space="preserve"> performance</w:t>
      </w:r>
      <w:r w:rsidR="00EF3E24">
        <w:t xml:space="preserve"> clusters</w:t>
      </w:r>
      <w:r w:rsidR="00D33FDC">
        <w:t>(as defined in section 3.3)</w:t>
      </w:r>
      <w:r w:rsidR="00934B12">
        <w:t xml:space="preserve"> for the different </w:t>
      </w:r>
      <w:r w:rsidR="00E8341D">
        <w:t>bulk</w:t>
      </w:r>
      <w:r w:rsidR="00660F20">
        <w:t xml:space="preserve"> gate</w:t>
      </w:r>
      <w:r w:rsidR="00E8341D">
        <w:t xml:space="preserve"> orders</w:t>
      </w:r>
      <w:r w:rsidR="00660F20">
        <w:t xml:space="preserve"> with boundary order fixed at </w:t>
      </w:r>
      <w:r w:rsidR="004E0148">
        <w:t>[</w:t>
      </w:r>
      <w:r w:rsidR="00660F20">
        <w:t>1,2,3,4,5,6</w:t>
      </w:r>
      <w:r w:rsidR="004E0148">
        <w:t>]</w:t>
      </w:r>
      <w:r w:rsidR="00B6491C">
        <w:t xml:space="preserve">, at a </w:t>
      </w:r>
      <w:r w:rsidR="0026605B">
        <w:t xml:space="preserve">uniform </w:t>
      </w:r>
      <w:r w:rsidR="00B6491C">
        <w:t xml:space="preserve">idle noise </w:t>
      </w:r>
      <w:r w:rsidR="0026605B">
        <w:t xml:space="preserve">level of </w:t>
      </w:r>
      <m:oMath>
        <m:sSub>
          <m:sSubPr>
            <m:ctrlPr>
              <w:rPr>
                <w:rFonts w:ascii="Cambria Math" w:hAnsi="Cambria Math"/>
                <w:i/>
              </w:rPr>
            </m:ctrlPr>
          </m:sSubPr>
          <m:e>
            <m:r>
              <w:rPr>
                <w:rFonts w:ascii="Cambria Math" w:hAnsi="Cambria Math"/>
              </w:rPr>
              <m:t>p</m:t>
            </m:r>
          </m:e>
          <m:sub>
            <m:r>
              <w:rPr>
                <w:rFonts w:ascii="Cambria Math" w:hAnsi="Cambria Math"/>
              </w:rPr>
              <m:t>idle</m:t>
            </m:r>
          </m:sub>
        </m:sSub>
        <m:r>
          <w:rPr>
            <w:rFonts w:ascii="Cambria Math" w:hAnsi="Cambria Math"/>
          </w:rPr>
          <m:t>=0.01p</m:t>
        </m:r>
      </m:oMath>
      <w:r w:rsidR="0026605B">
        <w:t xml:space="preserve"> for every time step</w:t>
      </w:r>
      <w:r w:rsidR="00660F20">
        <w:t>.</w:t>
      </w:r>
      <w:r w:rsidR="0045452A">
        <w:t xml:space="preserve"> The </w:t>
      </w:r>
      <w:r w:rsidR="00B96085">
        <w:t xml:space="preserve">best performing </w:t>
      </w:r>
      <w:r w:rsidR="0045452A">
        <w:t xml:space="preserve">bulk gate order </w:t>
      </w:r>
      <w:r w:rsidR="00B96085">
        <w:t xml:space="preserve">is found to be </w:t>
      </w:r>
      <w:r w:rsidR="004E0148">
        <w:t>[</w:t>
      </w:r>
      <w:r w:rsidR="0045452A" w:rsidRPr="00D770B5">
        <w:t>1,3,4,2,6,5</w:t>
      </w:r>
      <w:r w:rsidR="004E0148">
        <w:t>]</w:t>
      </w:r>
      <w:r w:rsidR="00B96085">
        <w:t>.</w:t>
      </w:r>
      <w:r w:rsidR="001E6C97">
        <w:t xml:space="preserve"> Whereas table </w:t>
      </w:r>
      <w:r w:rsidR="00082B0D">
        <w:t>5</w:t>
      </w:r>
      <w:r w:rsidR="001E6C97">
        <w:t xml:space="preserve"> shows the performance clusters for the different boundary gate orders with bulk order fixed at</w:t>
      </w:r>
      <w:r w:rsidR="007B7985">
        <w:t xml:space="preserve"> the best performing order</w:t>
      </w:r>
      <w:r w:rsidR="001E6C97">
        <w:t xml:space="preserve"> </w:t>
      </w:r>
      <w:r w:rsidR="004E0148">
        <w:t>[</w:t>
      </w:r>
      <w:r w:rsidR="001E6C97">
        <w:t>1,3,4,2,6,5</w:t>
      </w:r>
      <w:r w:rsidR="004E0148">
        <w:t>]</w:t>
      </w:r>
      <w:r w:rsidR="007B7985">
        <w:t>.</w:t>
      </w:r>
      <w:r w:rsidR="0037141A">
        <w:t xml:space="preserve"> </w:t>
      </w:r>
      <w:r w:rsidR="0040488A">
        <w:t xml:space="preserve">The full dataset for all 120 bulk and boundary orders is attached in the appendix. </w:t>
      </w:r>
    </w:p>
    <w:p w14:paraId="03A7946E" w14:textId="7B76ECC3" w:rsidR="004B370A" w:rsidRDefault="0037141A" w:rsidP="00F35130">
      <w:r>
        <w:t xml:space="preserve">The best performing overall schedule at </w:t>
      </w:r>
      <m:oMath>
        <m:sSub>
          <m:sSubPr>
            <m:ctrlPr>
              <w:rPr>
                <w:rFonts w:ascii="Cambria Math" w:hAnsi="Cambria Math"/>
                <w:i/>
              </w:rPr>
            </m:ctrlPr>
          </m:sSubPr>
          <m:e>
            <m:r>
              <w:rPr>
                <w:rFonts w:ascii="Cambria Math" w:hAnsi="Cambria Math"/>
              </w:rPr>
              <m:t>p</m:t>
            </m:r>
          </m:e>
          <m:sub>
            <m:r>
              <w:rPr>
                <w:rFonts w:ascii="Cambria Math" w:hAnsi="Cambria Math"/>
              </w:rPr>
              <m:t>idle</m:t>
            </m:r>
          </m:sub>
        </m:sSub>
        <m:r>
          <w:rPr>
            <w:rFonts w:ascii="Cambria Math" w:hAnsi="Cambria Math"/>
          </w:rPr>
          <m:t xml:space="preserve">=0.01p </m:t>
        </m:r>
      </m:oMath>
      <w:r>
        <w:t>is</w:t>
      </w:r>
      <w:r w:rsidR="005F51E0">
        <w:t xml:space="preserve"> thus</w:t>
      </w:r>
      <w:r>
        <w:t xml:space="preserve"> found to be {</w:t>
      </w:r>
      <w:r w:rsidR="00F949B5">
        <w:t>bulk, boundary</w:t>
      </w:r>
      <w:r>
        <w:t>}=</w:t>
      </w:r>
      <w:r w:rsidR="00F949B5">
        <w:t>{</w:t>
      </w:r>
      <w:r w:rsidR="004E0148">
        <w:t>[</w:t>
      </w:r>
      <w:r w:rsidR="00F949B5">
        <w:t>1,3,4,2,6,5</w:t>
      </w:r>
      <w:r w:rsidR="004E0148">
        <w:t>]</w:t>
      </w:r>
      <w:r w:rsidR="00F949B5">
        <w:t>,</w:t>
      </w:r>
      <w:r w:rsidR="00F949B5" w:rsidRPr="00F949B5">
        <w:t xml:space="preserve"> </w:t>
      </w:r>
      <w:r w:rsidR="004E0148">
        <w:t>[</w:t>
      </w:r>
      <w:r w:rsidR="00F949B5">
        <w:t>2,5,3,6,1,4</w:t>
      </w:r>
      <w:r w:rsidR="004E0148">
        <w:t>]</w:t>
      </w:r>
      <w:r w:rsidR="00F949B5">
        <w:t>}</w:t>
      </w:r>
      <w:r w:rsidR="00AE1DEA">
        <w:t>, followed by {</w:t>
      </w:r>
      <w:r w:rsidR="004E0148">
        <w:t>[</w:t>
      </w:r>
      <w:r w:rsidR="00AE1DEA">
        <w:t>1,3,4,2,6,5</w:t>
      </w:r>
      <w:r w:rsidR="004E0148">
        <w:t>]</w:t>
      </w:r>
      <w:r w:rsidR="00AE1DEA">
        <w:t>,</w:t>
      </w:r>
      <w:r w:rsidR="00AE1DEA" w:rsidRPr="00F949B5">
        <w:t xml:space="preserve"> </w:t>
      </w:r>
      <w:r w:rsidR="004E0148">
        <w:t>[</w:t>
      </w:r>
      <w:r w:rsidR="00AE1DEA">
        <w:t>1,2,3,4,5,6</w:t>
      </w:r>
      <w:r w:rsidR="004E0148">
        <w:t>]</w:t>
      </w:r>
      <w:r w:rsidR="00AE1DEA">
        <w:t>}</w:t>
      </w:r>
      <w:r w:rsidR="00233564">
        <w:t>,</w:t>
      </w:r>
      <w:r w:rsidR="00233564" w:rsidRPr="00233564">
        <w:t xml:space="preserve"> </w:t>
      </w:r>
      <w:r w:rsidR="00233564">
        <w:t>{</w:t>
      </w:r>
      <w:r w:rsidR="004E0148">
        <w:t>[</w:t>
      </w:r>
      <w:r w:rsidR="00233564">
        <w:t>1,3,4,2,6,5</w:t>
      </w:r>
      <w:r w:rsidR="004E0148">
        <w:t>]</w:t>
      </w:r>
      <w:r w:rsidR="00233564">
        <w:t>,</w:t>
      </w:r>
      <w:r w:rsidR="00233564" w:rsidRPr="00F949B5">
        <w:t xml:space="preserve"> </w:t>
      </w:r>
      <w:r w:rsidR="004E0148">
        <w:t>[</w:t>
      </w:r>
      <w:r w:rsidR="00233564">
        <w:t>1,5,3,2,6,4</w:t>
      </w:r>
      <w:r w:rsidR="004E0148">
        <w:t>]</w:t>
      </w:r>
      <w:r w:rsidR="00233564">
        <w:t xml:space="preserve">} </w:t>
      </w:r>
      <w:r w:rsidR="00B50A57">
        <w:t xml:space="preserve"> </w:t>
      </w:r>
      <w:r w:rsidR="00AE1DEA">
        <w:t xml:space="preserve">and so on. </w:t>
      </w:r>
    </w:p>
    <w:p w14:paraId="1AD75344" w14:textId="0A4624A4" w:rsidR="00EB0CB7" w:rsidRDefault="00EB0CB7" w:rsidP="00EB0CB7">
      <w:pPr>
        <w:pStyle w:val="Caption"/>
        <w:keepNext/>
      </w:pPr>
      <w:r>
        <w:t xml:space="preserve">Table </w:t>
      </w:r>
      <w:fldSimple w:instr=" SEQ Table \* ARABIC ">
        <w:r w:rsidR="000913A0">
          <w:rPr>
            <w:noProof/>
          </w:rPr>
          <w:t>4</w:t>
        </w:r>
      </w:fldSimple>
      <w:r w:rsidR="009535A9">
        <w:t xml:space="preserve"> </w:t>
      </w:r>
      <w:r w:rsidR="00C838C6">
        <w:t xml:space="preserve">The statistically distinguishable </w:t>
      </w:r>
      <w:r w:rsidR="00933D2F">
        <w:t>bulk order</w:t>
      </w:r>
      <w:r w:rsidR="0067418D">
        <w:t xml:space="preserve"> clusters</w:t>
      </w:r>
      <w:r w:rsidR="00F7259D">
        <w:t xml:space="preserve"> with boundary </w:t>
      </w:r>
      <w:r w:rsidR="00C838C6">
        <w:t>order</w:t>
      </w:r>
      <w:r w:rsidR="00CA1F57">
        <w:t xml:space="preserve"> fixed at</w:t>
      </w:r>
      <w:r w:rsidR="00C838C6">
        <w:t xml:space="preserve"> </w:t>
      </w:r>
      <w:r w:rsidR="001861B5">
        <w:t>[</w:t>
      </w:r>
      <w:r w:rsidR="00C838C6">
        <w:t>1,2,3,4,5,6</w:t>
      </w:r>
      <w:r w:rsidR="001861B5">
        <w:t>]</w:t>
      </w:r>
      <w:r w:rsidR="00C838C6">
        <w:t>.</w:t>
      </w:r>
      <w:r w:rsidR="00D93A73">
        <w:t xml:space="preserve"> 8 clusters are identified with the best performing cluster having only </w:t>
      </w:r>
      <w:r w:rsidR="002913AD">
        <w:t>one</w:t>
      </w:r>
      <w:r w:rsidR="00D93A73">
        <w:t xml:space="preserve"> </w:t>
      </w:r>
      <w:r w:rsidR="002913AD">
        <w:t xml:space="preserve">member, </w:t>
      </w:r>
      <w:r w:rsidR="001861B5">
        <w:t>[</w:t>
      </w:r>
      <w:r w:rsidR="002913AD" w:rsidRPr="00D770B5">
        <w:t>1,3,4,2,6,5</w:t>
      </w:r>
      <w:r w:rsidR="001861B5">
        <w:t>]</w:t>
      </w:r>
      <w:r w:rsidR="002913AD">
        <w:t>.</w:t>
      </w:r>
    </w:p>
    <w:tbl>
      <w:tblPr>
        <w:tblStyle w:val="TableGrid"/>
        <w:tblW w:w="0" w:type="auto"/>
        <w:tblLook w:val="04A0" w:firstRow="1" w:lastRow="0" w:firstColumn="1" w:lastColumn="0" w:noHBand="0" w:noVBand="1"/>
      </w:tblPr>
      <w:tblGrid>
        <w:gridCol w:w="1129"/>
        <w:gridCol w:w="1134"/>
        <w:gridCol w:w="3686"/>
        <w:gridCol w:w="3401"/>
      </w:tblGrid>
      <w:tr w:rsidR="00EB0CB7" w14:paraId="7B141A6E" w14:textId="77777777" w:rsidTr="00EA29F1">
        <w:tc>
          <w:tcPr>
            <w:tcW w:w="1129" w:type="dxa"/>
          </w:tcPr>
          <w:p w14:paraId="3FC3C011" w14:textId="3951A2B1" w:rsidR="00EB0CB7" w:rsidRDefault="000D37D5" w:rsidP="00F35130">
            <w:r>
              <w:t>Cluster</w:t>
            </w:r>
          </w:p>
        </w:tc>
        <w:tc>
          <w:tcPr>
            <w:tcW w:w="1134" w:type="dxa"/>
          </w:tcPr>
          <w:p w14:paraId="53AC148E" w14:textId="1A21B895" w:rsidR="00EB0CB7" w:rsidRDefault="009535A9" w:rsidP="00F35130">
            <w:r>
              <w:t>S</w:t>
            </w:r>
            <w:r w:rsidR="000D37D5">
              <w:t>ize</w:t>
            </w:r>
          </w:p>
        </w:tc>
        <w:tc>
          <w:tcPr>
            <w:tcW w:w="3686" w:type="dxa"/>
          </w:tcPr>
          <w:p w14:paraId="0B9D7743" w14:textId="636619AC" w:rsidR="009535A9" w:rsidRPr="009535A9" w:rsidRDefault="000D37D5" w:rsidP="00F35130">
            <w:r>
              <w:t>Range of</w:t>
            </w:r>
            <w:r w:rsidR="00212874">
              <w:t xml:space="preserve"> mean</w:t>
            </w:r>
            <w:r>
              <w:t xml:space="preserv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212874">
              <w:t xml:space="preserve"> </w:t>
            </w:r>
          </w:p>
        </w:tc>
        <w:tc>
          <w:tcPr>
            <w:tcW w:w="3401" w:type="dxa"/>
          </w:tcPr>
          <w:p w14:paraId="32F4F97E" w14:textId="5040A11D" w:rsidR="00EB0CB7" w:rsidRDefault="009535A9" w:rsidP="00F35130">
            <w:r w:rsidRPr="009535A9">
              <w:t>Representative</w:t>
            </w:r>
            <w:r>
              <w:t xml:space="preserve"> </w:t>
            </w:r>
            <w:r w:rsidR="001F4FBC">
              <w:t xml:space="preserve">bulk </w:t>
            </w:r>
            <w:r w:rsidRPr="009535A9">
              <w:t>order</w:t>
            </w:r>
          </w:p>
        </w:tc>
      </w:tr>
      <w:tr w:rsidR="00EB0CB7" w14:paraId="5AD18673" w14:textId="77777777" w:rsidTr="00EA29F1">
        <w:tc>
          <w:tcPr>
            <w:tcW w:w="1129" w:type="dxa"/>
          </w:tcPr>
          <w:p w14:paraId="4D46EEFD" w14:textId="7FF24BA8" w:rsidR="00EB0CB7" w:rsidRDefault="009535A9" w:rsidP="00F35130">
            <w:r>
              <w:t>1</w:t>
            </w:r>
          </w:p>
        </w:tc>
        <w:tc>
          <w:tcPr>
            <w:tcW w:w="1134" w:type="dxa"/>
          </w:tcPr>
          <w:p w14:paraId="354B31A8" w14:textId="714EB8DA" w:rsidR="00EB0CB7" w:rsidRDefault="00805DB0" w:rsidP="00F35130">
            <w:r>
              <w:t>1</w:t>
            </w:r>
          </w:p>
        </w:tc>
        <w:tc>
          <w:tcPr>
            <w:tcW w:w="3686" w:type="dxa"/>
          </w:tcPr>
          <w:p w14:paraId="20BCDA64" w14:textId="48B12DD6" w:rsidR="002F0E77" w:rsidRPr="002F0E77" w:rsidRDefault="002F0E77" w:rsidP="00F35130">
            <m:oMathPara>
              <m:oMath>
                <m:r>
                  <w:rPr>
                    <w:rFonts w:ascii="Cambria Math" w:hAnsi="Cambria Math"/>
                  </w:rPr>
                  <m:t>8.660×</m:t>
                </m:r>
                <m:sSup>
                  <m:sSupPr>
                    <m:ctrlPr>
                      <w:rPr>
                        <w:rFonts w:ascii="Cambria Math" w:hAnsi="Cambria Math"/>
                        <w:i/>
                      </w:rPr>
                    </m:ctrlPr>
                  </m:sSupPr>
                  <m:e>
                    <m:r>
                      <w:rPr>
                        <w:rFonts w:ascii="Cambria Math" w:hAnsi="Cambria Math"/>
                      </w:rPr>
                      <m:t>10</m:t>
                    </m:r>
                  </m:e>
                  <m:sup>
                    <m:r>
                      <w:rPr>
                        <w:rFonts w:ascii="Cambria Math" w:hAnsi="Cambria Math"/>
                      </w:rPr>
                      <m:t>-5</m:t>
                    </m:r>
                  </m:sup>
                </m:sSup>
              </m:oMath>
            </m:oMathPara>
          </w:p>
        </w:tc>
        <w:tc>
          <w:tcPr>
            <w:tcW w:w="3401" w:type="dxa"/>
          </w:tcPr>
          <w:p w14:paraId="0812F870" w14:textId="0BBDF6A8" w:rsidR="00EB0CB7" w:rsidRDefault="00D770B5" w:rsidP="00F35130">
            <w:r w:rsidRPr="00D770B5">
              <w:t>[1,3,4,2,6,5]</w:t>
            </w:r>
          </w:p>
        </w:tc>
      </w:tr>
      <w:tr w:rsidR="00EB0CB7" w14:paraId="77A32401" w14:textId="77777777" w:rsidTr="00EA29F1">
        <w:tc>
          <w:tcPr>
            <w:tcW w:w="1129" w:type="dxa"/>
          </w:tcPr>
          <w:p w14:paraId="331FD899" w14:textId="0D4D5B74" w:rsidR="00EB0CB7" w:rsidRDefault="009535A9" w:rsidP="00F35130">
            <w:r>
              <w:t>2</w:t>
            </w:r>
          </w:p>
        </w:tc>
        <w:tc>
          <w:tcPr>
            <w:tcW w:w="1134" w:type="dxa"/>
          </w:tcPr>
          <w:p w14:paraId="67C531DB" w14:textId="1D1244F2" w:rsidR="00EB0CB7" w:rsidRDefault="00805DB0" w:rsidP="00F35130">
            <w:r>
              <w:t>57</w:t>
            </w:r>
          </w:p>
        </w:tc>
        <w:tc>
          <w:tcPr>
            <w:tcW w:w="3686" w:type="dxa"/>
          </w:tcPr>
          <w:p w14:paraId="13169B51" w14:textId="50C389E2" w:rsidR="00EB0CB7" w:rsidRDefault="00BB7773" w:rsidP="00F35130">
            <m:oMathPara>
              <m:oMath>
                <m:r>
                  <w:rPr>
                    <w:rFonts w:ascii="Cambria Math" w:hAnsi="Cambria Math"/>
                  </w:rPr>
                  <m:t>9.85×</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-1.069×</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3401" w:type="dxa"/>
          </w:tcPr>
          <w:p w14:paraId="65513675" w14:textId="35AE9532" w:rsidR="00EB0CB7" w:rsidRDefault="002F0E77" w:rsidP="00F35130">
            <w:r>
              <w:t>[1,3,4</w:t>
            </w:r>
            <w:r w:rsidR="00F86326">
              <w:t>,5,6,2</w:t>
            </w:r>
            <w:r>
              <w:t>]</w:t>
            </w:r>
          </w:p>
        </w:tc>
      </w:tr>
      <w:tr w:rsidR="00EB0CB7" w14:paraId="0C10EE59" w14:textId="77777777" w:rsidTr="00EA29F1">
        <w:tc>
          <w:tcPr>
            <w:tcW w:w="1129" w:type="dxa"/>
          </w:tcPr>
          <w:p w14:paraId="48A94415" w14:textId="6BBA2883" w:rsidR="00EB0CB7" w:rsidRDefault="009535A9" w:rsidP="00F35130">
            <w:r>
              <w:t>3</w:t>
            </w:r>
          </w:p>
        </w:tc>
        <w:tc>
          <w:tcPr>
            <w:tcW w:w="1134" w:type="dxa"/>
          </w:tcPr>
          <w:p w14:paraId="20A5AE13" w14:textId="4C826858" w:rsidR="00EB0CB7" w:rsidRDefault="00805DB0" w:rsidP="00F35130">
            <w:r>
              <w:t>27</w:t>
            </w:r>
          </w:p>
        </w:tc>
        <w:tc>
          <w:tcPr>
            <w:tcW w:w="3686" w:type="dxa"/>
          </w:tcPr>
          <w:p w14:paraId="0F13DD95" w14:textId="6F2CD91D" w:rsidR="00EB0CB7" w:rsidRDefault="00735625" w:rsidP="00F35130">
            <m:oMathPara>
              <m:oMath>
                <m:r>
                  <w:rPr>
                    <w:rFonts w:ascii="Cambria Math" w:hAnsi="Cambria Math"/>
                  </w:rPr>
                  <m:t>1.077-1.168×</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3401" w:type="dxa"/>
          </w:tcPr>
          <w:p w14:paraId="082845F8" w14:textId="582A5324" w:rsidR="00EB0CB7" w:rsidRDefault="0071007E" w:rsidP="00F35130">
            <w:r>
              <w:t>[1,2,5,6,3,4]</w:t>
            </w:r>
          </w:p>
        </w:tc>
      </w:tr>
      <w:tr w:rsidR="00EB0CB7" w14:paraId="59FD0DA9" w14:textId="77777777" w:rsidTr="00EA29F1">
        <w:tc>
          <w:tcPr>
            <w:tcW w:w="1129" w:type="dxa"/>
          </w:tcPr>
          <w:p w14:paraId="0094891A" w14:textId="5FB10C58" w:rsidR="00EB0CB7" w:rsidRDefault="009535A9" w:rsidP="00F35130">
            <w:r>
              <w:t>4</w:t>
            </w:r>
          </w:p>
        </w:tc>
        <w:tc>
          <w:tcPr>
            <w:tcW w:w="1134" w:type="dxa"/>
          </w:tcPr>
          <w:p w14:paraId="5D5C69D5" w14:textId="191E3ED2" w:rsidR="00EB0CB7" w:rsidRDefault="001361D7" w:rsidP="00F35130">
            <w:r>
              <w:t>19</w:t>
            </w:r>
          </w:p>
        </w:tc>
        <w:tc>
          <w:tcPr>
            <w:tcW w:w="3686" w:type="dxa"/>
          </w:tcPr>
          <w:p w14:paraId="3D5503D8" w14:textId="3EA1BEF4" w:rsidR="00EB0CB7" w:rsidRDefault="008E42DA" w:rsidP="00F35130">
            <m:oMathPara>
              <m:oMath>
                <m:r>
                  <w:rPr>
                    <w:rFonts w:ascii="Cambria Math" w:hAnsi="Cambria Math"/>
                  </w:rPr>
                  <m:t>1.173-1.266×</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3401" w:type="dxa"/>
          </w:tcPr>
          <w:p w14:paraId="01815741" w14:textId="51664D9F" w:rsidR="00EB0CB7" w:rsidRDefault="003821C4" w:rsidP="00F35130">
            <w:r>
              <w:t>[1,2,4,3,5,6]</w:t>
            </w:r>
          </w:p>
        </w:tc>
      </w:tr>
      <w:tr w:rsidR="00EB0CB7" w14:paraId="7922765A" w14:textId="77777777" w:rsidTr="00EA29F1">
        <w:tc>
          <w:tcPr>
            <w:tcW w:w="1129" w:type="dxa"/>
          </w:tcPr>
          <w:p w14:paraId="5C01FD50" w14:textId="26337565" w:rsidR="00EB0CB7" w:rsidRDefault="009535A9" w:rsidP="00F35130">
            <w:r>
              <w:t>5</w:t>
            </w:r>
          </w:p>
        </w:tc>
        <w:tc>
          <w:tcPr>
            <w:tcW w:w="1134" w:type="dxa"/>
          </w:tcPr>
          <w:p w14:paraId="535FC119" w14:textId="385CC88B" w:rsidR="00EB0CB7" w:rsidRDefault="001361D7" w:rsidP="00F35130">
            <w:r>
              <w:t>6</w:t>
            </w:r>
          </w:p>
        </w:tc>
        <w:tc>
          <w:tcPr>
            <w:tcW w:w="3686" w:type="dxa"/>
          </w:tcPr>
          <w:p w14:paraId="1B7FD086" w14:textId="0C68013C" w:rsidR="00EB0CB7" w:rsidRDefault="00C2769C" w:rsidP="00F35130">
            <m:oMathPara>
              <m:oMath>
                <m:r>
                  <w:rPr>
                    <w:rFonts w:ascii="Cambria Math" w:hAnsi="Cambria Math"/>
                  </w:rPr>
                  <m:t>1.290-1.384×</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3401" w:type="dxa"/>
          </w:tcPr>
          <w:p w14:paraId="116F6280" w14:textId="5EC3602E" w:rsidR="00EB0CB7" w:rsidRDefault="00122741" w:rsidP="00F35130">
            <w:r>
              <w:t>[2,5,1,3,6,4]</w:t>
            </w:r>
          </w:p>
        </w:tc>
      </w:tr>
      <w:tr w:rsidR="00EB0CB7" w14:paraId="609CC969" w14:textId="77777777" w:rsidTr="00EA29F1">
        <w:tc>
          <w:tcPr>
            <w:tcW w:w="1129" w:type="dxa"/>
          </w:tcPr>
          <w:p w14:paraId="3A236131" w14:textId="1F2B6CF9" w:rsidR="00EB0CB7" w:rsidRDefault="009535A9" w:rsidP="00F35130">
            <w:r>
              <w:t>6</w:t>
            </w:r>
          </w:p>
        </w:tc>
        <w:tc>
          <w:tcPr>
            <w:tcW w:w="1134" w:type="dxa"/>
          </w:tcPr>
          <w:p w14:paraId="7A54706F" w14:textId="5A86568F" w:rsidR="00EB0CB7" w:rsidRDefault="001361D7" w:rsidP="00F35130">
            <w:r>
              <w:t>6</w:t>
            </w:r>
          </w:p>
        </w:tc>
        <w:tc>
          <w:tcPr>
            <w:tcW w:w="3686" w:type="dxa"/>
          </w:tcPr>
          <w:p w14:paraId="146A5826" w14:textId="7E874519" w:rsidR="00EB0CB7" w:rsidRDefault="00361FB8" w:rsidP="00F35130">
            <m:oMathPara>
              <m:oMath>
                <m:r>
                  <w:rPr>
                    <w:rFonts w:ascii="Cambria Math" w:hAnsi="Cambria Math"/>
                  </w:rPr>
                  <m:t>1.423-1.531×</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3401" w:type="dxa"/>
          </w:tcPr>
          <w:p w14:paraId="4EC46D2A" w14:textId="5B2FAD25" w:rsidR="00EB0CB7" w:rsidRDefault="00F41CA0" w:rsidP="00F35130">
            <w:r>
              <w:t>[1,5,6,2,4,3]</w:t>
            </w:r>
          </w:p>
        </w:tc>
      </w:tr>
      <w:tr w:rsidR="00EB0CB7" w14:paraId="2C61C52C" w14:textId="77777777" w:rsidTr="00EA29F1">
        <w:tc>
          <w:tcPr>
            <w:tcW w:w="1129" w:type="dxa"/>
          </w:tcPr>
          <w:p w14:paraId="79E7A339" w14:textId="600058A8" w:rsidR="00EB0CB7" w:rsidRDefault="009535A9" w:rsidP="00F35130">
            <w:r>
              <w:t>7</w:t>
            </w:r>
          </w:p>
        </w:tc>
        <w:tc>
          <w:tcPr>
            <w:tcW w:w="1134" w:type="dxa"/>
          </w:tcPr>
          <w:p w14:paraId="466DB8FE" w14:textId="6EB39286" w:rsidR="00EB0CB7" w:rsidRDefault="001361D7" w:rsidP="00F35130">
            <w:r>
              <w:t>3</w:t>
            </w:r>
          </w:p>
        </w:tc>
        <w:tc>
          <w:tcPr>
            <w:tcW w:w="3686" w:type="dxa"/>
          </w:tcPr>
          <w:p w14:paraId="7A5EC8B4" w14:textId="2909F207" w:rsidR="00EB0CB7" w:rsidRDefault="00DD5CCD" w:rsidP="00F35130">
            <m:oMathPara>
              <m:oMath>
                <m:r>
                  <w:rPr>
                    <w:rFonts w:ascii="Cambria Math" w:hAnsi="Cambria Math"/>
                  </w:rPr>
                  <m:t>1.538-1.576×</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3401" w:type="dxa"/>
          </w:tcPr>
          <w:p w14:paraId="214698D4" w14:textId="401E8EA4" w:rsidR="00EB0CB7" w:rsidRDefault="001B0C5D" w:rsidP="00F35130">
            <w:r>
              <w:t>[1,3,5,4,6,2]</w:t>
            </w:r>
          </w:p>
        </w:tc>
      </w:tr>
      <w:tr w:rsidR="00EB0CB7" w14:paraId="334D03E8" w14:textId="77777777" w:rsidTr="00EA29F1">
        <w:tc>
          <w:tcPr>
            <w:tcW w:w="1129" w:type="dxa"/>
          </w:tcPr>
          <w:p w14:paraId="3DD5FFC0" w14:textId="08561AD2" w:rsidR="00EB0CB7" w:rsidRDefault="009535A9" w:rsidP="00F35130">
            <w:r>
              <w:t>8</w:t>
            </w:r>
          </w:p>
        </w:tc>
        <w:tc>
          <w:tcPr>
            <w:tcW w:w="1134" w:type="dxa"/>
          </w:tcPr>
          <w:p w14:paraId="55C14FA0" w14:textId="7A091211" w:rsidR="00EB0CB7" w:rsidRDefault="001361D7" w:rsidP="00F35130">
            <w:r>
              <w:t>1</w:t>
            </w:r>
          </w:p>
        </w:tc>
        <w:tc>
          <w:tcPr>
            <w:tcW w:w="3686" w:type="dxa"/>
          </w:tcPr>
          <w:p w14:paraId="74189606" w14:textId="13EBA642" w:rsidR="00EB0CB7" w:rsidRDefault="005906D8" w:rsidP="00F35130">
            <m:oMathPara>
              <m:oMath>
                <m:r>
                  <w:rPr>
                    <w:rFonts w:ascii="Cambria Math" w:hAnsi="Cambria Math"/>
                  </w:rPr>
                  <m:t>1.784×</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3401" w:type="dxa"/>
          </w:tcPr>
          <w:p w14:paraId="6E404968" w14:textId="16780D0B" w:rsidR="00EB0CB7" w:rsidRDefault="006F3A19" w:rsidP="00F35130">
            <w:r>
              <w:t>[1,2,5,3,6,4]</w:t>
            </w:r>
          </w:p>
        </w:tc>
      </w:tr>
    </w:tbl>
    <w:p w14:paraId="17D509B3" w14:textId="77777777" w:rsidR="00973362" w:rsidRDefault="00973362" w:rsidP="00F35130"/>
    <w:p w14:paraId="11ECFCFC" w14:textId="77777777" w:rsidR="004B370A" w:rsidRDefault="004B370A" w:rsidP="00F35130"/>
    <w:p w14:paraId="0B0B4EEF" w14:textId="77777777" w:rsidR="004B370A" w:rsidRDefault="004B370A" w:rsidP="00F35130"/>
    <w:p w14:paraId="7042A5E5" w14:textId="5F856B97" w:rsidR="00FF33F5" w:rsidRDefault="00FF33F5" w:rsidP="00FF33F5">
      <w:pPr>
        <w:pStyle w:val="Caption"/>
        <w:keepNext/>
      </w:pPr>
      <w:r>
        <w:lastRenderedPageBreak/>
        <w:t xml:space="preserve">Table </w:t>
      </w:r>
      <w:fldSimple w:instr=" SEQ Table \* ARABIC ">
        <w:r w:rsidR="000913A0">
          <w:rPr>
            <w:noProof/>
          </w:rPr>
          <w:t>5</w:t>
        </w:r>
      </w:fldSimple>
      <w:r w:rsidR="000740BC">
        <w:t xml:space="preserve"> </w:t>
      </w:r>
      <w:r w:rsidR="002364E7">
        <w:t xml:space="preserve">The statistically distinguishable boundary order clusters with bulk order fixed at </w:t>
      </w:r>
      <w:r w:rsidR="006B57E2">
        <w:t>[</w:t>
      </w:r>
      <w:r w:rsidR="002364E7" w:rsidRPr="00D770B5">
        <w:t>1, 3, 4, 2, 6, 5</w:t>
      </w:r>
      <w:r w:rsidR="006B57E2">
        <w:t>]</w:t>
      </w:r>
      <w:r w:rsidR="002364E7">
        <w:t>.</w:t>
      </w:r>
      <w:r w:rsidR="000A36D8">
        <w:t xml:space="preserve"> </w:t>
      </w:r>
      <w:r w:rsidR="002364E7">
        <w:t xml:space="preserve">6 clusters are identified with the best performing cluster represented by the boundary order </w:t>
      </w:r>
      <w:r w:rsidR="006B57E2">
        <w:t>[</w:t>
      </w:r>
      <w:r w:rsidR="002364E7">
        <w:t>2, 5, 3, 6, 1, 4</w:t>
      </w:r>
      <w:r w:rsidR="006B57E2">
        <w:t>]</w:t>
      </w:r>
      <w:r w:rsidR="000A36D8">
        <w:t>.</w:t>
      </w:r>
      <w:r w:rsidR="00FE4CE5">
        <w:t xml:space="preserve"> The overall best schedule for the triangular colour code can thus be identified as {</w:t>
      </w:r>
      <w:r w:rsidR="006B57E2">
        <w:t>[</w:t>
      </w:r>
      <w:r w:rsidR="00FE4CE5">
        <w:t>1, 3, 4, 2, 6, 5</w:t>
      </w:r>
      <w:r w:rsidR="006B57E2">
        <w:t>]</w:t>
      </w:r>
      <w:r w:rsidR="00FE4CE5">
        <w:t>,</w:t>
      </w:r>
      <w:r w:rsidR="00FE4CE5" w:rsidRPr="00F949B5">
        <w:t xml:space="preserve"> </w:t>
      </w:r>
      <w:r w:rsidR="006B57E2">
        <w:t>[</w:t>
      </w:r>
      <w:r w:rsidR="00FE4CE5">
        <w:t>2, 5, 3, 6, 1, 4</w:t>
      </w:r>
      <w:r w:rsidR="006B57E2">
        <w:t>]</w:t>
      </w:r>
      <w:r w:rsidR="00FE4CE5">
        <w:t>}.</w:t>
      </w:r>
    </w:p>
    <w:tbl>
      <w:tblPr>
        <w:tblStyle w:val="TableGrid"/>
        <w:tblW w:w="9390" w:type="dxa"/>
        <w:tblLook w:val="04A0" w:firstRow="1" w:lastRow="0" w:firstColumn="1" w:lastColumn="0" w:noHBand="0" w:noVBand="1"/>
      </w:tblPr>
      <w:tblGrid>
        <w:gridCol w:w="1129"/>
        <w:gridCol w:w="1134"/>
        <w:gridCol w:w="3686"/>
        <w:gridCol w:w="3441"/>
      </w:tblGrid>
      <w:tr w:rsidR="00FF33F5" w14:paraId="5CCB70DA" w14:textId="77777777" w:rsidTr="00EA29F1">
        <w:trPr>
          <w:trHeight w:val="674"/>
        </w:trPr>
        <w:tc>
          <w:tcPr>
            <w:tcW w:w="1129" w:type="dxa"/>
          </w:tcPr>
          <w:p w14:paraId="323E995B" w14:textId="3692BDCC" w:rsidR="00FF33F5" w:rsidRDefault="000740BC" w:rsidP="00F35130">
            <w:r>
              <w:t>Cluster</w:t>
            </w:r>
          </w:p>
        </w:tc>
        <w:tc>
          <w:tcPr>
            <w:tcW w:w="1134" w:type="dxa"/>
          </w:tcPr>
          <w:p w14:paraId="268E163F" w14:textId="538C3551" w:rsidR="00FF33F5" w:rsidRDefault="0027048F" w:rsidP="00F35130">
            <w:r>
              <w:t>Size</w:t>
            </w:r>
          </w:p>
        </w:tc>
        <w:tc>
          <w:tcPr>
            <w:tcW w:w="3686" w:type="dxa"/>
          </w:tcPr>
          <w:p w14:paraId="33F82EBA" w14:textId="762726F6" w:rsidR="00FF33F5" w:rsidRDefault="0027048F" w:rsidP="00F35130">
            <w:r>
              <w:t>Range of</w:t>
            </w:r>
            <w:r w:rsidR="00212874">
              <w:t xml:space="preserve"> mean</w:t>
            </w:r>
            <w:r>
              <w:t xml:space="preserv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tc>
        <w:tc>
          <w:tcPr>
            <w:tcW w:w="3441" w:type="dxa"/>
          </w:tcPr>
          <w:p w14:paraId="5325661E" w14:textId="2452923D" w:rsidR="00FF33F5" w:rsidRDefault="0027048F" w:rsidP="00F35130">
            <w:r w:rsidRPr="009535A9">
              <w:t>Representative</w:t>
            </w:r>
            <w:r>
              <w:t xml:space="preserve"> </w:t>
            </w:r>
            <w:r w:rsidR="001F4FBC">
              <w:t xml:space="preserve">boundary </w:t>
            </w:r>
            <w:r w:rsidRPr="009535A9">
              <w:t>order</w:t>
            </w:r>
          </w:p>
        </w:tc>
      </w:tr>
      <w:tr w:rsidR="00FF33F5" w14:paraId="24802659" w14:textId="77777777" w:rsidTr="00EA29F1">
        <w:trPr>
          <w:trHeight w:val="394"/>
        </w:trPr>
        <w:tc>
          <w:tcPr>
            <w:tcW w:w="1129" w:type="dxa"/>
          </w:tcPr>
          <w:p w14:paraId="03B540E1" w14:textId="368804D7" w:rsidR="00FF33F5" w:rsidRDefault="000740BC" w:rsidP="00F35130">
            <w:r>
              <w:t>1</w:t>
            </w:r>
          </w:p>
        </w:tc>
        <w:tc>
          <w:tcPr>
            <w:tcW w:w="1134" w:type="dxa"/>
          </w:tcPr>
          <w:p w14:paraId="5B869782" w14:textId="51513EFC" w:rsidR="00FF33F5" w:rsidRDefault="00BF31E8" w:rsidP="00F35130">
            <w:r>
              <w:t>2</w:t>
            </w:r>
          </w:p>
        </w:tc>
        <w:tc>
          <w:tcPr>
            <w:tcW w:w="3686" w:type="dxa"/>
          </w:tcPr>
          <w:p w14:paraId="556F30AA" w14:textId="303F16B1" w:rsidR="00FF33F5" w:rsidRDefault="0041226F" w:rsidP="00F35130">
            <m:oMathPara>
              <m:oMath>
                <m:r>
                  <w:rPr>
                    <w:rFonts w:ascii="Cambria Math" w:hAnsi="Cambria Math"/>
                  </w:rPr>
                  <m:t>5.950-6.370×</m:t>
                </m:r>
                <m:sSup>
                  <m:sSupPr>
                    <m:ctrlPr>
                      <w:rPr>
                        <w:rFonts w:ascii="Cambria Math" w:hAnsi="Cambria Math"/>
                        <w:i/>
                      </w:rPr>
                    </m:ctrlPr>
                  </m:sSupPr>
                  <m:e>
                    <m:r>
                      <w:rPr>
                        <w:rFonts w:ascii="Cambria Math" w:hAnsi="Cambria Math"/>
                      </w:rPr>
                      <m:t>10</m:t>
                    </m:r>
                  </m:e>
                  <m:sup>
                    <m:r>
                      <w:rPr>
                        <w:rFonts w:ascii="Cambria Math" w:hAnsi="Cambria Math"/>
                      </w:rPr>
                      <m:t>-5</m:t>
                    </m:r>
                  </m:sup>
                </m:sSup>
              </m:oMath>
            </m:oMathPara>
          </w:p>
        </w:tc>
        <w:tc>
          <w:tcPr>
            <w:tcW w:w="3441" w:type="dxa"/>
          </w:tcPr>
          <w:p w14:paraId="25AACCD1" w14:textId="6E5D570B" w:rsidR="00FF33F5" w:rsidRDefault="00870A72" w:rsidP="00F35130">
            <w:r>
              <w:t>[2,5,3,6,1,4]</w:t>
            </w:r>
          </w:p>
        </w:tc>
      </w:tr>
      <w:tr w:rsidR="00FF33F5" w14:paraId="45E784ED" w14:textId="77777777" w:rsidTr="00EA29F1">
        <w:trPr>
          <w:trHeight w:val="404"/>
        </w:trPr>
        <w:tc>
          <w:tcPr>
            <w:tcW w:w="1129" w:type="dxa"/>
          </w:tcPr>
          <w:p w14:paraId="634BF58D" w14:textId="1A6520C1" w:rsidR="00FF33F5" w:rsidRDefault="000740BC" w:rsidP="00F35130">
            <w:r>
              <w:t>2</w:t>
            </w:r>
          </w:p>
        </w:tc>
        <w:tc>
          <w:tcPr>
            <w:tcW w:w="1134" w:type="dxa"/>
          </w:tcPr>
          <w:p w14:paraId="74181E87" w14:textId="184A9CE3" w:rsidR="00FF33F5" w:rsidRDefault="00BF31E8" w:rsidP="00F35130">
            <w:r>
              <w:t>30</w:t>
            </w:r>
          </w:p>
        </w:tc>
        <w:tc>
          <w:tcPr>
            <w:tcW w:w="3686" w:type="dxa"/>
          </w:tcPr>
          <w:p w14:paraId="5C5807FE" w14:textId="529D8A03" w:rsidR="00FF33F5" w:rsidRDefault="00407479" w:rsidP="00F35130">
            <m:oMathPara>
              <m:oMath>
                <m:r>
                  <w:rPr>
                    <w:rFonts w:ascii="Cambria Math" w:hAnsi="Cambria Math"/>
                  </w:rPr>
                  <m:t>9.250×</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-1.010×</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3441" w:type="dxa"/>
          </w:tcPr>
          <w:p w14:paraId="38378B4B" w14:textId="7236EF21" w:rsidR="00FF33F5" w:rsidRDefault="001F4FBC" w:rsidP="00F35130">
            <w:r>
              <w:t>[1,2,3,4,5,6]</w:t>
            </w:r>
          </w:p>
        </w:tc>
      </w:tr>
      <w:tr w:rsidR="00FF33F5" w14:paraId="7C7715AA" w14:textId="77777777" w:rsidTr="00EA29F1">
        <w:trPr>
          <w:trHeight w:val="394"/>
        </w:trPr>
        <w:tc>
          <w:tcPr>
            <w:tcW w:w="1129" w:type="dxa"/>
          </w:tcPr>
          <w:p w14:paraId="5DE35947" w14:textId="34A64DC0" w:rsidR="00FF33F5" w:rsidRDefault="000740BC" w:rsidP="00F35130">
            <w:r>
              <w:t>3</w:t>
            </w:r>
          </w:p>
        </w:tc>
        <w:tc>
          <w:tcPr>
            <w:tcW w:w="1134" w:type="dxa"/>
          </w:tcPr>
          <w:p w14:paraId="75E4E92F" w14:textId="75CC0974" w:rsidR="00FF33F5" w:rsidRDefault="00BF31E8" w:rsidP="00F35130">
            <w:r>
              <w:t>64</w:t>
            </w:r>
          </w:p>
        </w:tc>
        <w:tc>
          <w:tcPr>
            <w:tcW w:w="3686" w:type="dxa"/>
          </w:tcPr>
          <w:p w14:paraId="69D29B98" w14:textId="7EF9590D" w:rsidR="00FF33F5" w:rsidRDefault="00B91FBD" w:rsidP="00F35130">
            <m:oMathPara>
              <m:oMath>
                <m:r>
                  <w:rPr>
                    <w:rFonts w:ascii="Cambria Math" w:hAnsi="Cambria Math"/>
                  </w:rPr>
                  <m:t>1.015-1.102×</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3441" w:type="dxa"/>
          </w:tcPr>
          <w:p w14:paraId="4FA8093C" w14:textId="5B029B33" w:rsidR="00FF33F5" w:rsidRDefault="00707FAD" w:rsidP="00F35130">
            <w:r>
              <w:t>[</w:t>
            </w:r>
            <w:r w:rsidR="00AB62D7">
              <w:t>1,5,3,2,6,4</w:t>
            </w:r>
            <w:r>
              <w:t>]</w:t>
            </w:r>
          </w:p>
        </w:tc>
      </w:tr>
      <w:tr w:rsidR="00FF33F5" w14:paraId="0EE27793" w14:textId="77777777" w:rsidTr="00EA29F1">
        <w:trPr>
          <w:trHeight w:val="404"/>
        </w:trPr>
        <w:tc>
          <w:tcPr>
            <w:tcW w:w="1129" w:type="dxa"/>
          </w:tcPr>
          <w:p w14:paraId="7F8716E9" w14:textId="6B019D15" w:rsidR="00FF33F5" w:rsidRDefault="000740BC" w:rsidP="00F35130">
            <w:r>
              <w:t>4</w:t>
            </w:r>
          </w:p>
        </w:tc>
        <w:tc>
          <w:tcPr>
            <w:tcW w:w="1134" w:type="dxa"/>
          </w:tcPr>
          <w:p w14:paraId="7C86E818" w14:textId="4CA7ADC7" w:rsidR="00FF33F5" w:rsidRDefault="00BF31E8" w:rsidP="00F35130">
            <w:r>
              <w:t>16</w:t>
            </w:r>
          </w:p>
        </w:tc>
        <w:tc>
          <w:tcPr>
            <w:tcW w:w="3686" w:type="dxa"/>
          </w:tcPr>
          <w:p w14:paraId="5E82DFDF" w14:textId="5DB53979" w:rsidR="00FF33F5" w:rsidRDefault="001379D7" w:rsidP="00F35130">
            <m:oMathPara>
              <m:oMath>
                <m:r>
                  <w:rPr>
                    <w:rFonts w:ascii="Cambria Math" w:hAnsi="Cambria Math"/>
                  </w:rPr>
                  <m:t>1.110-1.206×</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3441" w:type="dxa"/>
          </w:tcPr>
          <w:p w14:paraId="5DD3514A" w14:textId="3FD714B6" w:rsidR="00FF33F5" w:rsidRDefault="0027353E" w:rsidP="00F35130">
            <w:r>
              <w:t>[1,2,6,4,5,3]</w:t>
            </w:r>
          </w:p>
        </w:tc>
      </w:tr>
      <w:tr w:rsidR="00FF33F5" w14:paraId="204EC000" w14:textId="77777777" w:rsidTr="00EA29F1">
        <w:trPr>
          <w:trHeight w:val="394"/>
        </w:trPr>
        <w:tc>
          <w:tcPr>
            <w:tcW w:w="1129" w:type="dxa"/>
          </w:tcPr>
          <w:p w14:paraId="21120743" w14:textId="37F422C5" w:rsidR="00FF33F5" w:rsidRDefault="000740BC" w:rsidP="00F35130">
            <w:r>
              <w:t>5</w:t>
            </w:r>
          </w:p>
        </w:tc>
        <w:tc>
          <w:tcPr>
            <w:tcW w:w="1134" w:type="dxa"/>
          </w:tcPr>
          <w:p w14:paraId="4BAD6C68" w14:textId="57C2814F" w:rsidR="00FF33F5" w:rsidRDefault="00BF31E8" w:rsidP="00F35130">
            <w:r>
              <w:t>5</w:t>
            </w:r>
          </w:p>
        </w:tc>
        <w:tc>
          <w:tcPr>
            <w:tcW w:w="3686" w:type="dxa"/>
          </w:tcPr>
          <w:p w14:paraId="5724AE2B" w14:textId="7FB07966" w:rsidR="00FF33F5" w:rsidRDefault="000B192E" w:rsidP="00F35130">
            <m:oMathPara>
              <m:oMath>
                <m:r>
                  <w:rPr>
                    <w:rFonts w:ascii="Cambria Math" w:hAnsi="Cambria Math"/>
                  </w:rPr>
                  <m:t>1.227-1.302×</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3441" w:type="dxa"/>
          </w:tcPr>
          <w:p w14:paraId="353A800A" w14:textId="612A747E" w:rsidR="00FF33F5" w:rsidRDefault="00D57662" w:rsidP="00F35130">
            <w:r>
              <w:t>[1,5,6,4,2,3]</w:t>
            </w:r>
          </w:p>
        </w:tc>
      </w:tr>
      <w:tr w:rsidR="00FF33F5" w14:paraId="0F7D49D6" w14:textId="77777777" w:rsidTr="00EA29F1">
        <w:trPr>
          <w:trHeight w:val="394"/>
        </w:trPr>
        <w:tc>
          <w:tcPr>
            <w:tcW w:w="1129" w:type="dxa"/>
          </w:tcPr>
          <w:p w14:paraId="0828749A" w14:textId="2BE6A806" w:rsidR="00FF33F5" w:rsidRDefault="000740BC" w:rsidP="00F35130">
            <w:r>
              <w:t>6</w:t>
            </w:r>
          </w:p>
        </w:tc>
        <w:tc>
          <w:tcPr>
            <w:tcW w:w="1134" w:type="dxa"/>
          </w:tcPr>
          <w:p w14:paraId="130DFF0E" w14:textId="5BE7A19E" w:rsidR="00FF33F5" w:rsidRDefault="00BF31E8" w:rsidP="00F35130">
            <w:r>
              <w:t>3</w:t>
            </w:r>
          </w:p>
        </w:tc>
        <w:tc>
          <w:tcPr>
            <w:tcW w:w="3686" w:type="dxa"/>
          </w:tcPr>
          <w:p w14:paraId="1AFE7E07" w14:textId="2FFF9C60" w:rsidR="00FF33F5" w:rsidRDefault="00FE1E7A" w:rsidP="00F35130">
            <m:oMathPara>
              <m:oMath>
                <m:r>
                  <w:rPr>
                    <w:rFonts w:ascii="Cambria Math" w:hAnsi="Cambria Math"/>
                  </w:rPr>
                  <m:t>1.445-1.530×</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3441" w:type="dxa"/>
          </w:tcPr>
          <w:p w14:paraId="30358007" w14:textId="5EB2A391" w:rsidR="00FF33F5" w:rsidRDefault="00EB5AB0" w:rsidP="00F35130">
            <w:r>
              <w:t>[1,5,2,3,6,4]</w:t>
            </w:r>
          </w:p>
        </w:tc>
      </w:tr>
    </w:tbl>
    <w:p w14:paraId="762AD7BD" w14:textId="77777777" w:rsidR="00FF33F5" w:rsidRDefault="00FF33F5" w:rsidP="00F35130"/>
    <w:p w14:paraId="0BE2DBA5" w14:textId="77777777" w:rsidR="00B94054" w:rsidRPr="00B94054" w:rsidRDefault="00B94054" w:rsidP="00F35130"/>
    <w:p w14:paraId="6621D3C3" w14:textId="77777777" w:rsidR="001610EF" w:rsidRDefault="00267BEF" w:rsidP="001610EF">
      <w:pPr>
        <w:keepNext/>
      </w:pPr>
      <w:r w:rsidRPr="00267BEF">
        <w:rPr>
          <w:noProof/>
        </w:rPr>
        <w:lastRenderedPageBreak/>
        <w:drawing>
          <wp:inline distT="0" distB="0" distL="0" distR="0" wp14:anchorId="2F55B669" wp14:editId="3EBCA97C">
            <wp:extent cx="5993988" cy="4127986"/>
            <wp:effectExtent l="0" t="0" r="6985" b="6350"/>
            <wp:docPr id="138979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93804" name="Picture 1"/>
                    <pic:cNvPicPr/>
                  </pic:nvPicPr>
                  <pic:blipFill>
                    <a:blip r:embed="rId40"/>
                    <a:stretch>
                      <a:fillRect/>
                    </a:stretch>
                  </pic:blipFill>
                  <pic:spPr>
                    <a:xfrm>
                      <a:off x="0" y="0"/>
                      <a:ext cx="5993988" cy="4127986"/>
                    </a:xfrm>
                    <a:prstGeom prst="rect">
                      <a:avLst/>
                    </a:prstGeom>
                  </pic:spPr>
                </pic:pic>
              </a:graphicData>
            </a:graphic>
          </wp:inline>
        </w:drawing>
      </w:r>
    </w:p>
    <w:p w14:paraId="5D26414B" w14:textId="6DDE1DC2" w:rsidR="00754C27" w:rsidRDefault="00FE64DD" w:rsidP="001610EF">
      <w:pPr>
        <w:keepNext/>
      </w:pPr>
      <w:r>
        <w:t xml:space="preserve">                                                                               </w:t>
      </w:r>
      <w:r>
        <w:rPr>
          <w:noProof/>
        </w:rPr>
        <w:t xml:space="preserve">   </w:t>
      </w:r>
      <w:r w:rsidR="00754C27" w:rsidRPr="00754C27">
        <w:rPr>
          <w:noProof/>
        </w:rPr>
        <w:drawing>
          <wp:inline distT="0" distB="0" distL="0" distR="0" wp14:anchorId="43A21216" wp14:editId="1DB10F35">
            <wp:extent cx="1327354" cy="193340"/>
            <wp:effectExtent l="0" t="0" r="6350" b="0"/>
            <wp:docPr id="38947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71685" name=""/>
                    <pic:cNvPicPr/>
                  </pic:nvPicPr>
                  <pic:blipFill>
                    <a:blip r:embed="rId28"/>
                    <a:stretch>
                      <a:fillRect/>
                    </a:stretch>
                  </pic:blipFill>
                  <pic:spPr>
                    <a:xfrm>
                      <a:off x="0" y="0"/>
                      <a:ext cx="1361762" cy="198352"/>
                    </a:xfrm>
                    <a:prstGeom prst="rect">
                      <a:avLst/>
                    </a:prstGeom>
                  </pic:spPr>
                </pic:pic>
              </a:graphicData>
            </a:graphic>
          </wp:inline>
        </w:drawing>
      </w:r>
    </w:p>
    <w:p w14:paraId="2AB29EAD" w14:textId="1F794CDD" w:rsidR="004E4D17" w:rsidRPr="003C1E84" w:rsidRDefault="001610EF" w:rsidP="004E4D17">
      <w:pPr>
        <w:pStyle w:val="Caption"/>
      </w:pPr>
      <w:r>
        <w:t xml:space="preserve">Figure </w:t>
      </w:r>
      <w:r w:rsidR="00337180">
        <w:t>19</w:t>
      </w:r>
      <w:r>
        <w:t xml:space="preserve"> </w:t>
      </w:r>
      <w:r w:rsidR="007A75BE">
        <w:t xml:space="preserve">Threshold estimate </w:t>
      </w:r>
      <w:r w:rsidR="00113DA2">
        <w:t>for the triangular colour code with b</w:t>
      </w:r>
      <w:r w:rsidR="005362ED">
        <w:t xml:space="preserve">ulk gate order </w:t>
      </w:r>
      <w:r w:rsidR="00201844">
        <w:t>[</w:t>
      </w:r>
      <w:r w:rsidR="005362ED">
        <w:t>1,3,4,2,6,5</w:t>
      </w:r>
      <w:r w:rsidR="00201844">
        <w:t>]</w:t>
      </w:r>
      <w:r w:rsidR="005362ED">
        <w:t xml:space="preserve"> </w:t>
      </w:r>
      <w:r w:rsidR="00710A1C">
        <w:t xml:space="preserve">, boundary gate order </w:t>
      </w:r>
      <w:r w:rsidR="00201844">
        <w:t>[</w:t>
      </w:r>
      <w:r w:rsidR="00710A1C">
        <w:t>1,2,3,4,5,6</w:t>
      </w:r>
      <w:r w:rsidR="00201844">
        <w:t>]</w:t>
      </w:r>
      <m:oMath>
        <m:r>
          <w:rPr>
            <w:rFonts w:ascii="Cambria Math" w:hAnsi="Cambria Math"/>
          </w:rPr>
          <m:t>.</m:t>
        </m:r>
      </m:oMath>
      <w:r w:rsidR="00AE219F">
        <w:t xml:space="preserve"> </w:t>
      </w:r>
    </w:p>
    <w:p w14:paraId="167E440A" w14:textId="217E14F0" w:rsidR="00347A37" w:rsidRPr="00347A37" w:rsidRDefault="00347A37" w:rsidP="00347A37">
      <w:pPr>
        <w:pStyle w:val="Caption"/>
      </w:pPr>
    </w:p>
    <w:p w14:paraId="5B279E92" w14:textId="77777777" w:rsidR="003C1E84" w:rsidRPr="003C1E84" w:rsidRDefault="003C1E84" w:rsidP="003C1E84">
      <w:pPr>
        <w:rPr>
          <w:rFonts w:eastAsia="Aptos"/>
          <w:i/>
          <w:lang w:eastAsia="en-US"/>
        </w:rPr>
      </w:pPr>
    </w:p>
    <w:p w14:paraId="2F85ECE1" w14:textId="77777777" w:rsidR="00842F96" w:rsidRDefault="00842F96" w:rsidP="00842F96">
      <w:pPr>
        <w:keepNext/>
      </w:pPr>
      <w:r w:rsidRPr="00842F96">
        <w:rPr>
          <w:noProof/>
        </w:rPr>
        <w:lastRenderedPageBreak/>
        <w:drawing>
          <wp:inline distT="0" distB="0" distL="0" distR="0" wp14:anchorId="3CF96EE3" wp14:editId="7694DE18">
            <wp:extent cx="5943600" cy="4188665"/>
            <wp:effectExtent l="0" t="0" r="0" b="2540"/>
            <wp:docPr id="79403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34108" name="Picture 1"/>
                    <pic:cNvPicPr/>
                  </pic:nvPicPr>
                  <pic:blipFill>
                    <a:blip r:embed="rId41"/>
                    <a:stretch>
                      <a:fillRect/>
                    </a:stretch>
                  </pic:blipFill>
                  <pic:spPr>
                    <a:xfrm>
                      <a:off x="0" y="0"/>
                      <a:ext cx="5943600" cy="4188665"/>
                    </a:xfrm>
                    <a:prstGeom prst="rect">
                      <a:avLst/>
                    </a:prstGeom>
                  </pic:spPr>
                </pic:pic>
              </a:graphicData>
            </a:graphic>
          </wp:inline>
        </w:drawing>
      </w:r>
    </w:p>
    <w:p w14:paraId="5C331086" w14:textId="4AD67A3A" w:rsidR="00754C27" w:rsidRDefault="00A80166" w:rsidP="00842F96">
      <w:pPr>
        <w:keepNext/>
      </w:pPr>
      <w:r>
        <w:t xml:space="preserve">                                                                           </w:t>
      </w:r>
      <w:r w:rsidR="00BB737A">
        <w:t xml:space="preserve"> </w:t>
      </w:r>
      <w:r>
        <w:t xml:space="preserve">    </w:t>
      </w:r>
      <w:r w:rsidR="00754C27" w:rsidRPr="00754C27">
        <w:rPr>
          <w:noProof/>
        </w:rPr>
        <w:drawing>
          <wp:inline distT="0" distB="0" distL="0" distR="0" wp14:anchorId="27F20740" wp14:editId="3942AE2B">
            <wp:extent cx="1358810" cy="197922"/>
            <wp:effectExtent l="0" t="0" r="0" b="0"/>
            <wp:docPr id="139380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09472" name=""/>
                    <pic:cNvPicPr/>
                  </pic:nvPicPr>
                  <pic:blipFill>
                    <a:blip r:embed="rId28"/>
                    <a:stretch>
                      <a:fillRect/>
                    </a:stretch>
                  </pic:blipFill>
                  <pic:spPr>
                    <a:xfrm>
                      <a:off x="0" y="0"/>
                      <a:ext cx="1412478" cy="205739"/>
                    </a:xfrm>
                    <a:prstGeom prst="rect">
                      <a:avLst/>
                    </a:prstGeom>
                  </pic:spPr>
                </pic:pic>
              </a:graphicData>
            </a:graphic>
          </wp:inline>
        </w:drawing>
      </w:r>
    </w:p>
    <w:p w14:paraId="140DDE25" w14:textId="3FD98B69" w:rsidR="00247293" w:rsidRPr="003C1E84" w:rsidRDefault="00842F96" w:rsidP="00247293">
      <w:pPr>
        <w:pStyle w:val="Caption"/>
      </w:pPr>
      <w:r>
        <w:t xml:space="preserve">Figure </w:t>
      </w:r>
      <w:r w:rsidR="007239DE">
        <w:t>2</w:t>
      </w:r>
      <w:r w:rsidR="00337180">
        <w:t>0</w:t>
      </w:r>
      <w:r>
        <w:t xml:space="preserve"> </w:t>
      </w:r>
      <w:r w:rsidR="00247293">
        <w:t xml:space="preserve">Threshold estimate for the triangular colour code with bulk gate order </w:t>
      </w:r>
      <w:r w:rsidR="00201844">
        <w:t>[</w:t>
      </w:r>
      <w:r w:rsidR="00247293">
        <w:t>1,3,4,2,6,5</w:t>
      </w:r>
      <w:r w:rsidR="00201844">
        <w:t>]</w:t>
      </w:r>
      <w:r w:rsidR="00247293">
        <w:t xml:space="preserve"> , boundary gate order </w:t>
      </w:r>
      <w:r w:rsidR="00201844">
        <w:t>[</w:t>
      </w:r>
      <w:r w:rsidR="00247293" w:rsidRPr="00731154">
        <w:t>1,5,3,2, 6,4</w:t>
      </w:r>
      <w:r w:rsidR="00201844">
        <w:t>]</w:t>
      </w:r>
      <w:r w:rsidR="00247293">
        <w:t>.</w:t>
      </w:r>
      <w:r w:rsidR="00F92E56">
        <w:t xml:space="preserve"> </w:t>
      </w:r>
    </w:p>
    <w:p w14:paraId="1385C612" w14:textId="730FF58C" w:rsidR="00B04B53" w:rsidRDefault="00B04B53" w:rsidP="00842F96">
      <w:pPr>
        <w:pStyle w:val="Caption"/>
      </w:pPr>
    </w:p>
    <w:p w14:paraId="16EBDD52" w14:textId="77777777" w:rsidR="00466EE3" w:rsidRDefault="00466EE3" w:rsidP="00466EE3">
      <w:pPr>
        <w:keepNext/>
      </w:pPr>
      <w:r w:rsidRPr="00466EE3">
        <w:rPr>
          <w:noProof/>
          <w:lang w:eastAsia="en-US"/>
        </w:rPr>
        <w:lastRenderedPageBreak/>
        <w:drawing>
          <wp:inline distT="0" distB="0" distL="0" distR="0" wp14:anchorId="66792F05" wp14:editId="65CF6E44">
            <wp:extent cx="5943600" cy="4148479"/>
            <wp:effectExtent l="0" t="0" r="0" b="4445"/>
            <wp:docPr id="117799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2951" name="Picture 1"/>
                    <pic:cNvPicPr/>
                  </pic:nvPicPr>
                  <pic:blipFill>
                    <a:blip r:embed="rId42"/>
                    <a:stretch>
                      <a:fillRect/>
                    </a:stretch>
                  </pic:blipFill>
                  <pic:spPr>
                    <a:xfrm>
                      <a:off x="0" y="0"/>
                      <a:ext cx="5943600" cy="4148479"/>
                    </a:xfrm>
                    <a:prstGeom prst="rect">
                      <a:avLst/>
                    </a:prstGeom>
                  </pic:spPr>
                </pic:pic>
              </a:graphicData>
            </a:graphic>
          </wp:inline>
        </w:drawing>
      </w:r>
    </w:p>
    <w:p w14:paraId="3CE5D7AF" w14:textId="66F23C0C" w:rsidR="00754C27" w:rsidRDefault="000E75E3" w:rsidP="00466EE3">
      <w:pPr>
        <w:keepNext/>
      </w:pPr>
      <w:r>
        <w:t xml:space="preserve">                                                                    </w:t>
      </w:r>
      <w:r w:rsidR="00F10DD6">
        <w:t xml:space="preserve"> </w:t>
      </w:r>
      <w:r>
        <w:t xml:space="preserve">       </w:t>
      </w:r>
      <w:r w:rsidR="00F10DD6">
        <w:t xml:space="preserve"> </w:t>
      </w:r>
      <w:r>
        <w:t xml:space="preserve">    </w:t>
      </w:r>
      <w:r w:rsidR="00754C27" w:rsidRPr="00754C27">
        <w:rPr>
          <w:noProof/>
        </w:rPr>
        <w:drawing>
          <wp:inline distT="0" distB="0" distL="0" distR="0" wp14:anchorId="63747299" wp14:editId="64D02680">
            <wp:extent cx="1334278" cy="194348"/>
            <wp:effectExtent l="0" t="0" r="0" b="0"/>
            <wp:docPr id="119120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03567" name=""/>
                    <pic:cNvPicPr/>
                  </pic:nvPicPr>
                  <pic:blipFill>
                    <a:blip r:embed="rId28"/>
                    <a:stretch>
                      <a:fillRect/>
                    </a:stretch>
                  </pic:blipFill>
                  <pic:spPr>
                    <a:xfrm>
                      <a:off x="0" y="0"/>
                      <a:ext cx="1384529" cy="201667"/>
                    </a:xfrm>
                    <a:prstGeom prst="rect">
                      <a:avLst/>
                    </a:prstGeom>
                  </pic:spPr>
                </pic:pic>
              </a:graphicData>
            </a:graphic>
          </wp:inline>
        </w:drawing>
      </w:r>
    </w:p>
    <w:p w14:paraId="15734E7E" w14:textId="7A4638D7" w:rsidR="00466EE3" w:rsidRPr="00466EE3" w:rsidRDefault="00466EE3" w:rsidP="00466EE3">
      <w:pPr>
        <w:pStyle w:val="Caption"/>
      </w:pPr>
      <w:r>
        <w:t xml:space="preserve">Figure </w:t>
      </w:r>
      <w:r w:rsidR="007239DE">
        <w:t>2</w:t>
      </w:r>
      <w:r w:rsidR="00337180">
        <w:t>1</w:t>
      </w:r>
      <w:r>
        <w:t xml:space="preserve"> </w:t>
      </w:r>
      <w:r w:rsidR="00444B75">
        <w:t xml:space="preserve">Threshold estimate for the triangular colour code with bulk gate order </w:t>
      </w:r>
      <w:r w:rsidR="00201844">
        <w:t>[</w:t>
      </w:r>
      <w:r w:rsidR="00444B75">
        <w:t>1,3,4,2,6,5</w:t>
      </w:r>
      <w:r w:rsidR="00201844">
        <w:t>]</w:t>
      </w:r>
      <w:r w:rsidR="00444B75">
        <w:t xml:space="preserve"> , boundary gate order </w:t>
      </w:r>
      <w:r w:rsidR="00201844">
        <w:t>[</w:t>
      </w:r>
      <w:r w:rsidR="006F20E2" w:rsidRPr="007829BD">
        <w:t>2,5,3, 6,1,4</w:t>
      </w:r>
      <w:r w:rsidR="00201844">
        <w:t>]</w:t>
      </w:r>
      <w:r w:rsidR="00444B75">
        <w:t>.</w:t>
      </w:r>
      <w:r w:rsidR="00B352FE" w:rsidRPr="00B352FE">
        <w:t xml:space="preserve"> </w:t>
      </w:r>
    </w:p>
    <w:p w14:paraId="3810C23B" w14:textId="6892164C" w:rsidR="004119E2" w:rsidRDefault="004119E2" w:rsidP="00B04B53">
      <w:pPr>
        <w:pStyle w:val="Caption"/>
      </w:pPr>
    </w:p>
    <w:p w14:paraId="1F36531D" w14:textId="77777777" w:rsidR="00A345EF" w:rsidRDefault="00A345EF" w:rsidP="00A345EF">
      <w:pPr>
        <w:rPr>
          <w:lang w:eastAsia="en-US"/>
        </w:rPr>
      </w:pPr>
    </w:p>
    <w:p w14:paraId="22B98594" w14:textId="22E55993" w:rsidR="004850BC" w:rsidRPr="00A345EF" w:rsidRDefault="004850BC" w:rsidP="00A345EF">
      <w:pPr>
        <w:rPr>
          <w:lang w:eastAsia="en-US"/>
        </w:rPr>
      </w:pPr>
    </w:p>
    <w:p w14:paraId="4E010B97" w14:textId="77777777" w:rsidR="00B80890" w:rsidRDefault="004119E2" w:rsidP="00B80890">
      <w:pPr>
        <w:keepNext/>
      </w:pPr>
      <w:r w:rsidRPr="004119E2">
        <w:rPr>
          <w:noProof/>
          <w:lang w:eastAsia="en-US"/>
        </w:rPr>
        <w:lastRenderedPageBreak/>
        <w:drawing>
          <wp:inline distT="0" distB="0" distL="0" distR="0" wp14:anchorId="7C76365D" wp14:editId="5446E5CD">
            <wp:extent cx="5943600" cy="2608580"/>
            <wp:effectExtent l="0" t="0" r="0" b="1270"/>
            <wp:docPr id="160043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32497" name=""/>
                    <pic:cNvPicPr/>
                  </pic:nvPicPr>
                  <pic:blipFill>
                    <a:blip r:embed="rId43"/>
                    <a:stretch>
                      <a:fillRect/>
                    </a:stretch>
                  </pic:blipFill>
                  <pic:spPr>
                    <a:xfrm>
                      <a:off x="0" y="0"/>
                      <a:ext cx="5943600" cy="2608580"/>
                    </a:xfrm>
                    <a:prstGeom prst="rect">
                      <a:avLst/>
                    </a:prstGeom>
                  </pic:spPr>
                </pic:pic>
              </a:graphicData>
            </a:graphic>
          </wp:inline>
        </w:drawing>
      </w:r>
    </w:p>
    <w:p w14:paraId="41C19717" w14:textId="623FE2B0" w:rsidR="00A77C3D" w:rsidRPr="00A77C3D" w:rsidRDefault="00B80890" w:rsidP="00A77C3D">
      <w:pPr>
        <w:pStyle w:val="Caption"/>
      </w:pPr>
      <w:r>
        <w:t xml:space="preserve">Figure </w:t>
      </w:r>
      <w:r w:rsidR="007239DE">
        <w:t>2</w:t>
      </w:r>
      <w:r w:rsidR="00337180">
        <w:t>2</w:t>
      </w:r>
      <w:r w:rsidR="0011139E">
        <w:t xml:space="preserve"> </w:t>
      </w:r>
      <w:r w:rsidR="005B275E">
        <w:t>Logical error rates of t</w:t>
      </w:r>
      <w:r w:rsidR="009546BC">
        <w:t>he best 3 distinguishable schedules</w:t>
      </w:r>
      <w:r w:rsidR="00A77C3D">
        <w:t xml:space="preserve"> at </w:t>
      </w:r>
      <m:oMath>
        <m:sSub>
          <m:sSubPr>
            <m:ctrlPr>
              <w:rPr>
                <w:rFonts w:ascii="Cambria Math" w:hAnsi="Cambria Math"/>
              </w:rPr>
            </m:ctrlPr>
          </m:sSubPr>
          <m:e>
            <m:r>
              <w:rPr>
                <w:rFonts w:ascii="Cambria Math" w:hAnsi="Cambria Math"/>
              </w:rPr>
              <m:t>p</m:t>
            </m:r>
          </m:e>
          <m:sub>
            <m:r>
              <w:rPr>
                <w:rFonts w:ascii="Cambria Math" w:hAnsi="Cambria Math"/>
              </w:rPr>
              <m:t>idle</m:t>
            </m:r>
          </m:sub>
        </m:sSub>
        <m:r>
          <w:rPr>
            <w:rFonts w:ascii="Cambria Math" w:hAnsi="Cambria Math"/>
          </w:rPr>
          <m:t>=0.01p</m:t>
        </m:r>
      </m:oMath>
      <w:r w:rsidR="009546BC">
        <w:t xml:space="preserve"> of the triangular colour code </w:t>
      </w:r>
      <w:r w:rsidR="0011139E">
        <w:t xml:space="preserve">, </w:t>
      </w:r>
      <w:r w:rsidR="00A77C3D">
        <w:t xml:space="preserve">with </w:t>
      </w:r>
      <w:r w:rsidR="0011139E">
        <w:t>idle error rate</w:t>
      </w:r>
      <w:r w:rsidR="00A77C3D">
        <w:t xml:space="preserve"> increasing incrementally</w:t>
      </w:r>
      <w:r w:rsidR="0011139E">
        <w:t xml:space="preserve"> up to 0.2p, </w:t>
      </w:r>
      <w:r w:rsidR="00A77C3D">
        <w:t>at</w:t>
      </w:r>
      <w:r w:rsidR="00073C3F">
        <w:t xml:space="preserve"> </w:t>
      </w:r>
      <m:oMath>
        <m:r>
          <w:rPr>
            <w:rFonts w:ascii="Cambria Math" w:hAnsi="Cambria Math"/>
          </w:rPr>
          <m:t>p=3×</m:t>
        </m:r>
        <m:sSup>
          <m:sSupPr>
            <m:ctrlPr>
              <w:rPr>
                <w:rFonts w:ascii="Cambria Math" w:hAnsi="Cambria Math"/>
                <w:i w:val="0"/>
              </w:rPr>
            </m:ctrlPr>
          </m:sSupPr>
          <m:e>
            <m:r>
              <w:rPr>
                <w:rFonts w:ascii="Cambria Math" w:hAnsi="Cambria Math"/>
              </w:rPr>
              <m:t>10</m:t>
            </m:r>
          </m:e>
          <m:sup>
            <m:r>
              <w:rPr>
                <w:rFonts w:ascii="Cambria Math" w:hAnsi="Cambria Math"/>
              </w:rPr>
              <m:t>-4</m:t>
            </m:r>
          </m:sup>
        </m:sSup>
      </m:oMath>
      <w:r w:rsidR="00A77C3D">
        <w:t>.</w:t>
      </w:r>
    </w:p>
    <w:p w14:paraId="581D96C8" w14:textId="17772FDA" w:rsidR="004119E2" w:rsidRDefault="00C261A4" w:rsidP="004119E2">
      <w:r>
        <w:rPr>
          <w:lang w:eastAsia="en-US"/>
        </w:rPr>
        <w:t>It can be seen from</w:t>
      </w:r>
      <w:r w:rsidR="00243B15">
        <w:rPr>
          <w:lang w:eastAsia="en-US"/>
        </w:rPr>
        <w:t xml:space="preserve"> the intersection </w:t>
      </w:r>
      <w:r w:rsidR="00FD6CAD">
        <w:rPr>
          <w:lang w:eastAsia="en-US"/>
        </w:rPr>
        <w:t xml:space="preserve">of the lines </w:t>
      </w:r>
      <w:r w:rsidR="003475A5">
        <w:rPr>
          <w:lang w:eastAsia="en-US"/>
        </w:rPr>
        <w:t xml:space="preserve">representing </w:t>
      </w:r>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 xml:space="preserve"> </m:t>
        </m:r>
      </m:oMath>
      <w:r w:rsidR="007A5C3E">
        <w:t xml:space="preserve">at </w:t>
      </w:r>
      <m:oMath>
        <m:r>
          <w:rPr>
            <w:rFonts w:ascii="Cambria Math" w:hAnsi="Cambria Math"/>
          </w:rPr>
          <m:t>p=3×</m:t>
        </m:r>
        <m:sSup>
          <m:sSupPr>
            <m:ctrlPr>
              <w:rPr>
                <w:rFonts w:ascii="Cambria Math" w:hAnsi="Cambria Math"/>
                <w:i/>
              </w:rPr>
            </m:ctrlPr>
          </m:sSupPr>
          <m:e>
            <m:r>
              <w:rPr>
                <w:rFonts w:ascii="Cambria Math" w:hAnsi="Cambria Math"/>
              </w:rPr>
              <m:t>10</m:t>
            </m:r>
          </m:e>
          <m:sup>
            <m:r>
              <w:rPr>
                <w:rFonts w:ascii="Cambria Math" w:hAnsi="Cambria Math"/>
              </w:rPr>
              <m:t>-4</m:t>
            </m:r>
          </m:sup>
        </m:sSup>
      </m:oMath>
      <w:r w:rsidR="007A5C3E">
        <w:t xml:space="preserve"> as a function of </w:t>
      </w:r>
      <m:oMath>
        <m:sSub>
          <m:sSubPr>
            <m:ctrlPr>
              <w:rPr>
                <w:rFonts w:ascii="Cambria Math" w:hAnsi="Cambria Math"/>
                <w:i/>
              </w:rPr>
            </m:ctrlPr>
          </m:sSubPr>
          <m:e>
            <m:r>
              <w:rPr>
                <w:rFonts w:ascii="Cambria Math" w:hAnsi="Cambria Math"/>
              </w:rPr>
              <m:t>p</m:t>
            </m:r>
          </m:e>
          <m:sub>
            <m:r>
              <w:rPr>
                <w:rFonts w:ascii="Cambria Math" w:hAnsi="Cambria Math"/>
              </w:rPr>
              <m:t>idle</m:t>
            </m:r>
          </m:sub>
        </m:sSub>
      </m:oMath>
      <w:r w:rsidR="007A5C3E">
        <w:t xml:space="preserve"> </w:t>
      </w:r>
      <w:r w:rsidR="00716612">
        <w:rPr>
          <w:lang w:eastAsia="en-US"/>
        </w:rPr>
        <w:t>(</w:t>
      </w:r>
      <w:r w:rsidR="00FD6CAD">
        <w:rPr>
          <w:lang w:eastAsia="en-US"/>
        </w:rPr>
        <w:t>Fig.</w:t>
      </w:r>
      <w:r w:rsidR="00223025">
        <w:rPr>
          <w:lang w:eastAsia="en-US"/>
        </w:rPr>
        <w:t>2</w:t>
      </w:r>
      <w:r w:rsidR="00337180">
        <w:rPr>
          <w:lang w:eastAsia="en-US"/>
        </w:rPr>
        <w:t>2</w:t>
      </w:r>
      <w:r w:rsidR="00716612">
        <w:rPr>
          <w:lang w:eastAsia="en-US"/>
        </w:rPr>
        <w:t xml:space="preserve">) that the performance ranking </w:t>
      </w:r>
      <w:r w:rsidR="002F30C5">
        <w:rPr>
          <w:lang w:eastAsia="en-US"/>
        </w:rPr>
        <w:t xml:space="preserve">among the schedules change depending on the level of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idle</m:t>
            </m:r>
          </m:sub>
        </m:sSub>
      </m:oMath>
      <w:r w:rsidR="002F30C5">
        <w:rPr>
          <w:lang w:eastAsia="en-US"/>
        </w:rPr>
        <w:t xml:space="preserve"> relative </w:t>
      </w:r>
      <w:r w:rsidR="00791729">
        <w:rPr>
          <w:lang w:eastAsia="en-US"/>
        </w:rPr>
        <w:t xml:space="preserve">to </w:t>
      </w:r>
      <m:oMath>
        <m:r>
          <w:rPr>
            <w:rFonts w:ascii="Cambria Math" w:hAnsi="Cambria Math"/>
            <w:lang w:eastAsia="en-US"/>
          </w:rPr>
          <m:t>p</m:t>
        </m:r>
      </m:oMath>
      <w:r w:rsidR="00B34B29">
        <w:rPr>
          <w:lang w:eastAsia="en-US"/>
        </w:rPr>
        <w:t xml:space="preserve">, </w:t>
      </w:r>
      <w:r w:rsidR="002C772B">
        <w:rPr>
          <w:lang w:eastAsia="en-US"/>
        </w:rPr>
        <w:t>similar to the case in the unrotated surface code</w:t>
      </w:r>
      <w:r w:rsidR="00E23D3C">
        <w:rPr>
          <w:lang w:eastAsia="en-US"/>
        </w:rPr>
        <w:t xml:space="preserve">, again demonstrating non-trivial </w:t>
      </w:r>
      <w:r w:rsidR="00E23D3C" w:rsidRPr="00D4505C">
        <w:t xml:space="preserve">joint effect </w:t>
      </w:r>
      <w:r w:rsidR="008B3C47" w:rsidRPr="00D4505C">
        <w:t xml:space="preserve">of </w:t>
      </w:r>
      <w:r w:rsidR="00D4505C" w:rsidRPr="00D4505C">
        <w:t xml:space="preserve">gate orderings(which affect </w:t>
      </w:r>
      <w:r w:rsidR="008B3C47" w:rsidRPr="00D4505C">
        <w:t>hook errors</w:t>
      </w:r>
      <w:r w:rsidR="00D4505C" w:rsidRPr="00D4505C">
        <w:t>)</w:t>
      </w:r>
      <w:r w:rsidR="008B3C47" w:rsidRPr="00D4505C">
        <w:t xml:space="preserve"> and idle errors </w:t>
      </w:r>
      <w:r w:rsidR="00E23D3C" w:rsidRPr="00D4505C">
        <w:t xml:space="preserve">on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D4505C" w:rsidRPr="00D4505C">
        <w:t>.</w:t>
      </w:r>
    </w:p>
    <w:p w14:paraId="03041CD2" w14:textId="77777777" w:rsidR="002A7834" w:rsidRDefault="002A7834" w:rsidP="004119E2"/>
    <w:p w14:paraId="50C90B0B" w14:textId="77777777" w:rsidR="002A7834" w:rsidRDefault="002A7834" w:rsidP="004119E2"/>
    <w:p w14:paraId="7882DA16" w14:textId="77777777" w:rsidR="002A7834" w:rsidRDefault="002A7834" w:rsidP="004119E2"/>
    <w:p w14:paraId="339F4166" w14:textId="77777777" w:rsidR="002A7834" w:rsidRDefault="002A7834" w:rsidP="004119E2"/>
    <w:p w14:paraId="74957C62" w14:textId="77777777" w:rsidR="002A7834" w:rsidRDefault="002A7834" w:rsidP="004119E2"/>
    <w:p w14:paraId="1B1E7A87" w14:textId="77777777" w:rsidR="002A7834" w:rsidRDefault="002A7834" w:rsidP="004119E2"/>
    <w:p w14:paraId="663121CC" w14:textId="77777777" w:rsidR="002A7834" w:rsidRDefault="002A7834" w:rsidP="004119E2"/>
    <w:p w14:paraId="296C520B" w14:textId="77777777" w:rsidR="002A7834" w:rsidRDefault="002A7834" w:rsidP="004119E2"/>
    <w:p w14:paraId="32F0ECA3" w14:textId="77777777" w:rsidR="002A7834" w:rsidRDefault="002A7834" w:rsidP="004119E2"/>
    <w:p w14:paraId="0ABE2D13" w14:textId="77777777" w:rsidR="002A7834" w:rsidRPr="004119E2" w:rsidRDefault="002A7834" w:rsidP="004119E2">
      <w:pPr>
        <w:rPr>
          <w:lang w:eastAsia="en-US"/>
        </w:rPr>
      </w:pPr>
    </w:p>
    <w:p w14:paraId="46CEF959" w14:textId="71D91D70" w:rsidR="00C55713" w:rsidRDefault="00883BEA" w:rsidP="006D6F3D">
      <w:pPr>
        <w:pStyle w:val="Heading1"/>
      </w:pPr>
      <w:bookmarkStart w:id="23" w:name="_Toc225144847"/>
      <w:r>
        <w:lastRenderedPageBreak/>
        <w:t>5 Discussion</w:t>
      </w:r>
      <w:bookmarkEnd w:id="23"/>
      <w:r w:rsidR="002E728C">
        <w:t xml:space="preserve"> </w:t>
      </w:r>
    </w:p>
    <w:p w14:paraId="45AE193C" w14:textId="7FFAEEBE" w:rsidR="00C55713" w:rsidRPr="00C55713" w:rsidRDefault="00C55713" w:rsidP="00C55713">
      <w:r w:rsidRPr="00C55713">
        <w:t xml:space="preserve">The results of this study demonstrate that the relative performance of gate orders is not fixed but depends on the noise model under which the code operates. Under the simple noise model, where only hook error propagation contributes to differences in logical error rate, a clear performance ranking is established. However, this ranking does not remain stable as the noise model is made more realistic: the introduction of idle errors and the variation of the idle error rate both produce changes in the relative performance of gate orders in the unrotated surface code. This indicates that the interaction between hook errors and other noise channels is non-trivial </w:t>
      </w:r>
      <w:r w:rsidR="00FB3C39">
        <w:t>, where</w:t>
      </w:r>
      <w:r w:rsidRPr="00C55713">
        <w:t xml:space="preserve"> the combined effect on logical error rate is not a simple additive contribution from each mechanism independently, but reflects more complex interaction dynamics between the error channels.</w:t>
      </w:r>
    </w:p>
    <w:p w14:paraId="430AF301" w14:textId="77777777" w:rsidR="00C55713" w:rsidRPr="00C55713" w:rsidRDefault="00C55713" w:rsidP="00C55713">
      <w:r w:rsidRPr="00C55713">
        <w:t>A particularly illustrative example of this interaction is the change in relative performance observed when idle errors on CX ticks are toggled on and off. Since the two gate orders in question perform identically in the absence of idle errors on CX ticks, any difference in logical error rate that emerges when such errors are introduced must arise specifically from differences in how the two schedules expose qubits to idle errors during CX-heavy timesteps. The gate orders differ in which qubits are idle at which points in the circuit, and those idle qubits occupy different positions in the error propagation graph depending on the schedule. The resulting performance change therefore suggests that the role of idle errors in contributing to logical failures is gate-order-dependent in a way that is coupled to the hook error structure of the circuit, rather than being a uniform additive penalty across all orders.</w:t>
      </w:r>
    </w:p>
    <w:p w14:paraId="16194FE6" w14:textId="003EDE14" w:rsidR="00C55713" w:rsidRPr="00C55713" w:rsidRDefault="00C55713" w:rsidP="00C55713">
      <w:r w:rsidRPr="00C55713">
        <w:t>A practically significant finding for the unrotated surface code is that the gate order compatible with interleaving of X and Z stabilizer measurements</w:t>
      </w:r>
      <w:r w:rsidR="00DA7A71">
        <w:t xml:space="preserve">, </w:t>
      </w:r>
      <w:r w:rsidRPr="00C55713">
        <w:t xml:space="preserve">order (1,2,3,4) </w:t>
      </w:r>
      <w:r w:rsidR="00C02BD4">
        <w:t>,</w:t>
      </w:r>
      <w:r w:rsidRPr="00C55713">
        <w:t xml:space="preserve"> consistently ranks the worst in terms of hook error propagation. This has a concrete implication: for hardware platforms with sufficiently low idle error rates, a gate order that is incompatible with interleaving but better suited to hook error mitigation can still achieve a lower logical error rate overall, despite the longer circuit it requires. Ion trap quantum computers are a candidate platform in this regard, as they are characterised by significantly lower idle error rates </w:t>
      </w:r>
      <w:r w:rsidR="005520FD">
        <w:t xml:space="preserve">per gate time </w:t>
      </w:r>
      <w:r w:rsidRPr="00C55713">
        <w:t xml:space="preserve">than superconducting architectures </w:t>
      </w:r>
      <w:r w:rsidR="000B6BFB">
        <w:t>,</w:t>
      </w:r>
      <w:r w:rsidRPr="00C55713">
        <w:t xml:space="preserve"> making the trade-off between circuit depth and hook error suppression more likely to be favourable. A detailed assessment of whether this trade-off is beneficial for a specific ion trap device would require a hardware-specific noise model and is left for future work. </w:t>
      </w:r>
    </w:p>
    <w:p w14:paraId="348A334E" w14:textId="2DFFF41B" w:rsidR="00A2403B" w:rsidRPr="00C55713" w:rsidRDefault="00C55713" w:rsidP="00C55713">
      <w:r w:rsidRPr="00C55713">
        <w:t>The observation that gate order performance rankings change with varying idle error rates is not unique to the unrotated surface code</w:t>
      </w:r>
      <w:r w:rsidR="006A29EA">
        <w:t>.</w:t>
      </w:r>
      <w:r w:rsidRPr="00C55713">
        <w:t xml:space="preserve"> </w:t>
      </w:r>
      <w:r w:rsidR="006A29EA">
        <w:t>Q</w:t>
      </w:r>
      <w:r w:rsidRPr="00C55713">
        <w:t xml:space="preserve">ualitatively similar behaviour is observed in the 2D triangular colour code simulations. The fact that this phenomenon appears across two </w:t>
      </w:r>
      <w:r w:rsidRPr="00C55713">
        <w:lastRenderedPageBreak/>
        <w:t>structurally distinct codes — one based on weight-4 stabilizers on a square lattice and one involving weight-6 bulk stabilizers on a triangular geometry</w:t>
      </w:r>
      <w:r w:rsidR="006A29EA">
        <w:t xml:space="preserve">, </w:t>
      </w:r>
      <w:r w:rsidRPr="00C55713">
        <w:t xml:space="preserve">suggests that the interaction between hook errors and idle errors </w:t>
      </w:r>
      <w:r w:rsidR="006A29EA">
        <w:t>could be</w:t>
      </w:r>
      <w:r w:rsidRPr="00C55713">
        <w:t xml:space="preserve"> a general feature of stabilizer circuits rather than an artefact of a particular code structure. This motivates broader investigation of the interaction mechanisms across different code families and noise regimes.</w:t>
      </w:r>
    </w:p>
    <w:p w14:paraId="000FB166" w14:textId="0B432A0B" w:rsidR="00F40B14" w:rsidRDefault="00C55713" w:rsidP="00C55713">
      <w:r w:rsidRPr="00C55713">
        <w:t xml:space="preserve">Several directions for future work follow naturally from these results. A theoretical analysis of the mechanisms by which hook errors and idle errors interact within stabilizer circuits would provide a principled basis for predicting performance rankings without exhaustive numerical </w:t>
      </w:r>
      <w:r w:rsidR="00A2371C" w:rsidRPr="00C55713">
        <w:t>simulation and</w:t>
      </w:r>
      <w:r w:rsidRPr="00C55713">
        <w:t xml:space="preserve"> could yield general design rules for gate order optimisation. For the unrotated surface code specifically, it would be valuable to determine the upper bound on the idle error rate below which the 8-tick schedule — incompatible with interleaving but optimal for hook error suppression — remains beneficial over the interleaving-compatible schedule, evaluated under a realistic hardware-specific noise model. Finally, the gate order scheduling study presented here considered a simplified noise model with </w:t>
      </w:r>
      <w:r w:rsidR="006B09DB">
        <w:t>probability of</w:t>
      </w:r>
      <w:r w:rsidR="005F5215">
        <w:t xml:space="preserve"> 1</w:t>
      </w:r>
      <w:r w:rsidR="006B09DB">
        <w:t xml:space="preserve">-qubit and 2-qubit error rates </w:t>
      </w:r>
      <w:r w:rsidR="00E66B94">
        <w:t>set to be equal, which is not the case generally.</w:t>
      </w:r>
      <w:r w:rsidRPr="00C55713">
        <w:t xml:space="preserve"> </w:t>
      </w:r>
      <w:r w:rsidR="00E66B94">
        <w:t>R</w:t>
      </w:r>
      <w:r w:rsidRPr="00C55713">
        <w:t>epeating this analysis under a hardware-specific noise model would allow more direct assessment of the practical relevance of the identified optimal schedules.</w:t>
      </w:r>
    </w:p>
    <w:p w14:paraId="17138A12" w14:textId="77777777" w:rsidR="00E81BED" w:rsidRDefault="00E81BED" w:rsidP="00C55713"/>
    <w:p w14:paraId="39001EC4" w14:textId="77777777" w:rsidR="00E81BED" w:rsidRDefault="00E81BED" w:rsidP="00C55713"/>
    <w:p w14:paraId="30BE135D" w14:textId="77777777" w:rsidR="00E81BED" w:rsidRDefault="00E81BED" w:rsidP="00C55713"/>
    <w:p w14:paraId="27D209FF" w14:textId="77777777" w:rsidR="00E81BED" w:rsidRDefault="00E81BED" w:rsidP="00C55713"/>
    <w:p w14:paraId="1F6D2CDE" w14:textId="77777777" w:rsidR="00E81BED" w:rsidRDefault="00E81BED" w:rsidP="00C55713"/>
    <w:p w14:paraId="732FA06A" w14:textId="77777777" w:rsidR="00E81BED" w:rsidRDefault="00E81BED" w:rsidP="00C55713"/>
    <w:p w14:paraId="183D2569" w14:textId="77777777" w:rsidR="00E81BED" w:rsidRDefault="00E81BED" w:rsidP="00C55713"/>
    <w:p w14:paraId="395F0A12" w14:textId="77777777" w:rsidR="00E81BED" w:rsidRDefault="00E81BED" w:rsidP="00C55713"/>
    <w:p w14:paraId="76EFCCA2" w14:textId="77777777" w:rsidR="00E81BED" w:rsidRDefault="00E81BED" w:rsidP="00C55713"/>
    <w:p w14:paraId="6356DBC1" w14:textId="77777777" w:rsidR="00E81BED" w:rsidRDefault="00E81BED" w:rsidP="00C55713"/>
    <w:p w14:paraId="4810A5BE" w14:textId="77777777" w:rsidR="00E81BED" w:rsidRPr="00C55713" w:rsidRDefault="00E81BED" w:rsidP="00C55713"/>
    <w:p w14:paraId="328D1DA9" w14:textId="5BD5939D" w:rsidR="00253B6F" w:rsidRDefault="00253B6F" w:rsidP="00253B6F">
      <w:pPr>
        <w:pStyle w:val="Heading1"/>
      </w:pPr>
      <w:bookmarkStart w:id="24" w:name="_Toc225144848"/>
      <w:r>
        <w:lastRenderedPageBreak/>
        <w:t>6 Summary and Conclusions</w:t>
      </w:r>
      <w:bookmarkEnd w:id="24"/>
      <w:r w:rsidR="002E728C">
        <w:t xml:space="preserve"> </w:t>
      </w:r>
    </w:p>
    <w:p w14:paraId="27F41D5C" w14:textId="521EE09F" w:rsidR="00E81BED" w:rsidRPr="00E81BED" w:rsidRDefault="00E81BED" w:rsidP="00E81BED">
      <w:r w:rsidRPr="00E81BED">
        <w:t>This work investigated gate order optimisation as a strategy for reducing logical error rates through hook error suppression in the unrotated surface code and the 2D triangular colour code, using numerical simulation via Stim.</w:t>
      </w:r>
    </w:p>
    <w:p w14:paraId="5B1711E3" w14:textId="57340F11" w:rsidR="00E81BED" w:rsidRPr="00E81BED" w:rsidRDefault="00E81BED" w:rsidP="00E81BED">
      <w:r w:rsidRPr="00E81BED">
        <w:t>For the unrotated surface code, threshold simulations confirmed physical error rates used</w:t>
      </w:r>
      <w:r w:rsidR="00B22F4B">
        <w:t xml:space="preserve"> are </w:t>
      </w:r>
      <w:r w:rsidR="00B22F4B" w:rsidRPr="00E81BED">
        <w:t>below-threshold</w:t>
      </w:r>
      <w:r w:rsidRPr="00E81BED">
        <w:t xml:space="preserve">. Systematic simulation of all CNOT gate orderings established that the interleaving-compatible order </w:t>
      </w:r>
      <w:r w:rsidR="002D4086">
        <w:t>[</w:t>
      </w:r>
      <w:r w:rsidRPr="00E81BED">
        <w:t>1,2,3,4</w:t>
      </w:r>
      <w:r w:rsidR="002D4086">
        <w:t>]</w:t>
      </w:r>
      <w:r w:rsidRPr="00E81BED">
        <w:t xml:space="preserve"> consistently performs worst in terms of hook error suppression</w:t>
      </w:r>
      <w:r w:rsidR="005E61A1">
        <w:t xml:space="preserve"> for the </w:t>
      </w:r>
      <w:r w:rsidR="005B6235">
        <w:t xml:space="preserve">values of </w:t>
      </w:r>
      <m:oMath>
        <m:sSub>
          <m:sSubPr>
            <m:ctrlPr>
              <w:rPr>
                <w:rFonts w:ascii="Cambria Math" w:hAnsi="Cambria Math"/>
                <w:i/>
              </w:rPr>
            </m:ctrlPr>
          </m:sSubPr>
          <m:e>
            <m:r>
              <w:rPr>
                <w:rFonts w:ascii="Cambria Math" w:hAnsi="Cambria Math"/>
              </w:rPr>
              <m:t>p</m:t>
            </m:r>
          </m:e>
          <m:sub>
            <m:r>
              <w:rPr>
                <w:rFonts w:ascii="Cambria Math" w:hAnsi="Cambria Math"/>
              </w:rPr>
              <m:t>idle</m:t>
            </m:r>
          </m:sub>
        </m:sSub>
      </m:oMath>
      <w:r w:rsidR="005B6235">
        <w:t xml:space="preserve"> simulated</w:t>
      </w:r>
      <w:r w:rsidRPr="00E81BED">
        <w:t>, implying that a non-interleaving schedule optimised for hook error mitigation can achieve lower logical error rates on platforms with sufficiently low idle error rates, with ion trap quantum computers identified as a candidate platform. The performance ranking was found to change with varying idle error rates, demonstrating that hook errors and idle errors interact non-trivially in a gate-order-dependent manner — a conclusion further supported by ranking changes observed when idle errors during C</w:t>
      </w:r>
      <w:r w:rsidR="00294641">
        <w:t>NOT</w:t>
      </w:r>
      <w:r w:rsidRPr="00E81BED">
        <w:t xml:space="preserve"> timesteps were toggled.</w:t>
      </w:r>
    </w:p>
    <w:p w14:paraId="1F160589" w14:textId="207A025B" w:rsidR="00E81BED" w:rsidRPr="00E81BED" w:rsidRDefault="00E81BED" w:rsidP="00E81BED">
      <w:r w:rsidRPr="00E81BED">
        <w:t xml:space="preserve">For the 2D triangular colour code, the optimal gate order schedule was identified and all schedules grouped into statistically distinguishable performance clusters. Ranking changes with varying idle error rate were again observed, consistent with the surface code findings and suggesting the hook error–idle error interaction </w:t>
      </w:r>
      <w:r w:rsidR="00D86B7C">
        <w:t>could be</w:t>
      </w:r>
      <w:r w:rsidRPr="00E81BED">
        <w:t xml:space="preserve"> a general feature of stabilizer circuits.</w:t>
      </w:r>
    </w:p>
    <w:p w14:paraId="2ADF2AF8" w14:textId="77777777" w:rsidR="00E81BED" w:rsidRPr="00E81BED" w:rsidRDefault="00E81BED" w:rsidP="00E81BED">
      <w:r w:rsidRPr="00E81BED">
        <w:t>These results confirm that gate order optimisation is a practical strategy for improving logical error suppression without increasing qubit overhead, while the observed noise-model dependence of optimal schedules motivates theoretical investigation of hook error interaction mechanisms and hardware-specific studies to determine the conditions under which optimised schedules provide a practical advantage.</w:t>
      </w:r>
    </w:p>
    <w:p w14:paraId="00839957" w14:textId="77777777" w:rsidR="00AF2219" w:rsidRPr="00AF2219" w:rsidRDefault="00AF2219" w:rsidP="00AF2219"/>
    <w:p w14:paraId="47076AF2" w14:textId="77777777" w:rsidR="008754A4" w:rsidRDefault="008754A4" w:rsidP="008754A4"/>
    <w:p w14:paraId="1AD0BBE0" w14:textId="77777777" w:rsidR="008754A4" w:rsidRDefault="008754A4" w:rsidP="008754A4"/>
    <w:p w14:paraId="53B98918" w14:textId="77777777" w:rsidR="00F40B14" w:rsidRDefault="00F40B14" w:rsidP="008754A4"/>
    <w:p w14:paraId="50EA22D3" w14:textId="77777777" w:rsidR="00F40B14" w:rsidRDefault="00F40B14" w:rsidP="008754A4"/>
    <w:p w14:paraId="7047F561" w14:textId="77777777" w:rsidR="00F40B14" w:rsidRDefault="00F40B14" w:rsidP="008754A4"/>
    <w:p w14:paraId="0634255E" w14:textId="77777777" w:rsidR="00F40B14" w:rsidRDefault="00F40B14" w:rsidP="008754A4"/>
    <w:p w14:paraId="5751E544" w14:textId="77777777" w:rsidR="00F40B14" w:rsidRDefault="00F40B14" w:rsidP="008754A4"/>
    <w:p w14:paraId="057C2115" w14:textId="7E47ECBC" w:rsidR="008754A4" w:rsidRDefault="008754A4" w:rsidP="008754A4">
      <w:pPr>
        <w:pStyle w:val="Heading1"/>
      </w:pPr>
      <w:bookmarkStart w:id="25" w:name="_Toc225144849"/>
      <w:r>
        <w:lastRenderedPageBreak/>
        <w:t>Re</w:t>
      </w:r>
      <w:r w:rsidR="00251D15">
        <w:t>ferences</w:t>
      </w:r>
      <w:bookmarkEnd w:id="25"/>
      <w:r w:rsidR="00251D15">
        <w:t xml:space="preserve"> </w:t>
      </w:r>
    </w:p>
    <w:p w14:paraId="43FEE87B" w14:textId="17041654" w:rsidR="009A547C" w:rsidRDefault="009A547C" w:rsidP="009A547C">
      <w:r>
        <w:t>[1]</w:t>
      </w:r>
      <w:r w:rsidR="004D6042">
        <w:t xml:space="preserve"> </w:t>
      </w:r>
      <w:r w:rsidRPr="00F52D76">
        <w:t xml:space="preserve">Gottesman, D., 2009. An introduction to quantum error correction and fault-tolerant quantum computation. </w:t>
      </w:r>
      <w:proofErr w:type="spellStart"/>
      <w:r w:rsidRPr="00F52D76">
        <w:rPr>
          <w:i/>
          <w:iCs/>
        </w:rPr>
        <w:t>arXiv</w:t>
      </w:r>
      <w:proofErr w:type="spellEnd"/>
      <w:r w:rsidRPr="00F52D76">
        <w:rPr>
          <w:i/>
          <w:iCs/>
        </w:rPr>
        <w:t xml:space="preserve"> preprint arXiv:0904.2557</w:t>
      </w:r>
      <w:r w:rsidRPr="00F52D76">
        <w:t>.</w:t>
      </w:r>
    </w:p>
    <w:p w14:paraId="252989C8" w14:textId="77777777" w:rsidR="009A547C" w:rsidRDefault="009A547C" w:rsidP="009A547C">
      <w:r>
        <w:t>[2]</w:t>
      </w:r>
      <w:r w:rsidRPr="00083D09">
        <w:t xml:space="preserve"> Boykin, P.O., Mor, T., Pulver, M., Roychowdhury, V. and Vatan, F., 1999. On universal and fault-tolerant quantum computing. </w:t>
      </w:r>
      <w:proofErr w:type="spellStart"/>
      <w:r w:rsidRPr="00083D09">
        <w:rPr>
          <w:i/>
          <w:iCs/>
        </w:rPr>
        <w:t>arXiv</w:t>
      </w:r>
      <w:proofErr w:type="spellEnd"/>
      <w:r w:rsidRPr="00083D09">
        <w:rPr>
          <w:i/>
          <w:iCs/>
        </w:rPr>
        <w:t xml:space="preserve"> preprint quant-</w:t>
      </w:r>
      <w:proofErr w:type="spellStart"/>
      <w:r w:rsidRPr="00083D09">
        <w:rPr>
          <w:i/>
          <w:iCs/>
        </w:rPr>
        <w:t>ph</w:t>
      </w:r>
      <w:proofErr w:type="spellEnd"/>
      <w:r w:rsidRPr="00083D09">
        <w:rPr>
          <w:i/>
          <w:iCs/>
        </w:rPr>
        <w:t>/9906054</w:t>
      </w:r>
      <w:r w:rsidRPr="00083D09">
        <w:t>.</w:t>
      </w:r>
    </w:p>
    <w:p w14:paraId="459781FE" w14:textId="77777777" w:rsidR="009A547C" w:rsidRDefault="009A547C" w:rsidP="009A547C">
      <w:r>
        <w:t>[3]</w:t>
      </w:r>
      <w:r w:rsidRPr="00A0672D">
        <w:t xml:space="preserve"> Calderbank, A.R. and Shor, P.W., 1996. Good quantum error-correcting codes exist. </w:t>
      </w:r>
      <w:r w:rsidRPr="00A0672D">
        <w:rPr>
          <w:i/>
          <w:iCs/>
        </w:rPr>
        <w:t>Physical Review A</w:t>
      </w:r>
      <w:r w:rsidRPr="00A0672D">
        <w:t xml:space="preserve">, </w:t>
      </w:r>
      <w:r w:rsidRPr="00A0672D">
        <w:rPr>
          <w:i/>
          <w:iCs/>
        </w:rPr>
        <w:t>54</w:t>
      </w:r>
      <w:r w:rsidRPr="00A0672D">
        <w:t>(2), p.1098.</w:t>
      </w:r>
    </w:p>
    <w:p w14:paraId="6062B9EC" w14:textId="77777777" w:rsidR="009A547C" w:rsidRDefault="009A547C" w:rsidP="009A547C">
      <w:r>
        <w:t>[4]</w:t>
      </w:r>
      <w:r w:rsidRPr="003F7F27">
        <w:t xml:space="preserve"> Chao, R. and Reichardt, B.W., 2020. Flag fault-tolerant error correction for any stabilizer code. </w:t>
      </w:r>
      <w:r w:rsidRPr="003F7F27">
        <w:rPr>
          <w:i/>
          <w:iCs/>
        </w:rPr>
        <w:t>PRX Quantum</w:t>
      </w:r>
      <w:r w:rsidRPr="003F7F27">
        <w:t xml:space="preserve">, </w:t>
      </w:r>
      <w:r w:rsidRPr="003F7F27">
        <w:rPr>
          <w:i/>
          <w:iCs/>
        </w:rPr>
        <w:t>1</w:t>
      </w:r>
      <w:r w:rsidRPr="003F7F27">
        <w:t>(1), p.010302.</w:t>
      </w:r>
    </w:p>
    <w:p w14:paraId="46838BF8" w14:textId="77777777" w:rsidR="009A547C" w:rsidRDefault="009A547C" w:rsidP="009A547C">
      <w:r>
        <w:t>[5]</w:t>
      </w:r>
      <w:r w:rsidRPr="003E1146">
        <w:t xml:space="preserve"> Nielsen, M.A. and Chuang, I.L., 2010. </w:t>
      </w:r>
      <w:r w:rsidRPr="003E1146">
        <w:rPr>
          <w:i/>
          <w:iCs/>
        </w:rPr>
        <w:t>Quantum computation and quantum information</w:t>
      </w:r>
      <w:r w:rsidRPr="003E1146">
        <w:t>. Cambridge university press.</w:t>
      </w:r>
    </w:p>
    <w:p w14:paraId="3F9D7EE3" w14:textId="77777777" w:rsidR="009A547C" w:rsidRDefault="009A547C" w:rsidP="009A547C">
      <w:r>
        <w:t>[6]</w:t>
      </w:r>
      <w:r w:rsidRPr="00C05CE7">
        <w:t xml:space="preserve"> </w:t>
      </w:r>
      <w:proofErr w:type="spellStart"/>
      <w:r w:rsidRPr="00C05CE7">
        <w:t>Wootters</w:t>
      </w:r>
      <w:proofErr w:type="spellEnd"/>
      <w:r w:rsidRPr="00C05CE7">
        <w:t xml:space="preserve">, W.K. and Zurek, W.H., 1982. A single quantum cannot be cloned. </w:t>
      </w:r>
      <w:r w:rsidRPr="00C05CE7">
        <w:rPr>
          <w:i/>
          <w:iCs/>
        </w:rPr>
        <w:t>Nature</w:t>
      </w:r>
      <w:r w:rsidRPr="00C05CE7">
        <w:t xml:space="preserve">, </w:t>
      </w:r>
      <w:r w:rsidRPr="00C05CE7">
        <w:rPr>
          <w:i/>
          <w:iCs/>
        </w:rPr>
        <w:t>299</w:t>
      </w:r>
      <w:r w:rsidRPr="00C05CE7">
        <w:t>(5886), pp.802-803.</w:t>
      </w:r>
    </w:p>
    <w:p w14:paraId="1819A37B" w14:textId="77777777" w:rsidR="009A547C" w:rsidRDefault="009A547C" w:rsidP="009A547C">
      <w:r>
        <w:t>[7]</w:t>
      </w:r>
      <w:r w:rsidRPr="00C34769">
        <w:t xml:space="preserve"> Fowler, A.G., </w:t>
      </w:r>
      <w:proofErr w:type="spellStart"/>
      <w:r w:rsidRPr="00C34769">
        <w:t>Mariantoni</w:t>
      </w:r>
      <w:proofErr w:type="spellEnd"/>
      <w:r w:rsidRPr="00C34769">
        <w:t xml:space="preserve">, M., Martinis, J.M. and Cleland, A.N., 2012. Surface codes: Towards practical large-scale quantum computation. </w:t>
      </w:r>
      <w:r w:rsidRPr="00C34769">
        <w:rPr>
          <w:i/>
          <w:iCs/>
        </w:rPr>
        <w:t>Physical Review A—Atomic, Molecular, and Optical Physics</w:t>
      </w:r>
      <w:r w:rsidRPr="00C34769">
        <w:t xml:space="preserve">, </w:t>
      </w:r>
      <w:r w:rsidRPr="00C34769">
        <w:rPr>
          <w:i/>
          <w:iCs/>
        </w:rPr>
        <w:t>86</w:t>
      </w:r>
      <w:r w:rsidRPr="00C34769">
        <w:t>(3), p.032324.</w:t>
      </w:r>
    </w:p>
    <w:p w14:paraId="2AA1776F" w14:textId="77777777" w:rsidR="009A547C" w:rsidRDefault="009A547C" w:rsidP="009A547C">
      <w:r>
        <w:t>[8]</w:t>
      </w:r>
      <w:r w:rsidRPr="0027383C">
        <w:t xml:space="preserve"> Dennis, E., Kitaev, A., Landahl, A. and </w:t>
      </w:r>
      <w:proofErr w:type="spellStart"/>
      <w:r w:rsidRPr="0027383C">
        <w:t>Preskill</w:t>
      </w:r>
      <w:proofErr w:type="spellEnd"/>
      <w:r w:rsidRPr="0027383C">
        <w:t xml:space="preserve">, J., 2002. Topological quantum memory. </w:t>
      </w:r>
      <w:r w:rsidRPr="0027383C">
        <w:rPr>
          <w:i/>
          <w:iCs/>
        </w:rPr>
        <w:t>Journal of Mathematical Physics</w:t>
      </w:r>
      <w:r w:rsidRPr="0027383C">
        <w:t xml:space="preserve">, </w:t>
      </w:r>
      <w:r w:rsidRPr="0027383C">
        <w:rPr>
          <w:i/>
          <w:iCs/>
        </w:rPr>
        <w:t>43</w:t>
      </w:r>
      <w:r w:rsidRPr="0027383C">
        <w:t>(9), pp.4452-4505.</w:t>
      </w:r>
    </w:p>
    <w:p w14:paraId="0F6F9752" w14:textId="77777777" w:rsidR="009A547C" w:rsidRDefault="009A547C" w:rsidP="009A547C">
      <w:r>
        <w:t>[9]</w:t>
      </w:r>
      <w:r w:rsidRPr="00165E2E">
        <w:t xml:space="preserve"> Gidney, C., 2021. Stim: a fast stabilizer circuit simulator. </w:t>
      </w:r>
      <w:r w:rsidRPr="00165E2E">
        <w:rPr>
          <w:i/>
          <w:iCs/>
        </w:rPr>
        <w:t>Quantum</w:t>
      </w:r>
      <w:r w:rsidRPr="00165E2E">
        <w:t xml:space="preserve">, </w:t>
      </w:r>
      <w:r w:rsidRPr="00165E2E">
        <w:rPr>
          <w:i/>
          <w:iCs/>
        </w:rPr>
        <w:t>5</w:t>
      </w:r>
      <w:r w:rsidRPr="00165E2E">
        <w:t>, p.497.</w:t>
      </w:r>
    </w:p>
    <w:p w14:paraId="470CEEE5" w14:textId="77777777" w:rsidR="009A547C" w:rsidRDefault="009A547C" w:rsidP="009A547C">
      <w:r>
        <w:t>[10]</w:t>
      </w:r>
      <w:r w:rsidRPr="00E278A3">
        <w:t xml:space="preserve"> Lomont, C., 2003. Quantum circuit identities. </w:t>
      </w:r>
      <w:proofErr w:type="spellStart"/>
      <w:r w:rsidRPr="00E278A3">
        <w:rPr>
          <w:i/>
          <w:iCs/>
        </w:rPr>
        <w:t>arXiv</w:t>
      </w:r>
      <w:proofErr w:type="spellEnd"/>
      <w:r w:rsidRPr="00E278A3">
        <w:rPr>
          <w:i/>
          <w:iCs/>
        </w:rPr>
        <w:t xml:space="preserve"> preprint quant-</w:t>
      </w:r>
      <w:proofErr w:type="spellStart"/>
      <w:r w:rsidRPr="00E278A3">
        <w:rPr>
          <w:i/>
          <w:iCs/>
        </w:rPr>
        <w:t>ph</w:t>
      </w:r>
      <w:proofErr w:type="spellEnd"/>
      <w:r w:rsidRPr="00E278A3">
        <w:rPr>
          <w:i/>
          <w:iCs/>
        </w:rPr>
        <w:t>/0307111</w:t>
      </w:r>
      <w:r w:rsidRPr="00E278A3">
        <w:t>.</w:t>
      </w:r>
    </w:p>
    <w:p w14:paraId="56359351" w14:textId="77777777" w:rsidR="009A547C" w:rsidRDefault="009A547C" w:rsidP="009A547C">
      <w:r>
        <w:t>[11]</w:t>
      </w:r>
      <w:r w:rsidRPr="0007136D">
        <w:t xml:space="preserve"> Yoder, T.J. and Kim, I.H., 2017. The surface code with a twist. </w:t>
      </w:r>
      <w:r w:rsidRPr="0007136D">
        <w:rPr>
          <w:i/>
          <w:iCs/>
        </w:rPr>
        <w:t>Quantum</w:t>
      </w:r>
      <w:r w:rsidRPr="0007136D">
        <w:t xml:space="preserve">, </w:t>
      </w:r>
      <w:r w:rsidRPr="0007136D">
        <w:rPr>
          <w:i/>
          <w:iCs/>
        </w:rPr>
        <w:t>1</w:t>
      </w:r>
      <w:r w:rsidRPr="0007136D">
        <w:t>, p.2.</w:t>
      </w:r>
    </w:p>
    <w:p w14:paraId="6061793E" w14:textId="77777777" w:rsidR="009A547C" w:rsidRDefault="009A547C" w:rsidP="009A547C">
      <w:r>
        <w:t>[12]</w:t>
      </w:r>
      <w:r w:rsidRPr="00D80C15">
        <w:t xml:space="preserve"> Grans-Samuelsson, L., Mishmash, R.V., Aasen, D., Knapp, C., Bauer, B., Lackey, B., da Silva, M.P. and Bonderson, P., 2024. Improved pairwise measurement-based surface code. </w:t>
      </w:r>
      <w:r w:rsidRPr="00D80C15">
        <w:rPr>
          <w:i/>
          <w:iCs/>
        </w:rPr>
        <w:t>Quantum</w:t>
      </w:r>
      <w:r w:rsidRPr="00D80C15">
        <w:t xml:space="preserve">, </w:t>
      </w:r>
      <w:r w:rsidRPr="00D80C15">
        <w:rPr>
          <w:i/>
          <w:iCs/>
        </w:rPr>
        <w:t>8</w:t>
      </w:r>
      <w:r w:rsidRPr="00D80C15">
        <w:t>, p.1429.</w:t>
      </w:r>
    </w:p>
    <w:p w14:paraId="15EB2EDC" w14:textId="526CA4F2" w:rsidR="00BB3775" w:rsidRDefault="00BB3775" w:rsidP="009A547C">
      <w:r>
        <w:t>[13]</w:t>
      </w:r>
      <w:r w:rsidR="00406143" w:rsidRPr="00406143">
        <w:t xml:space="preserve"> Google Quantum AI and Collaborators. Quantum error correction below the surface code threshold. </w:t>
      </w:r>
      <w:r w:rsidR="00406143" w:rsidRPr="00406143">
        <w:rPr>
          <w:i/>
          <w:iCs/>
        </w:rPr>
        <w:t>Nature</w:t>
      </w:r>
      <w:r w:rsidR="00406143" w:rsidRPr="00406143">
        <w:t xml:space="preserve"> </w:t>
      </w:r>
      <w:r w:rsidR="00406143" w:rsidRPr="004D6042">
        <w:t>638</w:t>
      </w:r>
      <w:r w:rsidR="00406143" w:rsidRPr="00406143">
        <w:t>, 920–926 (2025). https://doi.org/10.1038/s41586-024-08449-y</w:t>
      </w:r>
    </w:p>
    <w:p w14:paraId="051CBBB6" w14:textId="12D94586" w:rsidR="00251D15" w:rsidRDefault="00C244FC" w:rsidP="00251D15">
      <w:r>
        <w:t>[14]</w:t>
      </w:r>
      <w:r w:rsidR="004D6042">
        <w:t xml:space="preserve"> </w:t>
      </w:r>
      <w:r w:rsidRPr="00C244FC">
        <w:t>Lloyd, S. Universal quantum simulators. Science 273, 1073–1078 (1996)</w:t>
      </w:r>
    </w:p>
    <w:p w14:paraId="3CF39044" w14:textId="5B706069" w:rsidR="006F7521" w:rsidRDefault="006F7521" w:rsidP="00251D15">
      <w:r>
        <w:t>[15]</w:t>
      </w:r>
      <w:r w:rsidRPr="006F7521">
        <w:t xml:space="preserve"> Viszlai, J., Maurya, S., Tannu, S., Martonosi, M. and Chong, F.T., 2026. </w:t>
      </w:r>
      <w:proofErr w:type="spellStart"/>
      <w:r w:rsidRPr="006F7521">
        <w:t>PropHunt</w:t>
      </w:r>
      <w:proofErr w:type="spellEnd"/>
      <w:r w:rsidRPr="006F7521">
        <w:t xml:space="preserve">: Automated Optimization of Quantum Syndrome Measurement Circuits. </w:t>
      </w:r>
      <w:proofErr w:type="spellStart"/>
      <w:r w:rsidRPr="006F7521">
        <w:rPr>
          <w:i/>
          <w:iCs/>
        </w:rPr>
        <w:t>arXiv</w:t>
      </w:r>
      <w:proofErr w:type="spellEnd"/>
      <w:r w:rsidRPr="006F7521">
        <w:rPr>
          <w:i/>
          <w:iCs/>
        </w:rPr>
        <w:t xml:space="preserve"> preprint arXiv:2601.17580</w:t>
      </w:r>
      <w:r w:rsidRPr="006F7521">
        <w:t>.</w:t>
      </w:r>
    </w:p>
    <w:p w14:paraId="118A4BF0" w14:textId="062CE2B1" w:rsidR="00A57DB8" w:rsidRDefault="00A57DB8" w:rsidP="00251D15">
      <w:r>
        <w:lastRenderedPageBreak/>
        <w:t>[16]</w:t>
      </w:r>
      <w:r w:rsidRPr="00A57DB8">
        <w:t xml:space="preserve"> Kubica, A. and </w:t>
      </w:r>
      <w:proofErr w:type="spellStart"/>
      <w:r w:rsidRPr="00A57DB8">
        <w:t>Beverland</w:t>
      </w:r>
      <w:proofErr w:type="spellEnd"/>
      <w:r w:rsidRPr="00A57DB8">
        <w:t xml:space="preserve">, M.E., 2015. Universal transversal gates with </w:t>
      </w:r>
      <w:proofErr w:type="spellStart"/>
      <w:r w:rsidRPr="00A57DB8">
        <w:t>color</w:t>
      </w:r>
      <w:proofErr w:type="spellEnd"/>
      <w:r w:rsidRPr="00A57DB8">
        <w:t xml:space="preserve"> codes: A simplified approach. </w:t>
      </w:r>
      <w:r w:rsidRPr="00A57DB8">
        <w:rPr>
          <w:i/>
          <w:iCs/>
        </w:rPr>
        <w:t>Physical Review A</w:t>
      </w:r>
      <w:r w:rsidRPr="00A57DB8">
        <w:t xml:space="preserve">, </w:t>
      </w:r>
      <w:r w:rsidRPr="00A57DB8">
        <w:rPr>
          <w:i/>
          <w:iCs/>
        </w:rPr>
        <w:t>91</w:t>
      </w:r>
      <w:r w:rsidRPr="00A57DB8">
        <w:t>(3), p.032330.</w:t>
      </w:r>
    </w:p>
    <w:p w14:paraId="63B78D84" w14:textId="00402702" w:rsidR="00DA6C42" w:rsidRDefault="00DA6C42" w:rsidP="00251D15">
      <w:r>
        <w:t>[17]</w:t>
      </w:r>
      <w:r w:rsidRPr="00DA6C42">
        <w:t xml:space="preserve"> </w:t>
      </w:r>
      <w:proofErr w:type="spellStart"/>
      <w:r w:rsidRPr="00DA6C42">
        <w:t>Bombín</w:t>
      </w:r>
      <w:proofErr w:type="spellEnd"/>
      <w:r w:rsidRPr="00DA6C42">
        <w:t xml:space="preserve">, H., 2013. An introduction to topological quantum codes. </w:t>
      </w:r>
      <w:proofErr w:type="spellStart"/>
      <w:r w:rsidRPr="00DA6C42">
        <w:rPr>
          <w:i/>
          <w:iCs/>
        </w:rPr>
        <w:t>arXiv</w:t>
      </w:r>
      <w:proofErr w:type="spellEnd"/>
      <w:r w:rsidRPr="00DA6C42">
        <w:rPr>
          <w:i/>
          <w:iCs/>
        </w:rPr>
        <w:t xml:space="preserve"> preprint arXiv:1311.0277</w:t>
      </w:r>
      <w:r w:rsidRPr="00DA6C42">
        <w:t>.</w:t>
      </w:r>
    </w:p>
    <w:p w14:paraId="34BB30BD" w14:textId="16817E77" w:rsidR="00866320" w:rsidRDefault="00866320" w:rsidP="00251D15">
      <w:r>
        <w:t>[18]</w:t>
      </w:r>
      <w:r w:rsidRPr="00866320">
        <w:t xml:space="preserve"> Kubica, A. and </w:t>
      </w:r>
      <w:proofErr w:type="spellStart"/>
      <w:r w:rsidRPr="00866320">
        <w:t>Beverland</w:t>
      </w:r>
      <w:proofErr w:type="spellEnd"/>
      <w:r w:rsidRPr="00866320">
        <w:t xml:space="preserve">, M.E., 2015. Universal transversal gates with </w:t>
      </w:r>
      <w:proofErr w:type="spellStart"/>
      <w:r w:rsidRPr="00866320">
        <w:t>color</w:t>
      </w:r>
      <w:proofErr w:type="spellEnd"/>
      <w:r w:rsidRPr="00866320">
        <w:t xml:space="preserve"> codes: A simplified approach. </w:t>
      </w:r>
      <w:r w:rsidRPr="00866320">
        <w:rPr>
          <w:i/>
          <w:iCs/>
        </w:rPr>
        <w:t>Physical Review A</w:t>
      </w:r>
      <w:r w:rsidRPr="00866320">
        <w:t xml:space="preserve">, </w:t>
      </w:r>
      <w:r w:rsidRPr="00866320">
        <w:rPr>
          <w:i/>
          <w:iCs/>
        </w:rPr>
        <w:t>91</w:t>
      </w:r>
      <w:r w:rsidRPr="00866320">
        <w:t>(3), p.032330.</w:t>
      </w:r>
    </w:p>
    <w:p w14:paraId="5BE250D7" w14:textId="4363CB79" w:rsidR="00951E29" w:rsidRDefault="00951E29" w:rsidP="00251D15">
      <w:r>
        <w:t>[19]</w:t>
      </w:r>
      <w:r w:rsidRPr="00951E29">
        <w:t xml:space="preserve"> Lacroix, N., Bourassa, A., Heras, F.J., Zhang, L.M., Bausch, J., Senior, A.W., Edlich, T., Shutty, N., Sivak, V., Bengtsson, A. and McEwen, M., 2025. Scaling and logic in the </w:t>
      </w:r>
      <w:proofErr w:type="spellStart"/>
      <w:r w:rsidRPr="00951E29">
        <w:t>color</w:t>
      </w:r>
      <w:proofErr w:type="spellEnd"/>
      <w:r w:rsidRPr="00951E29">
        <w:t xml:space="preserve"> code on a superconducting quantum processor. </w:t>
      </w:r>
      <w:r w:rsidRPr="00951E29">
        <w:rPr>
          <w:i/>
          <w:iCs/>
        </w:rPr>
        <w:t>Nature</w:t>
      </w:r>
      <w:r w:rsidRPr="00951E29">
        <w:t>, pp.1-3.</w:t>
      </w:r>
    </w:p>
    <w:p w14:paraId="5700D05A" w14:textId="0D86F6DD" w:rsidR="00B75FBB" w:rsidRDefault="00B75FBB" w:rsidP="00251D15">
      <w:r>
        <w:t>[20]</w:t>
      </w:r>
      <w:r w:rsidRPr="00B75FBB">
        <w:t xml:space="preserve"> </w:t>
      </w:r>
      <w:proofErr w:type="spellStart"/>
      <w:r w:rsidRPr="00B75FBB">
        <w:t>Baireuther</w:t>
      </w:r>
      <w:proofErr w:type="spellEnd"/>
      <w:r w:rsidRPr="00B75FBB">
        <w:t xml:space="preserve">, P., Caio, M.D., Criger, B., </w:t>
      </w:r>
      <w:proofErr w:type="spellStart"/>
      <w:r w:rsidRPr="00B75FBB">
        <w:t>Beenakker</w:t>
      </w:r>
      <w:proofErr w:type="spellEnd"/>
      <w:r w:rsidRPr="00B75FBB">
        <w:t xml:space="preserve">, C.W. and O’Brien, T.E., 2019. Neural network decoder for topological </w:t>
      </w:r>
      <w:proofErr w:type="spellStart"/>
      <w:r w:rsidRPr="00B75FBB">
        <w:t>color</w:t>
      </w:r>
      <w:proofErr w:type="spellEnd"/>
      <w:r w:rsidRPr="00B75FBB">
        <w:t xml:space="preserve"> codes with circuit level noise. </w:t>
      </w:r>
      <w:r w:rsidRPr="00B75FBB">
        <w:rPr>
          <w:i/>
          <w:iCs/>
        </w:rPr>
        <w:t>New Journal of Physics</w:t>
      </w:r>
      <w:r w:rsidRPr="00B75FBB">
        <w:t xml:space="preserve">, </w:t>
      </w:r>
      <w:r w:rsidRPr="00B75FBB">
        <w:rPr>
          <w:i/>
          <w:iCs/>
        </w:rPr>
        <w:t>21</w:t>
      </w:r>
      <w:r w:rsidRPr="00B75FBB">
        <w:t>(1), p.013003.</w:t>
      </w:r>
    </w:p>
    <w:p w14:paraId="09A41745" w14:textId="79A45A02" w:rsidR="000E5D70" w:rsidRDefault="000E5D70" w:rsidP="00251D15">
      <w:r>
        <w:t>[21]</w:t>
      </w:r>
      <w:r w:rsidRPr="000E5D70">
        <w:t xml:space="preserve"> Chamberland, C., Kubica, A., Yoder, T.J. and Zhu, G., 2020. Triangular </w:t>
      </w:r>
      <w:proofErr w:type="spellStart"/>
      <w:r w:rsidRPr="000E5D70">
        <w:t>color</w:t>
      </w:r>
      <w:proofErr w:type="spellEnd"/>
      <w:r w:rsidRPr="000E5D70">
        <w:t xml:space="preserve"> codes on trivalent graphs with flag qubits. </w:t>
      </w:r>
      <w:r w:rsidRPr="000E5D70">
        <w:rPr>
          <w:i/>
          <w:iCs/>
        </w:rPr>
        <w:t>New Journal of Physics</w:t>
      </w:r>
      <w:r w:rsidRPr="000E5D70">
        <w:t xml:space="preserve">, </w:t>
      </w:r>
      <w:r w:rsidRPr="000E5D70">
        <w:rPr>
          <w:i/>
          <w:iCs/>
        </w:rPr>
        <w:t>22</w:t>
      </w:r>
      <w:r w:rsidRPr="000E5D70">
        <w:t>(2), p.023019.</w:t>
      </w:r>
    </w:p>
    <w:p w14:paraId="1A4B6A29" w14:textId="4C546C7F" w:rsidR="00C100EB" w:rsidRDefault="00C100EB" w:rsidP="00251D15">
      <w:r>
        <w:t>[22]</w:t>
      </w:r>
      <w:r w:rsidRPr="00C100EB">
        <w:t xml:space="preserve"> </w:t>
      </w:r>
      <w:proofErr w:type="spellStart"/>
      <w:r w:rsidRPr="00C100EB">
        <w:t>Higgott</w:t>
      </w:r>
      <w:proofErr w:type="spellEnd"/>
      <w:r w:rsidRPr="00C100EB">
        <w:t xml:space="preserve">, O., 2022. </w:t>
      </w:r>
      <w:proofErr w:type="spellStart"/>
      <w:r w:rsidRPr="00C100EB">
        <w:t>Pymatching</w:t>
      </w:r>
      <w:proofErr w:type="spellEnd"/>
      <w:r w:rsidRPr="00C100EB">
        <w:t xml:space="preserve">: A python package for decoding quantum codes with minimum-weight perfect matching. </w:t>
      </w:r>
      <w:r w:rsidRPr="00C100EB">
        <w:rPr>
          <w:i/>
          <w:iCs/>
        </w:rPr>
        <w:t>ACM Transactions on Quantum Computing</w:t>
      </w:r>
      <w:r w:rsidRPr="00C100EB">
        <w:t xml:space="preserve">, </w:t>
      </w:r>
      <w:r w:rsidRPr="00C100EB">
        <w:rPr>
          <w:i/>
          <w:iCs/>
        </w:rPr>
        <w:t>3</w:t>
      </w:r>
      <w:r w:rsidRPr="00C100EB">
        <w:t>(3), pp.1-16.</w:t>
      </w:r>
    </w:p>
    <w:p w14:paraId="103365B2" w14:textId="2E9FCA34" w:rsidR="00C03051" w:rsidRDefault="00C03051" w:rsidP="00251D15">
      <w:r>
        <w:t>[23]</w:t>
      </w:r>
      <w:r w:rsidRPr="00C03051">
        <w:t xml:space="preserve"> </w:t>
      </w:r>
      <w:proofErr w:type="spellStart"/>
      <w:r w:rsidRPr="00C03051">
        <w:t>Koutsioumpas</w:t>
      </w:r>
      <w:proofErr w:type="spellEnd"/>
      <w:r w:rsidRPr="00C03051">
        <w:t xml:space="preserve">, S., Noszko, T., </w:t>
      </w:r>
      <w:proofErr w:type="spellStart"/>
      <w:r w:rsidRPr="00C03051">
        <w:t>Sayginel</w:t>
      </w:r>
      <w:proofErr w:type="spellEnd"/>
      <w:r w:rsidRPr="00C03051">
        <w:t xml:space="preserve">, H., Webster, M. and Roffe, J., 2025. Colour codes reach surface code performance using vibe decoding. </w:t>
      </w:r>
      <w:proofErr w:type="spellStart"/>
      <w:r w:rsidRPr="00C03051">
        <w:rPr>
          <w:i/>
          <w:iCs/>
        </w:rPr>
        <w:t>arXiv</w:t>
      </w:r>
      <w:proofErr w:type="spellEnd"/>
      <w:r w:rsidRPr="00C03051">
        <w:rPr>
          <w:i/>
          <w:iCs/>
        </w:rPr>
        <w:t xml:space="preserve"> preprint arXiv:2508.15743</w:t>
      </w:r>
      <w:r w:rsidRPr="00C03051">
        <w:t>.</w:t>
      </w:r>
    </w:p>
    <w:p w14:paraId="09AD91B0" w14:textId="48DF721E" w:rsidR="00436A28" w:rsidRDefault="00A914FC" w:rsidP="00251D15">
      <w:r>
        <w:t>[24]</w:t>
      </w:r>
      <w:r w:rsidRPr="00A914FC">
        <w:t xml:space="preserve"> O'Rourke, A.R. and Devitt, S., 2025. Compare the pair: Rotated versus unrotated surface codes at equal logical error rates. </w:t>
      </w:r>
      <w:r w:rsidRPr="00A914FC">
        <w:rPr>
          <w:i/>
          <w:iCs/>
        </w:rPr>
        <w:t>Physical Review Research</w:t>
      </w:r>
      <w:r w:rsidRPr="00A914FC">
        <w:t xml:space="preserve">, </w:t>
      </w:r>
      <w:r w:rsidRPr="00A914FC">
        <w:rPr>
          <w:i/>
          <w:iCs/>
        </w:rPr>
        <w:t>7</w:t>
      </w:r>
      <w:r w:rsidRPr="00A914FC">
        <w:t>(3), p.033074.</w:t>
      </w:r>
    </w:p>
    <w:p w14:paraId="4BD721E1" w14:textId="3FD7BA97" w:rsidR="00436A28" w:rsidRDefault="00F04C41" w:rsidP="00251D15">
      <w:r>
        <w:t>[25]</w:t>
      </w:r>
      <w:r w:rsidR="00CD1BDF">
        <w:t xml:space="preserve"> </w:t>
      </w:r>
      <w:hyperlink r:id="rId44" w:history="1">
        <w:r w:rsidR="002B095A" w:rsidRPr="00327178">
          <w:rPr>
            <w:rStyle w:val="Hyperlink"/>
          </w:rPr>
          <w:t>https://github.com/carson6260/PHAS0097-project-repository-hook-errors-in-QEC-</w:t>
        </w:r>
      </w:hyperlink>
    </w:p>
    <w:p w14:paraId="6733A4CD" w14:textId="77777777" w:rsidR="003722F3" w:rsidRDefault="003722F3" w:rsidP="00251D15"/>
    <w:p w14:paraId="771B8701" w14:textId="77777777" w:rsidR="003722F3" w:rsidRDefault="003722F3" w:rsidP="00251D15"/>
    <w:p w14:paraId="31E8940A" w14:textId="77777777" w:rsidR="003722F3" w:rsidRDefault="003722F3" w:rsidP="00251D15"/>
    <w:p w14:paraId="674120A5" w14:textId="3C4FE4FF" w:rsidR="00F77950" w:rsidRDefault="00251D15" w:rsidP="008E2C63">
      <w:pPr>
        <w:pStyle w:val="Heading1"/>
      </w:pPr>
      <w:bookmarkStart w:id="26" w:name="_Toc225144850"/>
      <w:r>
        <w:lastRenderedPageBreak/>
        <w:t>Appendix</w:t>
      </w:r>
      <w:bookmarkEnd w:id="26"/>
      <w:r>
        <w:t xml:space="preserve"> </w:t>
      </w:r>
    </w:p>
    <w:p w14:paraId="7BB94988" w14:textId="467383C1" w:rsidR="00903800" w:rsidRDefault="006B04FF" w:rsidP="006B04FF">
      <w:pPr>
        <w:pStyle w:val="Heading2"/>
      </w:pPr>
      <w:bookmarkStart w:id="27" w:name="_Toc225144851"/>
      <w:r>
        <w:t>ABC Theorem</w:t>
      </w:r>
      <w:bookmarkEnd w:id="27"/>
    </w:p>
    <w:p w14:paraId="65EC7DE4" w14:textId="40AF2BA7" w:rsidR="006B04FF" w:rsidRDefault="006B04FF" w:rsidP="006B04FF">
      <w:r>
        <w:t>It can be shown</w:t>
      </w:r>
      <w:r w:rsidR="00B21594">
        <w:t xml:space="preserve"> [5]</w:t>
      </w:r>
      <w:r>
        <w:t xml:space="preserve"> that any unitary 2x2 matrices </w:t>
      </w:r>
      <m:oMath>
        <m:r>
          <w:rPr>
            <w:rFonts w:ascii="Cambria Math" w:hAnsi="Cambria Math"/>
          </w:rPr>
          <m:t>U</m:t>
        </m:r>
      </m:oMath>
      <w:r>
        <w:t xml:space="preserve"> and hence single qubit quantum gates can be decomposed as </w:t>
      </w:r>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m:t>
            </m:r>
            <m:r>
              <m:rPr>
                <m:sty m:val="p"/>
              </m:rPr>
              <w:rPr>
                <w:rFonts w:ascii="Cambria Math" w:hAnsi="Cambria Math"/>
              </w:rPr>
              <m:t>α</m:t>
            </m:r>
          </m:sup>
        </m:sSup>
        <m:r>
          <w:rPr>
            <w:rFonts w:ascii="Cambria Math" w:hAnsi="Cambria Math"/>
          </w:rPr>
          <m:t>AXBXC=</m:t>
        </m:r>
        <m:sSup>
          <m:sSupPr>
            <m:ctrlPr>
              <w:rPr>
                <w:rFonts w:ascii="Cambria Math" w:hAnsi="Cambria Math"/>
                <w:i/>
              </w:rPr>
            </m:ctrlPr>
          </m:sSupPr>
          <m:e>
            <m:r>
              <w:rPr>
                <w:rFonts w:ascii="Cambria Math" w:hAnsi="Cambria Math"/>
              </w:rPr>
              <m:t>e</m:t>
            </m:r>
          </m:e>
          <m:sup>
            <m:r>
              <w:rPr>
                <w:rFonts w:ascii="Cambria Math" w:hAnsi="Cambria Math"/>
              </w:rPr>
              <m:t>i</m:t>
            </m:r>
            <m:r>
              <m:rPr>
                <m:sty m:val="p"/>
              </m:rPr>
              <w:rPr>
                <w:rFonts w:ascii="Cambria Math" w:hAnsi="Cambria Math"/>
              </w:rPr>
              <m:t>α</m:t>
            </m:r>
          </m:sup>
        </m:sSup>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m:rPr>
                <m:sty m:val="p"/>
              </m:rPr>
              <w:rPr>
                <w:rFonts w:ascii="Cambria Math" w:hAnsi="Cambria Math"/>
              </w:rPr>
              <m:t>β</m:t>
            </m:r>
          </m:e>
        </m:d>
        <m:sSub>
          <m:sSubPr>
            <m:ctrlPr>
              <w:rPr>
                <w:rFonts w:ascii="Cambria Math" w:hAnsi="Cambria Math"/>
                <w:i/>
              </w:rPr>
            </m:ctrlPr>
          </m:sSubPr>
          <m:e>
            <m:r>
              <w:rPr>
                <w:rFonts w:ascii="Cambria Math" w:hAnsi="Cambria Math"/>
              </w:rPr>
              <m:t>R</m:t>
            </m:r>
          </m:e>
          <m:sub>
            <m:r>
              <w:rPr>
                <w:rFonts w:ascii="Cambria Math" w:hAnsi="Cambria Math"/>
              </w:rPr>
              <m:t>m</m:t>
            </m:r>
          </m:sub>
        </m:sSub>
        <m:d>
          <m:dPr>
            <m:ctrlPr>
              <w:rPr>
                <w:rFonts w:ascii="Cambria Math" w:hAnsi="Cambria Math"/>
                <w:i/>
              </w:rPr>
            </m:ctrlPr>
          </m:dPr>
          <m:e>
            <m:r>
              <m:rPr>
                <m:sty m:val="p"/>
              </m:rPr>
              <w:rPr>
                <w:rFonts w:ascii="Cambria Math" w:hAnsi="Cambria Math"/>
              </w:rPr>
              <m:t>γ</m:t>
            </m:r>
          </m:e>
        </m:d>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m:rPr>
                <m:sty m:val="p"/>
              </m:rPr>
              <w:rPr>
                <w:rFonts w:ascii="Cambria Math" w:hAnsi="Cambria Math"/>
              </w:rPr>
              <m:t>δ</m:t>
            </m:r>
          </m:e>
        </m:d>
      </m:oMath>
      <w:r w:rsidRPr="00264236">
        <w:t xml:space="preserve"> </w:t>
      </w:r>
      <w:r>
        <w:t>,</w:t>
      </w:r>
      <w:r w:rsidRPr="00264236">
        <w:t xml:space="preserve">where X is the Pauli X matrix and </w:t>
      </w:r>
      <m:oMath>
        <m:r>
          <w:rPr>
            <w:rFonts w:ascii="Cambria Math" w:hAnsi="Cambria Math"/>
          </w:rPr>
          <m:t>A,B,C</m:t>
        </m:r>
      </m:oMath>
      <w:r w:rsidRPr="00264236">
        <w:t xml:space="preserve"> are some single qubit operations represented by 2x2 matrices such that </w:t>
      </w:r>
      <m:oMath>
        <m:r>
          <w:rPr>
            <w:rFonts w:ascii="Cambria Math" w:hAnsi="Cambria Math"/>
          </w:rPr>
          <m:t>ABC=I</m:t>
        </m:r>
      </m:oMath>
      <w:r w:rsidRPr="00264236">
        <w:t xml:space="preserve">, and </w:t>
      </w:r>
      <m:oMath>
        <m:sSub>
          <m:sSubPr>
            <m:ctrlPr>
              <w:rPr>
                <w:rFonts w:ascii="Cambria Math" w:hAnsi="Cambria Math"/>
                <w:i/>
              </w:rPr>
            </m:ctrlPr>
          </m:sSubPr>
          <m:e>
            <m:r>
              <w:rPr>
                <w:rFonts w:ascii="Cambria Math" w:hAnsi="Cambria Math"/>
              </w:rPr>
              <m:t>R</m:t>
            </m:r>
          </m:e>
          <m:sub>
            <m:r>
              <w:rPr>
                <w:rFonts w:ascii="Cambria Math" w:hAnsi="Cambria Math"/>
              </w:rPr>
              <m:t>j</m:t>
            </m:r>
          </m:sub>
        </m:sSub>
        <m:d>
          <m:dPr>
            <m:ctrlPr>
              <w:rPr>
                <w:rFonts w:ascii="Cambria Math" w:hAnsi="Cambria Math"/>
                <w:i/>
              </w:rPr>
            </m:ctrlPr>
          </m:dPr>
          <m:e>
            <m:r>
              <m:rPr>
                <m:sty m:val="p"/>
              </m:rPr>
              <w:rPr>
                <w:rFonts w:ascii="Cambria Math" w:hAnsi="Cambria Math"/>
              </w:rPr>
              <m:t>θ</m:t>
            </m:r>
          </m:e>
        </m:d>
        <m:r>
          <w:rPr>
            <w:rFonts w:ascii="Cambria Math" w:hAnsi="Cambria Math"/>
          </w:rPr>
          <m:t xml:space="preserve"> </m:t>
        </m:r>
      </m:oMath>
      <w:r w:rsidRPr="00264236">
        <w:t>are rotation operators defined as:</w:t>
      </w:r>
    </w:p>
    <w:p w14:paraId="21893BDC" w14:textId="2FE633AE" w:rsidR="00BA545F" w:rsidRDefault="00F71E66" w:rsidP="006B04FF">
      <w:r>
        <w:t xml:space="preserve">                                                                        </w:t>
      </w:r>
      <w:r w:rsidRPr="00F71E66">
        <w:rPr>
          <w:noProof/>
        </w:rPr>
        <w:drawing>
          <wp:inline distT="0" distB="0" distL="0" distR="0" wp14:anchorId="65B2699A" wp14:editId="088A2E49">
            <wp:extent cx="1341236" cy="472481"/>
            <wp:effectExtent l="0" t="0" r="0" b="3810"/>
            <wp:docPr id="180470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05466" name=""/>
                    <pic:cNvPicPr/>
                  </pic:nvPicPr>
                  <pic:blipFill>
                    <a:blip r:embed="rId45"/>
                    <a:stretch>
                      <a:fillRect/>
                    </a:stretch>
                  </pic:blipFill>
                  <pic:spPr>
                    <a:xfrm>
                      <a:off x="0" y="0"/>
                      <a:ext cx="1341236" cy="472481"/>
                    </a:xfrm>
                    <a:prstGeom prst="rect">
                      <a:avLst/>
                    </a:prstGeom>
                  </pic:spPr>
                </pic:pic>
              </a:graphicData>
            </a:graphic>
          </wp:inline>
        </w:drawing>
      </w:r>
    </w:p>
    <w:p w14:paraId="3CA67889" w14:textId="71E0EF88" w:rsidR="006B04FF" w:rsidRPr="00264236" w:rsidRDefault="000C5A33" w:rsidP="006B04FF">
      <w:r>
        <w:rPr>
          <w:noProof/>
        </w:rPr>
        <w:t xml:space="preserve">Where </w:t>
      </w:r>
      <w:r w:rsidR="00BA545F" w:rsidRPr="00BA545F">
        <w:rPr>
          <w:noProof/>
        </w:rPr>
        <w:drawing>
          <wp:anchor distT="0" distB="0" distL="114300" distR="114300" simplePos="0" relativeHeight="251658240" behindDoc="0" locked="0" layoutInCell="1" allowOverlap="1" wp14:anchorId="4CD1D825" wp14:editId="5C51C0C9">
            <wp:simplePos x="0" y="0"/>
            <wp:positionH relativeFrom="column">
              <wp:posOffset>457200</wp:posOffset>
            </wp:positionH>
            <wp:positionV relativeFrom="paragraph">
              <wp:posOffset>-3175</wp:posOffset>
            </wp:positionV>
            <wp:extent cx="1420495" cy="188595"/>
            <wp:effectExtent l="0" t="0" r="8255" b="1905"/>
            <wp:wrapNone/>
            <wp:docPr id="174061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18698" name=""/>
                    <pic:cNvPicPr/>
                  </pic:nvPicPr>
                  <pic:blipFill>
                    <a:blip r:embed="rId46"/>
                    <a:stretch>
                      <a:fillRect/>
                    </a:stretch>
                  </pic:blipFill>
                  <pic:spPr>
                    <a:xfrm>
                      <a:off x="0" y="0"/>
                      <a:ext cx="1420495" cy="188595"/>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p>
    <w:p w14:paraId="02B1468F" w14:textId="2F86770F" w:rsidR="006B04FF" w:rsidRPr="006B04FF" w:rsidRDefault="006B04FF" w:rsidP="006B04FF">
      <w:r w:rsidRPr="00264236">
        <w:t xml:space="preserve">Using the expression of </w:t>
      </w:r>
      <m:oMath>
        <m:r>
          <w:rPr>
            <w:rFonts w:ascii="Cambria Math" w:hAnsi="Cambria Math"/>
          </w:rPr>
          <m:t>U</m:t>
        </m:r>
      </m:oMath>
      <w:r w:rsidRPr="00264236">
        <w:t xml:space="preserve"> above, one can deduce that if the Pauli X gates are applied only when a control qubit is set, that is, a CNOT , then it produces the effect of a controlled-U operation: where </w:t>
      </w:r>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m:t>
            </m:r>
            <m:r>
              <m:rPr>
                <m:sty m:val="p"/>
              </m:rPr>
              <w:rPr>
                <w:rFonts w:ascii="Cambria Math" w:hAnsi="Cambria Math"/>
              </w:rPr>
              <m:t>α</m:t>
            </m:r>
          </m:sup>
        </m:sSup>
        <m:r>
          <w:rPr>
            <w:rFonts w:ascii="Cambria Math" w:hAnsi="Cambria Math"/>
          </w:rPr>
          <m:t>AXBXC</m:t>
        </m:r>
      </m:oMath>
      <w:r w:rsidRPr="00264236">
        <w:t xml:space="preserve"> is applied to the target if target is set, and no action otherwise. </w:t>
      </w:r>
    </w:p>
    <w:p w14:paraId="57D26CC4" w14:textId="77777777" w:rsidR="006740C5" w:rsidRDefault="006740C5" w:rsidP="006740C5">
      <w:pPr>
        <w:pStyle w:val="Heading2"/>
        <w:rPr>
          <w:lang w:eastAsia="en-US"/>
        </w:rPr>
      </w:pPr>
      <w:bookmarkStart w:id="28" w:name="_Toc225144852"/>
      <w:r>
        <w:rPr>
          <w:lang w:eastAsia="en-US"/>
        </w:rPr>
        <w:t>Universal</w:t>
      </w:r>
      <w:r w:rsidRPr="00895071">
        <w:rPr>
          <w:lang w:eastAsia="en-US"/>
        </w:rPr>
        <w:t xml:space="preserve"> Quantum Computation</w:t>
      </w:r>
      <w:bookmarkEnd w:id="28"/>
    </w:p>
    <w:p w14:paraId="6FB0419F" w14:textId="3A0CFB48" w:rsidR="006740C5" w:rsidRPr="006740C5" w:rsidRDefault="006740C5" w:rsidP="006740C5">
      <w:r w:rsidRPr="000672D4">
        <w:t>A universal set is a set of quantum gates that act as a basis such that other quantum gates can be constructed as a combination of these gates.</w:t>
      </w:r>
      <w:r>
        <w:t xml:space="preserve"> For example, the Hadamard gate, </w:t>
      </w:r>
      <m:oMath>
        <m:f>
          <m:fPr>
            <m:ctrlPr>
              <w:rPr>
                <w:rFonts w:ascii="Cambria Math" w:hAnsi="Cambria Math"/>
              </w:rPr>
            </m:ctrlPr>
          </m:fPr>
          <m:num>
            <m:r>
              <m:rPr>
                <m:sty m:val="p"/>
              </m:rPr>
              <w:rPr>
                <w:rFonts w:ascii="Cambria Math" w:hAnsi="Cambria Math"/>
              </w:rPr>
              <m:t>π</m:t>
            </m:r>
          </m:num>
          <m:den>
            <m:r>
              <m:rPr>
                <m:sty m:val="p"/>
              </m:rPr>
              <w:rPr>
                <w:rFonts w:ascii="Cambria Math" w:hAnsi="Cambria Math"/>
              </w:rPr>
              <m:t>8</m:t>
            </m:r>
          </m:den>
        </m:f>
        <m:r>
          <w:rPr>
            <w:rFonts w:ascii="Cambria Math" w:hAnsi="Cambria Math"/>
          </w:rPr>
          <m:t xml:space="preserve"> </m:t>
        </m:r>
      </m:oMath>
      <w:r w:rsidRPr="000672D4">
        <w:t xml:space="preserve">gate and the CNOT gate </w:t>
      </w:r>
      <m:oMath>
        <m:r>
          <w:rPr>
            <w:rFonts w:ascii="Cambria Math" w:hAnsi="Cambria Math"/>
          </w:rPr>
          <m:t xml:space="preserve">{H,T, </m:t>
        </m:r>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oMath>
      <w:r w:rsidRPr="000672D4">
        <w:t xml:space="preserve"> forms a universal set that can be implemented in a fault tolerant way[2].</w:t>
      </w:r>
    </w:p>
    <w:p w14:paraId="10AA86DD" w14:textId="36A73042" w:rsidR="003C1767" w:rsidRPr="003C1767" w:rsidRDefault="003C1767" w:rsidP="003C1767">
      <w:pPr>
        <w:pStyle w:val="Heading2"/>
      </w:pPr>
      <w:bookmarkStart w:id="29" w:name="_Toc225144853"/>
      <w:r>
        <w:t xml:space="preserve">Full </w:t>
      </w:r>
      <w:r w:rsidR="009D27EF">
        <w:t>R</w:t>
      </w:r>
      <w:r>
        <w:t>esults</w:t>
      </w:r>
      <w:r w:rsidR="009D27EF">
        <w:t xml:space="preserve"> </w:t>
      </w:r>
      <w:r w:rsidR="009435A7">
        <w:t>for</w:t>
      </w:r>
      <w:r w:rsidR="009D27EF">
        <w:t xml:space="preserve"> The Triangular Colour Code</w:t>
      </w:r>
      <w:bookmarkEnd w:id="29"/>
      <w:r>
        <w:t xml:space="preserve"> </w:t>
      </w:r>
    </w:p>
    <w:p w14:paraId="6A9B3414" w14:textId="1E0B0340" w:rsidR="00C53A5F" w:rsidRDefault="00C53A5F" w:rsidP="00C53A5F">
      <w:pPr>
        <w:pStyle w:val="Caption"/>
        <w:keepNext/>
      </w:pPr>
      <w:r>
        <w:t xml:space="preserve">Table </w:t>
      </w:r>
      <w:fldSimple w:instr=" SEQ Table \* ARABIC ">
        <w:r w:rsidR="000913A0">
          <w:rPr>
            <w:noProof/>
          </w:rPr>
          <w:t>6</w:t>
        </w:r>
      </w:fldSimple>
      <w:r>
        <w:t xml:space="preserve"> The full result of the triangular colour code with fixed boundary order </w:t>
      </w:r>
      <w:r w:rsidRPr="003A2C1F">
        <w:t>(1,</w:t>
      </w:r>
      <w:r>
        <w:t>2,3,4,5,6</w:t>
      </w:r>
      <w:r w:rsidRPr="003A2C1F">
        <w:t>)</w:t>
      </w:r>
      <w:r>
        <w:t xml:space="preserve"> at </w:t>
      </w:r>
      <m:oMath>
        <m:sSub>
          <m:sSubPr>
            <m:ctrlPr>
              <w:rPr>
                <w:rFonts w:ascii="Cambria Math" w:hAnsi="Cambria Math"/>
              </w:rPr>
            </m:ctrlPr>
          </m:sSubPr>
          <m:e>
            <m:r>
              <w:rPr>
                <w:rFonts w:ascii="Cambria Math" w:hAnsi="Cambria Math"/>
              </w:rPr>
              <m:t>p</m:t>
            </m:r>
          </m:e>
          <m:sub>
            <m:r>
              <w:rPr>
                <w:rFonts w:ascii="Cambria Math" w:hAnsi="Cambria Math"/>
              </w:rPr>
              <m:t>idle</m:t>
            </m:r>
          </m:sub>
        </m:sSub>
        <m:r>
          <w:rPr>
            <w:rFonts w:ascii="Cambria Math" w:hAnsi="Cambria Math"/>
          </w:rPr>
          <m:t>=0.01p</m:t>
        </m:r>
      </m:oMath>
      <w:r>
        <w:t xml:space="preserve"> and </w:t>
      </w:r>
      <m:oMath>
        <m:r>
          <w:rPr>
            <w:rFonts w:ascii="Cambria Math" w:hAnsi="Cambria Math"/>
          </w:rPr>
          <m:t>p=3×</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tbl>
      <w:tblPr>
        <w:tblW w:w="7780" w:type="dxa"/>
        <w:tblLook w:val="04A0" w:firstRow="1" w:lastRow="0" w:firstColumn="1" w:lastColumn="0" w:noHBand="0" w:noVBand="1"/>
      </w:tblPr>
      <w:tblGrid>
        <w:gridCol w:w="1000"/>
        <w:gridCol w:w="1340"/>
        <w:gridCol w:w="1166"/>
        <w:gridCol w:w="1389"/>
        <w:gridCol w:w="1520"/>
        <w:gridCol w:w="1540"/>
      </w:tblGrid>
      <w:tr w:rsidR="00E921DD" w:rsidRPr="00E921DD" w14:paraId="1FB5154B"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4EA72E" w:fill="4EA72E"/>
            <w:noWrap/>
            <w:vAlign w:val="bottom"/>
            <w:hideMark/>
          </w:tcPr>
          <w:p w14:paraId="0AEBF800" w14:textId="77777777" w:rsidR="00E921DD" w:rsidRPr="00E921DD" w:rsidRDefault="00E921DD" w:rsidP="00E921DD">
            <w:pPr>
              <w:spacing w:after="0" w:line="240" w:lineRule="auto"/>
              <w:rPr>
                <w:rFonts w:ascii="Aptos Narrow" w:hAnsi="Aptos Narrow"/>
                <w:b/>
                <w:bCs/>
                <w:color w:val="FFFFFF"/>
                <w:kern w:val="0"/>
                <w:sz w:val="22"/>
                <w:szCs w:val="22"/>
              </w:rPr>
            </w:pPr>
            <w:r w:rsidRPr="00E921DD">
              <w:rPr>
                <w:rFonts w:ascii="Aptos Narrow" w:hAnsi="Aptos Narrow"/>
                <w:b/>
                <w:bCs/>
                <w:color w:val="FFFFFF"/>
                <w:kern w:val="0"/>
                <w:sz w:val="22"/>
                <w:szCs w:val="22"/>
              </w:rPr>
              <w:t>Cluster</w:t>
            </w:r>
          </w:p>
        </w:tc>
        <w:tc>
          <w:tcPr>
            <w:tcW w:w="1340" w:type="dxa"/>
            <w:tcBorders>
              <w:top w:val="single" w:sz="4" w:space="0" w:color="8ED973"/>
              <w:left w:val="nil"/>
              <w:bottom w:val="single" w:sz="4" w:space="0" w:color="8ED973"/>
              <w:right w:val="nil"/>
            </w:tcBorders>
            <w:shd w:val="clear" w:color="4EA72E" w:fill="4EA72E"/>
            <w:noWrap/>
            <w:vAlign w:val="bottom"/>
            <w:hideMark/>
          </w:tcPr>
          <w:p w14:paraId="1995D66B" w14:textId="0CDD9A00" w:rsidR="00E921DD" w:rsidRPr="00E921DD" w:rsidRDefault="00C53A5F" w:rsidP="00E921DD">
            <w:pPr>
              <w:spacing w:after="0" w:line="240" w:lineRule="auto"/>
              <w:rPr>
                <w:rFonts w:ascii="Aptos Narrow" w:hAnsi="Aptos Narrow"/>
                <w:b/>
                <w:bCs/>
                <w:color w:val="FFFFFF"/>
                <w:kern w:val="0"/>
                <w:sz w:val="22"/>
                <w:szCs w:val="22"/>
              </w:rPr>
            </w:pPr>
            <w:r>
              <w:rPr>
                <w:rFonts w:ascii="Aptos Narrow" w:hAnsi="Aptos Narrow"/>
                <w:b/>
                <w:bCs/>
                <w:color w:val="FFFFFF"/>
                <w:kern w:val="0"/>
                <w:sz w:val="22"/>
                <w:szCs w:val="22"/>
              </w:rPr>
              <w:t xml:space="preserve">Bulk </w:t>
            </w:r>
            <w:r w:rsidR="00E921DD" w:rsidRPr="00E921DD">
              <w:rPr>
                <w:rFonts w:ascii="Aptos Narrow" w:hAnsi="Aptos Narrow"/>
                <w:b/>
                <w:bCs/>
                <w:color w:val="FFFFFF"/>
                <w:kern w:val="0"/>
                <w:sz w:val="22"/>
                <w:szCs w:val="22"/>
              </w:rPr>
              <w:t>Gate Order</w:t>
            </w:r>
          </w:p>
        </w:tc>
        <w:tc>
          <w:tcPr>
            <w:tcW w:w="1080" w:type="dxa"/>
            <w:tcBorders>
              <w:top w:val="single" w:sz="4" w:space="0" w:color="8ED973"/>
              <w:left w:val="nil"/>
              <w:bottom w:val="single" w:sz="4" w:space="0" w:color="8ED973"/>
              <w:right w:val="nil"/>
            </w:tcBorders>
            <w:shd w:val="clear" w:color="4EA72E" w:fill="4EA72E"/>
            <w:noWrap/>
            <w:vAlign w:val="bottom"/>
            <w:hideMark/>
          </w:tcPr>
          <w:p w14:paraId="244F861D" w14:textId="77777777" w:rsidR="00E921DD" w:rsidRPr="00E921DD" w:rsidRDefault="00E921DD" w:rsidP="00E921DD">
            <w:pPr>
              <w:spacing w:after="0" w:line="240" w:lineRule="auto"/>
              <w:rPr>
                <w:rFonts w:ascii="Aptos Narrow" w:hAnsi="Aptos Narrow"/>
                <w:b/>
                <w:bCs/>
                <w:color w:val="FFFFFF"/>
                <w:kern w:val="0"/>
                <w:sz w:val="22"/>
                <w:szCs w:val="22"/>
              </w:rPr>
            </w:pPr>
            <w:proofErr w:type="spellStart"/>
            <w:r w:rsidRPr="00E921DD">
              <w:rPr>
                <w:rFonts w:ascii="Aptos Narrow" w:hAnsi="Aptos Narrow"/>
                <w:b/>
                <w:bCs/>
                <w:color w:val="FFFFFF"/>
                <w:kern w:val="0"/>
                <w:sz w:val="22"/>
                <w:szCs w:val="22"/>
              </w:rPr>
              <w:t>pL</w:t>
            </w:r>
            <w:proofErr w:type="spellEnd"/>
          </w:p>
        </w:tc>
        <w:tc>
          <w:tcPr>
            <w:tcW w:w="1300" w:type="dxa"/>
            <w:tcBorders>
              <w:top w:val="single" w:sz="4" w:space="0" w:color="8ED973"/>
              <w:left w:val="nil"/>
              <w:bottom w:val="single" w:sz="4" w:space="0" w:color="8ED973"/>
              <w:right w:val="nil"/>
            </w:tcBorders>
            <w:shd w:val="clear" w:color="4EA72E" w:fill="4EA72E"/>
            <w:noWrap/>
            <w:vAlign w:val="bottom"/>
            <w:hideMark/>
          </w:tcPr>
          <w:p w14:paraId="19D8C5B4" w14:textId="77777777" w:rsidR="00E921DD" w:rsidRPr="00E921DD" w:rsidRDefault="00E921DD" w:rsidP="00E921DD">
            <w:pPr>
              <w:spacing w:after="0" w:line="240" w:lineRule="auto"/>
              <w:rPr>
                <w:rFonts w:ascii="Aptos Narrow" w:hAnsi="Aptos Narrow"/>
                <w:b/>
                <w:bCs/>
                <w:color w:val="FFFFFF"/>
                <w:kern w:val="0"/>
                <w:sz w:val="22"/>
                <w:szCs w:val="22"/>
              </w:rPr>
            </w:pPr>
            <w:r w:rsidRPr="00E921DD">
              <w:rPr>
                <w:rFonts w:ascii="Aptos Narrow" w:hAnsi="Aptos Narrow"/>
                <w:b/>
                <w:bCs/>
                <w:color w:val="FFFFFF"/>
                <w:kern w:val="0"/>
                <w:sz w:val="22"/>
                <w:szCs w:val="22"/>
              </w:rPr>
              <w:t>sigma</w:t>
            </w:r>
          </w:p>
        </w:tc>
        <w:tc>
          <w:tcPr>
            <w:tcW w:w="1520" w:type="dxa"/>
            <w:tcBorders>
              <w:top w:val="single" w:sz="4" w:space="0" w:color="8ED973"/>
              <w:left w:val="nil"/>
              <w:bottom w:val="single" w:sz="4" w:space="0" w:color="8ED973"/>
              <w:right w:val="nil"/>
            </w:tcBorders>
            <w:shd w:val="clear" w:color="4EA72E" w:fill="4EA72E"/>
            <w:noWrap/>
            <w:vAlign w:val="bottom"/>
            <w:hideMark/>
          </w:tcPr>
          <w:p w14:paraId="2C254297" w14:textId="77777777" w:rsidR="00E921DD" w:rsidRPr="00E921DD" w:rsidRDefault="00E921DD" w:rsidP="00E921DD">
            <w:pPr>
              <w:spacing w:after="0" w:line="240" w:lineRule="auto"/>
              <w:rPr>
                <w:rFonts w:ascii="Aptos Narrow" w:hAnsi="Aptos Narrow"/>
                <w:b/>
                <w:bCs/>
                <w:color w:val="FFFFFF"/>
                <w:kern w:val="0"/>
                <w:sz w:val="22"/>
                <w:szCs w:val="22"/>
              </w:rPr>
            </w:pPr>
            <w:r w:rsidRPr="00E921DD">
              <w:rPr>
                <w:rFonts w:ascii="Aptos Narrow" w:hAnsi="Aptos Narrow"/>
                <w:b/>
                <w:bCs/>
                <w:color w:val="FFFFFF"/>
                <w:kern w:val="0"/>
                <w:sz w:val="22"/>
                <w:szCs w:val="22"/>
              </w:rPr>
              <w:t>95% CI Lower</w:t>
            </w:r>
          </w:p>
        </w:tc>
        <w:tc>
          <w:tcPr>
            <w:tcW w:w="1540" w:type="dxa"/>
            <w:tcBorders>
              <w:top w:val="single" w:sz="4" w:space="0" w:color="8ED973"/>
              <w:left w:val="nil"/>
              <w:bottom w:val="single" w:sz="4" w:space="0" w:color="8ED973"/>
              <w:right w:val="single" w:sz="4" w:space="0" w:color="8ED973"/>
            </w:tcBorders>
            <w:shd w:val="clear" w:color="4EA72E" w:fill="4EA72E"/>
            <w:noWrap/>
            <w:vAlign w:val="bottom"/>
            <w:hideMark/>
          </w:tcPr>
          <w:p w14:paraId="2C78572D" w14:textId="77777777" w:rsidR="00E921DD" w:rsidRPr="00E921DD" w:rsidRDefault="00E921DD" w:rsidP="00E921DD">
            <w:pPr>
              <w:spacing w:after="0" w:line="240" w:lineRule="auto"/>
              <w:rPr>
                <w:rFonts w:ascii="Aptos Narrow" w:hAnsi="Aptos Narrow"/>
                <w:b/>
                <w:bCs/>
                <w:color w:val="FFFFFF"/>
                <w:kern w:val="0"/>
                <w:sz w:val="22"/>
                <w:szCs w:val="22"/>
              </w:rPr>
            </w:pPr>
            <w:r w:rsidRPr="00E921DD">
              <w:rPr>
                <w:rFonts w:ascii="Aptos Narrow" w:hAnsi="Aptos Narrow"/>
                <w:b/>
                <w:bCs/>
                <w:color w:val="FFFFFF"/>
                <w:kern w:val="0"/>
                <w:sz w:val="22"/>
                <w:szCs w:val="22"/>
              </w:rPr>
              <w:t>95% CI Upper</w:t>
            </w:r>
          </w:p>
        </w:tc>
      </w:tr>
      <w:tr w:rsidR="00E921DD" w:rsidRPr="00E921DD" w14:paraId="21C69B20"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0FE9DB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1</w:t>
            </w:r>
          </w:p>
        </w:tc>
        <w:tc>
          <w:tcPr>
            <w:tcW w:w="1340" w:type="dxa"/>
            <w:tcBorders>
              <w:top w:val="single" w:sz="4" w:space="0" w:color="8ED973"/>
              <w:left w:val="nil"/>
              <w:bottom w:val="single" w:sz="4" w:space="0" w:color="8ED973"/>
              <w:right w:val="nil"/>
            </w:tcBorders>
            <w:shd w:val="clear" w:color="DAF2D0" w:fill="DAF2D0"/>
            <w:noWrap/>
            <w:vAlign w:val="bottom"/>
            <w:hideMark/>
          </w:tcPr>
          <w:p w14:paraId="42F52330"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[1,3,4,2,6,5]</w:t>
            </w:r>
          </w:p>
        </w:tc>
        <w:tc>
          <w:tcPr>
            <w:tcW w:w="1080" w:type="dxa"/>
            <w:tcBorders>
              <w:top w:val="single" w:sz="4" w:space="0" w:color="8ED973"/>
              <w:left w:val="nil"/>
              <w:bottom w:val="single" w:sz="4" w:space="0" w:color="8ED973"/>
              <w:right w:val="nil"/>
            </w:tcBorders>
            <w:shd w:val="clear" w:color="DAF2D0" w:fill="DAF2D0"/>
            <w:noWrap/>
            <w:vAlign w:val="bottom"/>
            <w:hideMark/>
          </w:tcPr>
          <w:p w14:paraId="5153BAA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0.0000866</w:t>
            </w:r>
          </w:p>
        </w:tc>
        <w:tc>
          <w:tcPr>
            <w:tcW w:w="1300" w:type="dxa"/>
            <w:tcBorders>
              <w:top w:val="single" w:sz="4" w:space="0" w:color="8ED973"/>
              <w:left w:val="nil"/>
              <w:bottom w:val="single" w:sz="4" w:space="0" w:color="8ED973"/>
              <w:right w:val="nil"/>
            </w:tcBorders>
            <w:shd w:val="clear" w:color="DAF2D0" w:fill="DAF2D0"/>
            <w:noWrap/>
            <w:vAlign w:val="bottom"/>
            <w:hideMark/>
          </w:tcPr>
          <w:p w14:paraId="142BC82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0.000002943</w:t>
            </w:r>
          </w:p>
        </w:tc>
        <w:tc>
          <w:tcPr>
            <w:tcW w:w="1520" w:type="dxa"/>
            <w:tcBorders>
              <w:top w:val="single" w:sz="4" w:space="0" w:color="8ED973"/>
              <w:left w:val="nil"/>
              <w:bottom w:val="single" w:sz="4" w:space="0" w:color="8ED973"/>
              <w:right w:val="nil"/>
            </w:tcBorders>
            <w:shd w:val="clear" w:color="DAF2D0" w:fill="DAF2D0"/>
            <w:noWrap/>
            <w:vAlign w:val="bottom"/>
            <w:hideMark/>
          </w:tcPr>
          <w:p w14:paraId="6EA91CF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0.00008071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8C9D39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0.00009249</w:t>
            </w:r>
          </w:p>
        </w:tc>
      </w:tr>
      <w:tr w:rsidR="00E921DD" w:rsidRPr="00E921DD" w14:paraId="53B2B51D"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B39E39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56DD8800"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[1,3,4,5,6,2]</w:t>
            </w:r>
          </w:p>
        </w:tc>
        <w:tc>
          <w:tcPr>
            <w:tcW w:w="1080" w:type="dxa"/>
            <w:tcBorders>
              <w:top w:val="single" w:sz="4" w:space="0" w:color="8ED973"/>
              <w:left w:val="nil"/>
              <w:bottom w:val="single" w:sz="4" w:space="0" w:color="8ED973"/>
              <w:right w:val="nil"/>
            </w:tcBorders>
            <w:noWrap/>
            <w:vAlign w:val="bottom"/>
            <w:hideMark/>
          </w:tcPr>
          <w:p w14:paraId="0BB747E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0.0000985</w:t>
            </w:r>
          </w:p>
        </w:tc>
        <w:tc>
          <w:tcPr>
            <w:tcW w:w="1300" w:type="dxa"/>
            <w:tcBorders>
              <w:top w:val="single" w:sz="4" w:space="0" w:color="8ED973"/>
              <w:left w:val="nil"/>
              <w:bottom w:val="single" w:sz="4" w:space="0" w:color="8ED973"/>
              <w:right w:val="nil"/>
            </w:tcBorders>
            <w:noWrap/>
            <w:vAlign w:val="bottom"/>
            <w:hideMark/>
          </w:tcPr>
          <w:p w14:paraId="114E7C4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0.000003138</w:t>
            </w:r>
          </w:p>
        </w:tc>
        <w:tc>
          <w:tcPr>
            <w:tcW w:w="1520" w:type="dxa"/>
            <w:tcBorders>
              <w:top w:val="single" w:sz="4" w:space="0" w:color="8ED973"/>
              <w:left w:val="nil"/>
              <w:bottom w:val="single" w:sz="4" w:space="0" w:color="8ED973"/>
              <w:right w:val="nil"/>
            </w:tcBorders>
            <w:noWrap/>
            <w:vAlign w:val="bottom"/>
            <w:hideMark/>
          </w:tcPr>
          <w:p w14:paraId="0B037AD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0.00009222</w:t>
            </w:r>
          </w:p>
        </w:tc>
        <w:tc>
          <w:tcPr>
            <w:tcW w:w="1540" w:type="dxa"/>
            <w:tcBorders>
              <w:top w:val="single" w:sz="4" w:space="0" w:color="8ED973"/>
              <w:left w:val="nil"/>
              <w:bottom w:val="single" w:sz="4" w:space="0" w:color="8ED973"/>
              <w:right w:val="single" w:sz="4" w:space="0" w:color="8ED973"/>
            </w:tcBorders>
            <w:noWrap/>
            <w:vAlign w:val="bottom"/>
            <w:hideMark/>
          </w:tcPr>
          <w:p w14:paraId="1F8BDD3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0.0001048</w:t>
            </w:r>
          </w:p>
        </w:tc>
      </w:tr>
      <w:tr w:rsidR="00E921DD" w:rsidRPr="00E921DD" w14:paraId="2A55D720"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9DAF87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307AF2C1"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[1,2,6,5,3,4]</w:t>
            </w:r>
          </w:p>
        </w:tc>
        <w:tc>
          <w:tcPr>
            <w:tcW w:w="1080" w:type="dxa"/>
            <w:tcBorders>
              <w:top w:val="single" w:sz="4" w:space="0" w:color="8ED973"/>
              <w:left w:val="nil"/>
              <w:bottom w:val="single" w:sz="4" w:space="0" w:color="8ED973"/>
              <w:right w:val="nil"/>
            </w:tcBorders>
            <w:shd w:val="clear" w:color="DAF2D0" w:fill="DAF2D0"/>
            <w:noWrap/>
            <w:vAlign w:val="bottom"/>
            <w:hideMark/>
          </w:tcPr>
          <w:p w14:paraId="77BFA3D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0.0000986</w:t>
            </w:r>
          </w:p>
        </w:tc>
        <w:tc>
          <w:tcPr>
            <w:tcW w:w="1300" w:type="dxa"/>
            <w:tcBorders>
              <w:top w:val="single" w:sz="4" w:space="0" w:color="8ED973"/>
              <w:left w:val="nil"/>
              <w:bottom w:val="single" w:sz="4" w:space="0" w:color="8ED973"/>
              <w:right w:val="nil"/>
            </w:tcBorders>
            <w:shd w:val="clear" w:color="DAF2D0" w:fill="DAF2D0"/>
            <w:noWrap/>
            <w:vAlign w:val="bottom"/>
            <w:hideMark/>
          </w:tcPr>
          <w:p w14:paraId="0DFC4A4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0.00000314</w:t>
            </w:r>
          </w:p>
        </w:tc>
        <w:tc>
          <w:tcPr>
            <w:tcW w:w="1520" w:type="dxa"/>
            <w:tcBorders>
              <w:top w:val="single" w:sz="4" w:space="0" w:color="8ED973"/>
              <w:left w:val="nil"/>
              <w:bottom w:val="single" w:sz="4" w:space="0" w:color="8ED973"/>
              <w:right w:val="nil"/>
            </w:tcBorders>
            <w:shd w:val="clear" w:color="DAF2D0" w:fill="DAF2D0"/>
            <w:noWrap/>
            <w:vAlign w:val="bottom"/>
            <w:hideMark/>
          </w:tcPr>
          <w:p w14:paraId="22B9D52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0.00009232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E338A8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0.0001049</w:t>
            </w:r>
          </w:p>
        </w:tc>
      </w:tr>
      <w:tr w:rsidR="00E921DD" w:rsidRPr="00E921DD" w14:paraId="58B12838"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A2AB30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1323DE0E"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[1,6,2,3,5,4]</w:t>
            </w:r>
          </w:p>
        </w:tc>
        <w:tc>
          <w:tcPr>
            <w:tcW w:w="1080" w:type="dxa"/>
            <w:tcBorders>
              <w:top w:val="single" w:sz="4" w:space="0" w:color="8ED973"/>
              <w:left w:val="nil"/>
              <w:bottom w:val="single" w:sz="4" w:space="0" w:color="8ED973"/>
              <w:right w:val="nil"/>
            </w:tcBorders>
            <w:noWrap/>
            <w:vAlign w:val="bottom"/>
            <w:hideMark/>
          </w:tcPr>
          <w:p w14:paraId="620A7AE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0.0000987</w:t>
            </w:r>
          </w:p>
        </w:tc>
        <w:tc>
          <w:tcPr>
            <w:tcW w:w="1300" w:type="dxa"/>
            <w:tcBorders>
              <w:top w:val="single" w:sz="4" w:space="0" w:color="8ED973"/>
              <w:left w:val="nil"/>
              <w:bottom w:val="single" w:sz="4" w:space="0" w:color="8ED973"/>
              <w:right w:val="nil"/>
            </w:tcBorders>
            <w:noWrap/>
            <w:vAlign w:val="bottom"/>
            <w:hideMark/>
          </w:tcPr>
          <w:p w14:paraId="4718E1A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0.000003142</w:t>
            </w:r>
          </w:p>
        </w:tc>
        <w:tc>
          <w:tcPr>
            <w:tcW w:w="1520" w:type="dxa"/>
            <w:tcBorders>
              <w:top w:val="single" w:sz="4" w:space="0" w:color="8ED973"/>
              <w:left w:val="nil"/>
              <w:bottom w:val="single" w:sz="4" w:space="0" w:color="8ED973"/>
              <w:right w:val="nil"/>
            </w:tcBorders>
            <w:noWrap/>
            <w:vAlign w:val="bottom"/>
            <w:hideMark/>
          </w:tcPr>
          <w:p w14:paraId="2094B9C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0.00009242</w:t>
            </w:r>
          </w:p>
        </w:tc>
        <w:tc>
          <w:tcPr>
            <w:tcW w:w="1540" w:type="dxa"/>
            <w:tcBorders>
              <w:top w:val="single" w:sz="4" w:space="0" w:color="8ED973"/>
              <w:left w:val="nil"/>
              <w:bottom w:val="single" w:sz="4" w:space="0" w:color="8ED973"/>
              <w:right w:val="single" w:sz="4" w:space="0" w:color="8ED973"/>
            </w:tcBorders>
            <w:noWrap/>
            <w:vAlign w:val="bottom"/>
            <w:hideMark/>
          </w:tcPr>
          <w:p w14:paraId="04A8BEE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w:t>
            </w:r>
          </w:p>
        </w:tc>
      </w:tr>
      <w:tr w:rsidR="00E921DD" w:rsidRPr="00E921DD" w14:paraId="19F98CAE"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F60C6E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5EBC8974"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[2,1,4,5,6,3]</w:t>
            </w:r>
          </w:p>
        </w:tc>
        <w:tc>
          <w:tcPr>
            <w:tcW w:w="1080" w:type="dxa"/>
            <w:tcBorders>
              <w:top w:val="single" w:sz="4" w:space="0" w:color="8ED973"/>
              <w:left w:val="nil"/>
              <w:bottom w:val="single" w:sz="4" w:space="0" w:color="8ED973"/>
              <w:right w:val="nil"/>
            </w:tcBorders>
            <w:shd w:val="clear" w:color="DAF2D0" w:fill="DAF2D0"/>
            <w:noWrap/>
            <w:vAlign w:val="bottom"/>
            <w:hideMark/>
          </w:tcPr>
          <w:p w14:paraId="01F1FDB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0.0000997</w:t>
            </w:r>
          </w:p>
        </w:tc>
        <w:tc>
          <w:tcPr>
            <w:tcW w:w="1300" w:type="dxa"/>
            <w:tcBorders>
              <w:top w:val="single" w:sz="4" w:space="0" w:color="8ED973"/>
              <w:left w:val="nil"/>
              <w:bottom w:val="single" w:sz="4" w:space="0" w:color="8ED973"/>
              <w:right w:val="nil"/>
            </w:tcBorders>
            <w:shd w:val="clear" w:color="DAF2D0" w:fill="DAF2D0"/>
            <w:noWrap/>
            <w:vAlign w:val="bottom"/>
            <w:hideMark/>
          </w:tcPr>
          <w:p w14:paraId="3B9DF48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0.000003157</w:t>
            </w:r>
          </w:p>
        </w:tc>
        <w:tc>
          <w:tcPr>
            <w:tcW w:w="1520" w:type="dxa"/>
            <w:tcBorders>
              <w:top w:val="single" w:sz="4" w:space="0" w:color="8ED973"/>
              <w:left w:val="nil"/>
              <w:bottom w:val="single" w:sz="4" w:space="0" w:color="8ED973"/>
              <w:right w:val="nil"/>
            </w:tcBorders>
            <w:shd w:val="clear" w:color="DAF2D0" w:fill="DAF2D0"/>
            <w:noWrap/>
            <w:vAlign w:val="bottom"/>
            <w:hideMark/>
          </w:tcPr>
          <w:p w14:paraId="35BB6DC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0.00009339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26EA69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w:t>
            </w:r>
          </w:p>
        </w:tc>
      </w:tr>
      <w:tr w:rsidR="00E921DD" w:rsidRPr="00E921DD" w14:paraId="057A0310"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596AE1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50A0F7F3"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[1,3,2,5,6,4]</w:t>
            </w:r>
          </w:p>
        </w:tc>
        <w:tc>
          <w:tcPr>
            <w:tcW w:w="1080" w:type="dxa"/>
            <w:tcBorders>
              <w:top w:val="single" w:sz="4" w:space="0" w:color="8ED973"/>
              <w:left w:val="nil"/>
              <w:bottom w:val="single" w:sz="4" w:space="0" w:color="8ED973"/>
              <w:right w:val="nil"/>
            </w:tcBorders>
            <w:noWrap/>
            <w:vAlign w:val="bottom"/>
            <w:hideMark/>
          </w:tcPr>
          <w:p w14:paraId="4A55187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0.0000998</w:t>
            </w:r>
          </w:p>
        </w:tc>
        <w:tc>
          <w:tcPr>
            <w:tcW w:w="1300" w:type="dxa"/>
            <w:tcBorders>
              <w:top w:val="single" w:sz="4" w:space="0" w:color="8ED973"/>
              <w:left w:val="nil"/>
              <w:bottom w:val="single" w:sz="4" w:space="0" w:color="8ED973"/>
              <w:right w:val="nil"/>
            </w:tcBorders>
            <w:noWrap/>
            <w:vAlign w:val="bottom"/>
            <w:hideMark/>
          </w:tcPr>
          <w:p w14:paraId="3D9787D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0.000003159</w:t>
            </w:r>
          </w:p>
        </w:tc>
        <w:tc>
          <w:tcPr>
            <w:tcW w:w="1520" w:type="dxa"/>
            <w:tcBorders>
              <w:top w:val="single" w:sz="4" w:space="0" w:color="8ED973"/>
              <w:left w:val="nil"/>
              <w:bottom w:val="single" w:sz="4" w:space="0" w:color="8ED973"/>
              <w:right w:val="nil"/>
            </w:tcBorders>
            <w:noWrap/>
            <w:vAlign w:val="bottom"/>
            <w:hideMark/>
          </w:tcPr>
          <w:p w14:paraId="7943D07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0.00009348</w:t>
            </w:r>
          </w:p>
        </w:tc>
        <w:tc>
          <w:tcPr>
            <w:tcW w:w="1540" w:type="dxa"/>
            <w:tcBorders>
              <w:top w:val="single" w:sz="4" w:space="0" w:color="8ED973"/>
              <w:left w:val="nil"/>
              <w:bottom w:val="single" w:sz="4" w:space="0" w:color="8ED973"/>
              <w:right w:val="single" w:sz="4" w:space="0" w:color="8ED973"/>
            </w:tcBorders>
            <w:noWrap/>
            <w:vAlign w:val="bottom"/>
            <w:hideMark/>
          </w:tcPr>
          <w:p w14:paraId="39A18BB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0.0001061</w:t>
            </w:r>
          </w:p>
        </w:tc>
      </w:tr>
      <w:tr w:rsidR="00E921DD" w:rsidRPr="00E921DD" w14:paraId="464C0383"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4D441E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4DF0DA2A"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[2,1,6,5,3,4]</w:t>
            </w:r>
          </w:p>
        </w:tc>
        <w:tc>
          <w:tcPr>
            <w:tcW w:w="1080" w:type="dxa"/>
            <w:tcBorders>
              <w:top w:val="single" w:sz="4" w:space="0" w:color="8ED973"/>
              <w:left w:val="nil"/>
              <w:bottom w:val="single" w:sz="4" w:space="0" w:color="8ED973"/>
              <w:right w:val="nil"/>
            </w:tcBorders>
            <w:shd w:val="clear" w:color="DAF2D0" w:fill="DAF2D0"/>
            <w:noWrap/>
            <w:vAlign w:val="bottom"/>
            <w:hideMark/>
          </w:tcPr>
          <w:p w14:paraId="2BEE4D4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0.0001001</w:t>
            </w:r>
          </w:p>
        </w:tc>
        <w:tc>
          <w:tcPr>
            <w:tcW w:w="1300" w:type="dxa"/>
            <w:tcBorders>
              <w:top w:val="single" w:sz="4" w:space="0" w:color="8ED973"/>
              <w:left w:val="nil"/>
              <w:bottom w:val="single" w:sz="4" w:space="0" w:color="8ED973"/>
              <w:right w:val="nil"/>
            </w:tcBorders>
            <w:shd w:val="clear" w:color="DAF2D0" w:fill="DAF2D0"/>
            <w:noWrap/>
            <w:vAlign w:val="bottom"/>
            <w:hideMark/>
          </w:tcPr>
          <w:p w14:paraId="70179CB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0.000003164</w:t>
            </w:r>
          </w:p>
        </w:tc>
        <w:tc>
          <w:tcPr>
            <w:tcW w:w="1520" w:type="dxa"/>
            <w:tcBorders>
              <w:top w:val="single" w:sz="4" w:space="0" w:color="8ED973"/>
              <w:left w:val="nil"/>
              <w:bottom w:val="single" w:sz="4" w:space="0" w:color="8ED973"/>
              <w:right w:val="nil"/>
            </w:tcBorders>
            <w:shd w:val="clear" w:color="DAF2D0" w:fill="DAF2D0"/>
            <w:noWrap/>
            <w:vAlign w:val="bottom"/>
            <w:hideMark/>
          </w:tcPr>
          <w:p w14:paraId="54E334D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0.00009377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B6E6CA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0.0001064</w:t>
            </w:r>
          </w:p>
        </w:tc>
      </w:tr>
      <w:tr w:rsidR="00E921DD" w:rsidRPr="00E921DD" w14:paraId="54AD23FF"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D2F8A2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53D525DC"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[1,5,6,4,2,3]</w:t>
            </w:r>
          </w:p>
        </w:tc>
        <w:tc>
          <w:tcPr>
            <w:tcW w:w="1080" w:type="dxa"/>
            <w:tcBorders>
              <w:top w:val="single" w:sz="4" w:space="0" w:color="8ED973"/>
              <w:left w:val="nil"/>
              <w:bottom w:val="single" w:sz="4" w:space="0" w:color="8ED973"/>
              <w:right w:val="nil"/>
            </w:tcBorders>
            <w:noWrap/>
            <w:vAlign w:val="bottom"/>
            <w:hideMark/>
          </w:tcPr>
          <w:p w14:paraId="331A3B4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0.0001003</w:t>
            </w:r>
          </w:p>
        </w:tc>
        <w:tc>
          <w:tcPr>
            <w:tcW w:w="1300" w:type="dxa"/>
            <w:tcBorders>
              <w:top w:val="single" w:sz="4" w:space="0" w:color="8ED973"/>
              <w:left w:val="nil"/>
              <w:bottom w:val="single" w:sz="4" w:space="0" w:color="8ED973"/>
              <w:right w:val="nil"/>
            </w:tcBorders>
            <w:noWrap/>
            <w:vAlign w:val="bottom"/>
            <w:hideMark/>
          </w:tcPr>
          <w:p w14:paraId="1060917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0.000003167</w:t>
            </w:r>
          </w:p>
        </w:tc>
        <w:tc>
          <w:tcPr>
            <w:tcW w:w="1520" w:type="dxa"/>
            <w:tcBorders>
              <w:top w:val="single" w:sz="4" w:space="0" w:color="8ED973"/>
              <w:left w:val="nil"/>
              <w:bottom w:val="single" w:sz="4" w:space="0" w:color="8ED973"/>
              <w:right w:val="nil"/>
            </w:tcBorders>
            <w:noWrap/>
            <w:vAlign w:val="bottom"/>
            <w:hideMark/>
          </w:tcPr>
          <w:p w14:paraId="63B891E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0.00009397</w:t>
            </w:r>
          </w:p>
        </w:tc>
        <w:tc>
          <w:tcPr>
            <w:tcW w:w="1540" w:type="dxa"/>
            <w:tcBorders>
              <w:top w:val="single" w:sz="4" w:space="0" w:color="8ED973"/>
              <w:left w:val="nil"/>
              <w:bottom w:val="single" w:sz="4" w:space="0" w:color="8ED973"/>
              <w:right w:val="single" w:sz="4" w:space="0" w:color="8ED973"/>
            </w:tcBorders>
            <w:noWrap/>
            <w:vAlign w:val="bottom"/>
            <w:hideMark/>
          </w:tcPr>
          <w:p w14:paraId="3AC28D2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0.0001066</w:t>
            </w:r>
          </w:p>
        </w:tc>
      </w:tr>
      <w:tr w:rsidR="00E921DD" w:rsidRPr="00E921DD" w14:paraId="765E68B2"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14AD4E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7ED5EDD7"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[1,2,5,4,6,3]</w:t>
            </w:r>
          </w:p>
        </w:tc>
        <w:tc>
          <w:tcPr>
            <w:tcW w:w="1080" w:type="dxa"/>
            <w:tcBorders>
              <w:top w:val="single" w:sz="4" w:space="0" w:color="8ED973"/>
              <w:left w:val="nil"/>
              <w:bottom w:val="single" w:sz="4" w:space="0" w:color="8ED973"/>
              <w:right w:val="nil"/>
            </w:tcBorders>
            <w:shd w:val="clear" w:color="DAF2D0" w:fill="DAF2D0"/>
            <w:noWrap/>
            <w:vAlign w:val="bottom"/>
            <w:hideMark/>
          </w:tcPr>
          <w:p w14:paraId="7012481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0.0001007</w:t>
            </w:r>
          </w:p>
        </w:tc>
        <w:tc>
          <w:tcPr>
            <w:tcW w:w="1300" w:type="dxa"/>
            <w:tcBorders>
              <w:top w:val="single" w:sz="4" w:space="0" w:color="8ED973"/>
              <w:left w:val="nil"/>
              <w:bottom w:val="single" w:sz="4" w:space="0" w:color="8ED973"/>
              <w:right w:val="nil"/>
            </w:tcBorders>
            <w:shd w:val="clear" w:color="DAF2D0" w:fill="DAF2D0"/>
            <w:noWrap/>
            <w:vAlign w:val="bottom"/>
            <w:hideMark/>
          </w:tcPr>
          <w:p w14:paraId="0864854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0.000003173</w:t>
            </w:r>
          </w:p>
        </w:tc>
        <w:tc>
          <w:tcPr>
            <w:tcW w:w="1520" w:type="dxa"/>
            <w:tcBorders>
              <w:top w:val="single" w:sz="4" w:space="0" w:color="8ED973"/>
              <w:left w:val="nil"/>
              <w:bottom w:val="single" w:sz="4" w:space="0" w:color="8ED973"/>
              <w:right w:val="nil"/>
            </w:tcBorders>
            <w:shd w:val="clear" w:color="DAF2D0" w:fill="DAF2D0"/>
            <w:noWrap/>
            <w:vAlign w:val="bottom"/>
            <w:hideMark/>
          </w:tcPr>
          <w:p w14:paraId="1359D66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0.00009435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883E11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w:t>
            </w:r>
          </w:p>
        </w:tc>
      </w:tr>
      <w:tr w:rsidR="00E921DD" w:rsidRPr="00E921DD" w14:paraId="34EA3E19"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EE369E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15638D4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[2,1,3,6,5,4]</w:t>
            </w:r>
          </w:p>
        </w:tc>
        <w:tc>
          <w:tcPr>
            <w:tcW w:w="1080" w:type="dxa"/>
            <w:tcBorders>
              <w:top w:val="single" w:sz="4" w:space="0" w:color="8ED973"/>
              <w:left w:val="nil"/>
              <w:bottom w:val="single" w:sz="4" w:space="0" w:color="8ED973"/>
              <w:right w:val="nil"/>
            </w:tcBorders>
            <w:noWrap/>
            <w:vAlign w:val="bottom"/>
            <w:hideMark/>
          </w:tcPr>
          <w:p w14:paraId="272FB10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0.0001008</w:t>
            </w:r>
          </w:p>
        </w:tc>
        <w:tc>
          <w:tcPr>
            <w:tcW w:w="1300" w:type="dxa"/>
            <w:tcBorders>
              <w:top w:val="single" w:sz="4" w:space="0" w:color="8ED973"/>
              <w:left w:val="nil"/>
              <w:bottom w:val="single" w:sz="4" w:space="0" w:color="8ED973"/>
              <w:right w:val="nil"/>
            </w:tcBorders>
            <w:noWrap/>
            <w:vAlign w:val="bottom"/>
            <w:hideMark/>
          </w:tcPr>
          <w:p w14:paraId="6BA6A03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0.000003175</w:t>
            </w:r>
          </w:p>
        </w:tc>
        <w:tc>
          <w:tcPr>
            <w:tcW w:w="1520" w:type="dxa"/>
            <w:tcBorders>
              <w:top w:val="single" w:sz="4" w:space="0" w:color="8ED973"/>
              <w:left w:val="nil"/>
              <w:bottom w:val="single" w:sz="4" w:space="0" w:color="8ED973"/>
              <w:right w:val="nil"/>
            </w:tcBorders>
            <w:noWrap/>
            <w:vAlign w:val="bottom"/>
            <w:hideMark/>
          </w:tcPr>
          <w:p w14:paraId="725D864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0.00009445</w:t>
            </w:r>
          </w:p>
        </w:tc>
        <w:tc>
          <w:tcPr>
            <w:tcW w:w="1540" w:type="dxa"/>
            <w:tcBorders>
              <w:top w:val="single" w:sz="4" w:space="0" w:color="8ED973"/>
              <w:left w:val="nil"/>
              <w:bottom w:val="single" w:sz="4" w:space="0" w:color="8ED973"/>
              <w:right w:val="single" w:sz="4" w:space="0" w:color="8ED973"/>
            </w:tcBorders>
            <w:noWrap/>
            <w:vAlign w:val="bottom"/>
            <w:hideMark/>
          </w:tcPr>
          <w:p w14:paraId="08F4DDB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0.0001071</w:t>
            </w:r>
          </w:p>
        </w:tc>
      </w:tr>
      <w:tr w:rsidR="00E921DD" w:rsidRPr="00E921DD" w14:paraId="0808047E"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95D1AA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lastRenderedPageBreak/>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23D43CC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[1,2,6,5,4,3]</w:t>
            </w:r>
          </w:p>
        </w:tc>
        <w:tc>
          <w:tcPr>
            <w:tcW w:w="1080" w:type="dxa"/>
            <w:tcBorders>
              <w:top w:val="single" w:sz="4" w:space="0" w:color="8ED973"/>
              <w:left w:val="nil"/>
              <w:bottom w:val="single" w:sz="4" w:space="0" w:color="8ED973"/>
              <w:right w:val="nil"/>
            </w:tcBorders>
            <w:shd w:val="clear" w:color="DAF2D0" w:fill="DAF2D0"/>
            <w:noWrap/>
            <w:vAlign w:val="bottom"/>
            <w:hideMark/>
          </w:tcPr>
          <w:p w14:paraId="202C7C6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0.0001009</w:t>
            </w:r>
          </w:p>
        </w:tc>
        <w:tc>
          <w:tcPr>
            <w:tcW w:w="1300" w:type="dxa"/>
            <w:tcBorders>
              <w:top w:val="single" w:sz="4" w:space="0" w:color="8ED973"/>
              <w:left w:val="nil"/>
              <w:bottom w:val="single" w:sz="4" w:space="0" w:color="8ED973"/>
              <w:right w:val="nil"/>
            </w:tcBorders>
            <w:shd w:val="clear" w:color="DAF2D0" w:fill="DAF2D0"/>
            <w:noWrap/>
            <w:vAlign w:val="bottom"/>
            <w:hideMark/>
          </w:tcPr>
          <w:p w14:paraId="65AD5AA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0.000003176</w:t>
            </w:r>
          </w:p>
        </w:tc>
        <w:tc>
          <w:tcPr>
            <w:tcW w:w="1520" w:type="dxa"/>
            <w:tcBorders>
              <w:top w:val="single" w:sz="4" w:space="0" w:color="8ED973"/>
              <w:left w:val="nil"/>
              <w:bottom w:val="single" w:sz="4" w:space="0" w:color="8ED973"/>
              <w:right w:val="nil"/>
            </w:tcBorders>
            <w:shd w:val="clear" w:color="DAF2D0" w:fill="DAF2D0"/>
            <w:noWrap/>
            <w:vAlign w:val="bottom"/>
            <w:hideMark/>
          </w:tcPr>
          <w:p w14:paraId="467B8D5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0.00009455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CE9FFD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0.0001073</w:t>
            </w:r>
          </w:p>
        </w:tc>
      </w:tr>
      <w:tr w:rsidR="00E921DD" w:rsidRPr="00E921DD" w14:paraId="6C4CD138"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6A10A2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5B0F2C5E"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[1,3,2,5,4,6]</w:t>
            </w:r>
          </w:p>
        </w:tc>
        <w:tc>
          <w:tcPr>
            <w:tcW w:w="1080" w:type="dxa"/>
            <w:tcBorders>
              <w:top w:val="single" w:sz="4" w:space="0" w:color="8ED973"/>
              <w:left w:val="nil"/>
              <w:bottom w:val="single" w:sz="4" w:space="0" w:color="8ED973"/>
              <w:right w:val="nil"/>
            </w:tcBorders>
            <w:noWrap/>
            <w:vAlign w:val="bottom"/>
            <w:hideMark/>
          </w:tcPr>
          <w:p w14:paraId="702606C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0.0001009</w:t>
            </w:r>
          </w:p>
        </w:tc>
        <w:tc>
          <w:tcPr>
            <w:tcW w:w="1300" w:type="dxa"/>
            <w:tcBorders>
              <w:top w:val="single" w:sz="4" w:space="0" w:color="8ED973"/>
              <w:left w:val="nil"/>
              <w:bottom w:val="single" w:sz="4" w:space="0" w:color="8ED973"/>
              <w:right w:val="nil"/>
            </w:tcBorders>
            <w:noWrap/>
            <w:vAlign w:val="bottom"/>
            <w:hideMark/>
          </w:tcPr>
          <w:p w14:paraId="7DE02C4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0.000003176</w:t>
            </w:r>
          </w:p>
        </w:tc>
        <w:tc>
          <w:tcPr>
            <w:tcW w:w="1520" w:type="dxa"/>
            <w:tcBorders>
              <w:top w:val="single" w:sz="4" w:space="0" w:color="8ED973"/>
              <w:left w:val="nil"/>
              <w:bottom w:val="single" w:sz="4" w:space="0" w:color="8ED973"/>
              <w:right w:val="nil"/>
            </w:tcBorders>
            <w:noWrap/>
            <w:vAlign w:val="bottom"/>
            <w:hideMark/>
          </w:tcPr>
          <w:p w14:paraId="1C0FB46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0.00009455</w:t>
            </w:r>
          </w:p>
        </w:tc>
        <w:tc>
          <w:tcPr>
            <w:tcW w:w="1540" w:type="dxa"/>
            <w:tcBorders>
              <w:top w:val="single" w:sz="4" w:space="0" w:color="8ED973"/>
              <w:left w:val="nil"/>
              <w:bottom w:val="single" w:sz="4" w:space="0" w:color="8ED973"/>
              <w:right w:val="single" w:sz="4" w:space="0" w:color="8ED973"/>
            </w:tcBorders>
            <w:noWrap/>
            <w:vAlign w:val="bottom"/>
            <w:hideMark/>
          </w:tcPr>
          <w:p w14:paraId="2187A83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0.0001073</w:t>
            </w:r>
          </w:p>
        </w:tc>
      </w:tr>
      <w:tr w:rsidR="00E921DD" w:rsidRPr="00E921DD" w14:paraId="494605F2"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A03349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4806AB87"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[1,3,6,4,5,2]</w:t>
            </w:r>
          </w:p>
        </w:tc>
        <w:tc>
          <w:tcPr>
            <w:tcW w:w="1080" w:type="dxa"/>
            <w:tcBorders>
              <w:top w:val="single" w:sz="4" w:space="0" w:color="8ED973"/>
              <w:left w:val="nil"/>
              <w:bottom w:val="single" w:sz="4" w:space="0" w:color="8ED973"/>
              <w:right w:val="nil"/>
            </w:tcBorders>
            <w:shd w:val="clear" w:color="DAF2D0" w:fill="DAF2D0"/>
            <w:noWrap/>
            <w:vAlign w:val="bottom"/>
            <w:hideMark/>
          </w:tcPr>
          <w:p w14:paraId="42EF25D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w:t>
            </w:r>
          </w:p>
        </w:tc>
        <w:tc>
          <w:tcPr>
            <w:tcW w:w="1300" w:type="dxa"/>
            <w:tcBorders>
              <w:top w:val="single" w:sz="4" w:space="0" w:color="8ED973"/>
              <w:left w:val="nil"/>
              <w:bottom w:val="single" w:sz="4" w:space="0" w:color="8ED973"/>
              <w:right w:val="nil"/>
            </w:tcBorders>
            <w:shd w:val="clear" w:color="DAF2D0" w:fill="DAF2D0"/>
            <w:noWrap/>
            <w:vAlign w:val="bottom"/>
            <w:hideMark/>
          </w:tcPr>
          <w:p w14:paraId="6B8CAEF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0.000003178</w:t>
            </w:r>
          </w:p>
        </w:tc>
        <w:tc>
          <w:tcPr>
            <w:tcW w:w="1520" w:type="dxa"/>
            <w:tcBorders>
              <w:top w:val="single" w:sz="4" w:space="0" w:color="8ED973"/>
              <w:left w:val="nil"/>
              <w:bottom w:val="single" w:sz="4" w:space="0" w:color="8ED973"/>
              <w:right w:val="nil"/>
            </w:tcBorders>
            <w:shd w:val="clear" w:color="DAF2D0" w:fill="DAF2D0"/>
            <w:noWrap/>
            <w:vAlign w:val="bottom"/>
            <w:hideMark/>
          </w:tcPr>
          <w:p w14:paraId="0F20C9C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0.00009464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7E9393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0.0001074</w:t>
            </w:r>
          </w:p>
        </w:tc>
      </w:tr>
      <w:tr w:rsidR="00E921DD" w:rsidRPr="00E921DD" w14:paraId="69D71E97"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E5EE9A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3A36BC94"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[1,6,2,5,4,3]</w:t>
            </w:r>
          </w:p>
        </w:tc>
        <w:tc>
          <w:tcPr>
            <w:tcW w:w="1080" w:type="dxa"/>
            <w:tcBorders>
              <w:top w:val="single" w:sz="4" w:space="0" w:color="8ED973"/>
              <w:left w:val="nil"/>
              <w:bottom w:val="single" w:sz="4" w:space="0" w:color="8ED973"/>
              <w:right w:val="nil"/>
            </w:tcBorders>
            <w:noWrap/>
            <w:vAlign w:val="bottom"/>
            <w:hideMark/>
          </w:tcPr>
          <w:p w14:paraId="60ED5ED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0.0001011</w:t>
            </w:r>
          </w:p>
        </w:tc>
        <w:tc>
          <w:tcPr>
            <w:tcW w:w="1300" w:type="dxa"/>
            <w:tcBorders>
              <w:top w:val="single" w:sz="4" w:space="0" w:color="8ED973"/>
              <w:left w:val="nil"/>
              <w:bottom w:val="single" w:sz="4" w:space="0" w:color="8ED973"/>
              <w:right w:val="nil"/>
            </w:tcBorders>
            <w:noWrap/>
            <w:vAlign w:val="bottom"/>
            <w:hideMark/>
          </w:tcPr>
          <w:p w14:paraId="0D5C5F9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0.000003179</w:t>
            </w:r>
          </w:p>
        </w:tc>
        <w:tc>
          <w:tcPr>
            <w:tcW w:w="1520" w:type="dxa"/>
            <w:tcBorders>
              <w:top w:val="single" w:sz="4" w:space="0" w:color="8ED973"/>
              <w:left w:val="nil"/>
              <w:bottom w:val="single" w:sz="4" w:space="0" w:color="8ED973"/>
              <w:right w:val="nil"/>
            </w:tcBorders>
            <w:noWrap/>
            <w:vAlign w:val="bottom"/>
            <w:hideMark/>
          </w:tcPr>
          <w:p w14:paraId="2BCBAC2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0.00009474</w:t>
            </w:r>
          </w:p>
        </w:tc>
        <w:tc>
          <w:tcPr>
            <w:tcW w:w="1540" w:type="dxa"/>
            <w:tcBorders>
              <w:top w:val="single" w:sz="4" w:space="0" w:color="8ED973"/>
              <w:left w:val="nil"/>
              <w:bottom w:val="single" w:sz="4" w:space="0" w:color="8ED973"/>
              <w:right w:val="single" w:sz="4" w:space="0" w:color="8ED973"/>
            </w:tcBorders>
            <w:noWrap/>
            <w:vAlign w:val="bottom"/>
            <w:hideMark/>
          </w:tcPr>
          <w:p w14:paraId="3F98F40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0.0001075</w:t>
            </w:r>
          </w:p>
        </w:tc>
      </w:tr>
      <w:tr w:rsidR="00E921DD" w:rsidRPr="00E921DD" w14:paraId="1DFCB6B7"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CBD637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089DB98E"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[1,6,2,5,3,4]</w:t>
            </w:r>
          </w:p>
        </w:tc>
        <w:tc>
          <w:tcPr>
            <w:tcW w:w="1080" w:type="dxa"/>
            <w:tcBorders>
              <w:top w:val="single" w:sz="4" w:space="0" w:color="8ED973"/>
              <w:left w:val="nil"/>
              <w:bottom w:val="single" w:sz="4" w:space="0" w:color="8ED973"/>
              <w:right w:val="nil"/>
            </w:tcBorders>
            <w:shd w:val="clear" w:color="DAF2D0" w:fill="DAF2D0"/>
            <w:noWrap/>
            <w:vAlign w:val="bottom"/>
            <w:hideMark/>
          </w:tcPr>
          <w:p w14:paraId="25E430A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0.0001012</w:t>
            </w:r>
          </w:p>
        </w:tc>
        <w:tc>
          <w:tcPr>
            <w:tcW w:w="1300" w:type="dxa"/>
            <w:tcBorders>
              <w:top w:val="single" w:sz="4" w:space="0" w:color="8ED973"/>
              <w:left w:val="nil"/>
              <w:bottom w:val="single" w:sz="4" w:space="0" w:color="8ED973"/>
              <w:right w:val="nil"/>
            </w:tcBorders>
            <w:shd w:val="clear" w:color="DAF2D0" w:fill="DAF2D0"/>
            <w:noWrap/>
            <w:vAlign w:val="bottom"/>
            <w:hideMark/>
          </w:tcPr>
          <w:p w14:paraId="3E2BA67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0.000003181</w:t>
            </w:r>
          </w:p>
        </w:tc>
        <w:tc>
          <w:tcPr>
            <w:tcW w:w="1520" w:type="dxa"/>
            <w:tcBorders>
              <w:top w:val="single" w:sz="4" w:space="0" w:color="8ED973"/>
              <w:left w:val="nil"/>
              <w:bottom w:val="single" w:sz="4" w:space="0" w:color="8ED973"/>
              <w:right w:val="nil"/>
            </w:tcBorders>
            <w:shd w:val="clear" w:color="DAF2D0" w:fill="DAF2D0"/>
            <w:noWrap/>
            <w:vAlign w:val="bottom"/>
            <w:hideMark/>
          </w:tcPr>
          <w:p w14:paraId="2B9D689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0.00009484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0C12D8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0.0001076</w:t>
            </w:r>
          </w:p>
        </w:tc>
      </w:tr>
      <w:tr w:rsidR="00E921DD" w:rsidRPr="00E921DD" w14:paraId="4C96AE73"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2FA4B1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571EBB0B"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[2,4,5,6,1,3]</w:t>
            </w:r>
          </w:p>
        </w:tc>
        <w:tc>
          <w:tcPr>
            <w:tcW w:w="1080" w:type="dxa"/>
            <w:tcBorders>
              <w:top w:val="single" w:sz="4" w:space="0" w:color="8ED973"/>
              <w:left w:val="nil"/>
              <w:bottom w:val="single" w:sz="4" w:space="0" w:color="8ED973"/>
              <w:right w:val="nil"/>
            </w:tcBorders>
            <w:noWrap/>
            <w:vAlign w:val="bottom"/>
            <w:hideMark/>
          </w:tcPr>
          <w:p w14:paraId="50FA761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0.0001012</w:t>
            </w:r>
          </w:p>
        </w:tc>
        <w:tc>
          <w:tcPr>
            <w:tcW w:w="1300" w:type="dxa"/>
            <w:tcBorders>
              <w:top w:val="single" w:sz="4" w:space="0" w:color="8ED973"/>
              <w:left w:val="nil"/>
              <w:bottom w:val="single" w:sz="4" w:space="0" w:color="8ED973"/>
              <w:right w:val="nil"/>
            </w:tcBorders>
            <w:noWrap/>
            <w:vAlign w:val="bottom"/>
            <w:hideMark/>
          </w:tcPr>
          <w:p w14:paraId="3391C3E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0.000003181</w:t>
            </w:r>
          </w:p>
        </w:tc>
        <w:tc>
          <w:tcPr>
            <w:tcW w:w="1520" w:type="dxa"/>
            <w:tcBorders>
              <w:top w:val="single" w:sz="4" w:space="0" w:color="8ED973"/>
              <w:left w:val="nil"/>
              <w:bottom w:val="single" w:sz="4" w:space="0" w:color="8ED973"/>
              <w:right w:val="nil"/>
            </w:tcBorders>
            <w:noWrap/>
            <w:vAlign w:val="bottom"/>
            <w:hideMark/>
          </w:tcPr>
          <w:p w14:paraId="7A14289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0.00009484</w:t>
            </w:r>
          </w:p>
        </w:tc>
        <w:tc>
          <w:tcPr>
            <w:tcW w:w="1540" w:type="dxa"/>
            <w:tcBorders>
              <w:top w:val="single" w:sz="4" w:space="0" w:color="8ED973"/>
              <w:left w:val="nil"/>
              <w:bottom w:val="single" w:sz="4" w:space="0" w:color="8ED973"/>
              <w:right w:val="single" w:sz="4" w:space="0" w:color="8ED973"/>
            </w:tcBorders>
            <w:noWrap/>
            <w:vAlign w:val="bottom"/>
            <w:hideMark/>
          </w:tcPr>
          <w:p w14:paraId="7265F5E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0.0001076</w:t>
            </w:r>
          </w:p>
        </w:tc>
      </w:tr>
      <w:tr w:rsidR="00E921DD" w:rsidRPr="00E921DD" w14:paraId="2561E719"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BAF596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2105A647"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[1,6,5,4,3,2]</w:t>
            </w:r>
          </w:p>
        </w:tc>
        <w:tc>
          <w:tcPr>
            <w:tcW w:w="1080" w:type="dxa"/>
            <w:tcBorders>
              <w:top w:val="single" w:sz="4" w:space="0" w:color="8ED973"/>
              <w:left w:val="nil"/>
              <w:bottom w:val="single" w:sz="4" w:space="0" w:color="8ED973"/>
              <w:right w:val="nil"/>
            </w:tcBorders>
            <w:shd w:val="clear" w:color="DAF2D0" w:fill="DAF2D0"/>
            <w:noWrap/>
            <w:vAlign w:val="bottom"/>
            <w:hideMark/>
          </w:tcPr>
          <w:p w14:paraId="70C8ADC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0.0001015</w:t>
            </w:r>
          </w:p>
        </w:tc>
        <w:tc>
          <w:tcPr>
            <w:tcW w:w="1300" w:type="dxa"/>
            <w:tcBorders>
              <w:top w:val="single" w:sz="4" w:space="0" w:color="8ED973"/>
              <w:left w:val="nil"/>
              <w:bottom w:val="single" w:sz="4" w:space="0" w:color="8ED973"/>
              <w:right w:val="nil"/>
            </w:tcBorders>
            <w:shd w:val="clear" w:color="DAF2D0" w:fill="DAF2D0"/>
            <w:noWrap/>
            <w:vAlign w:val="bottom"/>
            <w:hideMark/>
          </w:tcPr>
          <w:p w14:paraId="5DC0CAF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0.000003186</w:t>
            </w:r>
          </w:p>
        </w:tc>
        <w:tc>
          <w:tcPr>
            <w:tcW w:w="1520" w:type="dxa"/>
            <w:tcBorders>
              <w:top w:val="single" w:sz="4" w:space="0" w:color="8ED973"/>
              <w:left w:val="nil"/>
              <w:bottom w:val="single" w:sz="4" w:space="0" w:color="8ED973"/>
              <w:right w:val="nil"/>
            </w:tcBorders>
            <w:shd w:val="clear" w:color="DAF2D0" w:fill="DAF2D0"/>
            <w:noWrap/>
            <w:vAlign w:val="bottom"/>
            <w:hideMark/>
          </w:tcPr>
          <w:p w14:paraId="4838689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0.00009513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711151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0.0001079</w:t>
            </w:r>
          </w:p>
        </w:tc>
      </w:tr>
      <w:tr w:rsidR="00E921DD" w:rsidRPr="00E921DD" w14:paraId="690F3B7D"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7EB6D3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5DC9CD97"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[1,5,6,4,3,2]</w:t>
            </w:r>
          </w:p>
        </w:tc>
        <w:tc>
          <w:tcPr>
            <w:tcW w:w="1080" w:type="dxa"/>
            <w:tcBorders>
              <w:top w:val="single" w:sz="4" w:space="0" w:color="8ED973"/>
              <w:left w:val="nil"/>
              <w:bottom w:val="single" w:sz="4" w:space="0" w:color="8ED973"/>
              <w:right w:val="nil"/>
            </w:tcBorders>
            <w:noWrap/>
            <w:vAlign w:val="bottom"/>
            <w:hideMark/>
          </w:tcPr>
          <w:p w14:paraId="21E1084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0.0001015</w:t>
            </w:r>
          </w:p>
        </w:tc>
        <w:tc>
          <w:tcPr>
            <w:tcW w:w="1300" w:type="dxa"/>
            <w:tcBorders>
              <w:top w:val="single" w:sz="4" w:space="0" w:color="8ED973"/>
              <w:left w:val="nil"/>
              <w:bottom w:val="single" w:sz="4" w:space="0" w:color="8ED973"/>
              <w:right w:val="nil"/>
            </w:tcBorders>
            <w:noWrap/>
            <w:vAlign w:val="bottom"/>
            <w:hideMark/>
          </w:tcPr>
          <w:p w14:paraId="510841C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0.000003186</w:t>
            </w:r>
          </w:p>
        </w:tc>
        <w:tc>
          <w:tcPr>
            <w:tcW w:w="1520" w:type="dxa"/>
            <w:tcBorders>
              <w:top w:val="single" w:sz="4" w:space="0" w:color="8ED973"/>
              <w:left w:val="nil"/>
              <w:bottom w:val="single" w:sz="4" w:space="0" w:color="8ED973"/>
              <w:right w:val="nil"/>
            </w:tcBorders>
            <w:noWrap/>
            <w:vAlign w:val="bottom"/>
            <w:hideMark/>
          </w:tcPr>
          <w:p w14:paraId="44D00D9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0.00009513</w:t>
            </w:r>
          </w:p>
        </w:tc>
        <w:tc>
          <w:tcPr>
            <w:tcW w:w="1540" w:type="dxa"/>
            <w:tcBorders>
              <w:top w:val="single" w:sz="4" w:space="0" w:color="8ED973"/>
              <w:left w:val="nil"/>
              <w:bottom w:val="single" w:sz="4" w:space="0" w:color="8ED973"/>
              <w:right w:val="single" w:sz="4" w:space="0" w:color="8ED973"/>
            </w:tcBorders>
            <w:noWrap/>
            <w:vAlign w:val="bottom"/>
            <w:hideMark/>
          </w:tcPr>
          <w:p w14:paraId="7CA535D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0.0001079</w:t>
            </w:r>
          </w:p>
        </w:tc>
      </w:tr>
      <w:tr w:rsidR="00E921DD" w:rsidRPr="00E921DD" w14:paraId="21160CD7"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86A283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6B959ED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[2,6,4,1,5,3]</w:t>
            </w:r>
          </w:p>
        </w:tc>
        <w:tc>
          <w:tcPr>
            <w:tcW w:w="1080" w:type="dxa"/>
            <w:tcBorders>
              <w:top w:val="single" w:sz="4" w:space="0" w:color="8ED973"/>
              <w:left w:val="nil"/>
              <w:bottom w:val="single" w:sz="4" w:space="0" w:color="8ED973"/>
              <w:right w:val="nil"/>
            </w:tcBorders>
            <w:shd w:val="clear" w:color="DAF2D0" w:fill="DAF2D0"/>
            <w:noWrap/>
            <w:vAlign w:val="bottom"/>
            <w:hideMark/>
          </w:tcPr>
          <w:p w14:paraId="65FBAEA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0.0001016</w:t>
            </w:r>
          </w:p>
        </w:tc>
        <w:tc>
          <w:tcPr>
            <w:tcW w:w="1300" w:type="dxa"/>
            <w:tcBorders>
              <w:top w:val="single" w:sz="4" w:space="0" w:color="8ED973"/>
              <w:left w:val="nil"/>
              <w:bottom w:val="single" w:sz="4" w:space="0" w:color="8ED973"/>
              <w:right w:val="nil"/>
            </w:tcBorders>
            <w:shd w:val="clear" w:color="DAF2D0" w:fill="DAF2D0"/>
            <w:noWrap/>
            <w:vAlign w:val="bottom"/>
            <w:hideMark/>
          </w:tcPr>
          <w:p w14:paraId="0367B24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0.000003187</w:t>
            </w:r>
          </w:p>
        </w:tc>
        <w:tc>
          <w:tcPr>
            <w:tcW w:w="1520" w:type="dxa"/>
            <w:tcBorders>
              <w:top w:val="single" w:sz="4" w:space="0" w:color="8ED973"/>
              <w:left w:val="nil"/>
              <w:bottom w:val="single" w:sz="4" w:space="0" w:color="8ED973"/>
              <w:right w:val="nil"/>
            </w:tcBorders>
            <w:shd w:val="clear" w:color="DAF2D0" w:fill="DAF2D0"/>
            <w:noWrap/>
            <w:vAlign w:val="bottom"/>
            <w:hideMark/>
          </w:tcPr>
          <w:p w14:paraId="3C2E37F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0.00009523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424C13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w:t>
            </w:r>
          </w:p>
        </w:tc>
      </w:tr>
      <w:tr w:rsidR="00E921DD" w:rsidRPr="00E921DD" w14:paraId="7882B9F0"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5F7591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5D229289"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[1,3,6,5,2,4]</w:t>
            </w:r>
          </w:p>
        </w:tc>
        <w:tc>
          <w:tcPr>
            <w:tcW w:w="1080" w:type="dxa"/>
            <w:tcBorders>
              <w:top w:val="single" w:sz="4" w:space="0" w:color="8ED973"/>
              <w:left w:val="nil"/>
              <w:bottom w:val="single" w:sz="4" w:space="0" w:color="8ED973"/>
              <w:right w:val="nil"/>
            </w:tcBorders>
            <w:noWrap/>
            <w:vAlign w:val="bottom"/>
            <w:hideMark/>
          </w:tcPr>
          <w:p w14:paraId="125C8C4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0.0001017</w:t>
            </w:r>
          </w:p>
        </w:tc>
        <w:tc>
          <w:tcPr>
            <w:tcW w:w="1300" w:type="dxa"/>
            <w:tcBorders>
              <w:top w:val="single" w:sz="4" w:space="0" w:color="8ED973"/>
              <w:left w:val="nil"/>
              <w:bottom w:val="single" w:sz="4" w:space="0" w:color="8ED973"/>
              <w:right w:val="nil"/>
            </w:tcBorders>
            <w:noWrap/>
            <w:vAlign w:val="bottom"/>
            <w:hideMark/>
          </w:tcPr>
          <w:p w14:paraId="037E58F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0.000003189</w:t>
            </w:r>
          </w:p>
        </w:tc>
        <w:tc>
          <w:tcPr>
            <w:tcW w:w="1520" w:type="dxa"/>
            <w:tcBorders>
              <w:top w:val="single" w:sz="4" w:space="0" w:color="8ED973"/>
              <w:left w:val="nil"/>
              <w:bottom w:val="single" w:sz="4" w:space="0" w:color="8ED973"/>
              <w:right w:val="nil"/>
            </w:tcBorders>
            <w:noWrap/>
            <w:vAlign w:val="bottom"/>
            <w:hideMark/>
          </w:tcPr>
          <w:p w14:paraId="21278EB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0.00009532</w:t>
            </w:r>
          </w:p>
        </w:tc>
        <w:tc>
          <w:tcPr>
            <w:tcW w:w="1540" w:type="dxa"/>
            <w:tcBorders>
              <w:top w:val="single" w:sz="4" w:space="0" w:color="8ED973"/>
              <w:left w:val="nil"/>
              <w:bottom w:val="single" w:sz="4" w:space="0" w:color="8ED973"/>
              <w:right w:val="single" w:sz="4" w:space="0" w:color="8ED973"/>
            </w:tcBorders>
            <w:noWrap/>
            <w:vAlign w:val="bottom"/>
            <w:hideMark/>
          </w:tcPr>
          <w:p w14:paraId="0599CE0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0.0001081</w:t>
            </w:r>
          </w:p>
        </w:tc>
      </w:tr>
      <w:tr w:rsidR="00E921DD" w:rsidRPr="00E921DD" w14:paraId="7272752F"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A2417A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65AB8DF9"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[1,3,4,2,5,6]</w:t>
            </w:r>
          </w:p>
        </w:tc>
        <w:tc>
          <w:tcPr>
            <w:tcW w:w="1080" w:type="dxa"/>
            <w:tcBorders>
              <w:top w:val="single" w:sz="4" w:space="0" w:color="8ED973"/>
              <w:left w:val="nil"/>
              <w:bottom w:val="single" w:sz="4" w:space="0" w:color="8ED973"/>
              <w:right w:val="nil"/>
            </w:tcBorders>
            <w:shd w:val="clear" w:color="DAF2D0" w:fill="DAF2D0"/>
            <w:noWrap/>
            <w:vAlign w:val="bottom"/>
            <w:hideMark/>
          </w:tcPr>
          <w:p w14:paraId="0172676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0.0001017</w:t>
            </w:r>
          </w:p>
        </w:tc>
        <w:tc>
          <w:tcPr>
            <w:tcW w:w="1300" w:type="dxa"/>
            <w:tcBorders>
              <w:top w:val="single" w:sz="4" w:space="0" w:color="8ED973"/>
              <w:left w:val="nil"/>
              <w:bottom w:val="single" w:sz="4" w:space="0" w:color="8ED973"/>
              <w:right w:val="nil"/>
            </w:tcBorders>
            <w:shd w:val="clear" w:color="DAF2D0" w:fill="DAF2D0"/>
            <w:noWrap/>
            <w:vAlign w:val="bottom"/>
            <w:hideMark/>
          </w:tcPr>
          <w:p w14:paraId="1CF6452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0.000003189</w:t>
            </w:r>
          </w:p>
        </w:tc>
        <w:tc>
          <w:tcPr>
            <w:tcW w:w="1520" w:type="dxa"/>
            <w:tcBorders>
              <w:top w:val="single" w:sz="4" w:space="0" w:color="8ED973"/>
              <w:left w:val="nil"/>
              <w:bottom w:val="single" w:sz="4" w:space="0" w:color="8ED973"/>
              <w:right w:val="nil"/>
            </w:tcBorders>
            <w:shd w:val="clear" w:color="DAF2D0" w:fill="DAF2D0"/>
            <w:noWrap/>
            <w:vAlign w:val="bottom"/>
            <w:hideMark/>
          </w:tcPr>
          <w:p w14:paraId="2EC85F8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0.00009532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805D2B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0.0001081</w:t>
            </w:r>
          </w:p>
        </w:tc>
      </w:tr>
      <w:tr w:rsidR="00E921DD" w:rsidRPr="00E921DD" w14:paraId="2FDBA361"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C06906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12DE6A81"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[1,3,4,6,5,2]</w:t>
            </w:r>
          </w:p>
        </w:tc>
        <w:tc>
          <w:tcPr>
            <w:tcW w:w="1080" w:type="dxa"/>
            <w:tcBorders>
              <w:top w:val="single" w:sz="4" w:space="0" w:color="8ED973"/>
              <w:left w:val="nil"/>
              <w:bottom w:val="single" w:sz="4" w:space="0" w:color="8ED973"/>
              <w:right w:val="nil"/>
            </w:tcBorders>
            <w:noWrap/>
            <w:vAlign w:val="bottom"/>
            <w:hideMark/>
          </w:tcPr>
          <w:p w14:paraId="79A89B5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0.0001019</w:t>
            </w:r>
          </w:p>
        </w:tc>
        <w:tc>
          <w:tcPr>
            <w:tcW w:w="1300" w:type="dxa"/>
            <w:tcBorders>
              <w:top w:val="single" w:sz="4" w:space="0" w:color="8ED973"/>
              <w:left w:val="nil"/>
              <w:bottom w:val="single" w:sz="4" w:space="0" w:color="8ED973"/>
              <w:right w:val="nil"/>
            </w:tcBorders>
            <w:noWrap/>
            <w:vAlign w:val="bottom"/>
            <w:hideMark/>
          </w:tcPr>
          <w:p w14:paraId="545C7FE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0.000003192</w:t>
            </w:r>
          </w:p>
        </w:tc>
        <w:tc>
          <w:tcPr>
            <w:tcW w:w="1520" w:type="dxa"/>
            <w:tcBorders>
              <w:top w:val="single" w:sz="4" w:space="0" w:color="8ED973"/>
              <w:left w:val="nil"/>
              <w:bottom w:val="single" w:sz="4" w:space="0" w:color="8ED973"/>
              <w:right w:val="nil"/>
            </w:tcBorders>
            <w:noWrap/>
            <w:vAlign w:val="bottom"/>
            <w:hideMark/>
          </w:tcPr>
          <w:p w14:paraId="7BA44B6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0.00009552</w:t>
            </w:r>
          </w:p>
        </w:tc>
        <w:tc>
          <w:tcPr>
            <w:tcW w:w="1540" w:type="dxa"/>
            <w:tcBorders>
              <w:top w:val="single" w:sz="4" w:space="0" w:color="8ED973"/>
              <w:left w:val="nil"/>
              <w:bottom w:val="single" w:sz="4" w:space="0" w:color="8ED973"/>
              <w:right w:val="single" w:sz="4" w:space="0" w:color="8ED973"/>
            </w:tcBorders>
            <w:noWrap/>
            <w:vAlign w:val="bottom"/>
            <w:hideMark/>
          </w:tcPr>
          <w:p w14:paraId="68EEE53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0.0001083</w:t>
            </w:r>
          </w:p>
        </w:tc>
      </w:tr>
      <w:tr w:rsidR="00E921DD" w:rsidRPr="00E921DD" w14:paraId="65477E6B"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8178F8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5AE9752C"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[2,4,6,5,1,3]</w:t>
            </w:r>
          </w:p>
        </w:tc>
        <w:tc>
          <w:tcPr>
            <w:tcW w:w="1080" w:type="dxa"/>
            <w:tcBorders>
              <w:top w:val="single" w:sz="4" w:space="0" w:color="8ED973"/>
              <w:left w:val="nil"/>
              <w:bottom w:val="single" w:sz="4" w:space="0" w:color="8ED973"/>
              <w:right w:val="nil"/>
            </w:tcBorders>
            <w:shd w:val="clear" w:color="DAF2D0" w:fill="DAF2D0"/>
            <w:noWrap/>
            <w:vAlign w:val="bottom"/>
            <w:hideMark/>
          </w:tcPr>
          <w:p w14:paraId="4940F7F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0.0001019</w:t>
            </w:r>
          </w:p>
        </w:tc>
        <w:tc>
          <w:tcPr>
            <w:tcW w:w="1300" w:type="dxa"/>
            <w:tcBorders>
              <w:top w:val="single" w:sz="4" w:space="0" w:color="8ED973"/>
              <w:left w:val="nil"/>
              <w:bottom w:val="single" w:sz="4" w:space="0" w:color="8ED973"/>
              <w:right w:val="nil"/>
            </w:tcBorders>
            <w:shd w:val="clear" w:color="DAF2D0" w:fill="DAF2D0"/>
            <w:noWrap/>
            <w:vAlign w:val="bottom"/>
            <w:hideMark/>
          </w:tcPr>
          <w:p w14:paraId="5C76B16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0.000003192</w:t>
            </w:r>
          </w:p>
        </w:tc>
        <w:tc>
          <w:tcPr>
            <w:tcW w:w="1520" w:type="dxa"/>
            <w:tcBorders>
              <w:top w:val="single" w:sz="4" w:space="0" w:color="8ED973"/>
              <w:left w:val="nil"/>
              <w:bottom w:val="single" w:sz="4" w:space="0" w:color="8ED973"/>
              <w:right w:val="nil"/>
            </w:tcBorders>
            <w:shd w:val="clear" w:color="DAF2D0" w:fill="DAF2D0"/>
            <w:noWrap/>
            <w:vAlign w:val="bottom"/>
            <w:hideMark/>
          </w:tcPr>
          <w:p w14:paraId="508085F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0.00009552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DA16FB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0.0001083</w:t>
            </w:r>
          </w:p>
        </w:tc>
      </w:tr>
      <w:tr w:rsidR="00E921DD" w:rsidRPr="00E921DD" w14:paraId="3DA8BDFD"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2C9BEE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10ACF983"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[1,5,2,6,3,4]</w:t>
            </w:r>
          </w:p>
        </w:tc>
        <w:tc>
          <w:tcPr>
            <w:tcW w:w="1080" w:type="dxa"/>
            <w:tcBorders>
              <w:top w:val="single" w:sz="4" w:space="0" w:color="8ED973"/>
              <w:left w:val="nil"/>
              <w:bottom w:val="single" w:sz="4" w:space="0" w:color="8ED973"/>
              <w:right w:val="nil"/>
            </w:tcBorders>
            <w:noWrap/>
            <w:vAlign w:val="bottom"/>
            <w:hideMark/>
          </w:tcPr>
          <w:p w14:paraId="56ECD16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0.0001019</w:t>
            </w:r>
          </w:p>
        </w:tc>
        <w:tc>
          <w:tcPr>
            <w:tcW w:w="1300" w:type="dxa"/>
            <w:tcBorders>
              <w:top w:val="single" w:sz="4" w:space="0" w:color="8ED973"/>
              <w:left w:val="nil"/>
              <w:bottom w:val="single" w:sz="4" w:space="0" w:color="8ED973"/>
              <w:right w:val="nil"/>
            </w:tcBorders>
            <w:noWrap/>
            <w:vAlign w:val="bottom"/>
            <w:hideMark/>
          </w:tcPr>
          <w:p w14:paraId="562A8A2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0.000003192</w:t>
            </w:r>
          </w:p>
        </w:tc>
        <w:tc>
          <w:tcPr>
            <w:tcW w:w="1520" w:type="dxa"/>
            <w:tcBorders>
              <w:top w:val="single" w:sz="4" w:space="0" w:color="8ED973"/>
              <w:left w:val="nil"/>
              <w:bottom w:val="single" w:sz="4" w:space="0" w:color="8ED973"/>
              <w:right w:val="nil"/>
            </w:tcBorders>
            <w:noWrap/>
            <w:vAlign w:val="bottom"/>
            <w:hideMark/>
          </w:tcPr>
          <w:p w14:paraId="3903C2C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0.00009552</w:t>
            </w:r>
          </w:p>
        </w:tc>
        <w:tc>
          <w:tcPr>
            <w:tcW w:w="1540" w:type="dxa"/>
            <w:tcBorders>
              <w:top w:val="single" w:sz="4" w:space="0" w:color="8ED973"/>
              <w:left w:val="nil"/>
              <w:bottom w:val="single" w:sz="4" w:space="0" w:color="8ED973"/>
              <w:right w:val="single" w:sz="4" w:space="0" w:color="8ED973"/>
            </w:tcBorders>
            <w:noWrap/>
            <w:vAlign w:val="bottom"/>
            <w:hideMark/>
          </w:tcPr>
          <w:p w14:paraId="6055263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0.0001083</w:t>
            </w:r>
          </w:p>
        </w:tc>
      </w:tr>
      <w:tr w:rsidR="00E921DD" w:rsidRPr="00E921DD" w14:paraId="2B4998C9"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D8D65D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04895F53"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[1,2,3,6,5,4]</w:t>
            </w:r>
          </w:p>
        </w:tc>
        <w:tc>
          <w:tcPr>
            <w:tcW w:w="1080" w:type="dxa"/>
            <w:tcBorders>
              <w:top w:val="single" w:sz="4" w:space="0" w:color="8ED973"/>
              <w:left w:val="nil"/>
              <w:bottom w:val="single" w:sz="4" w:space="0" w:color="8ED973"/>
              <w:right w:val="nil"/>
            </w:tcBorders>
            <w:shd w:val="clear" w:color="DAF2D0" w:fill="DAF2D0"/>
            <w:noWrap/>
            <w:vAlign w:val="bottom"/>
            <w:hideMark/>
          </w:tcPr>
          <w:p w14:paraId="251AA1A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0.0001019</w:t>
            </w:r>
          </w:p>
        </w:tc>
        <w:tc>
          <w:tcPr>
            <w:tcW w:w="1300" w:type="dxa"/>
            <w:tcBorders>
              <w:top w:val="single" w:sz="4" w:space="0" w:color="8ED973"/>
              <w:left w:val="nil"/>
              <w:bottom w:val="single" w:sz="4" w:space="0" w:color="8ED973"/>
              <w:right w:val="nil"/>
            </w:tcBorders>
            <w:shd w:val="clear" w:color="DAF2D0" w:fill="DAF2D0"/>
            <w:noWrap/>
            <w:vAlign w:val="bottom"/>
            <w:hideMark/>
          </w:tcPr>
          <w:p w14:paraId="09B988B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0.000003192</w:t>
            </w:r>
          </w:p>
        </w:tc>
        <w:tc>
          <w:tcPr>
            <w:tcW w:w="1520" w:type="dxa"/>
            <w:tcBorders>
              <w:top w:val="single" w:sz="4" w:space="0" w:color="8ED973"/>
              <w:left w:val="nil"/>
              <w:bottom w:val="single" w:sz="4" w:space="0" w:color="8ED973"/>
              <w:right w:val="nil"/>
            </w:tcBorders>
            <w:shd w:val="clear" w:color="DAF2D0" w:fill="DAF2D0"/>
            <w:noWrap/>
            <w:vAlign w:val="bottom"/>
            <w:hideMark/>
          </w:tcPr>
          <w:p w14:paraId="2DBDF18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0.00009552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AE6975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0.0001083</w:t>
            </w:r>
          </w:p>
        </w:tc>
      </w:tr>
      <w:tr w:rsidR="00E921DD" w:rsidRPr="00E921DD" w14:paraId="383014D6"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177344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151E73A6"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[1,3,4,5,2,6]</w:t>
            </w:r>
          </w:p>
        </w:tc>
        <w:tc>
          <w:tcPr>
            <w:tcW w:w="1080" w:type="dxa"/>
            <w:tcBorders>
              <w:top w:val="single" w:sz="4" w:space="0" w:color="8ED973"/>
              <w:left w:val="nil"/>
              <w:bottom w:val="single" w:sz="4" w:space="0" w:color="8ED973"/>
              <w:right w:val="nil"/>
            </w:tcBorders>
            <w:noWrap/>
            <w:vAlign w:val="bottom"/>
            <w:hideMark/>
          </w:tcPr>
          <w:p w14:paraId="4C475C9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0.0001025</w:t>
            </w:r>
          </w:p>
        </w:tc>
        <w:tc>
          <w:tcPr>
            <w:tcW w:w="1300" w:type="dxa"/>
            <w:tcBorders>
              <w:top w:val="single" w:sz="4" w:space="0" w:color="8ED973"/>
              <w:left w:val="nil"/>
              <w:bottom w:val="single" w:sz="4" w:space="0" w:color="8ED973"/>
              <w:right w:val="nil"/>
            </w:tcBorders>
            <w:noWrap/>
            <w:vAlign w:val="bottom"/>
            <w:hideMark/>
          </w:tcPr>
          <w:p w14:paraId="68B7793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0.000003201</w:t>
            </w:r>
          </w:p>
        </w:tc>
        <w:tc>
          <w:tcPr>
            <w:tcW w:w="1520" w:type="dxa"/>
            <w:tcBorders>
              <w:top w:val="single" w:sz="4" w:space="0" w:color="8ED973"/>
              <w:left w:val="nil"/>
              <w:bottom w:val="single" w:sz="4" w:space="0" w:color="8ED973"/>
              <w:right w:val="nil"/>
            </w:tcBorders>
            <w:noWrap/>
            <w:vAlign w:val="bottom"/>
            <w:hideMark/>
          </w:tcPr>
          <w:p w14:paraId="61B2694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0.0000961</w:t>
            </w:r>
          </w:p>
        </w:tc>
        <w:tc>
          <w:tcPr>
            <w:tcW w:w="1540" w:type="dxa"/>
            <w:tcBorders>
              <w:top w:val="single" w:sz="4" w:space="0" w:color="8ED973"/>
              <w:left w:val="nil"/>
              <w:bottom w:val="single" w:sz="4" w:space="0" w:color="8ED973"/>
              <w:right w:val="single" w:sz="4" w:space="0" w:color="8ED973"/>
            </w:tcBorders>
            <w:noWrap/>
            <w:vAlign w:val="bottom"/>
            <w:hideMark/>
          </w:tcPr>
          <w:p w14:paraId="147DC66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0.0001089</w:t>
            </w:r>
          </w:p>
        </w:tc>
      </w:tr>
      <w:tr w:rsidR="00E921DD" w:rsidRPr="00E921DD" w14:paraId="5FB0E9DF"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79C25E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2C67697C"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[2,5,6,3,1,4]</w:t>
            </w:r>
          </w:p>
        </w:tc>
        <w:tc>
          <w:tcPr>
            <w:tcW w:w="1080" w:type="dxa"/>
            <w:tcBorders>
              <w:top w:val="single" w:sz="4" w:space="0" w:color="8ED973"/>
              <w:left w:val="nil"/>
              <w:bottom w:val="single" w:sz="4" w:space="0" w:color="8ED973"/>
              <w:right w:val="nil"/>
            </w:tcBorders>
            <w:shd w:val="clear" w:color="DAF2D0" w:fill="DAF2D0"/>
            <w:noWrap/>
            <w:vAlign w:val="bottom"/>
            <w:hideMark/>
          </w:tcPr>
          <w:p w14:paraId="16468DF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0.0001026</w:t>
            </w:r>
          </w:p>
        </w:tc>
        <w:tc>
          <w:tcPr>
            <w:tcW w:w="1300" w:type="dxa"/>
            <w:tcBorders>
              <w:top w:val="single" w:sz="4" w:space="0" w:color="8ED973"/>
              <w:left w:val="nil"/>
              <w:bottom w:val="single" w:sz="4" w:space="0" w:color="8ED973"/>
              <w:right w:val="nil"/>
            </w:tcBorders>
            <w:shd w:val="clear" w:color="DAF2D0" w:fill="DAF2D0"/>
            <w:noWrap/>
            <w:vAlign w:val="bottom"/>
            <w:hideMark/>
          </w:tcPr>
          <w:p w14:paraId="2BC1275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0.000003203</w:t>
            </w:r>
          </w:p>
        </w:tc>
        <w:tc>
          <w:tcPr>
            <w:tcW w:w="1520" w:type="dxa"/>
            <w:tcBorders>
              <w:top w:val="single" w:sz="4" w:space="0" w:color="8ED973"/>
              <w:left w:val="nil"/>
              <w:bottom w:val="single" w:sz="4" w:space="0" w:color="8ED973"/>
              <w:right w:val="nil"/>
            </w:tcBorders>
            <w:shd w:val="clear" w:color="DAF2D0" w:fill="DAF2D0"/>
            <w:noWrap/>
            <w:vAlign w:val="bottom"/>
            <w:hideMark/>
          </w:tcPr>
          <w:p w14:paraId="2C0F93B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0.00009619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CA3B70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w:t>
            </w:r>
          </w:p>
        </w:tc>
      </w:tr>
      <w:tr w:rsidR="00E921DD" w:rsidRPr="00E921DD" w14:paraId="2C2C544D"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108EC8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E679D3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[1,3,2,6,5,4]</w:t>
            </w:r>
          </w:p>
        </w:tc>
        <w:tc>
          <w:tcPr>
            <w:tcW w:w="1080" w:type="dxa"/>
            <w:tcBorders>
              <w:top w:val="single" w:sz="4" w:space="0" w:color="8ED973"/>
              <w:left w:val="nil"/>
              <w:bottom w:val="single" w:sz="4" w:space="0" w:color="8ED973"/>
              <w:right w:val="nil"/>
            </w:tcBorders>
            <w:noWrap/>
            <w:vAlign w:val="bottom"/>
            <w:hideMark/>
          </w:tcPr>
          <w:p w14:paraId="1806FF1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0.0001029</w:t>
            </w:r>
          </w:p>
        </w:tc>
        <w:tc>
          <w:tcPr>
            <w:tcW w:w="1300" w:type="dxa"/>
            <w:tcBorders>
              <w:top w:val="single" w:sz="4" w:space="0" w:color="8ED973"/>
              <w:left w:val="nil"/>
              <w:bottom w:val="single" w:sz="4" w:space="0" w:color="8ED973"/>
              <w:right w:val="nil"/>
            </w:tcBorders>
            <w:noWrap/>
            <w:vAlign w:val="bottom"/>
            <w:hideMark/>
          </w:tcPr>
          <w:p w14:paraId="5F75643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0.000003208</w:t>
            </w:r>
          </w:p>
        </w:tc>
        <w:tc>
          <w:tcPr>
            <w:tcW w:w="1520" w:type="dxa"/>
            <w:tcBorders>
              <w:top w:val="single" w:sz="4" w:space="0" w:color="8ED973"/>
              <w:left w:val="nil"/>
              <w:bottom w:val="single" w:sz="4" w:space="0" w:color="8ED973"/>
              <w:right w:val="nil"/>
            </w:tcBorders>
            <w:noWrap/>
            <w:vAlign w:val="bottom"/>
            <w:hideMark/>
          </w:tcPr>
          <w:p w14:paraId="359318D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0.00009648</w:t>
            </w:r>
          </w:p>
        </w:tc>
        <w:tc>
          <w:tcPr>
            <w:tcW w:w="1540" w:type="dxa"/>
            <w:tcBorders>
              <w:top w:val="single" w:sz="4" w:space="0" w:color="8ED973"/>
              <w:left w:val="nil"/>
              <w:bottom w:val="single" w:sz="4" w:space="0" w:color="8ED973"/>
              <w:right w:val="single" w:sz="4" w:space="0" w:color="8ED973"/>
            </w:tcBorders>
            <w:noWrap/>
            <w:vAlign w:val="bottom"/>
            <w:hideMark/>
          </w:tcPr>
          <w:p w14:paraId="672C5E5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0.0001093</w:t>
            </w:r>
          </w:p>
        </w:tc>
      </w:tr>
      <w:tr w:rsidR="00E921DD" w:rsidRPr="00E921DD" w14:paraId="75A2EFEF"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BAACAE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22365A2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[2,3,5,6,1,4]</w:t>
            </w:r>
          </w:p>
        </w:tc>
        <w:tc>
          <w:tcPr>
            <w:tcW w:w="1080" w:type="dxa"/>
            <w:tcBorders>
              <w:top w:val="single" w:sz="4" w:space="0" w:color="8ED973"/>
              <w:left w:val="nil"/>
              <w:bottom w:val="single" w:sz="4" w:space="0" w:color="8ED973"/>
              <w:right w:val="nil"/>
            </w:tcBorders>
            <w:shd w:val="clear" w:color="DAF2D0" w:fill="DAF2D0"/>
            <w:noWrap/>
            <w:vAlign w:val="bottom"/>
            <w:hideMark/>
          </w:tcPr>
          <w:p w14:paraId="1A2D756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0.000103</w:t>
            </w:r>
          </w:p>
        </w:tc>
        <w:tc>
          <w:tcPr>
            <w:tcW w:w="1300" w:type="dxa"/>
            <w:tcBorders>
              <w:top w:val="single" w:sz="4" w:space="0" w:color="8ED973"/>
              <w:left w:val="nil"/>
              <w:bottom w:val="single" w:sz="4" w:space="0" w:color="8ED973"/>
              <w:right w:val="nil"/>
            </w:tcBorders>
            <w:shd w:val="clear" w:color="DAF2D0" w:fill="DAF2D0"/>
            <w:noWrap/>
            <w:vAlign w:val="bottom"/>
            <w:hideMark/>
          </w:tcPr>
          <w:p w14:paraId="5CFD546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0.000003209</w:t>
            </w:r>
          </w:p>
        </w:tc>
        <w:tc>
          <w:tcPr>
            <w:tcW w:w="1520" w:type="dxa"/>
            <w:tcBorders>
              <w:top w:val="single" w:sz="4" w:space="0" w:color="8ED973"/>
              <w:left w:val="nil"/>
              <w:bottom w:val="single" w:sz="4" w:space="0" w:color="8ED973"/>
              <w:right w:val="nil"/>
            </w:tcBorders>
            <w:shd w:val="clear" w:color="DAF2D0" w:fill="DAF2D0"/>
            <w:noWrap/>
            <w:vAlign w:val="bottom"/>
            <w:hideMark/>
          </w:tcPr>
          <w:p w14:paraId="7D9B831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0.00009658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2006EA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0.0001094</w:t>
            </w:r>
          </w:p>
        </w:tc>
      </w:tr>
      <w:tr w:rsidR="00E921DD" w:rsidRPr="00E921DD" w14:paraId="5F32850F"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6DBA52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335B906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[1,6,3,2,5,4]</w:t>
            </w:r>
          </w:p>
        </w:tc>
        <w:tc>
          <w:tcPr>
            <w:tcW w:w="1080" w:type="dxa"/>
            <w:tcBorders>
              <w:top w:val="single" w:sz="4" w:space="0" w:color="8ED973"/>
              <w:left w:val="nil"/>
              <w:bottom w:val="single" w:sz="4" w:space="0" w:color="8ED973"/>
              <w:right w:val="nil"/>
            </w:tcBorders>
            <w:noWrap/>
            <w:vAlign w:val="bottom"/>
            <w:hideMark/>
          </w:tcPr>
          <w:p w14:paraId="5AC0757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0.0001032</w:t>
            </w:r>
          </w:p>
        </w:tc>
        <w:tc>
          <w:tcPr>
            <w:tcW w:w="1300" w:type="dxa"/>
            <w:tcBorders>
              <w:top w:val="single" w:sz="4" w:space="0" w:color="8ED973"/>
              <w:left w:val="nil"/>
              <w:bottom w:val="single" w:sz="4" w:space="0" w:color="8ED973"/>
              <w:right w:val="nil"/>
            </w:tcBorders>
            <w:noWrap/>
            <w:vAlign w:val="bottom"/>
            <w:hideMark/>
          </w:tcPr>
          <w:p w14:paraId="24676E9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0.000003212</w:t>
            </w:r>
          </w:p>
        </w:tc>
        <w:tc>
          <w:tcPr>
            <w:tcW w:w="1520" w:type="dxa"/>
            <w:tcBorders>
              <w:top w:val="single" w:sz="4" w:space="0" w:color="8ED973"/>
              <w:left w:val="nil"/>
              <w:bottom w:val="single" w:sz="4" w:space="0" w:color="8ED973"/>
              <w:right w:val="nil"/>
            </w:tcBorders>
            <w:noWrap/>
            <w:vAlign w:val="bottom"/>
            <w:hideMark/>
          </w:tcPr>
          <w:p w14:paraId="2F09485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0.00009678</w:t>
            </w:r>
          </w:p>
        </w:tc>
        <w:tc>
          <w:tcPr>
            <w:tcW w:w="1540" w:type="dxa"/>
            <w:tcBorders>
              <w:top w:val="single" w:sz="4" w:space="0" w:color="8ED973"/>
              <w:left w:val="nil"/>
              <w:bottom w:val="single" w:sz="4" w:space="0" w:color="8ED973"/>
              <w:right w:val="single" w:sz="4" w:space="0" w:color="8ED973"/>
            </w:tcBorders>
            <w:noWrap/>
            <w:vAlign w:val="bottom"/>
            <w:hideMark/>
          </w:tcPr>
          <w:p w14:paraId="12298DD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0.0001096</w:t>
            </w:r>
          </w:p>
        </w:tc>
      </w:tr>
      <w:tr w:rsidR="00E921DD" w:rsidRPr="00E921DD" w14:paraId="5EDB5F8B"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0276D2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7392A5A3"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[1,2,3,4,5,6]</w:t>
            </w:r>
          </w:p>
        </w:tc>
        <w:tc>
          <w:tcPr>
            <w:tcW w:w="1080" w:type="dxa"/>
            <w:tcBorders>
              <w:top w:val="single" w:sz="4" w:space="0" w:color="8ED973"/>
              <w:left w:val="nil"/>
              <w:bottom w:val="single" w:sz="4" w:space="0" w:color="8ED973"/>
              <w:right w:val="nil"/>
            </w:tcBorders>
            <w:shd w:val="clear" w:color="DAF2D0" w:fill="DAF2D0"/>
            <w:noWrap/>
            <w:vAlign w:val="bottom"/>
            <w:hideMark/>
          </w:tcPr>
          <w:p w14:paraId="5BE95AD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0.0001035</w:t>
            </w:r>
          </w:p>
        </w:tc>
        <w:tc>
          <w:tcPr>
            <w:tcW w:w="1300" w:type="dxa"/>
            <w:tcBorders>
              <w:top w:val="single" w:sz="4" w:space="0" w:color="8ED973"/>
              <w:left w:val="nil"/>
              <w:bottom w:val="single" w:sz="4" w:space="0" w:color="8ED973"/>
              <w:right w:val="nil"/>
            </w:tcBorders>
            <w:shd w:val="clear" w:color="DAF2D0" w:fill="DAF2D0"/>
            <w:noWrap/>
            <w:vAlign w:val="bottom"/>
            <w:hideMark/>
          </w:tcPr>
          <w:p w14:paraId="224E06D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0.000003217</w:t>
            </w:r>
          </w:p>
        </w:tc>
        <w:tc>
          <w:tcPr>
            <w:tcW w:w="1520" w:type="dxa"/>
            <w:tcBorders>
              <w:top w:val="single" w:sz="4" w:space="0" w:color="8ED973"/>
              <w:left w:val="nil"/>
              <w:bottom w:val="single" w:sz="4" w:space="0" w:color="8ED973"/>
              <w:right w:val="nil"/>
            </w:tcBorders>
            <w:shd w:val="clear" w:color="DAF2D0" w:fill="DAF2D0"/>
            <w:noWrap/>
            <w:vAlign w:val="bottom"/>
            <w:hideMark/>
          </w:tcPr>
          <w:p w14:paraId="2668B30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0.00009707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9A80BD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0.0001099</w:t>
            </w:r>
          </w:p>
        </w:tc>
      </w:tr>
      <w:tr w:rsidR="00E921DD" w:rsidRPr="00E921DD" w14:paraId="0A5ED399"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0ED3DE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486D6C30"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[1,5,3,6,4,2]</w:t>
            </w:r>
          </w:p>
        </w:tc>
        <w:tc>
          <w:tcPr>
            <w:tcW w:w="1080" w:type="dxa"/>
            <w:tcBorders>
              <w:top w:val="single" w:sz="4" w:space="0" w:color="8ED973"/>
              <w:left w:val="nil"/>
              <w:bottom w:val="single" w:sz="4" w:space="0" w:color="8ED973"/>
              <w:right w:val="nil"/>
            </w:tcBorders>
            <w:noWrap/>
            <w:vAlign w:val="bottom"/>
            <w:hideMark/>
          </w:tcPr>
          <w:p w14:paraId="28DC450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0.0001036</w:t>
            </w:r>
          </w:p>
        </w:tc>
        <w:tc>
          <w:tcPr>
            <w:tcW w:w="1300" w:type="dxa"/>
            <w:tcBorders>
              <w:top w:val="single" w:sz="4" w:space="0" w:color="8ED973"/>
              <w:left w:val="nil"/>
              <w:bottom w:val="single" w:sz="4" w:space="0" w:color="8ED973"/>
              <w:right w:val="nil"/>
            </w:tcBorders>
            <w:noWrap/>
            <w:vAlign w:val="bottom"/>
            <w:hideMark/>
          </w:tcPr>
          <w:p w14:paraId="2551045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0.000003219</w:t>
            </w:r>
          </w:p>
        </w:tc>
        <w:tc>
          <w:tcPr>
            <w:tcW w:w="1520" w:type="dxa"/>
            <w:tcBorders>
              <w:top w:val="single" w:sz="4" w:space="0" w:color="8ED973"/>
              <w:left w:val="nil"/>
              <w:bottom w:val="single" w:sz="4" w:space="0" w:color="8ED973"/>
              <w:right w:val="nil"/>
            </w:tcBorders>
            <w:noWrap/>
            <w:vAlign w:val="bottom"/>
            <w:hideMark/>
          </w:tcPr>
          <w:p w14:paraId="302085E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0.00009716</w:t>
            </w:r>
          </w:p>
        </w:tc>
        <w:tc>
          <w:tcPr>
            <w:tcW w:w="1540" w:type="dxa"/>
            <w:tcBorders>
              <w:top w:val="single" w:sz="4" w:space="0" w:color="8ED973"/>
              <w:left w:val="nil"/>
              <w:bottom w:val="single" w:sz="4" w:space="0" w:color="8ED973"/>
              <w:right w:val="single" w:sz="4" w:space="0" w:color="8ED973"/>
            </w:tcBorders>
            <w:noWrap/>
            <w:vAlign w:val="bottom"/>
            <w:hideMark/>
          </w:tcPr>
          <w:p w14:paraId="6ABDB1E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w:t>
            </w:r>
          </w:p>
        </w:tc>
      </w:tr>
      <w:tr w:rsidR="00E921DD" w:rsidRPr="00E921DD" w14:paraId="7A2EDC8A"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2E83E8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52B4298B"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[1,6,3,5,2,4]</w:t>
            </w:r>
          </w:p>
        </w:tc>
        <w:tc>
          <w:tcPr>
            <w:tcW w:w="1080" w:type="dxa"/>
            <w:tcBorders>
              <w:top w:val="single" w:sz="4" w:space="0" w:color="8ED973"/>
              <w:left w:val="nil"/>
              <w:bottom w:val="single" w:sz="4" w:space="0" w:color="8ED973"/>
              <w:right w:val="nil"/>
            </w:tcBorders>
            <w:shd w:val="clear" w:color="DAF2D0" w:fill="DAF2D0"/>
            <w:noWrap/>
            <w:vAlign w:val="bottom"/>
            <w:hideMark/>
          </w:tcPr>
          <w:p w14:paraId="64AAAB9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0.0001036</w:t>
            </w:r>
          </w:p>
        </w:tc>
        <w:tc>
          <w:tcPr>
            <w:tcW w:w="1300" w:type="dxa"/>
            <w:tcBorders>
              <w:top w:val="single" w:sz="4" w:space="0" w:color="8ED973"/>
              <w:left w:val="nil"/>
              <w:bottom w:val="single" w:sz="4" w:space="0" w:color="8ED973"/>
              <w:right w:val="nil"/>
            </w:tcBorders>
            <w:shd w:val="clear" w:color="DAF2D0" w:fill="DAF2D0"/>
            <w:noWrap/>
            <w:vAlign w:val="bottom"/>
            <w:hideMark/>
          </w:tcPr>
          <w:p w14:paraId="0286720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0.000003219</w:t>
            </w:r>
          </w:p>
        </w:tc>
        <w:tc>
          <w:tcPr>
            <w:tcW w:w="1520" w:type="dxa"/>
            <w:tcBorders>
              <w:top w:val="single" w:sz="4" w:space="0" w:color="8ED973"/>
              <w:left w:val="nil"/>
              <w:bottom w:val="single" w:sz="4" w:space="0" w:color="8ED973"/>
              <w:right w:val="nil"/>
            </w:tcBorders>
            <w:shd w:val="clear" w:color="DAF2D0" w:fill="DAF2D0"/>
            <w:noWrap/>
            <w:vAlign w:val="bottom"/>
            <w:hideMark/>
          </w:tcPr>
          <w:p w14:paraId="7AD0BDF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0.00009716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514CDF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w:t>
            </w:r>
          </w:p>
        </w:tc>
      </w:tr>
      <w:tr w:rsidR="00E921DD" w:rsidRPr="00E921DD" w14:paraId="306054F2"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2CF897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1ED9E42A"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[1,4,5,6,2,3]</w:t>
            </w:r>
          </w:p>
        </w:tc>
        <w:tc>
          <w:tcPr>
            <w:tcW w:w="1080" w:type="dxa"/>
            <w:tcBorders>
              <w:top w:val="single" w:sz="4" w:space="0" w:color="8ED973"/>
              <w:left w:val="nil"/>
              <w:bottom w:val="single" w:sz="4" w:space="0" w:color="8ED973"/>
              <w:right w:val="nil"/>
            </w:tcBorders>
            <w:noWrap/>
            <w:vAlign w:val="bottom"/>
            <w:hideMark/>
          </w:tcPr>
          <w:p w14:paraId="2812E6D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0.0001036</w:t>
            </w:r>
          </w:p>
        </w:tc>
        <w:tc>
          <w:tcPr>
            <w:tcW w:w="1300" w:type="dxa"/>
            <w:tcBorders>
              <w:top w:val="single" w:sz="4" w:space="0" w:color="8ED973"/>
              <w:left w:val="nil"/>
              <w:bottom w:val="single" w:sz="4" w:space="0" w:color="8ED973"/>
              <w:right w:val="nil"/>
            </w:tcBorders>
            <w:noWrap/>
            <w:vAlign w:val="bottom"/>
            <w:hideMark/>
          </w:tcPr>
          <w:p w14:paraId="782DA54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0.000003219</w:t>
            </w:r>
          </w:p>
        </w:tc>
        <w:tc>
          <w:tcPr>
            <w:tcW w:w="1520" w:type="dxa"/>
            <w:tcBorders>
              <w:top w:val="single" w:sz="4" w:space="0" w:color="8ED973"/>
              <w:left w:val="nil"/>
              <w:bottom w:val="single" w:sz="4" w:space="0" w:color="8ED973"/>
              <w:right w:val="nil"/>
            </w:tcBorders>
            <w:noWrap/>
            <w:vAlign w:val="bottom"/>
            <w:hideMark/>
          </w:tcPr>
          <w:p w14:paraId="0A2BA92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0.00009716</w:t>
            </w:r>
          </w:p>
        </w:tc>
        <w:tc>
          <w:tcPr>
            <w:tcW w:w="1540" w:type="dxa"/>
            <w:tcBorders>
              <w:top w:val="single" w:sz="4" w:space="0" w:color="8ED973"/>
              <w:left w:val="nil"/>
              <w:bottom w:val="single" w:sz="4" w:space="0" w:color="8ED973"/>
              <w:right w:val="single" w:sz="4" w:space="0" w:color="8ED973"/>
            </w:tcBorders>
            <w:noWrap/>
            <w:vAlign w:val="bottom"/>
            <w:hideMark/>
          </w:tcPr>
          <w:p w14:paraId="48062FB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w:t>
            </w:r>
          </w:p>
        </w:tc>
      </w:tr>
      <w:tr w:rsidR="00E921DD" w:rsidRPr="00E921DD" w14:paraId="4EF63216"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AA791D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0993D63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[1,4,2,6,3,5]</w:t>
            </w:r>
          </w:p>
        </w:tc>
        <w:tc>
          <w:tcPr>
            <w:tcW w:w="1080" w:type="dxa"/>
            <w:tcBorders>
              <w:top w:val="single" w:sz="4" w:space="0" w:color="8ED973"/>
              <w:left w:val="nil"/>
              <w:bottom w:val="single" w:sz="4" w:space="0" w:color="8ED973"/>
              <w:right w:val="nil"/>
            </w:tcBorders>
            <w:shd w:val="clear" w:color="DAF2D0" w:fill="DAF2D0"/>
            <w:noWrap/>
            <w:vAlign w:val="bottom"/>
            <w:hideMark/>
          </w:tcPr>
          <w:p w14:paraId="078D59B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0.0001039</w:t>
            </w:r>
          </w:p>
        </w:tc>
        <w:tc>
          <w:tcPr>
            <w:tcW w:w="1300" w:type="dxa"/>
            <w:tcBorders>
              <w:top w:val="single" w:sz="4" w:space="0" w:color="8ED973"/>
              <w:left w:val="nil"/>
              <w:bottom w:val="single" w:sz="4" w:space="0" w:color="8ED973"/>
              <w:right w:val="nil"/>
            </w:tcBorders>
            <w:shd w:val="clear" w:color="DAF2D0" w:fill="DAF2D0"/>
            <w:noWrap/>
            <w:vAlign w:val="bottom"/>
            <w:hideMark/>
          </w:tcPr>
          <w:p w14:paraId="54B8812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0.000003223</w:t>
            </w:r>
          </w:p>
        </w:tc>
        <w:tc>
          <w:tcPr>
            <w:tcW w:w="1520" w:type="dxa"/>
            <w:tcBorders>
              <w:top w:val="single" w:sz="4" w:space="0" w:color="8ED973"/>
              <w:left w:val="nil"/>
              <w:bottom w:val="single" w:sz="4" w:space="0" w:color="8ED973"/>
              <w:right w:val="nil"/>
            </w:tcBorders>
            <w:shd w:val="clear" w:color="DAF2D0" w:fill="DAF2D0"/>
            <w:noWrap/>
            <w:vAlign w:val="bottom"/>
            <w:hideMark/>
          </w:tcPr>
          <w:p w14:paraId="453E7DD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0.00009745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96DA8E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0.0001103</w:t>
            </w:r>
          </w:p>
        </w:tc>
      </w:tr>
      <w:tr w:rsidR="00E921DD" w:rsidRPr="00E921DD" w14:paraId="5F3C2B61"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5EC535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64689F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[1,2,3,5,4,6]</w:t>
            </w:r>
          </w:p>
        </w:tc>
        <w:tc>
          <w:tcPr>
            <w:tcW w:w="1080" w:type="dxa"/>
            <w:tcBorders>
              <w:top w:val="single" w:sz="4" w:space="0" w:color="8ED973"/>
              <w:left w:val="nil"/>
              <w:bottom w:val="single" w:sz="4" w:space="0" w:color="8ED973"/>
              <w:right w:val="nil"/>
            </w:tcBorders>
            <w:noWrap/>
            <w:vAlign w:val="bottom"/>
            <w:hideMark/>
          </w:tcPr>
          <w:p w14:paraId="3B27ECF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0.000104</w:t>
            </w:r>
          </w:p>
        </w:tc>
        <w:tc>
          <w:tcPr>
            <w:tcW w:w="1300" w:type="dxa"/>
            <w:tcBorders>
              <w:top w:val="single" w:sz="4" w:space="0" w:color="8ED973"/>
              <w:left w:val="nil"/>
              <w:bottom w:val="single" w:sz="4" w:space="0" w:color="8ED973"/>
              <w:right w:val="nil"/>
            </w:tcBorders>
            <w:noWrap/>
            <w:vAlign w:val="bottom"/>
            <w:hideMark/>
          </w:tcPr>
          <w:p w14:paraId="05BAEC4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0.000003225</w:t>
            </w:r>
          </w:p>
        </w:tc>
        <w:tc>
          <w:tcPr>
            <w:tcW w:w="1520" w:type="dxa"/>
            <w:tcBorders>
              <w:top w:val="single" w:sz="4" w:space="0" w:color="8ED973"/>
              <w:left w:val="nil"/>
              <w:bottom w:val="single" w:sz="4" w:space="0" w:color="8ED973"/>
              <w:right w:val="nil"/>
            </w:tcBorders>
            <w:noWrap/>
            <w:vAlign w:val="bottom"/>
            <w:hideMark/>
          </w:tcPr>
          <w:p w14:paraId="6F07B8E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0.00009755</w:t>
            </w:r>
          </w:p>
        </w:tc>
        <w:tc>
          <w:tcPr>
            <w:tcW w:w="1540" w:type="dxa"/>
            <w:tcBorders>
              <w:top w:val="single" w:sz="4" w:space="0" w:color="8ED973"/>
              <w:left w:val="nil"/>
              <w:bottom w:val="single" w:sz="4" w:space="0" w:color="8ED973"/>
              <w:right w:val="single" w:sz="4" w:space="0" w:color="8ED973"/>
            </w:tcBorders>
            <w:noWrap/>
            <w:vAlign w:val="bottom"/>
            <w:hideMark/>
          </w:tcPr>
          <w:p w14:paraId="164E91C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0.0001104</w:t>
            </w:r>
          </w:p>
        </w:tc>
      </w:tr>
      <w:tr w:rsidR="00E921DD" w:rsidRPr="00E921DD" w14:paraId="3B21616C"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259142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4E664BC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[1,2,5,3,4,6]</w:t>
            </w:r>
          </w:p>
        </w:tc>
        <w:tc>
          <w:tcPr>
            <w:tcW w:w="1080" w:type="dxa"/>
            <w:tcBorders>
              <w:top w:val="single" w:sz="4" w:space="0" w:color="8ED973"/>
              <w:left w:val="nil"/>
              <w:bottom w:val="single" w:sz="4" w:space="0" w:color="8ED973"/>
              <w:right w:val="nil"/>
            </w:tcBorders>
            <w:shd w:val="clear" w:color="DAF2D0" w:fill="DAF2D0"/>
            <w:noWrap/>
            <w:vAlign w:val="bottom"/>
            <w:hideMark/>
          </w:tcPr>
          <w:p w14:paraId="4575A23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0.0001042</w:t>
            </w:r>
          </w:p>
        </w:tc>
        <w:tc>
          <w:tcPr>
            <w:tcW w:w="1300" w:type="dxa"/>
            <w:tcBorders>
              <w:top w:val="single" w:sz="4" w:space="0" w:color="8ED973"/>
              <w:left w:val="nil"/>
              <w:bottom w:val="single" w:sz="4" w:space="0" w:color="8ED973"/>
              <w:right w:val="nil"/>
            </w:tcBorders>
            <w:shd w:val="clear" w:color="DAF2D0" w:fill="DAF2D0"/>
            <w:noWrap/>
            <w:vAlign w:val="bottom"/>
            <w:hideMark/>
          </w:tcPr>
          <w:p w14:paraId="4CDD66D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0.000003228</w:t>
            </w:r>
          </w:p>
        </w:tc>
        <w:tc>
          <w:tcPr>
            <w:tcW w:w="1520" w:type="dxa"/>
            <w:tcBorders>
              <w:top w:val="single" w:sz="4" w:space="0" w:color="8ED973"/>
              <w:left w:val="nil"/>
              <w:bottom w:val="single" w:sz="4" w:space="0" w:color="8ED973"/>
              <w:right w:val="nil"/>
            </w:tcBorders>
            <w:shd w:val="clear" w:color="DAF2D0" w:fill="DAF2D0"/>
            <w:noWrap/>
            <w:vAlign w:val="bottom"/>
            <w:hideMark/>
          </w:tcPr>
          <w:p w14:paraId="64BFCCF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0.00009774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D268DF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0.0001107</w:t>
            </w:r>
          </w:p>
        </w:tc>
      </w:tr>
      <w:tr w:rsidR="00E921DD" w:rsidRPr="00E921DD" w14:paraId="7EC9E38F"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AA34F8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362E484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[2,3,6,5,1,4]</w:t>
            </w:r>
          </w:p>
        </w:tc>
        <w:tc>
          <w:tcPr>
            <w:tcW w:w="1080" w:type="dxa"/>
            <w:tcBorders>
              <w:top w:val="single" w:sz="4" w:space="0" w:color="8ED973"/>
              <w:left w:val="nil"/>
              <w:bottom w:val="single" w:sz="4" w:space="0" w:color="8ED973"/>
              <w:right w:val="nil"/>
            </w:tcBorders>
            <w:noWrap/>
            <w:vAlign w:val="bottom"/>
            <w:hideMark/>
          </w:tcPr>
          <w:p w14:paraId="2897B70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0.0001045</w:t>
            </w:r>
          </w:p>
        </w:tc>
        <w:tc>
          <w:tcPr>
            <w:tcW w:w="1300" w:type="dxa"/>
            <w:tcBorders>
              <w:top w:val="single" w:sz="4" w:space="0" w:color="8ED973"/>
              <w:left w:val="nil"/>
              <w:bottom w:val="single" w:sz="4" w:space="0" w:color="8ED973"/>
              <w:right w:val="nil"/>
            </w:tcBorders>
            <w:noWrap/>
            <w:vAlign w:val="bottom"/>
            <w:hideMark/>
          </w:tcPr>
          <w:p w14:paraId="5F54EB8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0.000003232</w:t>
            </w:r>
          </w:p>
        </w:tc>
        <w:tc>
          <w:tcPr>
            <w:tcW w:w="1520" w:type="dxa"/>
            <w:tcBorders>
              <w:top w:val="single" w:sz="4" w:space="0" w:color="8ED973"/>
              <w:left w:val="nil"/>
              <w:bottom w:val="single" w:sz="4" w:space="0" w:color="8ED973"/>
              <w:right w:val="nil"/>
            </w:tcBorders>
            <w:noWrap/>
            <w:vAlign w:val="bottom"/>
            <w:hideMark/>
          </w:tcPr>
          <w:p w14:paraId="57DC29B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0.00009804</w:t>
            </w:r>
          </w:p>
        </w:tc>
        <w:tc>
          <w:tcPr>
            <w:tcW w:w="1540" w:type="dxa"/>
            <w:tcBorders>
              <w:top w:val="single" w:sz="4" w:space="0" w:color="8ED973"/>
              <w:left w:val="nil"/>
              <w:bottom w:val="single" w:sz="4" w:space="0" w:color="8ED973"/>
              <w:right w:val="single" w:sz="4" w:space="0" w:color="8ED973"/>
            </w:tcBorders>
            <w:noWrap/>
            <w:vAlign w:val="bottom"/>
            <w:hideMark/>
          </w:tcPr>
          <w:p w14:paraId="3438B6C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w:t>
            </w:r>
          </w:p>
        </w:tc>
      </w:tr>
      <w:tr w:rsidR="00E921DD" w:rsidRPr="00E921DD" w14:paraId="1492E143"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22BE64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092DF90E"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[1,4,6,5,3,2]</w:t>
            </w:r>
          </w:p>
        </w:tc>
        <w:tc>
          <w:tcPr>
            <w:tcW w:w="1080" w:type="dxa"/>
            <w:tcBorders>
              <w:top w:val="single" w:sz="4" w:space="0" w:color="8ED973"/>
              <w:left w:val="nil"/>
              <w:bottom w:val="single" w:sz="4" w:space="0" w:color="8ED973"/>
              <w:right w:val="nil"/>
            </w:tcBorders>
            <w:shd w:val="clear" w:color="DAF2D0" w:fill="DAF2D0"/>
            <w:noWrap/>
            <w:vAlign w:val="bottom"/>
            <w:hideMark/>
          </w:tcPr>
          <w:p w14:paraId="43B8379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0.0001047</w:t>
            </w:r>
          </w:p>
        </w:tc>
        <w:tc>
          <w:tcPr>
            <w:tcW w:w="1300" w:type="dxa"/>
            <w:tcBorders>
              <w:top w:val="single" w:sz="4" w:space="0" w:color="8ED973"/>
              <w:left w:val="nil"/>
              <w:bottom w:val="single" w:sz="4" w:space="0" w:color="8ED973"/>
              <w:right w:val="nil"/>
            </w:tcBorders>
            <w:shd w:val="clear" w:color="DAF2D0" w:fill="DAF2D0"/>
            <w:noWrap/>
            <w:vAlign w:val="bottom"/>
            <w:hideMark/>
          </w:tcPr>
          <w:p w14:paraId="0D39B43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0.000003236</w:t>
            </w:r>
          </w:p>
        </w:tc>
        <w:tc>
          <w:tcPr>
            <w:tcW w:w="1520" w:type="dxa"/>
            <w:tcBorders>
              <w:top w:val="single" w:sz="4" w:space="0" w:color="8ED973"/>
              <w:left w:val="nil"/>
              <w:bottom w:val="single" w:sz="4" w:space="0" w:color="8ED973"/>
              <w:right w:val="nil"/>
            </w:tcBorders>
            <w:shd w:val="clear" w:color="DAF2D0" w:fill="DAF2D0"/>
            <w:noWrap/>
            <w:vAlign w:val="bottom"/>
            <w:hideMark/>
          </w:tcPr>
          <w:p w14:paraId="79C2537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0.00009823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F09587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0.0001112</w:t>
            </w:r>
          </w:p>
        </w:tc>
      </w:tr>
      <w:tr w:rsidR="00E921DD" w:rsidRPr="00E921DD" w14:paraId="73F42AE3"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1D884A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4A6504A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[1,6,2,4,5,3]</w:t>
            </w:r>
          </w:p>
        </w:tc>
        <w:tc>
          <w:tcPr>
            <w:tcW w:w="1080" w:type="dxa"/>
            <w:tcBorders>
              <w:top w:val="single" w:sz="4" w:space="0" w:color="8ED973"/>
              <w:left w:val="nil"/>
              <w:bottom w:val="single" w:sz="4" w:space="0" w:color="8ED973"/>
              <w:right w:val="nil"/>
            </w:tcBorders>
            <w:noWrap/>
            <w:vAlign w:val="bottom"/>
            <w:hideMark/>
          </w:tcPr>
          <w:p w14:paraId="207077A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0.0001048</w:t>
            </w:r>
          </w:p>
        </w:tc>
        <w:tc>
          <w:tcPr>
            <w:tcW w:w="1300" w:type="dxa"/>
            <w:tcBorders>
              <w:top w:val="single" w:sz="4" w:space="0" w:color="8ED973"/>
              <w:left w:val="nil"/>
              <w:bottom w:val="single" w:sz="4" w:space="0" w:color="8ED973"/>
              <w:right w:val="nil"/>
            </w:tcBorders>
            <w:noWrap/>
            <w:vAlign w:val="bottom"/>
            <w:hideMark/>
          </w:tcPr>
          <w:p w14:paraId="15AAF43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0.000003237</w:t>
            </w:r>
          </w:p>
        </w:tc>
        <w:tc>
          <w:tcPr>
            <w:tcW w:w="1520" w:type="dxa"/>
            <w:tcBorders>
              <w:top w:val="single" w:sz="4" w:space="0" w:color="8ED973"/>
              <w:left w:val="nil"/>
              <w:bottom w:val="single" w:sz="4" w:space="0" w:color="8ED973"/>
              <w:right w:val="nil"/>
            </w:tcBorders>
            <w:noWrap/>
            <w:vAlign w:val="bottom"/>
            <w:hideMark/>
          </w:tcPr>
          <w:p w14:paraId="5A68DFA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0.00009833</w:t>
            </w:r>
          </w:p>
        </w:tc>
        <w:tc>
          <w:tcPr>
            <w:tcW w:w="1540" w:type="dxa"/>
            <w:tcBorders>
              <w:top w:val="single" w:sz="4" w:space="0" w:color="8ED973"/>
              <w:left w:val="nil"/>
              <w:bottom w:val="single" w:sz="4" w:space="0" w:color="8ED973"/>
              <w:right w:val="single" w:sz="4" w:space="0" w:color="8ED973"/>
            </w:tcBorders>
            <w:noWrap/>
            <w:vAlign w:val="bottom"/>
            <w:hideMark/>
          </w:tcPr>
          <w:p w14:paraId="0459613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0.0001113</w:t>
            </w:r>
          </w:p>
        </w:tc>
      </w:tr>
      <w:tr w:rsidR="00E921DD" w:rsidRPr="00E921DD" w14:paraId="000AE438"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91E3C7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1802F17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[2,1,5,6,3,4]</w:t>
            </w:r>
          </w:p>
        </w:tc>
        <w:tc>
          <w:tcPr>
            <w:tcW w:w="1080" w:type="dxa"/>
            <w:tcBorders>
              <w:top w:val="single" w:sz="4" w:space="0" w:color="8ED973"/>
              <w:left w:val="nil"/>
              <w:bottom w:val="single" w:sz="4" w:space="0" w:color="8ED973"/>
              <w:right w:val="nil"/>
            </w:tcBorders>
            <w:shd w:val="clear" w:color="DAF2D0" w:fill="DAF2D0"/>
            <w:noWrap/>
            <w:vAlign w:val="bottom"/>
            <w:hideMark/>
          </w:tcPr>
          <w:p w14:paraId="43F5E6F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0.0001048</w:t>
            </w:r>
          </w:p>
        </w:tc>
        <w:tc>
          <w:tcPr>
            <w:tcW w:w="1300" w:type="dxa"/>
            <w:tcBorders>
              <w:top w:val="single" w:sz="4" w:space="0" w:color="8ED973"/>
              <w:left w:val="nil"/>
              <w:bottom w:val="single" w:sz="4" w:space="0" w:color="8ED973"/>
              <w:right w:val="nil"/>
            </w:tcBorders>
            <w:shd w:val="clear" w:color="DAF2D0" w:fill="DAF2D0"/>
            <w:noWrap/>
            <w:vAlign w:val="bottom"/>
            <w:hideMark/>
          </w:tcPr>
          <w:p w14:paraId="4BA9E32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0.000003237</w:t>
            </w:r>
          </w:p>
        </w:tc>
        <w:tc>
          <w:tcPr>
            <w:tcW w:w="1520" w:type="dxa"/>
            <w:tcBorders>
              <w:top w:val="single" w:sz="4" w:space="0" w:color="8ED973"/>
              <w:left w:val="nil"/>
              <w:bottom w:val="single" w:sz="4" w:space="0" w:color="8ED973"/>
              <w:right w:val="nil"/>
            </w:tcBorders>
            <w:shd w:val="clear" w:color="DAF2D0" w:fill="DAF2D0"/>
            <w:noWrap/>
            <w:vAlign w:val="bottom"/>
            <w:hideMark/>
          </w:tcPr>
          <w:p w14:paraId="4F7B1D3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0.00009833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11C919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0.0001113</w:t>
            </w:r>
          </w:p>
        </w:tc>
      </w:tr>
      <w:tr w:rsidR="00E921DD" w:rsidRPr="00E921DD" w14:paraId="446DFCC4"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CE1E3F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40F2D68B"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[1,2,6,3,5,4]</w:t>
            </w:r>
          </w:p>
        </w:tc>
        <w:tc>
          <w:tcPr>
            <w:tcW w:w="1080" w:type="dxa"/>
            <w:tcBorders>
              <w:top w:val="single" w:sz="4" w:space="0" w:color="8ED973"/>
              <w:left w:val="nil"/>
              <w:bottom w:val="single" w:sz="4" w:space="0" w:color="8ED973"/>
              <w:right w:val="nil"/>
            </w:tcBorders>
            <w:noWrap/>
            <w:vAlign w:val="bottom"/>
            <w:hideMark/>
          </w:tcPr>
          <w:p w14:paraId="3F1D5DE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w:t>
            </w:r>
          </w:p>
        </w:tc>
        <w:tc>
          <w:tcPr>
            <w:tcW w:w="1300" w:type="dxa"/>
            <w:tcBorders>
              <w:top w:val="single" w:sz="4" w:space="0" w:color="8ED973"/>
              <w:left w:val="nil"/>
              <w:bottom w:val="single" w:sz="4" w:space="0" w:color="8ED973"/>
              <w:right w:val="nil"/>
            </w:tcBorders>
            <w:noWrap/>
            <w:vAlign w:val="bottom"/>
            <w:hideMark/>
          </w:tcPr>
          <w:p w14:paraId="64A729D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0.00000324</w:t>
            </w:r>
          </w:p>
        </w:tc>
        <w:tc>
          <w:tcPr>
            <w:tcW w:w="1520" w:type="dxa"/>
            <w:tcBorders>
              <w:top w:val="single" w:sz="4" w:space="0" w:color="8ED973"/>
              <w:left w:val="nil"/>
              <w:bottom w:val="single" w:sz="4" w:space="0" w:color="8ED973"/>
              <w:right w:val="nil"/>
            </w:tcBorders>
            <w:noWrap/>
            <w:vAlign w:val="bottom"/>
            <w:hideMark/>
          </w:tcPr>
          <w:p w14:paraId="7BFE457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0.00009852</w:t>
            </w:r>
          </w:p>
        </w:tc>
        <w:tc>
          <w:tcPr>
            <w:tcW w:w="1540" w:type="dxa"/>
            <w:tcBorders>
              <w:top w:val="single" w:sz="4" w:space="0" w:color="8ED973"/>
              <w:left w:val="nil"/>
              <w:bottom w:val="single" w:sz="4" w:space="0" w:color="8ED973"/>
              <w:right w:val="single" w:sz="4" w:space="0" w:color="8ED973"/>
            </w:tcBorders>
            <w:noWrap/>
            <w:vAlign w:val="bottom"/>
            <w:hideMark/>
          </w:tcPr>
          <w:p w14:paraId="64BD122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0.0001115</w:t>
            </w:r>
          </w:p>
        </w:tc>
      </w:tr>
      <w:tr w:rsidR="00E921DD" w:rsidRPr="00E921DD" w14:paraId="4518065D"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A86D78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320808BA"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[1,3,2,4,5,6]</w:t>
            </w:r>
          </w:p>
        </w:tc>
        <w:tc>
          <w:tcPr>
            <w:tcW w:w="1080" w:type="dxa"/>
            <w:tcBorders>
              <w:top w:val="single" w:sz="4" w:space="0" w:color="8ED973"/>
              <w:left w:val="nil"/>
              <w:bottom w:val="single" w:sz="4" w:space="0" w:color="8ED973"/>
              <w:right w:val="nil"/>
            </w:tcBorders>
            <w:shd w:val="clear" w:color="DAF2D0" w:fill="DAF2D0"/>
            <w:noWrap/>
            <w:vAlign w:val="bottom"/>
            <w:hideMark/>
          </w:tcPr>
          <w:p w14:paraId="79438C8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0.0001051</w:t>
            </w:r>
          </w:p>
        </w:tc>
        <w:tc>
          <w:tcPr>
            <w:tcW w:w="1300" w:type="dxa"/>
            <w:tcBorders>
              <w:top w:val="single" w:sz="4" w:space="0" w:color="8ED973"/>
              <w:left w:val="nil"/>
              <w:bottom w:val="single" w:sz="4" w:space="0" w:color="8ED973"/>
              <w:right w:val="nil"/>
            </w:tcBorders>
            <w:shd w:val="clear" w:color="DAF2D0" w:fill="DAF2D0"/>
            <w:noWrap/>
            <w:vAlign w:val="bottom"/>
            <w:hideMark/>
          </w:tcPr>
          <w:p w14:paraId="2F720EE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0.000003242</w:t>
            </w:r>
          </w:p>
        </w:tc>
        <w:tc>
          <w:tcPr>
            <w:tcW w:w="1520" w:type="dxa"/>
            <w:tcBorders>
              <w:top w:val="single" w:sz="4" w:space="0" w:color="8ED973"/>
              <w:left w:val="nil"/>
              <w:bottom w:val="single" w:sz="4" w:space="0" w:color="8ED973"/>
              <w:right w:val="nil"/>
            </w:tcBorders>
            <w:shd w:val="clear" w:color="DAF2D0" w:fill="DAF2D0"/>
            <w:noWrap/>
            <w:vAlign w:val="bottom"/>
            <w:hideMark/>
          </w:tcPr>
          <w:p w14:paraId="45B265E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0.00009862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7FBE1F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0.0001116</w:t>
            </w:r>
          </w:p>
        </w:tc>
      </w:tr>
      <w:tr w:rsidR="00E921DD" w:rsidRPr="00E921DD" w14:paraId="5089CF7C"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5B8E48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12387C6"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[2,6,1,4,5,3]</w:t>
            </w:r>
          </w:p>
        </w:tc>
        <w:tc>
          <w:tcPr>
            <w:tcW w:w="1080" w:type="dxa"/>
            <w:tcBorders>
              <w:top w:val="single" w:sz="4" w:space="0" w:color="8ED973"/>
              <w:left w:val="nil"/>
              <w:bottom w:val="single" w:sz="4" w:space="0" w:color="8ED973"/>
              <w:right w:val="nil"/>
            </w:tcBorders>
            <w:noWrap/>
            <w:vAlign w:val="bottom"/>
            <w:hideMark/>
          </w:tcPr>
          <w:p w14:paraId="2B1C9F6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0.0001053</w:t>
            </w:r>
          </w:p>
        </w:tc>
        <w:tc>
          <w:tcPr>
            <w:tcW w:w="1300" w:type="dxa"/>
            <w:tcBorders>
              <w:top w:val="single" w:sz="4" w:space="0" w:color="8ED973"/>
              <w:left w:val="nil"/>
              <w:bottom w:val="single" w:sz="4" w:space="0" w:color="8ED973"/>
              <w:right w:val="nil"/>
            </w:tcBorders>
            <w:noWrap/>
            <w:vAlign w:val="bottom"/>
            <w:hideMark/>
          </w:tcPr>
          <w:p w14:paraId="041B2E0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0.000003245</w:t>
            </w:r>
          </w:p>
        </w:tc>
        <w:tc>
          <w:tcPr>
            <w:tcW w:w="1520" w:type="dxa"/>
            <w:tcBorders>
              <w:top w:val="single" w:sz="4" w:space="0" w:color="8ED973"/>
              <w:left w:val="nil"/>
              <w:bottom w:val="single" w:sz="4" w:space="0" w:color="8ED973"/>
              <w:right w:val="nil"/>
            </w:tcBorders>
            <w:noWrap/>
            <w:vAlign w:val="bottom"/>
            <w:hideMark/>
          </w:tcPr>
          <w:p w14:paraId="21C1513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0.00009881</w:t>
            </w:r>
          </w:p>
        </w:tc>
        <w:tc>
          <w:tcPr>
            <w:tcW w:w="1540" w:type="dxa"/>
            <w:tcBorders>
              <w:top w:val="single" w:sz="4" w:space="0" w:color="8ED973"/>
              <w:left w:val="nil"/>
              <w:bottom w:val="single" w:sz="4" w:space="0" w:color="8ED973"/>
              <w:right w:val="single" w:sz="4" w:space="0" w:color="8ED973"/>
            </w:tcBorders>
            <w:noWrap/>
            <w:vAlign w:val="bottom"/>
            <w:hideMark/>
          </w:tcPr>
          <w:p w14:paraId="10560EF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0.0001118</w:t>
            </w:r>
          </w:p>
        </w:tc>
      </w:tr>
      <w:tr w:rsidR="00E921DD" w:rsidRPr="00E921DD" w14:paraId="740DBFB0"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1E99E2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0A64999B"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[1,5,2,6,4,3]</w:t>
            </w:r>
          </w:p>
        </w:tc>
        <w:tc>
          <w:tcPr>
            <w:tcW w:w="1080" w:type="dxa"/>
            <w:tcBorders>
              <w:top w:val="single" w:sz="4" w:space="0" w:color="8ED973"/>
              <w:left w:val="nil"/>
              <w:bottom w:val="single" w:sz="4" w:space="0" w:color="8ED973"/>
              <w:right w:val="nil"/>
            </w:tcBorders>
            <w:shd w:val="clear" w:color="DAF2D0" w:fill="DAF2D0"/>
            <w:noWrap/>
            <w:vAlign w:val="bottom"/>
            <w:hideMark/>
          </w:tcPr>
          <w:p w14:paraId="5065909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0.0001053</w:t>
            </w:r>
          </w:p>
        </w:tc>
        <w:tc>
          <w:tcPr>
            <w:tcW w:w="1300" w:type="dxa"/>
            <w:tcBorders>
              <w:top w:val="single" w:sz="4" w:space="0" w:color="8ED973"/>
              <w:left w:val="nil"/>
              <w:bottom w:val="single" w:sz="4" w:space="0" w:color="8ED973"/>
              <w:right w:val="nil"/>
            </w:tcBorders>
            <w:shd w:val="clear" w:color="DAF2D0" w:fill="DAF2D0"/>
            <w:noWrap/>
            <w:vAlign w:val="bottom"/>
            <w:hideMark/>
          </w:tcPr>
          <w:p w14:paraId="636812E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0.000003245</w:t>
            </w:r>
          </w:p>
        </w:tc>
        <w:tc>
          <w:tcPr>
            <w:tcW w:w="1520" w:type="dxa"/>
            <w:tcBorders>
              <w:top w:val="single" w:sz="4" w:space="0" w:color="8ED973"/>
              <w:left w:val="nil"/>
              <w:bottom w:val="single" w:sz="4" w:space="0" w:color="8ED973"/>
              <w:right w:val="nil"/>
            </w:tcBorders>
            <w:shd w:val="clear" w:color="DAF2D0" w:fill="DAF2D0"/>
            <w:noWrap/>
            <w:vAlign w:val="bottom"/>
            <w:hideMark/>
          </w:tcPr>
          <w:p w14:paraId="2AA9BD9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0.00009881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CDA76D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0.0001118</w:t>
            </w:r>
          </w:p>
        </w:tc>
      </w:tr>
      <w:tr w:rsidR="00E921DD" w:rsidRPr="00E921DD" w14:paraId="247E0DAB"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E7FBBD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15573A73"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[1,2,4,5,3,6]</w:t>
            </w:r>
          </w:p>
        </w:tc>
        <w:tc>
          <w:tcPr>
            <w:tcW w:w="1080" w:type="dxa"/>
            <w:tcBorders>
              <w:top w:val="single" w:sz="4" w:space="0" w:color="8ED973"/>
              <w:left w:val="nil"/>
              <w:bottom w:val="single" w:sz="4" w:space="0" w:color="8ED973"/>
              <w:right w:val="nil"/>
            </w:tcBorders>
            <w:noWrap/>
            <w:vAlign w:val="bottom"/>
            <w:hideMark/>
          </w:tcPr>
          <w:p w14:paraId="4E69F87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0.0001055</w:t>
            </w:r>
          </w:p>
        </w:tc>
        <w:tc>
          <w:tcPr>
            <w:tcW w:w="1300" w:type="dxa"/>
            <w:tcBorders>
              <w:top w:val="single" w:sz="4" w:space="0" w:color="8ED973"/>
              <w:left w:val="nil"/>
              <w:bottom w:val="single" w:sz="4" w:space="0" w:color="8ED973"/>
              <w:right w:val="nil"/>
            </w:tcBorders>
            <w:noWrap/>
            <w:vAlign w:val="bottom"/>
            <w:hideMark/>
          </w:tcPr>
          <w:p w14:paraId="526E9B6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0.000003248</w:t>
            </w:r>
          </w:p>
        </w:tc>
        <w:tc>
          <w:tcPr>
            <w:tcW w:w="1520" w:type="dxa"/>
            <w:tcBorders>
              <w:top w:val="single" w:sz="4" w:space="0" w:color="8ED973"/>
              <w:left w:val="nil"/>
              <w:bottom w:val="single" w:sz="4" w:space="0" w:color="8ED973"/>
              <w:right w:val="nil"/>
            </w:tcBorders>
            <w:noWrap/>
            <w:vAlign w:val="bottom"/>
            <w:hideMark/>
          </w:tcPr>
          <w:p w14:paraId="784D20B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w:t>
            </w:r>
          </w:p>
        </w:tc>
        <w:tc>
          <w:tcPr>
            <w:tcW w:w="1540" w:type="dxa"/>
            <w:tcBorders>
              <w:top w:val="single" w:sz="4" w:space="0" w:color="8ED973"/>
              <w:left w:val="nil"/>
              <w:bottom w:val="single" w:sz="4" w:space="0" w:color="8ED973"/>
              <w:right w:val="single" w:sz="4" w:space="0" w:color="8ED973"/>
            </w:tcBorders>
            <w:noWrap/>
            <w:vAlign w:val="bottom"/>
            <w:hideMark/>
          </w:tcPr>
          <w:p w14:paraId="41EC622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w:t>
            </w:r>
          </w:p>
        </w:tc>
      </w:tr>
      <w:tr w:rsidR="00E921DD" w:rsidRPr="00E921DD" w14:paraId="31CF078D"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2DF260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15C18F6A"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[1,6,5,2,3,4]</w:t>
            </w:r>
          </w:p>
        </w:tc>
        <w:tc>
          <w:tcPr>
            <w:tcW w:w="1080" w:type="dxa"/>
            <w:tcBorders>
              <w:top w:val="single" w:sz="4" w:space="0" w:color="8ED973"/>
              <w:left w:val="nil"/>
              <w:bottom w:val="single" w:sz="4" w:space="0" w:color="8ED973"/>
              <w:right w:val="nil"/>
            </w:tcBorders>
            <w:shd w:val="clear" w:color="DAF2D0" w:fill="DAF2D0"/>
            <w:noWrap/>
            <w:vAlign w:val="bottom"/>
            <w:hideMark/>
          </w:tcPr>
          <w:p w14:paraId="3DA79EF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0.0001057</w:t>
            </w:r>
          </w:p>
        </w:tc>
        <w:tc>
          <w:tcPr>
            <w:tcW w:w="1300" w:type="dxa"/>
            <w:tcBorders>
              <w:top w:val="single" w:sz="4" w:space="0" w:color="8ED973"/>
              <w:left w:val="nil"/>
              <w:bottom w:val="single" w:sz="4" w:space="0" w:color="8ED973"/>
              <w:right w:val="nil"/>
            </w:tcBorders>
            <w:shd w:val="clear" w:color="DAF2D0" w:fill="DAF2D0"/>
            <w:noWrap/>
            <w:vAlign w:val="bottom"/>
            <w:hideMark/>
          </w:tcPr>
          <w:p w14:paraId="6289375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0.000003251</w:t>
            </w:r>
          </w:p>
        </w:tc>
        <w:tc>
          <w:tcPr>
            <w:tcW w:w="1520" w:type="dxa"/>
            <w:tcBorders>
              <w:top w:val="single" w:sz="4" w:space="0" w:color="8ED973"/>
              <w:left w:val="nil"/>
              <w:bottom w:val="single" w:sz="4" w:space="0" w:color="8ED973"/>
              <w:right w:val="nil"/>
            </w:tcBorders>
            <w:shd w:val="clear" w:color="DAF2D0" w:fill="DAF2D0"/>
            <w:noWrap/>
            <w:vAlign w:val="bottom"/>
            <w:hideMark/>
          </w:tcPr>
          <w:p w14:paraId="451C58B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B8393E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0.0001122</w:t>
            </w:r>
          </w:p>
        </w:tc>
      </w:tr>
      <w:tr w:rsidR="00E921DD" w:rsidRPr="00E921DD" w14:paraId="5D5D9478"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E6169E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2A28161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[1,6,3,4,5,2]</w:t>
            </w:r>
          </w:p>
        </w:tc>
        <w:tc>
          <w:tcPr>
            <w:tcW w:w="1080" w:type="dxa"/>
            <w:tcBorders>
              <w:top w:val="single" w:sz="4" w:space="0" w:color="8ED973"/>
              <w:left w:val="nil"/>
              <w:bottom w:val="single" w:sz="4" w:space="0" w:color="8ED973"/>
              <w:right w:val="nil"/>
            </w:tcBorders>
            <w:noWrap/>
            <w:vAlign w:val="bottom"/>
            <w:hideMark/>
          </w:tcPr>
          <w:p w14:paraId="5EE518B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0.0001058</w:t>
            </w:r>
          </w:p>
        </w:tc>
        <w:tc>
          <w:tcPr>
            <w:tcW w:w="1300" w:type="dxa"/>
            <w:tcBorders>
              <w:top w:val="single" w:sz="4" w:space="0" w:color="8ED973"/>
              <w:left w:val="nil"/>
              <w:bottom w:val="single" w:sz="4" w:space="0" w:color="8ED973"/>
              <w:right w:val="nil"/>
            </w:tcBorders>
            <w:noWrap/>
            <w:vAlign w:val="bottom"/>
            <w:hideMark/>
          </w:tcPr>
          <w:p w14:paraId="15F14D6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0.000003253</w:t>
            </w:r>
          </w:p>
        </w:tc>
        <w:tc>
          <w:tcPr>
            <w:tcW w:w="1520" w:type="dxa"/>
            <w:tcBorders>
              <w:top w:val="single" w:sz="4" w:space="0" w:color="8ED973"/>
              <w:left w:val="nil"/>
              <w:bottom w:val="single" w:sz="4" w:space="0" w:color="8ED973"/>
              <w:right w:val="nil"/>
            </w:tcBorders>
            <w:noWrap/>
            <w:vAlign w:val="bottom"/>
            <w:hideMark/>
          </w:tcPr>
          <w:p w14:paraId="6533B2C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0.00009929</w:t>
            </w:r>
          </w:p>
        </w:tc>
        <w:tc>
          <w:tcPr>
            <w:tcW w:w="1540" w:type="dxa"/>
            <w:tcBorders>
              <w:top w:val="single" w:sz="4" w:space="0" w:color="8ED973"/>
              <w:left w:val="nil"/>
              <w:bottom w:val="single" w:sz="4" w:space="0" w:color="8ED973"/>
              <w:right w:val="single" w:sz="4" w:space="0" w:color="8ED973"/>
            </w:tcBorders>
            <w:noWrap/>
            <w:vAlign w:val="bottom"/>
            <w:hideMark/>
          </w:tcPr>
          <w:p w14:paraId="0B5F2D6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0.0001123</w:t>
            </w:r>
          </w:p>
        </w:tc>
      </w:tr>
      <w:tr w:rsidR="00E921DD" w:rsidRPr="00E921DD" w14:paraId="276C90F9"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A15A77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5BC590D0"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[2,1,6,5,4,3]</w:t>
            </w:r>
          </w:p>
        </w:tc>
        <w:tc>
          <w:tcPr>
            <w:tcW w:w="1080" w:type="dxa"/>
            <w:tcBorders>
              <w:top w:val="single" w:sz="4" w:space="0" w:color="8ED973"/>
              <w:left w:val="nil"/>
              <w:bottom w:val="single" w:sz="4" w:space="0" w:color="8ED973"/>
              <w:right w:val="nil"/>
            </w:tcBorders>
            <w:shd w:val="clear" w:color="DAF2D0" w:fill="DAF2D0"/>
            <w:noWrap/>
            <w:vAlign w:val="bottom"/>
            <w:hideMark/>
          </w:tcPr>
          <w:p w14:paraId="4551519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0.0001059</w:t>
            </w:r>
          </w:p>
        </w:tc>
        <w:tc>
          <w:tcPr>
            <w:tcW w:w="1300" w:type="dxa"/>
            <w:tcBorders>
              <w:top w:val="single" w:sz="4" w:space="0" w:color="8ED973"/>
              <w:left w:val="nil"/>
              <w:bottom w:val="single" w:sz="4" w:space="0" w:color="8ED973"/>
              <w:right w:val="nil"/>
            </w:tcBorders>
            <w:shd w:val="clear" w:color="DAF2D0" w:fill="DAF2D0"/>
            <w:noWrap/>
            <w:vAlign w:val="bottom"/>
            <w:hideMark/>
          </w:tcPr>
          <w:p w14:paraId="5BB388A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0.000003254</w:t>
            </w:r>
          </w:p>
        </w:tc>
        <w:tc>
          <w:tcPr>
            <w:tcW w:w="1520" w:type="dxa"/>
            <w:tcBorders>
              <w:top w:val="single" w:sz="4" w:space="0" w:color="8ED973"/>
              <w:left w:val="nil"/>
              <w:bottom w:val="single" w:sz="4" w:space="0" w:color="8ED973"/>
              <w:right w:val="nil"/>
            </w:tcBorders>
            <w:shd w:val="clear" w:color="DAF2D0" w:fill="DAF2D0"/>
            <w:noWrap/>
            <w:vAlign w:val="bottom"/>
            <w:hideMark/>
          </w:tcPr>
          <w:p w14:paraId="118F8D5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0.00009939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B2D644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0.0001124</w:t>
            </w:r>
          </w:p>
        </w:tc>
      </w:tr>
      <w:tr w:rsidR="00E921DD" w:rsidRPr="00E921DD" w14:paraId="6702BD42"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B02552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7388C76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[1,6,3,5,4,2]</w:t>
            </w:r>
          </w:p>
        </w:tc>
        <w:tc>
          <w:tcPr>
            <w:tcW w:w="1080" w:type="dxa"/>
            <w:tcBorders>
              <w:top w:val="single" w:sz="4" w:space="0" w:color="8ED973"/>
              <w:left w:val="nil"/>
              <w:bottom w:val="single" w:sz="4" w:space="0" w:color="8ED973"/>
              <w:right w:val="nil"/>
            </w:tcBorders>
            <w:noWrap/>
            <w:vAlign w:val="bottom"/>
            <w:hideMark/>
          </w:tcPr>
          <w:p w14:paraId="615784C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w:t>
            </w:r>
          </w:p>
        </w:tc>
        <w:tc>
          <w:tcPr>
            <w:tcW w:w="1300" w:type="dxa"/>
            <w:tcBorders>
              <w:top w:val="single" w:sz="4" w:space="0" w:color="8ED973"/>
              <w:left w:val="nil"/>
              <w:bottom w:val="single" w:sz="4" w:space="0" w:color="8ED973"/>
              <w:right w:val="nil"/>
            </w:tcBorders>
            <w:noWrap/>
            <w:vAlign w:val="bottom"/>
            <w:hideMark/>
          </w:tcPr>
          <w:p w14:paraId="758D9A9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0.000003256</w:t>
            </w:r>
          </w:p>
        </w:tc>
        <w:tc>
          <w:tcPr>
            <w:tcW w:w="1520" w:type="dxa"/>
            <w:tcBorders>
              <w:top w:val="single" w:sz="4" w:space="0" w:color="8ED973"/>
              <w:left w:val="nil"/>
              <w:bottom w:val="single" w:sz="4" w:space="0" w:color="8ED973"/>
              <w:right w:val="nil"/>
            </w:tcBorders>
            <w:noWrap/>
            <w:vAlign w:val="bottom"/>
            <w:hideMark/>
          </w:tcPr>
          <w:p w14:paraId="5470539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0.00009949</w:t>
            </w:r>
          </w:p>
        </w:tc>
        <w:tc>
          <w:tcPr>
            <w:tcW w:w="1540" w:type="dxa"/>
            <w:tcBorders>
              <w:top w:val="single" w:sz="4" w:space="0" w:color="8ED973"/>
              <w:left w:val="nil"/>
              <w:bottom w:val="single" w:sz="4" w:space="0" w:color="8ED973"/>
              <w:right w:val="single" w:sz="4" w:space="0" w:color="8ED973"/>
            </w:tcBorders>
            <w:noWrap/>
            <w:vAlign w:val="bottom"/>
            <w:hideMark/>
          </w:tcPr>
          <w:p w14:paraId="7443C5A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0.0001125</w:t>
            </w:r>
          </w:p>
        </w:tc>
      </w:tr>
      <w:tr w:rsidR="00E921DD" w:rsidRPr="00E921DD" w14:paraId="137DB361"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F23774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3EA4952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[2,5,3,6,1,4]</w:t>
            </w:r>
          </w:p>
        </w:tc>
        <w:tc>
          <w:tcPr>
            <w:tcW w:w="1080" w:type="dxa"/>
            <w:tcBorders>
              <w:top w:val="single" w:sz="4" w:space="0" w:color="8ED973"/>
              <w:left w:val="nil"/>
              <w:bottom w:val="single" w:sz="4" w:space="0" w:color="8ED973"/>
              <w:right w:val="nil"/>
            </w:tcBorders>
            <w:shd w:val="clear" w:color="DAF2D0" w:fill="DAF2D0"/>
            <w:noWrap/>
            <w:vAlign w:val="bottom"/>
            <w:hideMark/>
          </w:tcPr>
          <w:p w14:paraId="4AFA941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w:t>
            </w:r>
          </w:p>
        </w:tc>
        <w:tc>
          <w:tcPr>
            <w:tcW w:w="1300" w:type="dxa"/>
            <w:tcBorders>
              <w:top w:val="single" w:sz="4" w:space="0" w:color="8ED973"/>
              <w:left w:val="nil"/>
              <w:bottom w:val="single" w:sz="4" w:space="0" w:color="8ED973"/>
              <w:right w:val="nil"/>
            </w:tcBorders>
            <w:shd w:val="clear" w:color="DAF2D0" w:fill="DAF2D0"/>
            <w:noWrap/>
            <w:vAlign w:val="bottom"/>
            <w:hideMark/>
          </w:tcPr>
          <w:p w14:paraId="0A0F320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0.000003256</w:t>
            </w:r>
          </w:p>
        </w:tc>
        <w:tc>
          <w:tcPr>
            <w:tcW w:w="1520" w:type="dxa"/>
            <w:tcBorders>
              <w:top w:val="single" w:sz="4" w:space="0" w:color="8ED973"/>
              <w:left w:val="nil"/>
              <w:bottom w:val="single" w:sz="4" w:space="0" w:color="8ED973"/>
              <w:right w:val="nil"/>
            </w:tcBorders>
            <w:shd w:val="clear" w:color="DAF2D0" w:fill="DAF2D0"/>
            <w:noWrap/>
            <w:vAlign w:val="bottom"/>
            <w:hideMark/>
          </w:tcPr>
          <w:p w14:paraId="03FF3F4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0.00009949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22BC05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0.0001125</w:t>
            </w:r>
          </w:p>
        </w:tc>
      </w:tr>
      <w:tr w:rsidR="00E921DD" w:rsidRPr="00E921DD" w14:paraId="0DA8464B"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8573C8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25B9A192"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[2,1,5,6,4,3]</w:t>
            </w:r>
          </w:p>
        </w:tc>
        <w:tc>
          <w:tcPr>
            <w:tcW w:w="1080" w:type="dxa"/>
            <w:tcBorders>
              <w:top w:val="single" w:sz="4" w:space="0" w:color="8ED973"/>
              <w:left w:val="nil"/>
              <w:bottom w:val="single" w:sz="4" w:space="0" w:color="8ED973"/>
              <w:right w:val="nil"/>
            </w:tcBorders>
            <w:noWrap/>
            <w:vAlign w:val="bottom"/>
            <w:hideMark/>
          </w:tcPr>
          <w:p w14:paraId="5D781D0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0.0001061</w:t>
            </w:r>
          </w:p>
        </w:tc>
        <w:tc>
          <w:tcPr>
            <w:tcW w:w="1300" w:type="dxa"/>
            <w:tcBorders>
              <w:top w:val="single" w:sz="4" w:space="0" w:color="8ED973"/>
              <w:left w:val="nil"/>
              <w:bottom w:val="single" w:sz="4" w:space="0" w:color="8ED973"/>
              <w:right w:val="nil"/>
            </w:tcBorders>
            <w:noWrap/>
            <w:vAlign w:val="bottom"/>
            <w:hideMark/>
          </w:tcPr>
          <w:p w14:paraId="63FF72B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0.000003257</w:t>
            </w:r>
          </w:p>
        </w:tc>
        <w:tc>
          <w:tcPr>
            <w:tcW w:w="1520" w:type="dxa"/>
            <w:tcBorders>
              <w:top w:val="single" w:sz="4" w:space="0" w:color="8ED973"/>
              <w:left w:val="nil"/>
              <w:bottom w:val="single" w:sz="4" w:space="0" w:color="8ED973"/>
              <w:right w:val="nil"/>
            </w:tcBorders>
            <w:noWrap/>
            <w:vAlign w:val="bottom"/>
            <w:hideMark/>
          </w:tcPr>
          <w:p w14:paraId="59E074A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0.00009959</w:t>
            </w:r>
          </w:p>
        </w:tc>
        <w:tc>
          <w:tcPr>
            <w:tcW w:w="1540" w:type="dxa"/>
            <w:tcBorders>
              <w:top w:val="single" w:sz="4" w:space="0" w:color="8ED973"/>
              <w:left w:val="nil"/>
              <w:bottom w:val="single" w:sz="4" w:space="0" w:color="8ED973"/>
              <w:right w:val="single" w:sz="4" w:space="0" w:color="8ED973"/>
            </w:tcBorders>
            <w:noWrap/>
            <w:vAlign w:val="bottom"/>
            <w:hideMark/>
          </w:tcPr>
          <w:p w14:paraId="12E8F26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0.0001126</w:t>
            </w:r>
          </w:p>
        </w:tc>
      </w:tr>
      <w:tr w:rsidR="00E921DD" w:rsidRPr="00E921DD" w14:paraId="0D1B525E"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B9D5BC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2ED795E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[1,4,6,5,2,3]</w:t>
            </w:r>
          </w:p>
        </w:tc>
        <w:tc>
          <w:tcPr>
            <w:tcW w:w="1080" w:type="dxa"/>
            <w:tcBorders>
              <w:top w:val="single" w:sz="4" w:space="0" w:color="8ED973"/>
              <w:left w:val="nil"/>
              <w:bottom w:val="single" w:sz="4" w:space="0" w:color="8ED973"/>
              <w:right w:val="nil"/>
            </w:tcBorders>
            <w:shd w:val="clear" w:color="DAF2D0" w:fill="DAF2D0"/>
            <w:noWrap/>
            <w:vAlign w:val="bottom"/>
            <w:hideMark/>
          </w:tcPr>
          <w:p w14:paraId="1F9F5F6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0.0001062</w:t>
            </w:r>
          </w:p>
        </w:tc>
        <w:tc>
          <w:tcPr>
            <w:tcW w:w="1300" w:type="dxa"/>
            <w:tcBorders>
              <w:top w:val="single" w:sz="4" w:space="0" w:color="8ED973"/>
              <w:left w:val="nil"/>
              <w:bottom w:val="single" w:sz="4" w:space="0" w:color="8ED973"/>
              <w:right w:val="nil"/>
            </w:tcBorders>
            <w:shd w:val="clear" w:color="DAF2D0" w:fill="DAF2D0"/>
            <w:noWrap/>
            <w:vAlign w:val="bottom"/>
            <w:hideMark/>
          </w:tcPr>
          <w:p w14:paraId="401B654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0.000003259</w:t>
            </w:r>
          </w:p>
        </w:tc>
        <w:tc>
          <w:tcPr>
            <w:tcW w:w="1520" w:type="dxa"/>
            <w:tcBorders>
              <w:top w:val="single" w:sz="4" w:space="0" w:color="8ED973"/>
              <w:left w:val="nil"/>
              <w:bottom w:val="single" w:sz="4" w:space="0" w:color="8ED973"/>
              <w:right w:val="nil"/>
            </w:tcBorders>
            <w:shd w:val="clear" w:color="DAF2D0" w:fill="DAF2D0"/>
            <w:noWrap/>
            <w:vAlign w:val="bottom"/>
            <w:hideMark/>
          </w:tcPr>
          <w:p w14:paraId="760A435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0.00009968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2C650E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0.0001127</w:t>
            </w:r>
          </w:p>
        </w:tc>
      </w:tr>
      <w:tr w:rsidR="00E921DD" w:rsidRPr="00E921DD" w14:paraId="79EF8047"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C33917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lastRenderedPageBreak/>
              <w:t>2</w:t>
            </w:r>
          </w:p>
        </w:tc>
        <w:tc>
          <w:tcPr>
            <w:tcW w:w="1340" w:type="dxa"/>
            <w:tcBorders>
              <w:top w:val="single" w:sz="4" w:space="0" w:color="8ED973"/>
              <w:left w:val="nil"/>
              <w:bottom w:val="single" w:sz="4" w:space="0" w:color="8ED973"/>
              <w:right w:val="nil"/>
            </w:tcBorders>
            <w:noWrap/>
            <w:vAlign w:val="bottom"/>
            <w:hideMark/>
          </w:tcPr>
          <w:p w14:paraId="115FED8B"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[1,2,3,5,6,4]</w:t>
            </w:r>
          </w:p>
        </w:tc>
        <w:tc>
          <w:tcPr>
            <w:tcW w:w="1080" w:type="dxa"/>
            <w:tcBorders>
              <w:top w:val="single" w:sz="4" w:space="0" w:color="8ED973"/>
              <w:left w:val="nil"/>
              <w:bottom w:val="single" w:sz="4" w:space="0" w:color="8ED973"/>
              <w:right w:val="nil"/>
            </w:tcBorders>
            <w:noWrap/>
            <w:vAlign w:val="bottom"/>
            <w:hideMark/>
          </w:tcPr>
          <w:p w14:paraId="2828B31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0.0001064</w:t>
            </w:r>
          </w:p>
        </w:tc>
        <w:tc>
          <w:tcPr>
            <w:tcW w:w="1300" w:type="dxa"/>
            <w:tcBorders>
              <w:top w:val="single" w:sz="4" w:space="0" w:color="8ED973"/>
              <w:left w:val="nil"/>
              <w:bottom w:val="single" w:sz="4" w:space="0" w:color="8ED973"/>
              <w:right w:val="nil"/>
            </w:tcBorders>
            <w:noWrap/>
            <w:vAlign w:val="bottom"/>
            <w:hideMark/>
          </w:tcPr>
          <w:p w14:paraId="3C6BE2D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0.000003262</w:t>
            </w:r>
          </w:p>
        </w:tc>
        <w:tc>
          <w:tcPr>
            <w:tcW w:w="1520" w:type="dxa"/>
            <w:tcBorders>
              <w:top w:val="single" w:sz="4" w:space="0" w:color="8ED973"/>
              <w:left w:val="nil"/>
              <w:bottom w:val="single" w:sz="4" w:space="0" w:color="8ED973"/>
              <w:right w:val="nil"/>
            </w:tcBorders>
            <w:noWrap/>
            <w:vAlign w:val="bottom"/>
            <w:hideMark/>
          </w:tcPr>
          <w:p w14:paraId="11E9DEE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0.00009988</w:t>
            </w:r>
          </w:p>
        </w:tc>
        <w:tc>
          <w:tcPr>
            <w:tcW w:w="1540" w:type="dxa"/>
            <w:tcBorders>
              <w:top w:val="single" w:sz="4" w:space="0" w:color="8ED973"/>
              <w:left w:val="nil"/>
              <w:bottom w:val="single" w:sz="4" w:space="0" w:color="8ED973"/>
              <w:right w:val="single" w:sz="4" w:space="0" w:color="8ED973"/>
            </w:tcBorders>
            <w:noWrap/>
            <w:vAlign w:val="bottom"/>
            <w:hideMark/>
          </w:tcPr>
          <w:p w14:paraId="5419B98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0.0001129</w:t>
            </w:r>
          </w:p>
        </w:tc>
      </w:tr>
      <w:tr w:rsidR="00E921DD" w:rsidRPr="00E921DD" w14:paraId="56393E71"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41916E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018FB5F2"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[2,1,6,4,5,3]</w:t>
            </w:r>
          </w:p>
        </w:tc>
        <w:tc>
          <w:tcPr>
            <w:tcW w:w="1080" w:type="dxa"/>
            <w:tcBorders>
              <w:top w:val="single" w:sz="4" w:space="0" w:color="8ED973"/>
              <w:left w:val="nil"/>
              <w:bottom w:val="single" w:sz="4" w:space="0" w:color="8ED973"/>
              <w:right w:val="nil"/>
            </w:tcBorders>
            <w:shd w:val="clear" w:color="DAF2D0" w:fill="DAF2D0"/>
            <w:noWrap/>
            <w:vAlign w:val="bottom"/>
            <w:hideMark/>
          </w:tcPr>
          <w:p w14:paraId="0143B04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0.0001065</w:t>
            </w:r>
          </w:p>
        </w:tc>
        <w:tc>
          <w:tcPr>
            <w:tcW w:w="1300" w:type="dxa"/>
            <w:tcBorders>
              <w:top w:val="single" w:sz="4" w:space="0" w:color="8ED973"/>
              <w:left w:val="nil"/>
              <w:bottom w:val="single" w:sz="4" w:space="0" w:color="8ED973"/>
              <w:right w:val="nil"/>
            </w:tcBorders>
            <w:shd w:val="clear" w:color="DAF2D0" w:fill="DAF2D0"/>
            <w:noWrap/>
            <w:vAlign w:val="bottom"/>
            <w:hideMark/>
          </w:tcPr>
          <w:p w14:paraId="1CCF33F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0.000003263</w:t>
            </w:r>
          </w:p>
        </w:tc>
        <w:tc>
          <w:tcPr>
            <w:tcW w:w="1520" w:type="dxa"/>
            <w:tcBorders>
              <w:top w:val="single" w:sz="4" w:space="0" w:color="8ED973"/>
              <w:left w:val="nil"/>
              <w:bottom w:val="single" w:sz="4" w:space="0" w:color="8ED973"/>
              <w:right w:val="nil"/>
            </w:tcBorders>
            <w:shd w:val="clear" w:color="DAF2D0" w:fill="DAF2D0"/>
            <w:noWrap/>
            <w:vAlign w:val="bottom"/>
            <w:hideMark/>
          </w:tcPr>
          <w:p w14:paraId="540986B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0.00009997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C8144C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w:t>
            </w:r>
          </w:p>
        </w:tc>
      </w:tr>
      <w:tr w:rsidR="00E921DD" w:rsidRPr="00E921DD" w14:paraId="47E7B50B"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D1D6A5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1C84632B"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[1,4,3,6,5,2]</w:t>
            </w:r>
          </w:p>
        </w:tc>
        <w:tc>
          <w:tcPr>
            <w:tcW w:w="1080" w:type="dxa"/>
            <w:tcBorders>
              <w:top w:val="single" w:sz="4" w:space="0" w:color="8ED973"/>
              <w:left w:val="nil"/>
              <w:bottom w:val="single" w:sz="4" w:space="0" w:color="8ED973"/>
              <w:right w:val="nil"/>
            </w:tcBorders>
            <w:noWrap/>
            <w:vAlign w:val="bottom"/>
            <w:hideMark/>
          </w:tcPr>
          <w:p w14:paraId="1DDD35E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0.0001069</w:t>
            </w:r>
          </w:p>
        </w:tc>
        <w:tc>
          <w:tcPr>
            <w:tcW w:w="1300" w:type="dxa"/>
            <w:tcBorders>
              <w:top w:val="single" w:sz="4" w:space="0" w:color="8ED973"/>
              <w:left w:val="nil"/>
              <w:bottom w:val="single" w:sz="4" w:space="0" w:color="8ED973"/>
              <w:right w:val="nil"/>
            </w:tcBorders>
            <w:noWrap/>
            <w:vAlign w:val="bottom"/>
            <w:hideMark/>
          </w:tcPr>
          <w:p w14:paraId="4A68904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0.000003269</w:t>
            </w:r>
          </w:p>
        </w:tc>
        <w:tc>
          <w:tcPr>
            <w:tcW w:w="1520" w:type="dxa"/>
            <w:tcBorders>
              <w:top w:val="single" w:sz="4" w:space="0" w:color="8ED973"/>
              <w:left w:val="nil"/>
              <w:bottom w:val="single" w:sz="4" w:space="0" w:color="8ED973"/>
              <w:right w:val="nil"/>
            </w:tcBorders>
            <w:noWrap/>
            <w:vAlign w:val="bottom"/>
            <w:hideMark/>
          </w:tcPr>
          <w:p w14:paraId="28735BE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0.0001004</w:t>
            </w:r>
          </w:p>
        </w:tc>
        <w:tc>
          <w:tcPr>
            <w:tcW w:w="1540" w:type="dxa"/>
            <w:tcBorders>
              <w:top w:val="single" w:sz="4" w:space="0" w:color="8ED973"/>
              <w:left w:val="nil"/>
              <w:bottom w:val="single" w:sz="4" w:space="0" w:color="8ED973"/>
              <w:right w:val="single" w:sz="4" w:space="0" w:color="8ED973"/>
            </w:tcBorders>
            <w:noWrap/>
            <w:vAlign w:val="bottom"/>
            <w:hideMark/>
          </w:tcPr>
          <w:p w14:paraId="6C9915D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0.0001134</w:t>
            </w:r>
          </w:p>
        </w:tc>
      </w:tr>
      <w:tr w:rsidR="00E921DD" w:rsidRPr="00E921DD" w14:paraId="2BF63343"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F193C0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26212BB1"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[2,4,6,1,5,3]</w:t>
            </w:r>
          </w:p>
        </w:tc>
        <w:tc>
          <w:tcPr>
            <w:tcW w:w="1080" w:type="dxa"/>
            <w:tcBorders>
              <w:top w:val="single" w:sz="4" w:space="0" w:color="8ED973"/>
              <w:left w:val="nil"/>
              <w:bottom w:val="single" w:sz="4" w:space="0" w:color="8ED973"/>
              <w:right w:val="nil"/>
            </w:tcBorders>
            <w:shd w:val="clear" w:color="DAF2D0" w:fill="DAF2D0"/>
            <w:noWrap/>
            <w:vAlign w:val="bottom"/>
            <w:hideMark/>
          </w:tcPr>
          <w:p w14:paraId="6195F9E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0.0001069</w:t>
            </w:r>
          </w:p>
        </w:tc>
        <w:tc>
          <w:tcPr>
            <w:tcW w:w="1300" w:type="dxa"/>
            <w:tcBorders>
              <w:top w:val="single" w:sz="4" w:space="0" w:color="8ED973"/>
              <w:left w:val="nil"/>
              <w:bottom w:val="single" w:sz="4" w:space="0" w:color="8ED973"/>
              <w:right w:val="nil"/>
            </w:tcBorders>
            <w:shd w:val="clear" w:color="DAF2D0" w:fill="DAF2D0"/>
            <w:noWrap/>
            <w:vAlign w:val="bottom"/>
            <w:hideMark/>
          </w:tcPr>
          <w:p w14:paraId="51A0A2C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0.000003269</w:t>
            </w:r>
          </w:p>
        </w:tc>
        <w:tc>
          <w:tcPr>
            <w:tcW w:w="1520" w:type="dxa"/>
            <w:tcBorders>
              <w:top w:val="single" w:sz="4" w:space="0" w:color="8ED973"/>
              <w:left w:val="nil"/>
              <w:bottom w:val="single" w:sz="4" w:space="0" w:color="8ED973"/>
              <w:right w:val="nil"/>
            </w:tcBorders>
            <w:shd w:val="clear" w:color="DAF2D0" w:fill="DAF2D0"/>
            <w:noWrap/>
            <w:vAlign w:val="bottom"/>
            <w:hideMark/>
          </w:tcPr>
          <w:p w14:paraId="1A927FC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0.0001004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13D691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0.0001134</w:t>
            </w:r>
          </w:p>
        </w:tc>
      </w:tr>
      <w:tr w:rsidR="00E921DD" w:rsidRPr="00E921DD" w14:paraId="45532052"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F194DE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28CDB374"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[1,4,3,2,5,6]</w:t>
            </w:r>
          </w:p>
        </w:tc>
        <w:tc>
          <w:tcPr>
            <w:tcW w:w="1080" w:type="dxa"/>
            <w:tcBorders>
              <w:top w:val="single" w:sz="4" w:space="0" w:color="8ED973"/>
              <w:left w:val="nil"/>
              <w:bottom w:val="single" w:sz="4" w:space="0" w:color="8ED973"/>
              <w:right w:val="nil"/>
            </w:tcBorders>
            <w:noWrap/>
            <w:vAlign w:val="bottom"/>
            <w:hideMark/>
          </w:tcPr>
          <w:p w14:paraId="766A2AE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0.0001069</w:t>
            </w:r>
          </w:p>
        </w:tc>
        <w:tc>
          <w:tcPr>
            <w:tcW w:w="1300" w:type="dxa"/>
            <w:tcBorders>
              <w:top w:val="single" w:sz="4" w:space="0" w:color="8ED973"/>
              <w:left w:val="nil"/>
              <w:bottom w:val="single" w:sz="4" w:space="0" w:color="8ED973"/>
              <w:right w:val="nil"/>
            </w:tcBorders>
            <w:noWrap/>
            <w:vAlign w:val="bottom"/>
            <w:hideMark/>
          </w:tcPr>
          <w:p w14:paraId="61FC426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0.000003269</w:t>
            </w:r>
          </w:p>
        </w:tc>
        <w:tc>
          <w:tcPr>
            <w:tcW w:w="1520" w:type="dxa"/>
            <w:tcBorders>
              <w:top w:val="single" w:sz="4" w:space="0" w:color="8ED973"/>
              <w:left w:val="nil"/>
              <w:bottom w:val="single" w:sz="4" w:space="0" w:color="8ED973"/>
              <w:right w:val="nil"/>
            </w:tcBorders>
            <w:noWrap/>
            <w:vAlign w:val="bottom"/>
            <w:hideMark/>
          </w:tcPr>
          <w:p w14:paraId="258D773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0.0001004</w:t>
            </w:r>
          </w:p>
        </w:tc>
        <w:tc>
          <w:tcPr>
            <w:tcW w:w="1540" w:type="dxa"/>
            <w:tcBorders>
              <w:top w:val="single" w:sz="4" w:space="0" w:color="8ED973"/>
              <w:left w:val="nil"/>
              <w:bottom w:val="single" w:sz="4" w:space="0" w:color="8ED973"/>
              <w:right w:val="single" w:sz="4" w:space="0" w:color="8ED973"/>
            </w:tcBorders>
            <w:noWrap/>
            <w:vAlign w:val="bottom"/>
            <w:hideMark/>
          </w:tcPr>
          <w:p w14:paraId="3F23391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0.0001134</w:t>
            </w:r>
          </w:p>
        </w:tc>
      </w:tr>
      <w:tr w:rsidR="00E921DD" w:rsidRPr="00E921DD" w14:paraId="73F38FE1"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10BBD4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5A687427"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[1,2,5,6,3,4]</w:t>
            </w:r>
          </w:p>
        </w:tc>
        <w:tc>
          <w:tcPr>
            <w:tcW w:w="1080" w:type="dxa"/>
            <w:tcBorders>
              <w:top w:val="single" w:sz="4" w:space="0" w:color="8ED973"/>
              <w:left w:val="nil"/>
              <w:bottom w:val="single" w:sz="4" w:space="0" w:color="8ED973"/>
              <w:right w:val="nil"/>
            </w:tcBorders>
            <w:shd w:val="clear" w:color="DAF2D0" w:fill="DAF2D0"/>
            <w:noWrap/>
            <w:vAlign w:val="bottom"/>
            <w:hideMark/>
          </w:tcPr>
          <w:p w14:paraId="743CDA9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0.0001077</w:t>
            </w:r>
          </w:p>
        </w:tc>
        <w:tc>
          <w:tcPr>
            <w:tcW w:w="1300" w:type="dxa"/>
            <w:tcBorders>
              <w:top w:val="single" w:sz="4" w:space="0" w:color="8ED973"/>
              <w:left w:val="nil"/>
              <w:bottom w:val="single" w:sz="4" w:space="0" w:color="8ED973"/>
              <w:right w:val="nil"/>
            </w:tcBorders>
            <w:shd w:val="clear" w:color="DAF2D0" w:fill="DAF2D0"/>
            <w:noWrap/>
            <w:vAlign w:val="bottom"/>
            <w:hideMark/>
          </w:tcPr>
          <w:p w14:paraId="5D9A348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0.000003282</w:t>
            </w:r>
          </w:p>
        </w:tc>
        <w:tc>
          <w:tcPr>
            <w:tcW w:w="1520" w:type="dxa"/>
            <w:tcBorders>
              <w:top w:val="single" w:sz="4" w:space="0" w:color="8ED973"/>
              <w:left w:val="nil"/>
              <w:bottom w:val="single" w:sz="4" w:space="0" w:color="8ED973"/>
              <w:right w:val="nil"/>
            </w:tcBorders>
            <w:shd w:val="clear" w:color="DAF2D0" w:fill="DAF2D0"/>
            <w:noWrap/>
            <w:vAlign w:val="bottom"/>
            <w:hideMark/>
          </w:tcPr>
          <w:p w14:paraId="7FDD49D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766F5E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0.0001143</w:t>
            </w:r>
          </w:p>
        </w:tc>
      </w:tr>
      <w:tr w:rsidR="00E921DD" w:rsidRPr="00E921DD" w14:paraId="0E57B489"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1E38E1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1CF0329"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[2,4,1,6,5,3]</w:t>
            </w:r>
          </w:p>
        </w:tc>
        <w:tc>
          <w:tcPr>
            <w:tcW w:w="1080" w:type="dxa"/>
            <w:tcBorders>
              <w:top w:val="single" w:sz="4" w:space="0" w:color="8ED973"/>
              <w:left w:val="nil"/>
              <w:bottom w:val="single" w:sz="4" w:space="0" w:color="8ED973"/>
              <w:right w:val="nil"/>
            </w:tcBorders>
            <w:noWrap/>
            <w:vAlign w:val="bottom"/>
            <w:hideMark/>
          </w:tcPr>
          <w:p w14:paraId="2DB930E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0.0001078</w:t>
            </w:r>
          </w:p>
        </w:tc>
        <w:tc>
          <w:tcPr>
            <w:tcW w:w="1300" w:type="dxa"/>
            <w:tcBorders>
              <w:top w:val="single" w:sz="4" w:space="0" w:color="8ED973"/>
              <w:left w:val="nil"/>
              <w:bottom w:val="single" w:sz="4" w:space="0" w:color="8ED973"/>
              <w:right w:val="nil"/>
            </w:tcBorders>
            <w:noWrap/>
            <w:vAlign w:val="bottom"/>
            <w:hideMark/>
          </w:tcPr>
          <w:p w14:paraId="3497102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0.000003283</w:t>
            </w:r>
          </w:p>
        </w:tc>
        <w:tc>
          <w:tcPr>
            <w:tcW w:w="1520" w:type="dxa"/>
            <w:tcBorders>
              <w:top w:val="single" w:sz="4" w:space="0" w:color="8ED973"/>
              <w:left w:val="nil"/>
              <w:bottom w:val="single" w:sz="4" w:space="0" w:color="8ED973"/>
              <w:right w:val="nil"/>
            </w:tcBorders>
            <w:noWrap/>
            <w:vAlign w:val="bottom"/>
            <w:hideMark/>
          </w:tcPr>
          <w:p w14:paraId="22544F8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0.0001012</w:t>
            </w:r>
          </w:p>
        </w:tc>
        <w:tc>
          <w:tcPr>
            <w:tcW w:w="1540" w:type="dxa"/>
            <w:tcBorders>
              <w:top w:val="single" w:sz="4" w:space="0" w:color="8ED973"/>
              <w:left w:val="nil"/>
              <w:bottom w:val="single" w:sz="4" w:space="0" w:color="8ED973"/>
              <w:right w:val="single" w:sz="4" w:space="0" w:color="8ED973"/>
            </w:tcBorders>
            <w:noWrap/>
            <w:vAlign w:val="bottom"/>
            <w:hideMark/>
          </w:tcPr>
          <w:p w14:paraId="177C15A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0.0001144</w:t>
            </w:r>
          </w:p>
        </w:tc>
      </w:tr>
      <w:tr w:rsidR="00E921DD" w:rsidRPr="00E921DD" w14:paraId="47C7EBB4"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5B5B1D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3673E57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[1,4,3,5,2,6]</w:t>
            </w:r>
          </w:p>
        </w:tc>
        <w:tc>
          <w:tcPr>
            <w:tcW w:w="1080" w:type="dxa"/>
            <w:tcBorders>
              <w:top w:val="single" w:sz="4" w:space="0" w:color="8ED973"/>
              <w:left w:val="nil"/>
              <w:bottom w:val="single" w:sz="4" w:space="0" w:color="8ED973"/>
              <w:right w:val="nil"/>
            </w:tcBorders>
            <w:shd w:val="clear" w:color="DAF2D0" w:fill="DAF2D0"/>
            <w:noWrap/>
            <w:vAlign w:val="bottom"/>
            <w:hideMark/>
          </w:tcPr>
          <w:p w14:paraId="1737AD3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w:t>
            </w:r>
          </w:p>
        </w:tc>
        <w:tc>
          <w:tcPr>
            <w:tcW w:w="1300" w:type="dxa"/>
            <w:tcBorders>
              <w:top w:val="single" w:sz="4" w:space="0" w:color="8ED973"/>
              <w:left w:val="nil"/>
              <w:bottom w:val="single" w:sz="4" w:space="0" w:color="8ED973"/>
              <w:right w:val="nil"/>
            </w:tcBorders>
            <w:shd w:val="clear" w:color="DAF2D0" w:fill="DAF2D0"/>
            <w:noWrap/>
            <w:vAlign w:val="bottom"/>
            <w:hideMark/>
          </w:tcPr>
          <w:p w14:paraId="4DFD421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0.000003286</w:t>
            </w:r>
          </w:p>
        </w:tc>
        <w:tc>
          <w:tcPr>
            <w:tcW w:w="1520" w:type="dxa"/>
            <w:tcBorders>
              <w:top w:val="single" w:sz="4" w:space="0" w:color="8ED973"/>
              <w:left w:val="nil"/>
              <w:bottom w:val="single" w:sz="4" w:space="0" w:color="8ED973"/>
              <w:right w:val="nil"/>
            </w:tcBorders>
            <w:shd w:val="clear" w:color="DAF2D0" w:fill="DAF2D0"/>
            <w:noWrap/>
            <w:vAlign w:val="bottom"/>
            <w:hideMark/>
          </w:tcPr>
          <w:p w14:paraId="07DE4DA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655772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0.0001146</w:t>
            </w:r>
          </w:p>
        </w:tc>
      </w:tr>
      <w:tr w:rsidR="00E921DD" w:rsidRPr="00E921DD" w14:paraId="2C6142A9"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BAA339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2B8990C7"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[1,2,6,4,5,3]</w:t>
            </w:r>
          </w:p>
        </w:tc>
        <w:tc>
          <w:tcPr>
            <w:tcW w:w="1080" w:type="dxa"/>
            <w:tcBorders>
              <w:top w:val="single" w:sz="4" w:space="0" w:color="8ED973"/>
              <w:left w:val="nil"/>
              <w:bottom w:val="single" w:sz="4" w:space="0" w:color="8ED973"/>
              <w:right w:val="nil"/>
            </w:tcBorders>
            <w:noWrap/>
            <w:vAlign w:val="bottom"/>
            <w:hideMark/>
          </w:tcPr>
          <w:p w14:paraId="5783FE3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w:t>
            </w:r>
          </w:p>
        </w:tc>
        <w:tc>
          <w:tcPr>
            <w:tcW w:w="1300" w:type="dxa"/>
            <w:tcBorders>
              <w:top w:val="single" w:sz="4" w:space="0" w:color="8ED973"/>
              <w:left w:val="nil"/>
              <w:bottom w:val="single" w:sz="4" w:space="0" w:color="8ED973"/>
              <w:right w:val="nil"/>
            </w:tcBorders>
            <w:noWrap/>
            <w:vAlign w:val="bottom"/>
            <w:hideMark/>
          </w:tcPr>
          <w:p w14:paraId="7DBCF26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0.000003286</w:t>
            </w:r>
          </w:p>
        </w:tc>
        <w:tc>
          <w:tcPr>
            <w:tcW w:w="1520" w:type="dxa"/>
            <w:tcBorders>
              <w:top w:val="single" w:sz="4" w:space="0" w:color="8ED973"/>
              <w:left w:val="nil"/>
              <w:bottom w:val="single" w:sz="4" w:space="0" w:color="8ED973"/>
              <w:right w:val="nil"/>
            </w:tcBorders>
            <w:noWrap/>
            <w:vAlign w:val="bottom"/>
            <w:hideMark/>
          </w:tcPr>
          <w:p w14:paraId="54AC328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0.0001014</w:t>
            </w:r>
          </w:p>
        </w:tc>
        <w:tc>
          <w:tcPr>
            <w:tcW w:w="1540" w:type="dxa"/>
            <w:tcBorders>
              <w:top w:val="single" w:sz="4" w:space="0" w:color="8ED973"/>
              <w:left w:val="nil"/>
              <w:bottom w:val="single" w:sz="4" w:space="0" w:color="8ED973"/>
              <w:right w:val="single" w:sz="4" w:space="0" w:color="8ED973"/>
            </w:tcBorders>
            <w:noWrap/>
            <w:vAlign w:val="bottom"/>
            <w:hideMark/>
          </w:tcPr>
          <w:p w14:paraId="6D1A7E0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0.0001146</w:t>
            </w:r>
          </w:p>
        </w:tc>
      </w:tr>
      <w:tr w:rsidR="00E921DD" w:rsidRPr="00E921DD" w14:paraId="51319145"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A4713C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03CD9C19"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[2,5,3,1,6,4]</w:t>
            </w:r>
          </w:p>
        </w:tc>
        <w:tc>
          <w:tcPr>
            <w:tcW w:w="1080" w:type="dxa"/>
            <w:tcBorders>
              <w:top w:val="single" w:sz="4" w:space="0" w:color="8ED973"/>
              <w:left w:val="nil"/>
              <w:bottom w:val="single" w:sz="4" w:space="0" w:color="8ED973"/>
              <w:right w:val="nil"/>
            </w:tcBorders>
            <w:shd w:val="clear" w:color="DAF2D0" w:fill="DAF2D0"/>
            <w:noWrap/>
            <w:vAlign w:val="bottom"/>
            <w:hideMark/>
          </w:tcPr>
          <w:p w14:paraId="01EA1B6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0.0001082</w:t>
            </w:r>
          </w:p>
        </w:tc>
        <w:tc>
          <w:tcPr>
            <w:tcW w:w="1300" w:type="dxa"/>
            <w:tcBorders>
              <w:top w:val="single" w:sz="4" w:space="0" w:color="8ED973"/>
              <w:left w:val="nil"/>
              <w:bottom w:val="single" w:sz="4" w:space="0" w:color="8ED973"/>
              <w:right w:val="nil"/>
            </w:tcBorders>
            <w:shd w:val="clear" w:color="DAF2D0" w:fill="DAF2D0"/>
            <w:noWrap/>
            <w:vAlign w:val="bottom"/>
            <w:hideMark/>
          </w:tcPr>
          <w:p w14:paraId="0D2A6B0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0.000003289</w:t>
            </w:r>
          </w:p>
        </w:tc>
        <w:tc>
          <w:tcPr>
            <w:tcW w:w="1520" w:type="dxa"/>
            <w:tcBorders>
              <w:top w:val="single" w:sz="4" w:space="0" w:color="8ED973"/>
              <w:left w:val="nil"/>
              <w:bottom w:val="single" w:sz="4" w:space="0" w:color="8ED973"/>
              <w:right w:val="nil"/>
            </w:tcBorders>
            <w:shd w:val="clear" w:color="DAF2D0" w:fill="DAF2D0"/>
            <w:noWrap/>
            <w:vAlign w:val="bottom"/>
            <w:hideMark/>
          </w:tcPr>
          <w:p w14:paraId="2F59BEB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0F77AD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0.0001148</w:t>
            </w:r>
          </w:p>
        </w:tc>
      </w:tr>
      <w:tr w:rsidR="00E921DD" w:rsidRPr="00E921DD" w14:paraId="7C000619"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59ED48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694B1F2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[1,4,2,5,6,3]</w:t>
            </w:r>
          </w:p>
        </w:tc>
        <w:tc>
          <w:tcPr>
            <w:tcW w:w="1080" w:type="dxa"/>
            <w:tcBorders>
              <w:top w:val="single" w:sz="4" w:space="0" w:color="8ED973"/>
              <w:left w:val="nil"/>
              <w:bottom w:val="single" w:sz="4" w:space="0" w:color="8ED973"/>
              <w:right w:val="nil"/>
            </w:tcBorders>
            <w:noWrap/>
            <w:vAlign w:val="bottom"/>
            <w:hideMark/>
          </w:tcPr>
          <w:p w14:paraId="01F6B6F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0.0001085</w:t>
            </w:r>
          </w:p>
        </w:tc>
        <w:tc>
          <w:tcPr>
            <w:tcW w:w="1300" w:type="dxa"/>
            <w:tcBorders>
              <w:top w:val="single" w:sz="4" w:space="0" w:color="8ED973"/>
              <w:left w:val="nil"/>
              <w:bottom w:val="single" w:sz="4" w:space="0" w:color="8ED973"/>
              <w:right w:val="nil"/>
            </w:tcBorders>
            <w:noWrap/>
            <w:vAlign w:val="bottom"/>
            <w:hideMark/>
          </w:tcPr>
          <w:p w14:paraId="70D60A7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0.000003294</w:t>
            </w:r>
          </w:p>
        </w:tc>
        <w:tc>
          <w:tcPr>
            <w:tcW w:w="1520" w:type="dxa"/>
            <w:tcBorders>
              <w:top w:val="single" w:sz="4" w:space="0" w:color="8ED973"/>
              <w:left w:val="nil"/>
              <w:bottom w:val="single" w:sz="4" w:space="0" w:color="8ED973"/>
              <w:right w:val="nil"/>
            </w:tcBorders>
            <w:noWrap/>
            <w:vAlign w:val="bottom"/>
            <w:hideMark/>
          </w:tcPr>
          <w:p w14:paraId="5E5CE7F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0.0001019</w:t>
            </w:r>
          </w:p>
        </w:tc>
        <w:tc>
          <w:tcPr>
            <w:tcW w:w="1540" w:type="dxa"/>
            <w:tcBorders>
              <w:top w:val="single" w:sz="4" w:space="0" w:color="8ED973"/>
              <w:left w:val="nil"/>
              <w:bottom w:val="single" w:sz="4" w:space="0" w:color="8ED973"/>
              <w:right w:val="single" w:sz="4" w:space="0" w:color="8ED973"/>
            </w:tcBorders>
            <w:noWrap/>
            <w:vAlign w:val="bottom"/>
            <w:hideMark/>
          </w:tcPr>
          <w:p w14:paraId="2D3C43C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0.0001151</w:t>
            </w:r>
          </w:p>
        </w:tc>
      </w:tr>
      <w:tr w:rsidR="00E921DD" w:rsidRPr="00E921DD" w14:paraId="779B16C7"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7F6D5C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437343E0"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[1,5,4,6,2,3]</w:t>
            </w:r>
          </w:p>
        </w:tc>
        <w:tc>
          <w:tcPr>
            <w:tcW w:w="1080" w:type="dxa"/>
            <w:tcBorders>
              <w:top w:val="single" w:sz="4" w:space="0" w:color="8ED973"/>
              <w:left w:val="nil"/>
              <w:bottom w:val="single" w:sz="4" w:space="0" w:color="8ED973"/>
              <w:right w:val="nil"/>
            </w:tcBorders>
            <w:shd w:val="clear" w:color="DAF2D0" w:fill="DAF2D0"/>
            <w:noWrap/>
            <w:vAlign w:val="bottom"/>
            <w:hideMark/>
          </w:tcPr>
          <w:p w14:paraId="37FFBE6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0.0001087</w:t>
            </w:r>
          </w:p>
        </w:tc>
        <w:tc>
          <w:tcPr>
            <w:tcW w:w="1300" w:type="dxa"/>
            <w:tcBorders>
              <w:top w:val="single" w:sz="4" w:space="0" w:color="8ED973"/>
              <w:left w:val="nil"/>
              <w:bottom w:val="single" w:sz="4" w:space="0" w:color="8ED973"/>
              <w:right w:val="nil"/>
            </w:tcBorders>
            <w:shd w:val="clear" w:color="DAF2D0" w:fill="DAF2D0"/>
            <w:noWrap/>
            <w:vAlign w:val="bottom"/>
            <w:hideMark/>
          </w:tcPr>
          <w:p w14:paraId="6937F03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0.000003297</w:t>
            </w:r>
          </w:p>
        </w:tc>
        <w:tc>
          <w:tcPr>
            <w:tcW w:w="1520" w:type="dxa"/>
            <w:tcBorders>
              <w:top w:val="single" w:sz="4" w:space="0" w:color="8ED973"/>
              <w:left w:val="nil"/>
              <w:bottom w:val="single" w:sz="4" w:space="0" w:color="8ED973"/>
              <w:right w:val="nil"/>
            </w:tcBorders>
            <w:shd w:val="clear" w:color="DAF2D0" w:fill="DAF2D0"/>
            <w:noWrap/>
            <w:vAlign w:val="bottom"/>
            <w:hideMark/>
          </w:tcPr>
          <w:p w14:paraId="22088CA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0.0001021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D08045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0.0001153</w:t>
            </w:r>
          </w:p>
        </w:tc>
      </w:tr>
      <w:tr w:rsidR="00E921DD" w:rsidRPr="00E921DD" w14:paraId="5338DA07"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3C5D1B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270A67D1"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[1,6,4,5,3,2]</w:t>
            </w:r>
          </w:p>
        </w:tc>
        <w:tc>
          <w:tcPr>
            <w:tcW w:w="1080" w:type="dxa"/>
            <w:tcBorders>
              <w:top w:val="single" w:sz="4" w:space="0" w:color="8ED973"/>
              <w:left w:val="nil"/>
              <w:bottom w:val="single" w:sz="4" w:space="0" w:color="8ED973"/>
              <w:right w:val="nil"/>
            </w:tcBorders>
            <w:noWrap/>
            <w:vAlign w:val="bottom"/>
            <w:hideMark/>
          </w:tcPr>
          <w:p w14:paraId="553D81B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w:t>
            </w:r>
          </w:p>
        </w:tc>
        <w:tc>
          <w:tcPr>
            <w:tcW w:w="1300" w:type="dxa"/>
            <w:tcBorders>
              <w:top w:val="single" w:sz="4" w:space="0" w:color="8ED973"/>
              <w:left w:val="nil"/>
              <w:bottom w:val="single" w:sz="4" w:space="0" w:color="8ED973"/>
              <w:right w:val="nil"/>
            </w:tcBorders>
            <w:noWrap/>
            <w:vAlign w:val="bottom"/>
            <w:hideMark/>
          </w:tcPr>
          <w:p w14:paraId="33A5F33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0.000003301</w:t>
            </w:r>
          </w:p>
        </w:tc>
        <w:tc>
          <w:tcPr>
            <w:tcW w:w="1520" w:type="dxa"/>
            <w:tcBorders>
              <w:top w:val="single" w:sz="4" w:space="0" w:color="8ED973"/>
              <w:left w:val="nil"/>
              <w:bottom w:val="single" w:sz="4" w:space="0" w:color="8ED973"/>
              <w:right w:val="nil"/>
            </w:tcBorders>
            <w:noWrap/>
            <w:vAlign w:val="bottom"/>
            <w:hideMark/>
          </w:tcPr>
          <w:p w14:paraId="0070657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0.0001024</w:t>
            </w:r>
          </w:p>
        </w:tc>
        <w:tc>
          <w:tcPr>
            <w:tcW w:w="1540" w:type="dxa"/>
            <w:tcBorders>
              <w:top w:val="single" w:sz="4" w:space="0" w:color="8ED973"/>
              <w:left w:val="nil"/>
              <w:bottom w:val="single" w:sz="4" w:space="0" w:color="8ED973"/>
              <w:right w:val="single" w:sz="4" w:space="0" w:color="8ED973"/>
            </w:tcBorders>
            <w:noWrap/>
            <w:vAlign w:val="bottom"/>
            <w:hideMark/>
          </w:tcPr>
          <w:p w14:paraId="72F2447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0.0001156</w:t>
            </w:r>
          </w:p>
        </w:tc>
      </w:tr>
      <w:tr w:rsidR="00E921DD" w:rsidRPr="00E921DD" w14:paraId="15014F85"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711134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751DC211"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[1,6,4,5,2,3]</w:t>
            </w:r>
          </w:p>
        </w:tc>
        <w:tc>
          <w:tcPr>
            <w:tcW w:w="1080" w:type="dxa"/>
            <w:tcBorders>
              <w:top w:val="single" w:sz="4" w:space="0" w:color="8ED973"/>
              <w:left w:val="nil"/>
              <w:bottom w:val="single" w:sz="4" w:space="0" w:color="8ED973"/>
              <w:right w:val="nil"/>
            </w:tcBorders>
            <w:shd w:val="clear" w:color="DAF2D0" w:fill="DAF2D0"/>
            <w:noWrap/>
            <w:vAlign w:val="bottom"/>
            <w:hideMark/>
          </w:tcPr>
          <w:p w14:paraId="11AAEB4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0.0001091</w:t>
            </w:r>
          </w:p>
        </w:tc>
        <w:tc>
          <w:tcPr>
            <w:tcW w:w="1300" w:type="dxa"/>
            <w:tcBorders>
              <w:top w:val="single" w:sz="4" w:space="0" w:color="8ED973"/>
              <w:left w:val="nil"/>
              <w:bottom w:val="single" w:sz="4" w:space="0" w:color="8ED973"/>
              <w:right w:val="nil"/>
            </w:tcBorders>
            <w:shd w:val="clear" w:color="DAF2D0" w:fill="DAF2D0"/>
            <w:noWrap/>
            <w:vAlign w:val="bottom"/>
            <w:hideMark/>
          </w:tcPr>
          <w:p w14:paraId="650FF7C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0.000003303</w:t>
            </w:r>
          </w:p>
        </w:tc>
        <w:tc>
          <w:tcPr>
            <w:tcW w:w="1520" w:type="dxa"/>
            <w:tcBorders>
              <w:top w:val="single" w:sz="4" w:space="0" w:color="8ED973"/>
              <w:left w:val="nil"/>
              <w:bottom w:val="single" w:sz="4" w:space="0" w:color="8ED973"/>
              <w:right w:val="nil"/>
            </w:tcBorders>
            <w:shd w:val="clear" w:color="DAF2D0" w:fill="DAF2D0"/>
            <w:noWrap/>
            <w:vAlign w:val="bottom"/>
            <w:hideMark/>
          </w:tcPr>
          <w:p w14:paraId="30A24F7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0.0001025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DD023F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0.0001157</w:t>
            </w:r>
          </w:p>
        </w:tc>
      </w:tr>
      <w:tr w:rsidR="00E921DD" w:rsidRPr="00E921DD" w14:paraId="799BBE86"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E54540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342902B6"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[1,5,3,6,2,4]</w:t>
            </w:r>
          </w:p>
        </w:tc>
        <w:tc>
          <w:tcPr>
            <w:tcW w:w="1080" w:type="dxa"/>
            <w:tcBorders>
              <w:top w:val="single" w:sz="4" w:space="0" w:color="8ED973"/>
              <w:left w:val="nil"/>
              <w:bottom w:val="single" w:sz="4" w:space="0" w:color="8ED973"/>
              <w:right w:val="nil"/>
            </w:tcBorders>
            <w:noWrap/>
            <w:vAlign w:val="bottom"/>
            <w:hideMark/>
          </w:tcPr>
          <w:p w14:paraId="2459DC5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0.0001092</w:t>
            </w:r>
          </w:p>
        </w:tc>
        <w:tc>
          <w:tcPr>
            <w:tcW w:w="1300" w:type="dxa"/>
            <w:tcBorders>
              <w:top w:val="single" w:sz="4" w:space="0" w:color="8ED973"/>
              <w:left w:val="nil"/>
              <w:bottom w:val="single" w:sz="4" w:space="0" w:color="8ED973"/>
              <w:right w:val="nil"/>
            </w:tcBorders>
            <w:noWrap/>
            <w:vAlign w:val="bottom"/>
            <w:hideMark/>
          </w:tcPr>
          <w:p w14:paraId="2667598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0.000003304</w:t>
            </w:r>
          </w:p>
        </w:tc>
        <w:tc>
          <w:tcPr>
            <w:tcW w:w="1520" w:type="dxa"/>
            <w:tcBorders>
              <w:top w:val="single" w:sz="4" w:space="0" w:color="8ED973"/>
              <w:left w:val="nil"/>
              <w:bottom w:val="single" w:sz="4" w:space="0" w:color="8ED973"/>
              <w:right w:val="nil"/>
            </w:tcBorders>
            <w:noWrap/>
            <w:vAlign w:val="bottom"/>
            <w:hideMark/>
          </w:tcPr>
          <w:p w14:paraId="65E2CBB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0.0001026</w:t>
            </w:r>
          </w:p>
        </w:tc>
        <w:tc>
          <w:tcPr>
            <w:tcW w:w="1540" w:type="dxa"/>
            <w:tcBorders>
              <w:top w:val="single" w:sz="4" w:space="0" w:color="8ED973"/>
              <w:left w:val="nil"/>
              <w:bottom w:val="single" w:sz="4" w:space="0" w:color="8ED973"/>
              <w:right w:val="single" w:sz="4" w:space="0" w:color="8ED973"/>
            </w:tcBorders>
            <w:noWrap/>
            <w:vAlign w:val="bottom"/>
            <w:hideMark/>
          </w:tcPr>
          <w:p w14:paraId="48AEEBE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0.0001158</w:t>
            </w:r>
          </w:p>
        </w:tc>
      </w:tr>
      <w:tr w:rsidR="00E921DD" w:rsidRPr="00E921DD" w14:paraId="24DDE2BA"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6E905D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14916644"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[1,3,6,5,4,2]</w:t>
            </w:r>
          </w:p>
        </w:tc>
        <w:tc>
          <w:tcPr>
            <w:tcW w:w="1080" w:type="dxa"/>
            <w:tcBorders>
              <w:top w:val="single" w:sz="4" w:space="0" w:color="8ED973"/>
              <w:left w:val="nil"/>
              <w:bottom w:val="single" w:sz="4" w:space="0" w:color="8ED973"/>
              <w:right w:val="nil"/>
            </w:tcBorders>
            <w:shd w:val="clear" w:color="DAF2D0" w:fill="DAF2D0"/>
            <w:noWrap/>
            <w:vAlign w:val="bottom"/>
            <w:hideMark/>
          </w:tcPr>
          <w:p w14:paraId="290D06C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0.0001093</w:t>
            </w:r>
          </w:p>
        </w:tc>
        <w:tc>
          <w:tcPr>
            <w:tcW w:w="1300" w:type="dxa"/>
            <w:tcBorders>
              <w:top w:val="single" w:sz="4" w:space="0" w:color="8ED973"/>
              <w:left w:val="nil"/>
              <w:bottom w:val="single" w:sz="4" w:space="0" w:color="8ED973"/>
              <w:right w:val="nil"/>
            </w:tcBorders>
            <w:shd w:val="clear" w:color="DAF2D0" w:fill="DAF2D0"/>
            <w:noWrap/>
            <w:vAlign w:val="bottom"/>
            <w:hideMark/>
          </w:tcPr>
          <w:p w14:paraId="73CA1CD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0.000003306</w:t>
            </w:r>
          </w:p>
        </w:tc>
        <w:tc>
          <w:tcPr>
            <w:tcW w:w="1520" w:type="dxa"/>
            <w:tcBorders>
              <w:top w:val="single" w:sz="4" w:space="0" w:color="8ED973"/>
              <w:left w:val="nil"/>
              <w:bottom w:val="single" w:sz="4" w:space="0" w:color="8ED973"/>
              <w:right w:val="nil"/>
            </w:tcBorders>
            <w:shd w:val="clear" w:color="DAF2D0" w:fill="DAF2D0"/>
            <w:noWrap/>
            <w:vAlign w:val="bottom"/>
            <w:hideMark/>
          </w:tcPr>
          <w:p w14:paraId="2BC068E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0.0001027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F860E4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0.0001159</w:t>
            </w:r>
          </w:p>
        </w:tc>
      </w:tr>
      <w:tr w:rsidR="00E921DD" w:rsidRPr="00E921DD" w14:paraId="0F2F7840"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F4FD0D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640C7936"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[1,4,2,6,5,3]</w:t>
            </w:r>
          </w:p>
        </w:tc>
        <w:tc>
          <w:tcPr>
            <w:tcW w:w="1080" w:type="dxa"/>
            <w:tcBorders>
              <w:top w:val="single" w:sz="4" w:space="0" w:color="8ED973"/>
              <w:left w:val="nil"/>
              <w:bottom w:val="single" w:sz="4" w:space="0" w:color="8ED973"/>
              <w:right w:val="nil"/>
            </w:tcBorders>
            <w:noWrap/>
            <w:vAlign w:val="bottom"/>
            <w:hideMark/>
          </w:tcPr>
          <w:p w14:paraId="4D92FF0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0.0001094</w:t>
            </w:r>
          </w:p>
        </w:tc>
        <w:tc>
          <w:tcPr>
            <w:tcW w:w="1300" w:type="dxa"/>
            <w:tcBorders>
              <w:top w:val="single" w:sz="4" w:space="0" w:color="8ED973"/>
              <w:left w:val="nil"/>
              <w:bottom w:val="single" w:sz="4" w:space="0" w:color="8ED973"/>
              <w:right w:val="nil"/>
            </w:tcBorders>
            <w:noWrap/>
            <w:vAlign w:val="bottom"/>
            <w:hideMark/>
          </w:tcPr>
          <w:p w14:paraId="1B4EBDC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0.000003307</w:t>
            </w:r>
          </w:p>
        </w:tc>
        <w:tc>
          <w:tcPr>
            <w:tcW w:w="1520" w:type="dxa"/>
            <w:tcBorders>
              <w:top w:val="single" w:sz="4" w:space="0" w:color="8ED973"/>
              <w:left w:val="nil"/>
              <w:bottom w:val="single" w:sz="4" w:space="0" w:color="8ED973"/>
              <w:right w:val="nil"/>
            </w:tcBorders>
            <w:noWrap/>
            <w:vAlign w:val="bottom"/>
            <w:hideMark/>
          </w:tcPr>
          <w:p w14:paraId="36D28BE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0.0001028</w:t>
            </w:r>
          </w:p>
        </w:tc>
        <w:tc>
          <w:tcPr>
            <w:tcW w:w="1540" w:type="dxa"/>
            <w:tcBorders>
              <w:top w:val="single" w:sz="4" w:space="0" w:color="8ED973"/>
              <w:left w:val="nil"/>
              <w:bottom w:val="single" w:sz="4" w:space="0" w:color="8ED973"/>
              <w:right w:val="single" w:sz="4" w:space="0" w:color="8ED973"/>
            </w:tcBorders>
            <w:noWrap/>
            <w:vAlign w:val="bottom"/>
            <w:hideMark/>
          </w:tcPr>
          <w:p w14:paraId="464CE66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0.000116</w:t>
            </w:r>
          </w:p>
        </w:tc>
      </w:tr>
      <w:tr w:rsidR="00E921DD" w:rsidRPr="00E921DD" w14:paraId="45A5B153"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B24F4A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43C9CC5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[1,6,5,4,2,3]</w:t>
            </w:r>
          </w:p>
        </w:tc>
        <w:tc>
          <w:tcPr>
            <w:tcW w:w="1080" w:type="dxa"/>
            <w:tcBorders>
              <w:top w:val="single" w:sz="4" w:space="0" w:color="8ED973"/>
              <w:left w:val="nil"/>
              <w:bottom w:val="single" w:sz="4" w:space="0" w:color="8ED973"/>
              <w:right w:val="nil"/>
            </w:tcBorders>
            <w:shd w:val="clear" w:color="DAF2D0" w:fill="DAF2D0"/>
            <w:noWrap/>
            <w:vAlign w:val="bottom"/>
            <w:hideMark/>
          </w:tcPr>
          <w:p w14:paraId="2FB0BEC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0.0001097</w:t>
            </w:r>
          </w:p>
        </w:tc>
        <w:tc>
          <w:tcPr>
            <w:tcW w:w="1300" w:type="dxa"/>
            <w:tcBorders>
              <w:top w:val="single" w:sz="4" w:space="0" w:color="8ED973"/>
              <w:left w:val="nil"/>
              <w:bottom w:val="single" w:sz="4" w:space="0" w:color="8ED973"/>
              <w:right w:val="nil"/>
            </w:tcBorders>
            <w:shd w:val="clear" w:color="DAF2D0" w:fill="DAF2D0"/>
            <w:noWrap/>
            <w:vAlign w:val="bottom"/>
            <w:hideMark/>
          </w:tcPr>
          <w:p w14:paraId="2A93D9B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0.000003312</w:t>
            </w:r>
          </w:p>
        </w:tc>
        <w:tc>
          <w:tcPr>
            <w:tcW w:w="1520" w:type="dxa"/>
            <w:tcBorders>
              <w:top w:val="single" w:sz="4" w:space="0" w:color="8ED973"/>
              <w:left w:val="nil"/>
              <w:bottom w:val="single" w:sz="4" w:space="0" w:color="8ED973"/>
              <w:right w:val="nil"/>
            </w:tcBorders>
            <w:shd w:val="clear" w:color="DAF2D0" w:fill="DAF2D0"/>
            <w:noWrap/>
            <w:vAlign w:val="bottom"/>
            <w:hideMark/>
          </w:tcPr>
          <w:p w14:paraId="05134FB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0.0001031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0E6E9D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0.0001163</w:t>
            </w:r>
          </w:p>
        </w:tc>
      </w:tr>
      <w:tr w:rsidR="00E921DD" w:rsidRPr="00E921DD" w14:paraId="6A01230C"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0909D4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46EED51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[1,3,5,2,6,4]</w:t>
            </w:r>
          </w:p>
        </w:tc>
        <w:tc>
          <w:tcPr>
            <w:tcW w:w="1080" w:type="dxa"/>
            <w:tcBorders>
              <w:top w:val="single" w:sz="4" w:space="0" w:color="8ED973"/>
              <w:left w:val="nil"/>
              <w:bottom w:val="single" w:sz="4" w:space="0" w:color="8ED973"/>
              <w:right w:val="nil"/>
            </w:tcBorders>
            <w:noWrap/>
            <w:vAlign w:val="bottom"/>
            <w:hideMark/>
          </w:tcPr>
          <w:p w14:paraId="53715F1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0.0001098</w:t>
            </w:r>
          </w:p>
        </w:tc>
        <w:tc>
          <w:tcPr>
            <w:tcW w:w="1300" w:type="dxa"/>
            <w:tcBorders>
              <w:top w:val="single" w:sz="4" w:space="0" w:color="8ED973"/>
              <w:left w:val="nil"/>
              <w:bottom w:val="single" w:sz="4" w:space="0" w:color="8ED973"/>
              <w:right w:val="nil"/>
            </w:tcBorders>
            <w:noWrap/>
            <w:vAlign w:val="bottom"/>
            <w:hideMark/>
          </w:tcPr>
          <w:p w14:paraId="3F5AFB0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0.000003313</w:t>
            </w:r>
          </w:p>
        </w:tc>
        <w:tc>
          <w:tcPr>
            <w:tcW w:w="1520" w:type="dxa"/>
            <w:tcBorders>
              <w:top w:val="single" w:sz="4" w:space="0" w:color="8ED973"/>
              <w:left w:val="nil"/>
              <w:bottom w:val="single" w:sz="4" w:space="0" w:color="8ED973"/>
              <w:right w:val="nil"/>
            </w:tcBorders>
            <w:noWrap/>
            <w:vAlign w:val="bottom"/>
            <w:hideMark/>
          </w:tcPr>
          <w:p w14:paraId="205E3D4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0.0001032</w:t>
            </w:r>
          </w:p>
        </w:tc>
        <w:tc>
          <w:tcPr>
            <w:tcW w:w="1540" w:type="dxa"/>
            <w:tcBorders>
              <w:top w:val="single" w:sz="4" w:space="0" w:color="8ED973"/>
              <w:left w:val="nil"/>
              <w:bottom w:val="single" w:sz="4" w:space="0" w:color="8ED973"/>
              <w:right w:val="single" w:sz="4" w:space="0" w:color="8ED973"/>
            </w:tcBorders>
            <w:noWrap/>
            <w:vAlign w:val="bottom"/>
            <w:hideMark/>
          </w:tcPr>
          <w:p w14:paraId="5A61839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0.0001164</w:t>
            </w:r>
          </w:p>
        </w:tc>
      </w:tr>
      <w:tr w:rsidR="00E921DD" w:rsidRPr="00E921DD" w14:paraId="0917FADC"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8AA673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4C476DDE"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[1,6,4,3,5,2]</w:t>
            </w:r>
          </w:p>
        </w:tc>
        <w:tc>
          <w:tcPr>
            <w:tcW w:w="1080" w:type="dxa"/>
            <w:tcBorders>
              <w:top w:val="single" w:sz="4" w:space="0" w:color="8ED973"/>
              <w:left w:val="nil"/>
              <w:bottom w:val="single" w:sz="4" w:space="0" w:color="8ED973"/>
              <w:right w:val="nil"/>
            </w:tcBorders>
            <w:shd w:val="clear" w:color="DAF2D0" w:fill="DAF2D0"/>
            <w:noWrap/>
            <w:vAlign w:val="bottom"/>
            <w:hideMark/>
          </w:tcPr>
          <w:p w14:paraId="6B4ECE4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0.0001107</w:t>
            </w:r>
          </w:p>
        </w:tc>
        <w:tc>
          <w:tcPr>
            <w:tcW w:w="1300" w:type="dxa"/>
            <w:tcBorders>
              <w:top w:val="single" w:sz="4" w:space="0" w:color="8ED973"/>
              <w:left w:val="nil"/>
              <w:bottom w:val="single" w:sz="4" w:space="0" w:color="8ED973"/>
              <w:right w:val="nil"/>
            </w:tcBorders>
            <w:shd w:val="clear" w:color="DAF2D0" w:fill="DAF2D0"/>
            <w:noWrap/>
            <w:vAlign w:val="bottom"/>
            <w:hideMark/>
          </w:tcPr>
          <w:p w14:paraId="494BE0C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0.000003327</w:t>
            </w:r>
          </w:p>
        </w:tc>
        <w:tc>
          <w:tcPr>
            <w:tcW w:w="1520" w:type="dxa"/>
            <w:tcBorders>
              <w:top w:val="single" w:sz="4" w:space="0" w:color="8ED973"/>
              <w:left w:val="nil"/>
              <w:bottom w:val="single" w:sz="4" w:space="0" w:color="8ED973"/>
              <w:right w:val="nil"/>
            </w:tcBorders>
            <w:shd w:val="clear" w:color="DAF2D0" w:fill="DAF2D0"/>
            <w:noWrap/>
            <w:vAlign w:val="bottom"/>
            <w:hideMark/>
          </w:tcPr>
          <w:p w14:paraId="7EFAA5E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0BC766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0.0001174</w:t>
            </w:r>
          </w:p>
        </w:tc>
      </w:tr>
      <w:tr w:rsidR="00E921DD" w:rsidRPr="00E921DD" w14:paraId="7E35C18D"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7FF738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1DFF14C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[1,4,5,6,3,2]</w:t>
            </w:r>
          </w:p>
        </w:tc>
        <w:tc>
          <w:tcPr>
            <w:tcW w:w="1080" w:type="dxa"/>
            <w:tcBorders>
              <w:top w:val="single" w:sz="4" w:space="0" w:color="8ED973"/>
              <w:left w:val="nil"/>
              <w:bottom w:val="single" w:sz="4" w:space="0" w:color="8ED973"/>
              <w:right w:val="nil"/>
            </w:tcBorders>
            <w:noWrap/>
            <w:vAlign w:val="bottom"/>
            <w:hideMark/>
          </w:tcPr>
          <w:p w14:paraId="5DCDB68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0.0001118</w:t>
            </w:r>
          </w:p>
        </w:tc>
        <w:tc>
          <w:tcPr>
            <w:tcW w:w="1300" w:type="dxa"/>
            <w:tcBorders>
              <w:top w:val="single" w:sz="4" w:space="0" w:color="8ED973"/>
              <w:left w:val="nil"/>
              <w:bottom w:val="single" w:sz="4" w:space="0" w:color="8ED973"/>
              <w:right w:val="nil"/>
            </w:tcBorders>
            <w:noWrap/>
            <w:vAlign w:val="bottom"/>
            <w:hideMark/>
          </w:tcPr>
          <w:p w14:paraId="37E0C39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0.000003343</w:t>
            </w:r>
          </w:p>
        </w:tc>
        <w:tc>
          <w:tcPr>
            <w:tcW w:w="1520" w:type="dxa"/>
            <w:tcBorders>
              <w:top w:val="single" w:sz="4" w:space="0" w:color="8ED973"/>
              <w:left w:val="nil"/>
              <w:bottom w:val="single" w:sz="4" w:space="0" w:color="8ED973"/>
              <w:right w:val="nil"/>
            </w:tcBorders>
            <w:noWrap/>
            <w:vAlign w:val="bottom"/>
            <w:hideMark/>
          </w:tcPr>
          <w:p w14:paraId="44BB800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0.0001051</w:t>
            </w:r>
          </w:p>
        </w:tc>
        <w:tc>
          <w:tcPr>
            <w:tcW w:w="1540" w:type="dxa"/>
            <w:tcBorders>
              <w:top w:val="single" w:sz="4" w:space="0" w:color="8ED973"/>
              <w:left w:val="nil"/>
              <w:bottom w:val="single" w:sz="4" w:space="0" w:color="8ED973"/>
              <w:right w:val="single" w:sz="4" w:space="0" w:color="8ED973"/>
            </w:tcBorders>
            <w:noWrap/>
            <w:vAlign w:val="bottom"/>
            <w:hideMark/>
          </w:tcPr>
          <w:p w14:paraId="682C153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0.0001185</w:t>
            </w:r>
          </w:p>
        </w:tc>
      </w:tr>
      <w:tr w:rsidR="00E921DD" w:rsidRPr="00E921DD" w14:paraId="23D26B93"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F4F4CB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503FB4B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[1,6,5,3,4,2]</w:t>
            </w:r>
          </w:p>
        </w:tc>
        <w:tc>
          <w:tcPr>
            <w:tcW w:w="1080" w:type="dxa"/>
            <w:tcBorders>
              <w:top w:val="single" w:sz="4" w:space="0" w:color="8ED973"/>
              <w:left w:val="nil"/>
              <w:bottom w:val="single" w:sz="4" w:space="0" w:color="8ED973"/>
              <w:right w:val="nil"/>
            </w:tcBorders>
            <w:shd w:val="clear" w:color="DAF2D0" w:fill="DAF2D0"/>
            <w:noWrap/>
            <w:vAlign w:val="bottom"/>
            <w:hideMark/>
          </w:tcPr>
          <w:p w14:paraId="3704CA6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0.0001118</w:t>
            </w:r>
          </w:p>
        </w:tc>
        <w:tc>
          <w:tcPr>
            <w:tcW w:w="1300" w:type="dxa"/>
            <w:tcBorders>
              <w:top w:val="single" w:sz="4" w:space="0" w:color="8ED973"/>
              <w:left w:val="nil"/>
              <w:bottom w:val="single" w:sz="4" w:space="0" w:color="8ED973"/>
              <w:right w:val="nil"/>
            </w:tcBorders>
            <w:shd w:val="clear" w:color="DAF2D0" w:fill="DAF2D0"/>
            <w:noWrap/>
            <w:vAlign w:val="bottom"/>
            <w:hideMark/>
          </w:tcPr>
          <w:p w14:paraId="4DD5261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0.000003343</w:t>
            </w:r>
          </w:p>
        </w:tc>
        <w:tc>
          <w:tcPr>
            <w:tcW w:w="1520" w:type="dxa"/>
            <w:tcBorders>
              <w:top w:val="single" w:sz="4" w:space="0" w:color="8ED973"/>
              <w:left w:val="nil"/>
              <w:bottom w:val="single" w:sz="4" w:space="0" w:color="8ED973"/>
              <w:right w:val="nil"/>
            </w:tcBorders>
            <w:shd w:val="clear" w:color="DAF2D0" w:fill="DAF2D0"/>
            <w:noWrap/>
            <w:vAlign w:val="bottom"/>
            <w:hideMark/>
          </w:tcPr>
          <w:p w14:paraId="0523DA7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B80B5F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0.0001185</w:t>
            </w:r>
          </w:p>
        </w:tc>
      </w:tr>
      <w:tr w:rsidR="00E921DD" w:rsidRPr="00E921DD" w14:paraId="5C995AFE"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A75B6E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0F58C5C"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[1,6,5,2,4,3]</w:t>
            </w:r>
          </w:p>
        </w:tc>
        <w:tc>
          <w:tcPr>
            <w:tcW w:w="1080" w:type="dxa"/>
            <w:tcBorders>
              <w:top w:val="single" w:sz="4" w:space="0" w:color="8ED973"/>
              <w:left w:val="nil"/>
              <w:bottom w:val="single" w:sz="4" w:space="0" w:color="8ED973"/>
              <w:right w:val="nil"/>
            </w:tcBorders>
            <w:noWrap/>
            <w:vAlign w:val="bottom"/>
            <w:hideMark/>
          </w:tcPr>
          <w:p w14:paraId="17168F3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0.0001126</w:t>
            </w:r>
          </w:p>
        </w:tc>
        <w:tc>
          <w:tcPr>
            <w:tcW w:w="1300" w:type="dxa"/>
            <w:tcBorders>
              <w:top w:val="single" w:sz="4" w:space="0" w:color="8ED973"/>
              <w:left w:val="nil"/>
              <w:bottom w:val="single" w:sz="4" w:space="0" w:color="8ED973"/>
              <w:right w:val="nil"/>
            </w:tcBorders>
            <w:noWrap/>
            <w:vAlign w:val="bottom"/>
            <w:hideMark/>
          </w:tcPr>
          <w:p w14:paraId="5781437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0.000003355</w:t>
            </w:r>
          </w:p>
        </w:tc>
        <w:tc>
          <w:tcPr>
            <w:tcW w:w="1520" w:type="dxa"/>
            <w:tcBorders>
              <w:top w:val="single" w:sz="4" w:space="0" w:color="8ED973"/>
              <w:left w:val="nil"/>
              <w:bottom w:val="single" w:sz="4" w:space="0" w:color="8ED973"/>
              <w:right w:val="nil"/>
            </w:tcBorders>
            <w:noWrap/>
            <w:vAlign w:val="bottom"/>
            <w:hideMark/>
          </w:tcPr>
          <w:p w14:paraId="15060A3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0.0001059</w:t>
            </w:r>
          </w:p>
        </w:tc>
        <w:tc>
          <w:tcPr>
            <w:tcW w:w="1540" w:type="dxa"/>
            <w:tcBorders>
              <w:top w:val="single" w:sz="4" w:space="0" w:color="8ED973"/>
              <w:left w:val="nil"/>
              <w:bottom w:val="single" w:sz="4" w:space="0" w:color="8ED973"/>
              <w:right w:val="single" w:sz="4" w:space="0" w:color="8ED973"/>
            </w:tcBorders>
            <w:noWrap/>
            <w:vAlign w:val="bottom"/>
            <w:hideMark/>
          </w:tcPr>
          <w:p w14:paraId="23C1CB1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0.0001193</w:t>
            </w:r>
          </w:p>
        </w:tc>
      </w:tr>
      <w:tr w:rsidR="00E921DD" w:rsidRPr="00E921DD" w14:paraId="02665420"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244A51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1E7EC6B1"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[1,5,4,6,3,2]</w:t>
            </w:r>
          </w:p>
        </w:tc>
        <w:tc>
          <w:tcPr>
            <w:tcW w:w="1080" w:type="dxa"/>
            <w:tcBorders>
              <w:top w:val="single" w:sz="4" w:space="0" w:color="8ED973"/>
              <w:left w:val="nil"/>
              <w:bottom w:val="single" w:sz="4" w:space="0" w:color="8ED973"/>
              <w:right w:val="nil"/>
            </w:tcBorders>
            <w:shd w:val="clear" w:color="DAF2D0" w:fill="DAF2D0"/>
            <w:noWrap/>
            <w:vAlign w:val="bottom"/>
            <w:hideMark/>
          </w:tcPr>
          <w:p w14:paraId="00992B8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0.0001127</w:t>
            </w:r>
          </w:p>
        </w:tc>
        <w:tc>
          <w:tcPr>
            <w:tcW w:w="1300" w:type="dxa"/>
            <w:tcBorders>
              <w:top w:val="single" w:sz="4" w:space="0" w:color="8ED973"/>
              <w:left w:val="nil"/>
              <w:bottom w:val="single" w:sz="4" w:space="0" w:color="8ED973"/>
              <w:right w:val="nil"/>
            </w:tcBorders>
            <w:shd w:val="clear" w:color="DAF2D0" w:fill="DAF2D0"/>
            <w:noWrap/>
            <w:vAlign w:val="bottom"/>
            <w:hideMark/>
          </w:tcPr>
          <w:p w14:paraId="0F279F8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0.000003357</w:t>
            </w:r>
          </w:p>
        </w:tc>
        <w:tc>
          <w:tcPr>
            <w:tcW w:w="1520" w:type="dxa"/>
            <w:tcBorders>
              <w:top w:val="single" w:sz="4" w:space="0" w:color="8ED973"/>
              <w:left w:val="nil"/>
              <w:bottom w:val="single" w:sz="4" w:space="0" w:color="8ED973"/>
              <w:right w:val="nil"/>
            </w:tcBorders>
            <w:shd w:val="clear" w:color="DAF2D0" w:fill="DAF2D0"/>
            <w:noWrap/>
            <w:vAlign w:val="bottom"/>
            <w:hideMark/>
          </w:tcPr>
          <w:p w14:paraId="7E1ED9F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09C2C9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0.0001194</w:t>
            </w:r>
          </w:p>
        </w:tc>
      </w:tr>
      <w:tr w:rsidR="00E921DD" w:rsidRPr="00E921DD" w14:paraId="732A6103"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AB611D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25D82024"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[1,3,4,6,2,5]</w:t>
            </w:r>
          </w:p>
        </w:tc>
        <w:tc>
          <w:tcPr>
            <w:tcW w:w="1080" w:type="dxa"/>
            <w:tcBorders>
              <w:top w:val="single" w:sz="4" w:space="0" w:color="8ED973"/>
              <w:left w:val="nil"/>
              <w:bottom w:val="single" w:sz="4" w:space="0" w:color="8ED973"/>
              <w:right w:val="nil"/>
            </w:tcBorders>
            <w:noWrap/>
            <w:vAlign w:val="bottom"/>
            <w:hideMark/>
          </w:tcPr>
          <w:p w14:paraId="6F55CFE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0.0001131</w:t>
            </w:r>
          </w:p>
        </w:tc>
        <w:tc>
          <w:tcPr>
            <w:tcW w:w="1300" w:type="dxa"/>
            <w:tcBorders>
              <w:top w:val="single" w:sz="4" w:space="0" w:color="8ED973"/>
              <w:left w:val="nil"/>
              <w:bottom w:val="single" w:sz="4" w:space="0" w:color="8ED973"/>
              <w:right w:val="nil"/>
            </w:tcBorders>
            <w:noWrap/>
            <w:vAlign w:val="bottom"/>
            <w:hideMark/>
          </w:tcPr>
          <w:p w14:paraId="4A1558F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0.000003363</w:t>
            </w:r>
          </w:p>
        </w:tc>
        <w:tc>
          <w:tcPr>
            <w:tcW w:w="1520" w:type="dxa"/>
            <w:tcBorders>
              <w:top w:val="single" w:sz="4" w:space="0" w:color="8ED973"/>
              <w:left w:val="nil"/>
              <w:bottom w:val="single" w:sz="4" w:space="0" w:color="8ED973"/>
              <w:right w:val="nil"/>
            </w:tcBorders>
            <w:noWrap/>
            <w:vAlign w:val="bottom"/>
            <w:hideMark/>
          </w:tcPr>
          <w:p w14:paraId="3003235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0.0001064</w:t>
            </w:r>
          </w:p>
        </w:tc>
        <w:tc>
          <w:tcPr>
            <w:tcW w:w="1540" w:type="dxa"/>
            <w:tcBorders>
              <w:top w:val="single" w:sz="4" w:space="0" w:color="8ED973"/>
              <w:left w:val="nil"/>
              <w:bottom w:val="single" w:sz="4" w:space="0" w:color="8ED973"/>
              <w:right w:val="single" w:sz="4" w:space="0" w:color="8ED973"/>
            </w:tcBorders>
            <w:noWrap/>
            <w:vAlign w:val="bottom"/>
            <w:hideMark/>
          </w:tcPr>
          <w:p w14:paraId="036FCD7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0.0001198</w:t>
            </w:r>
          </w:p>
        </w:tc>
      </w:tr>
      <w:tr w:rsidR="00E921DD" w:rsidRPr="00E921DD" w14:paraId="5F89E4B0"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BD8A9E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01FBAA11"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[1,3,5,6,2,4]</w:t>
            </w:r>
          </w:p>
        </w:tc>
        <w:tc>
          <w:tcPr>
            <w:tcW w:w="1080" w:type="dxa"/>
            <w:tcBorders>
              <w:top w:val="single" w:sz="4" w:space="0" w:color="8ED973"/>
              <w:left w:val="nil"/>
              <w:bottom w:val="single" w:sz="4" w:space="0" w:color="8ED973"/>
              <w:right w:val="nil"/>
            </w:tcBorders>
            <w:shd w:val="clear" w:color="DAF2D0" w:fill="DAF2D0"/>
            <w:noWrap/>
            <w:vAlign w:val="bottom"/>
            <w:hideMark/>
          </w:tcPr>
          <w:p w14:paraId="2EB7EDC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0.0001131</w:t>
            </w:r>
          </w:p>
        </w:tc>
        <w:tc>
          <w:tcPr>
            <w:tcW w:w="1300" w:type="dxa"/>
            <w:tcBorders>
              <w:top w:val="single" w:sz="4" w:space="0" w:color="8ED973"/>
              <w:left w:val="nil"/>
              <w:bottom w:val="single" w:sz="4" w:space="0" w:color="8ED973"/>
              <w:right w:val="nil"/>
            </w:tcBorders>
            <w:shd w:val="clear" w:color="DAF2D0" w:fill="DAF2D0"/>
            <w:noWrap/>
            <w:vAlign w:val="bottom"/>
            <w:hideMark/>
          </w:tcPr>
          <w:p w14:paraId="612A779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0.000003363</w:t>
            </w:r>
          </w:p>
        </w:tc>
        <w:tc>
          <w:tcPr>
            <w:tcW w:w="1520" w:type="dxa"/>
            <w:tcBorders>
              <w:top w:val="single" w:sz="4" w:space="0" w:color="8ED973"/>
              <w:left w:val="nil"/>
              <w:bottom w:val="single" w:sz="4" w:space="0" w:color="8ED973"/>
              <w:right w:val="nil"/>
            </w:tcBorders>
            <w:shd w:val="clear" w:color="DAF2D0" w:fill="DAF2D0"/>
            <w:noWrap/>
            <w:vAlign w:val="bottom"/>
            <w:hideMark/>
          </w:tcPr>
          <w:p w14:paraId="353B9DF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0.0001064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B282E6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0.0001198</w:t>
            </w:r>
          </w:p>
        </w:tc>
      </w:tr>
      <w:tr w:rsidR="00E921DD" w:rsidRPr="00E921DD" w14:paraId="7770CE5C"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8170CA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374D3EE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[1,4,3,2,6,5]</w:t>
            </w:r>
          </w:p>
        </w:tc>
        <w:tc>
          <w:tcPr>
            <w:tcW w:w="1080" w:type="dxa"/>
            <w:tcBorders>
              <w:top w:val="single" w:sz="4" w:space="0" w:color="8ED973"/>
              <w:left w:val="nil"/>
              <w:bottom w:val="single" w:sz="4" w:space="0" w:color="8ED973"/>
              <w:right w:val="nil"/>
            </w:tcBorders>
            <w:noWrap/>
            <w:vAlign w:val="bottom"/>
            <w:hideMark/>
          </w:tcPr>
          <w:p w14:paraId="297314C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0.0001146</w:t>
            </w:r>
          </w:p>
        </w:tc>
        <w:tc>
          <w:tcPr>
            <w:tcW w:w="1300" w:type="dxa"/>
            <w:tcBorders>
              <w:top w:val="single" w:sz="4" w:space="0" w:color="8ED973"/>
              <w:left w:val="nil"/>
              <w:bottom w:val="single" w:sz="4" w:space="0" w:color="8ED973"/>
              <w:right w:val="nil"/>
            </w:tcBorders>
            <w:noWrap/>
            <w:vAlign w:val="bottom"/>
            <w:hideMark/>
          </w:tcPr>
          <w:p w14:paraId="3EF0457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0.000003385</w:t>
            </w:r>
          </w:p>
        </w:tc>
        <w:tc>
          <w:tcPr>
            <w:tcW w:w="1520" w:type="dxa"/>
            <w:tcBorders>
              <w:top w:val="single" w:sz="4" w:space="0" w:color="8ED973"/>
              <w:left w:val="nil"/>
              <w:bottom w:val="single" w:sz="4" w:space="0" w:color="8ED973"/>
              <w:right w:val="nil"/>
            </w:tcBorders>
            <w:noWrap/>
            <w:vAlign w:val="bottom"/>
            <w:hideMark/>
          </w:tcPr>
          <w:p w14:paraId="22A500A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0.0001078</w:t>
            </w:r>
          </w:p>
        </w:tc>
        <w:tc>
          <w:tcPr>
            <w:tcW w:w="1540" w:type="dxa"/>
            <w:tcBorders>
              <w:top w:val="single" w:sz="4" w:space="0" w:color="8ED973"/>
              <w:left w:val="nil"/>
              <w:bottom w:val="single" w:sz="4" w:space="0" w:color="8ED973"/>
              <w:right w:val="single" w:sz="4" w:space="0" w:color="8ED973"/>
            </w:tcBorders>
            <w:noWrap/>
            <w:vAlign w:val="bottom"/>
            <w:hideMark/>
          </w:tcPr>
          <w:p w14:paraId="2F15EEA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0.0001214</w:t>
            </w:r>
          </w:p>
        </w:tc>
      </w:tr>
      <w:tr w:rsidR="00E921DD" w:rsidRPr="00E921DD" w14:paraId="39124DB3"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DA995E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2DE7DFB0"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[2,1,3,5,6,4]</w:t>
            </w:r>
          </w:p>
        </w:tc>
        <w:tc>
          <w:tcPr>
            <w:tcW w:w="1080" w:type="dxa"/>
            <w:tcBorders>
              <w:top w:val="single" w:sz="4" w:space="0" w:color="8ED973"/>
              <w:left w:val="nil"/>
              <w:bottom w:val="single" w:sz="4" w:space="0" w:color="8ED973"/>
              <w:right w:val="nil"/>
            </w:tcBorders>
            <w:shd w:val="clear" w:color="DAF2D0" w:fill="DAF2D0"/>
            <w:noWrap/>
            <w:vAlign w:val="bottom"/>
            <w:hideMark/>
          </w:tcPr>
          <w:p w14:paraId="337D1B9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0.000116</w:t>
            </w:r>
          </w:p>
        </w:tc>
        <w:tc>
          <w:tcPr>
            <w:tcW w:w="1300" w:type="dxa"/>
            <w:tcBorders>
              <w:top w:val="single" w:sz="4" w:space="0" w:color="8ED973"/>
              <w:left w:val="nil"/>
              <w:bottom w:val="single" w:sz="4" w:space="0" w:color="8ED973"/>
              <w:right w:val="nil"/>
            </w:tcBorders>
            <w:shd w:val="clear" w:color="DAF2D0" w:fill="DAF2D0"/>
            <w:noWrap/>
            <w:vAlign w:val="bottom"/>
            <w:hideMark/>
          </w:tcPr>
          <w:p w14:paraId="6198094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0.000003406</w:t>
            </w:r>
          </w:p>
        </w:tc>
        <w:tc>
          <w:tcPr>
            <w:tcW w:w="1520" w:type="dxa"/>
            <w:tcBorders>
              <w:top w:val="single" w:sz="4" w:space="0" w:color="8ED973"/>
              <w:left w:val="nil"/>
              <w:bottom w:val="single" w:sz="4" w:space="0" w:color="8ED973"/>
              <w:right w:val="nil"/>
            </w:tcBorders>
            <w:shd w:val="clear" w:color="DAF2D0" w:fill="DAF2D0"/>
            <w:noWrap/>
            <w:vAlign w:val="bottom"/>
            <w:hideMark/>
          </w:tcPr>
          <w:p w14:paraId="20A7F28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61119A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0.0001228</w:t>
            </w:r>
          </w:p>
        </w:tc>
      </w:tr>
      <w:tr w:rsidR="00E921DD" w:rsidRPr="00E921DD" w14:paraId="413E7990"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E3B95A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1EEA2342"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[1,4,2,3,6,5]</w:t>
            </w:r>
          </w:p>
        </w:tc>
        <w:tc>
          <w:tcPr>
            <w:tcW w:w="1080" w:type="dxa"/>
            <w:tcBorders>
              <w:top w:val="single" w:sz="4" w:space="0" w:color="8ED973"/>
              <w:left w:val="nil"/>
              <w:bottom w:val="single" w:sz="4" w:space="0" w:color="8ED973"/>
              <w:right w:val="nil"/>
            </w:tcBorders>
            <w:noWrap/>
            <w:vAlign w:val="bottom"/>
            <w:hideMark/>
          </w:tcPr>
          <w:p w14:paraId="175755C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0.0001166</w:t>
            </w:r>
          </w:p>
        </w:tc>
        <w:tc>
          <w:tcPr>
            <w:tcW w:w="1300" w:type="dxa"/>
            <w:tcBorders>
              <w:top w:val="single" w:sz="4" w:space="0" w:color="8ED973"/>
              <w:left w:val="nil"/>
              <w:bottom w:val="single" w:sz="4" w:space="0" w:color="8ED973"/>
              <w:right w:val="nil"/>
            </w:tcBorders>
            <w:noWrap/>
            <w:vAlign w:val="bottom"/>
            <w:hideMark/>
          </w:tcPr>
          <w:p w14:paraId="0C833D2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0.000003414</w:t>
            </w:r>
          </w:p>
        </w:tc>
        <w:tc>
          <w:tcPr>
            <w:tcW w:w="1520" w:type="dxa"/>
            <w:tcBorders>
              <w:top w:val="single" w:sz="4" w:space="0" w:color="8ED973"/>
              <w:left w:val="nil"/>
              <w:bottom w:val="single" w:sz="4" w:space="0" w:color="8ED973"/>
              <w:right w:val="nil"/>
            </w:tcBorders>
            <w:noWrap/>
            <w:vAlign w:val="bottom"/>
            <w:hideMark/>
          </w:tcPr>
          <w:p w14:paraId="21CD533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0.0001098</w:t>
            </w:r>
          </w:p>
        </w:tc>
        <w:tc>
          <w:tcPr>
            <w:tcW w:w="1540" w:type="dxa"/>
            <w:tcBorders>
              <w:top w:val="single" w:sz="4" w:space="0" w:color="8ED973"/>
              <w:left w:val="nil"/>
              <w:bottom w:val="single" w:sz="4" w:space="0" w:color="8ED973"/>
              <w:right w:val="single" w:sz="4" w:space="0" w:color="8ED973"/>
            </w:tcBorders>
            <w:noWrap/>
            <w:vAlign w:val="bottom"/>
            <w:hideMark/>
          </w:tcPr>
          <w:p w14:paraId="5CFF17B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0.0001234</w:t>
            </w:r>
          </w:p>
        </w:tc>
      </w:tr>
      <w:tr w:rsidR="00E921DD" w:rsidRPr="00E921DD" w14:paraId="367E2736"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4CA633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334D80B6"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[1,3,5,6,4,2]</w:t>
            </w:r>
          </w:p>
        </w:tc>
        <w:tc>
          <w:tcPr>
            <w:tcW w:w="1080" w:type="dxa"/>
            <w:tcBorders>
              <w:top w:val="single" w:sz="4" w:space="0" w:color="8ED973"/>
              <w:left w:val="nil"/>
              <w:bottom w:val="single" w:sz="4" w:space="0" w:color="8ED973"/>
              <w:right w:val="nil"/>
            </w:tcBorders>
            <w:shd w:val="clear" w:color="DAF2D0" w:fill="DAF2D0"/>
            <w:noWrap/>
            <w:vAlign w:val="bottom"/>
            <w:hideMark/>
          </w:tcPr>
          <w:p w14:paraId="3F4F9B6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0.0001167</w:t>
            </w:r>
          </w:p>
        </w:tc>
        <w:tc>
          <w:tcPr>
            <w:tcW w:w="1300" w:type="dxa"/>
            <w:tcBorders>
              <w:top w:val="single" w:sz="4" w:space="0" w:color="8ED973"/>
              <w:left w:val="nil"/>
              <w:bottom w:val="single" w:sz="4" w:space="0" w:color="8ED973"/>
              <w:right w:val="nil"/>
            </w:tcBorders>
            <w:shd w:val="clear" w:color="DAF2D0" w:fill="DAF2D0"/>
            <w:noWrap/>
            <w:vAlign w:val="bottom"/>
            <w:hideMark/>
          </w:tcPr>
          <w:p w14:paraId="6C08F39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0.000003416</w:t>
            </w:r>
          </w:p>
        </w:tc>
        <w:tc>
          <w:tcPr>
            <w:tcW w:w="1520" w:type="dxa"/>
            <w:tcBorders>
              <w:top w:val="single" w:sz="4" w:space="0" w:color="8ED973"/>
              <w:left w:val="nil"/>
              <w:bottom w:val="single" w:sz="4" w:space="0" w:color="8ED973"/>
              <w:right w:val="nil"/>
            </w:tcBorders>
            <w:shd w:val="clear" w:color="DAF2D0" w:fill="DAF2D0"/>
            <w:noWrap/>
            <w:vAlign w:val="bottom"/>
            <w:hideMark/>
          </w:tcPr>
          <w:p w14:paraId="2E74C9E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0.0001099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172A70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0.0001235</w:t>
            </w:r>
          </w:p>
        </w:tc>
      </w:tr>
      <w:tr w:rsidR="00E921DD" w:rsidRPr="00E921DD" w14:paraId="26F80431"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0B3058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0EE7EDC1"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[1,5,4,2,6,3]</w:t>
            </w:r>
          </w:p>
        </w:tc>
        <w:tc>
          <w:tcPr>
            <w:tcW w:w="1080" w:type="dxa"/>
            <w:tcBorders>
              <w:top w:val="single" w:sz="4" w:space="0" w:color="8ED973"/>
              <w:left w:val="nil"/>
              <w:bottom w:val="single" w:sz="4" w:space="0" w:color="8ED973"/>
              <w:right w:val="nil"/>
            </w:tcBorders>
            <w:noWrap/>
            <w:vAlign w:val="bottom"/>
            <w:hideMark/>
          </w:tcPr>
          <w:p w14:paraId="7298B33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0.0001168</w:t>
            </w:r>
          </w:p>
        </w:tc>
        <w:tc>
          <w:tcPr>
            <w:tcW w:w="1300" w:type="dxa"/>
            <w:tcBorders>
              <w:top w:val="single" w:sz="4" w:space="0" w:color="8ED973"/>
              <w:left w:val="nil"/>
              <w:bottom w:val="single" w:sz="4" w:space="0" w:color="8ED973"/>
              <w:right w:val="nil"/>
            </w:tcBorders>
            <w:noWrap/>
            <w:vAlign w:val="bottom"/>
            <w:hideMark/>
          </w:tcPr>
          <w:p w14:paraId="671F53D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0.000003417</w:t>
            </w:r>
          </w:p>
        </w:tc>
        <w:tc>
          <w:tcPr>
            <w:tcW w:w="1520" w:type="dxa"/>
            <w:tcBorders>
              <w:top w:val="single" w:sz="4" w:space="0" w:color="8ED973"/>
              <w:left w:val="nil"/>
              <w:bottom w:val="single" w:sz="4" w:space="0" w:color="8ED973"/>
              <w:right w:val="nil"/>
            </w:tcBorders>
            <w:noWrap/>
            <w:vAlign w:val="bottom"/>
            <w:hideMark/>
          </w:tcPr>
          <w:p w14:paraId="37E02E7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w:t>
            </w:r>
          </w:p>
        </w:tc>
        <w:tc>
          <w:tcPr>
            <w:tcW w:w="1540" w:type="dxa"/>
            <w:tcBorders>
              <w:top w:val="single" w:sz="4" w:space="0" w:color="8ED973"/>
              <w:left w:val="nil"/>
              <w:bottom w:val="single" w:sz="4" w:space="0" w:color="8ED973"/>
              <w:right w:val="single" w:sz="4" w:space="0" w:color="8ED973"/>
            </w:tcBorders>
            <w:noWrap/>
            <w:vAlign w:val="bottom"/>
            <w:hideMark/>
          </w:tcPr>
          <w:p w14:paraId="2E62FFB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0.0001236</w:t>
            </w:r>
          </w:p>
        </w:tc>
      </w:tr>
      <w:tr w:rsidR="00E921DD" w:rsidRPr="00E921DD" w14:paraId="061C0049"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3C58BF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1C96629C"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[1,4,5,3,6,2]</w:t>
            </w:r>
          </w:p>
        </w:tc>
        <w:tc>
          <w:tcPr>
            <w:tcW w:w="1080" w:type="dxa"/>
            <w:tcBorders>
              <w:top w:val="single" w:sz="4" w:space="0" w:color="8ED973"/>
              <w:left w:val="nil"/>
              <w:bottom w:val="single" w:sz="4" w:space="0" w:color="8ED973"/>
              <w:right w:val="nil"/>
            </w:tcBorders>
            <w:shd w:val="clear" w:color="DAF2D0" w:fill="DAF2D0"/>
            <w:noWrap/>
            <w:vAlign w:val="bottom"/>
            <w:hideMark/>
          </w:tcPr>
          <w:p w14:paraId="5051CE2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0.0001168</w:t>
            </w:r>
          </w:p>
        </w:tc>
        <w:tc>
          <w:tcPr>
            <w:tcW w:w="1300" w:type="dxa"/>
            <w:tcBorders>
              <w:top w:val="single" w:sz="4" w:space="0" w:color="8ED973"/>
              <w:left w:val="nil"/>
              <w:bottom w:val="single" w:sz="4" w:space="0" w:color="8ED973"/>
              <w:right w:val="nil"/>
            </w:tcBorders>
            <w:shd w:val="clear" w:color="DAF2D0" w:fill="DAF2D0"/>
            <w:noWrap/>
            <w:vAlign w:val="bottom"/>
            <w:hideMark/>
          </w:tcPr>
          <w:p w14:paraId="6D5E224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0.000003417</w:t>
            </w:r>
          </w:p>
        </w:tc>
        <w:tc>
          <w:tcPr>
            <w:tcW w:w="1520" w:type="dxa"/>
            <w:tcBorders>
              <w:top w:val="single" w:sz="4" w:space="0" w:color="8ED973"/>
              <w:left w:val="nil"/>
              <w:bottom w:val="single" w:sz="4" w:space="0" w:color="8ED973"/>
              <w:right w:val="nil"/>
            </w:tcBorders>
            <w:shd w:val="clear" w:color="DAF2D0" w:fill="DAF2D0"/>
            <w:noWrap/>
            <w:vAlign w:val="bottom"/>
            <w:hideMark/>
          </w:tcPr>
          <w:p w14:paraId="4F54F60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96F18E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0.0001236</w:t>
            </w:r>
          </w:p>
        </w:tc>
      </w:tr>
      <w:tr w:rsidR="00E921DD" w:rsidRPr="00E921DD" w14:paraId="35565FB5"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B43AF3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6EA66BE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[1,2,4,3,5,6]</w:t>
            </w:r>
          </w:p>
        </w:tc>
        <w:tc>
          <w:tcPr>
            <w:tcW w:w="1080" w:type="dxa"/>
            <w:tcBorders>
              <w:top w:val="single" w:sz="4" w:space="0" w:color="8ED973"/>
              <w:left w:val="nil"/>
              <w:bottom w:val="single" w:sz="4" w:space="0" w:color="8ED973"/>
              <w:right w:val="nil"/>
            </w:tcBorders>
            <w:noWrap/>
            <w:vAlign w:val="bottom"/>
            <w:hideMark/>
          </w:tcPr>
          <w:p w14:paraId="01869EB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0.0001173</w:t>
            </w:r>
          </w:p>
        </w:tc>
        <w:tc>
          <w:tcPr>
            <w:tcW w:w="1300" w:type="dxa"/>
            <w:tcBorders>
              <w:top w:val="single" w:sz="4" w:space="0" w:color="8ED973"/>
              <w:left w:val="nil"/>
              <w:bottom w:val="single" w:sz="4" w:space="0" w:color="8ED973"/>
              <w:right w:val="nil"/>
            </w:tcBorders>
            <w:noWrap/>
            <w:vAlign w:val="bottom"/>
            <w:hideMark/>
          </w:tcPr>
          <w:p w14:paraId="2482A61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0.000003425</w:t>
            </w:r>
          </w:p>
        </w:tc>
        <w:tc>
          <w:tcPr>
            <w:tcW w:w="1520" w:type="dxa"/>
            <w:tcBorders>
              <w:top w:val="single" w:sz="4" w:space="0" w:color="8ED973"/>
              <w:left w:val="nil"/>
              <w:bottom w:val="single" w:sz="4" w:space="0" w:color="8ED973"/>
              <w:right w:val="nil"/>
            </w:tcBorders>
            <w:noWrap/>
            <w:vAlign w:val="bottom"/>
            <w:hideMark/>
          </w:tcPr>
          <w:p w14:paraId="4329DC1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0.0001105</w:t>
            </w:r>
          </w:p>
        </w:tc>
        <w:tc>
          <w:tcPr>
            <w:tcW w:w="1540" w:type="dxa"/>
            <w:tcBorders>
              <w:top w:val="single" w:sz="4" w:space="0" w:color="8ED973"/>
              <w:left w:val="nil"/>
              <w:bottom w:val="single" w:sz="4" w:space="0" w:color="8ED973"/>
              <w:right w:val="single" w:sz="4" w:space="0" w:color="8ED973"/>
            </w:tcBorders>
            <w:noWrap/>
            <w:vAlign w:val="bottom"/>
            <w:hideMark/>
          </w:tcPr>
          <w:p w14:paraId="37EDB57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0.0001241</w:t>
            </w:r>
          </w:p>
        </w:tc>
      </w:tr>
      <w:tr w:rsidR="00E921DD" w:rsidRPr="00E921DD" w14:paraId="5469DD9B"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DA26A4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6AD54472"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[1,4,6,3,5,2]</w:t>
            </w:r>
          </w:p>
        </w:tc>
        <w:tc>
          <w:tcPr>
            <w:tcW w:w="1080" w:type="dxa"/>
            <w:tcBorders>
              <w:top w:val="single" w:sz="4" w:space="0" w:color="8ED973"/>
              <w:left w:val="nil"/>
              <w:bottom w:val="single" w:sz="4" w:space="0" w:color="8ED973"/>
              <w:right w:val="nil"/>
            </w:tcBorders>
            <w:shd w:val="clear" w:color="DAF2D0" w:fill="DAF2D0"/>
            <w:noWrap/>
            <w:vAlign w:val="bottom"/>
            <w:hideMark/>
          </w:tcPr>
          <w:p w14:paraId="12AFAAE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0.0001176</w:t>
            </w:r>
          </w:p>
        </w:tc>
        <w:tc>
          <w:tcPr>
            <w:tcW w:w="1300" w:type="dxa"/>
            <w:tcBorders>
              <w:top w:val="single" w:sz="4" w:space="0" w:color="8ED973"/>
              <w:left w:val="nil"/>
              <w:bottom w:val="single" w:sz="4" w:space="0" w:color="8ED973"/>
              <w:right w:val="nil"/>
            </w:tcBorders>
            <w:shd w:val="clear" w:color="DAF2D0" w:fill="DAF2D0"/>
            <w:noWrap/>
            <w:vAlign w:val="bottom"/>
            <w:hideMark/>
          </w:tcPr>
          <w:p w14:paraId="783BF92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0.000003429</w:t>
            </w:r>
          </w:p>
        </w:tc>
        <w:tc>
          <w:tcPr>
            <w:tcW w:w="1520" w:type="dxa"/>
            <w:tcBorders>
              <w:top w:val="single" w:sz="4" w:space="0" w:color="8ED973"/>
              <w:left w:val="nil"/>
              <w:bottom w:val="single" w:sz="4" w:space="0" w:color="8ED973"/>
              <w:right w:val="nil"/>
            </w:tcBorders>
            <w:shd w:val="clear" w:color="DAF2D0" w:fill="DAF2D0"/>
            <w:noWrap/>
            <w:vAlign w:val="bottom"/>
            <w:hideMark/>
          </w:tcPr>
          <w:p w14:paraId="2FD2C8A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0.0001107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467927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0.0001245</w:t>
            </w:r>
          </w:p>
        </w:tc>
      </w:tr>
      <w:tr w:rsidR="00E921DD" w:rsidRPr="00E921DD" w14:paraId="55E6ACF0"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C67540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230E9C42"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[1,3,5,4,2,6]</w:t>
            </w:r>
          </w:p>
        </w:tc>
        <w:tc>
          <w:tcPr>
            <w:tcW w:w="1080" w:type="dxa"/>
            <w:tcBorders>
              <w:top w:val="single" w:sz="4" w:space="0" w:color="8ED973"/>
              <w:left w:val="nil"/>
              <w:bottom w:val="single" w:sz="4" w:space="0" w:color="8ED973"/>
              <w:right w:val="nil"/>
            </w:tcBorders>
            <w:noWrap/>
            <w:vAlign w:val="bottom"/>
            <w:hideMark/>
          </w:tcPr>
          <w:p w14:paraId="028D470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0.000118</w:t>
            </w:r>
          </w:p>
        </w:tc>
        <w:tc>
          <w:tcPr>
            <w:tcW w:w="1300" w:type="dxa"/>
            <w:tcBorders>
              <w:top w:val="single" w:sz="4" w:space="0" w:color="8ED973"/>
              <w:left w:val="nil"/>
              <w:bottom w:val="single" w:sz="4" w:space="0" w:color="8ED973"/>
              <w:right w:val="nil"/>
            </w:tcBorders>
            <w:noWrap/>
            <w:vAlign w:val="bottom"/>
            <w:hideMark/>
          </w:tcPr>
          <w:p w14:paraId="00EB849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0.000003435</w:t>
            </w:r>
          </w:p>
        </w:tc>
        <w:tc>
          <w:tcPr>
            <w:tcW w:w="1520" w:type="dxa"/>
            <w:tcBorders>
              <w:top w:val="single" w:sz="4" w:space="0" w:color="8ED973"/>
              <w:left w:val="nil"/>
              <w:bottom w:val="single" w:sz="4" w:space="0" w:color="8ED973"/>
              <w:right w:val="nil"/>
            </w:tcBorders>
            <w:noWrap/>
            <w:vAlign w:val="bottom"/>
            <w:hideMark/>
          </w:tcPr>
          <w:p w14:paraId="664B01B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0.0001111</w:t>
            </w:r>
          </w:p>
        </w:tc>
        <w:tc>
          <w:tcPr>
            <w:tcW w:w="1540" w:type="dxa"/>
            <w:tcBorders>
              <w:top w:val="single" w:sz="4" w:space="0" w:color="8ED973"/>
              <w:left w:val="nil"/>
              <w:bottom w:val="single" w:sz="4" w:space="0" w:color="8ED973"/>
              <w:right w:val="single" w:sz="4" w:space="0" w:color="8ED973"/>
            </w:tcBorders>
            <w:noWrap/>
            <w:vAlign w:val="bottom"/>
            <w:hideMark/>
          </w:tcPr>
          <w:p w14:paraId="668D4D9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0.0001249</w:t>
            </w:r>
          </w:p>
        </w:tc>
      </w:tr>
      <w:tr w:rsidR="00E921DD" w:rsidRPr="00E921DD" w14:paraId="6153AA42"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D85628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5121D219"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[1,6,5,3,2,4]</w:t>
            </w:r>
          </w:p>
        </w:tc>
        <w:tc>
          <w:tcPr>
            <w:tcW w:w="1080" w:type="dxa"/>
            <w:tcBorders>
              <w:top w:val="single" w:sz="4" w:space="0" w:color="8ED973"/>
              <w:left w:val="nil"/>
              <w:bottom w:val="single" w:sz="4" w:space="0" w:color="8ED973"/>
              <w:right w:val="nil"/>
            </w:tcBorders>
            <w:shd w:val="clear" w:color="DAF2D0" w:fill="DAF2D0"/>
            <w:noWrap/>
            <w:vAlign w:val="bottom"/>
            <w:hideMark/>
          </w:tcPr>
          <w:p w14:paraId="1985E8F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0.0001193</w:t>
            </w:r>
          </w:p>
        </w:tc>
        <w:tc>
          <w:tcPr>
            <w:tcW w:w="1300" w:type="dxa"/>
            <w:tcBorders>
              <w:top w:val="single" w:sz="4" w:space="0" w:color="8ED973"/>
              <w:left w:val="nil"/>
              <w:bottom w:val="single" w:sz="4" w:space="0" w:color="8ED973"/>
              <w:right w:val="nil"/>
            </w:tcBorders>
            <w:shd w:val="clear" w:color="DAF2D0" w:fill="DAF2D0"/>
            <w:noWrap/>
            <w:vAlign w:val="bottom"/>
            <w:hideMark/>
          </w:tcPr>
          <w:p w14:paraId="41481EE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0.000003454</w:t>
            </w:r>
          </w:p>
        </w:tc>
        <w:tc>
          <w:tcPr>
            <w:tcW w:w="1520" w:type="dxa"/>
            <w:tcBorders>
              <w:top w:val="single" w:sz="4" w:space="0" w:color="8ED973"/>
              <w:left w:val="nil"/>
              <w:bottom w:val="single" w:sz="4" w:space="0" w:color="8ED973"/>
              <w:right w:val="nil"/>
            </w:tcBorders>
            <w:shd w:val="clear" w:color="DAF2D0" w:fill="DAF2D0"/>
            <w:noWrap/>
            <w:vAlign w:val="bottom"/>
            <w:hideMark/>
          </w:tcPr>
          <w:p w14:paraId="06D7755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2BC6AA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0.0001262</w:t>
            </w:r>
          </w:p>
        </w:tc>
      </w:tr>
      <w:tr w:rsidR="00E921DD" w:rsidRPr="00E921DD" w14:paraId="73B05E4E"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1B784E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5872BDC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[2,1,4,6,5,3]</w:t>
            </w:r>
          </w:p>
        </w:tc>
        <w:tc>
          <w:tcPr>
            <w:tcW w:w="1080" w:type="dxa"/>
            <w:tcBorders>
              <w:top w:val="single" w:sz="4" w:space="0" w:color="8ED973"/>
              <w:left w:val="nil"/>
              <w:bottom w:val="single" w:sz="4" w:space="0" w:color="8ED973"/>
              <w:right w:val="nil"/>
            </w:tcBorders>
            <w:noWrap/>
            <w:vAlign w:val="bottom"/>
            <w:hideMark/>
          </w:tcPr>
          <w:p w14:paraId="44E8558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0.0001198</w:t>
            </w:r>
          </w:p>
        </w:tc>
        <w:tc>
          <w:tcPr>
            <w:tcW w:w="1300" w:type="dxa"/>
            <w:tcBorders>
              <w:top w:val="single" w:sz="4" w:space="0" w:color="8ED973"/>
              <w:left w:val="nil"/>
              <w:bottom w:val="single" w:sz="4" w:space="0" w:color="8ED973"/>
              <w:right w:val="nil"/>
            </w:tcBorders>
            <w:noWrap/>
            <w:vAlign w:val="bottom"/>
            <w:hideMark/>
          </w:tcPr>
          <w:p w14:paraId="2026507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0.000003461</w:t>
            </w:r>
          </w:p>
        </w:tc>
        <w:tc>
          <w:tcPr>
            <w:tcW w:w="1520" w:type="dxa"/>
            <w:tcBorders>
              <w:top w:val="single" w:sz="4" w:space="0" w:color="8ED973"/>
              <w:left w:val="nil"/>
              <w:bottom w:val="single" w:sz="4" w:space="0" w:color="8ED973"/>
              <w:right w:val="nil"/>
            </w:tcBorders>
            <w:noWrap/>
            <w:vAlign w:val="bottom"/>
            <w:hideMark/>
          </w:tcPr>
          <w:p w14:paraId="78E9F46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0.0001129</w:t>
            </w:r>
          </w:p>
        </w:tc>
        <w:tc>
          <w:tcPr>
            <w:tcW w:w="1540" w:type="dxa"/>
            <w:tcBorders>
              <w:top w:val="single" w:sz="4" w:space="0" w:color="8ED973"/>
              <w:left w:val="nil"/>
              <w:bottom w:val="single" w:sz="4" w:space="0" w:color="8ED973"/>
              <w:right w:val="single" w:sz="4" w:space="0" w:color="8ED973"/>
            </w:tcBorders>
            <w:noWrap/>
            <w:vAlign w:val="bottom"/>
            <w:hideMark/>
          </w:tcPr>
          <w:p w14:paraId="42528B2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0.0001267</w:t>
            </w:r>
          </w:p>
        </w:tc>
      </w:tr>
      <w:tr w:rsidR="00E921DD" w:rsidRPr="00E921DD" w14:paraId="6935E29D"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01ED71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4A2D5D0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[1,2,5,6,4,3]</w:t>
            </w:r>
          </w:p>
        </w:tc>
        <w:tc>
          <w:tcPr>
            <w:tcW w:w="1080" w:type="dxa"/>
            <w:tcBorders>
              <w:top w:val="single" w:sz="4" w:space="0" w:color="8ED973"/>
              <w:left w:val="nil"/>
              <w:bottom w:val="single" w:sz="4" w:space="0" w:color="8ED973"/>
              <w:right w:val="nil"/>
            </w:tcBorders>
            <w:shd w:val="clear" w:color="DAF2D0" w:fill="DAF2D0"/>
            <w:noWrap/>
            <w:vAlign w:val="bottom"/>
            <w:hideMark/>
          </w:tcPr>
          <w:p w14:paraId="4957863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0.0001198</w:t>
            </w:r>
          </w:p>
        </w:tc>
        <w:tc>
          <w:tcPr>
            <w:tcW w:w="1300" w:type="dxa"/>
            <w:tcBorders>
              <w:top w:val="single" w:sz="4" w:space="0" w:color="8ED973"/>
              <w:left w:val="nil"/>
              <w:bottom w:val="single" w:sz="4" w:space="0" w:color="8ED973"/>
              <w:right w:val="nil"/>
            </w:tcBorders>
            <w:shd w:val="clear" w:color="DAF2D0" w:fill="DAF2D0"/>
            <w:noWrap/>
            <w:vAlign w:val="bottom"/>
            <w:hideMark/>
          </w:tcPr>
          <w:p w14:paraId="3DC4417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0.000003461</w:t>
            </w:r>
          </w:p>
        </w:tc>
        <w:tc>
          <w:tcPr>
            <w:tcW w:w="1520" w:type="dxa"/>
            <w:tcBorders>
              <w:top w:val="single" w:sz="4" w:space="0" w:color="8ED973"/>
              <w:left w:val="nil"/>
              <w:bottom w:val="single" w:sz="4" w:space="0" w:color="8ED973"/>
              <w:right w:val="nil"/>
            </w:tcBorders>
            <w:shd w:val="clear" w:color="DAF2D0" w:fill="DAF2D0"/>
            <w:noWrap/>
            <w:vAlign w:val="bottom"/>
            <w:hideMark/>
          </w:tcPr>
          <w:p w14:paraId="2D117F5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0.0001129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34F6DD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0.0001267</w:t>
            </w:r>
          </w:p>
        </w:tc>
      </w:tr>
      <w:tr w:rsidR="00E921DD" w:rsidRPr="00E921DD" w14:paraId="2096C320"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343977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6317C3A4"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[1,2,4,6,5,3]</w:t>
            </w:r>
          </w:p>
        </w:tc>
        <w:tc>
          <w:tcPr>
            <w:tcW w:w="1080" w:type="dxa"/>
            <w:tcBorders>
              <w:top w:val="single" w:sz="4" w:space="0" w:color="8ED973"/>
              <w:left w:val="nil"/>
              <w:bottom w:val="single" w:sz="4" w:space="0" w:color="8ED973"/>
              <w:right w:val="nil"/>
            </w:tcBorders>
            <w:noWrap/>
            <w:vAlign w:val="bottom"/>
            <w:hideMark/>
          </w:tcPr>
          <w:p w14:paraId="21B968F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0.0001199</w:t>
            </w:r>
          </w:p>
        </w:tc>
        <w:tc>
          <w:tcPr>
            <w:tcW w:w="1300" w:type="dxa"/>
            <w:tcBorders>
              <w:top w:val="single" w:sz="4" w:space="0" w:color="8ED973"/>
              <w:left w:val="nil"/>
              <w:bottom w:val="single" w:sz="4" w:space="0" w:color="8ED973"/>
              <w:right w:val="nil"/>
            </w:tcBorders>
            <w:noWrap/>
            <w:vAlign w:val="bottom"/>
            <w:hideMark/>
          </w:tcPr>
          <w:p w14:paraId="60FD4F6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0.000003462</w:t>
            </w:r>
          </w:p>
        </w:tc>
        <w:tc>
          <w:tcPr>
            <w:tcW w:w="1520" w:type="dxa"/>
            <w:tcBorders>
              <w:top w:val="single" w:sz="4" w:space="0" w:color="8ED973"/>
              <w:left w:val="nil"/>
              <w:bottom w:val="single" w:sz="4" w:space="0" w:color="8ED973"/>
              <w:right w:val="nil"/>
            </w:tcBorders>
            <w:noWrap/>
            <w:vAlign w:val="bottom"/>
            <w:hideMark/>
          </w:tcPr>
          <w:p w14:paraId="70DD1E8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w:t>
            </w:r>
          </w:p>
        </w:tc>
        <w:tc>
          <w:tcPr>
            <w:tcW w:w="1540" w:type="dxa"/>
            <w:tcBorders>
              <w:top w:val="single" w:sz="4" w:space="0" w:color="8ED973"/>
              <w:left w:val="nil"/>
              <w:bottom w:val="single" w:sz="4" w:space="0" w:color="8ED973"/>
              <w:right w:val="single" w:sz="4" w:space="0" w:color="8ED973"/>
            </w:tcBorders>
            <w:noWrap/>
            <w:vAlign w:val="bottom"/>
            <w:hideMark/>
          </w:tcPr>
          <w:p w14:paraId="6DE90CA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0.0001268</w:t>
            </w:r>
          </w:p>
        </w:tc>
      </w:tr>
      <w:tr w:rsidR="00E921DD" w:rsidRPr="00E921DD" w14:paraId="44330B00"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2C86A7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6DA9D1F0"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[1,2,3,6,4,5]</w:t>
            </w:r>
          </w:p>
        </w:tc>
        <w:tc>
          <w:tcPr>
            <w:tcW w:w="1080" w:type="dxa"/>
            <w:tcBorders>
              <w:top w:val="single" w:sz="4" w:space="0" w:color="8ED973"/>
              <w:left w:val="nil"/>
              <w:bottom w:val="single" w:sz="4" w:space="0" w:color="8ED973"/>
              <w:right w:val="nil"/>
            </w:tcBorders>
            <w:shd w:val="clear" w:color="DAF2D0" w:fill="DAF2D0"/>
            <w:noWrap/>
            <w:vAlign w:val="bottom"/>
            <w:hideMark/>
          </w:tcPr>
          <w:p w14:paraId="26E7DB8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0.0001199</w:t>
            </w:r>
          </w:p>
        </w:tc>
        <w:tc>
          <w:tcPr>
            <w:tcW w:w="1300" w:type="dxa"/>
            <w:tcBorders>
              <w:top w:val="single" w:sz="4" w:space="0" w:color="8ED973"/>
              <w:left w:val="nil"/>
              <w:bottom w:val="single" w:sz="4" w:space="0" w:color="8ED973"/>
              <w:right w:val="nil"/>
            </w:tcBorders>
            <w:shd w:val="clear" w:color="DAF2D0" w:fill="DAF2D0"/>
            <w:noWrap/>
            <w:vAlign w:val="bottom"/>
            <w:hideMark/>
          </w:tcPr>
          <w:p w14:paraId="27DE715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0.000003462</w:t>
            </w:r>
          </w:p>
        </w:tc>
        <w:tc>
          <w:tcPr>
            <w:tcW w:w="1520" w:type="dxa"/>
            <w:tcBorders>
              <w:top w:val="single" w:sz="4" w:space="0" w:color="8ED973"/>
              <w:left w:val="nil"/>
              <w:bottom w:val="single" w:sz="4" w:space="0" w:color="8ED973"/>
              <w:right w:val="nil"/>
            </w:tcBorders>
            <w:shd w:val="clear" w:color="DAF2D0" w:fill="DAF2D0"/>
            <w:noWrap/>
            <w:vAlign w:val="bottom"/>
            <w:hideMark/>
          </w:tcPr>
          <w:p w14:paraId="1BAEC42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AA8438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0.0001268</w:t>
            </w:r>
          </w:p>
        </w:tc>
      </w:tr>
      <w:tr w:rsidR="00E921DD" w:rsidRPr="00E921DD" w14:paraId="55465F5F"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539D5F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46D346B1"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[1,5,3,4,6,2]</w:t>
            </w:r>
          </w:p>
        </w:tc>
        <w:tc>
          <w:tcPr>
            <w:tcW w:w="1080" w:type="dxa"/>
            <w:tcBorders>
              <w:top w:val="single" w:sz="4" w:space="0" w:color="8ED973"/>
              <w:left w:val="nil"/>
              <w:bottom w:val="single" w:sz="4" w:space="0" w:color="8ED973"/>
              <w:right w:val="nil"/>
            </w:tcBorders>
            <w:noWrap/>
            <w:vAlign w:val="bottom"/>
            <w:hideMark/>
          </w:tcPr>
          <w:p w14:paraId="324BD0D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0.0001203</w:t>
            </w:r>
          </w:p>
        </w:tc>
        <w:tc>
          <w:tcPr>
            <w:tcW w:w="1300" w:type="dxa"/>
            <w:tcBorders>
              <w:top w:val="single" w:sz="4" w:space="0" w:color="8ED973"/>
              <w:left w:val="nil"/>
              <w:bottom w:val="single" w:sz="4" w:space="0" w:color="8ED973"/>
              <w:right w:val="nil"/>
            </w:tcBorders>
            <w:noWrap/>
            <w:vAlign w:val="bottom"/>
            <w:hideMark/>
          </w:tcPr>
          <w:p w14:paraId="2197881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0.000003468</w:t>
            </w:r>
          </w:p>
        </w:tc>
        <w:tc>
          <w:tcPr>
            <w:tcW w:w="1520" w:type="dxa"/>
            <w:tcBorders>
              <w:top w:val="single" w:sz="4" w:space="0" w:color="8ED973"/>
              <w:left w:val="nil"/>
              <w:bottom w:val="single" w:sz="4" w:space="0" w:color="8ED973"/>
              <w:right w:val="nil"/>
            </w:tcBorders>
            <w:noWrap/>
            <w:vAlign w:val="bottom"/>
            <w:hideMark/>
          </w:tcPr>
          <w:p w14:paraId="4D4CDF3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0.0001134</w:t>
            </w:r>
          </w:p>
        </w:tc>
        <w:tc>
          <w:tcPr>
            <w:tcW w:w="1540" w:type="dxa"/>
            <w:tcBorders>
              <w:top w:val="single" w:sz="4" w:space="0" w:color="8ED973"/>
              <w:left w:val="nil"/>
              <w:bottom w:val="single" w:sz="4" w:space="0" w:color="8ED973"/>
              <w:right w:val="single" w:sz="4" w:space="0" w:color="8ED973"/>
            </w:tcBorders>
            <w:noWrap/>
            <w:vAlign w:val="bottom"/>
            <w:hideMark/>
          </w:tcPr>
          <w:p w14:paraId="191BA99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0.0001272</w:t>
            </w:r>
          </w:p>
        </w:tc>
      </w:tr>
      <w:tr w:rsidR="00E921DD" w:rsidRPr="00E921DD" w14:paraId="641039B7"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7C5A4F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44566F52"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[1,6,4,2,5,3]</w:t>
            </w:r>
          </w:p>
        </w:tc>
        <w:tc>
          <w:tcPr>
            <w:tcW w:w="1080" w:type="dxa"/>
            <w:tcBorders>
              <w:top w:val="single" w:sz="4" w:space="0" w:color="8ED973"/>
              <w:left w:val="nil"/>
              <w:bottom w:val="single" w:sz="4" w:space="0" w:color="8ED973"/>
              <w:right w:val="nil"/>
            </w:tcBorders>
            <w:shd w:val="clear" w:color="DAF2D0" w:fill="DAF2D0"/>
            <w:noWrap/>
            <w:vAlign w:val="bottom"/>
            <w:hideMark/>
          </w:tcPr>
          <w:p w14:paraId="42F9839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0.0001209</w:t>
            </w:r>
          </w:p>
        </w:tc>
        <w:tc>
          <w:tcPr>
            <w:tcW w:w="1300" w:type="dxa"/>
            <w:tcBorders>
              <w:top w:val="single" w:sz="4" w:space="0" w:color="8ED973"/>
              <w:left w:val="nil"/>
              <w:bottom w:val="single" w:sz="4" w:space="0" w:color="8ED973"/>
              <w:right w:val="nil"/>
            </w:tcBorders>
            <w:shd w:val="clear" w:color="DAF2D0" w:fill="DAF2D0"/>
            <w:noWrap/>
            <w:vAlign w:val="bottom"/>
            <w:hideMark/>
          </w:tcPr>
          <w:p w14:paraId="793A19C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0.000003477</w:t>
            </w:r>
          </w:p>
        </w:tc>
        <w:tc>
          <w:tcPr>
            <w:tcW w:w="1520" w:type="dxa"/>
            <w:tcBorders>
              <w:top w:val="single" w:sz="4" w:space="0" w:color="8ED973"/>
              <w:left w:val="nil"/>
              <w:bottom w:val="single" w:sz="4" w:space="0" w:color="8ED973"/>
              <w:right w:val="nil"/>
            </w:tcBorders>
            <w:shd w:val="clear" w:color="DAF2D0" w:fill="DAF2D0"/>
            <w:noWrap/>
            <w:vAlign w:val="bottom"/>
            <w:hideMark/>
          </w:tcPr>
          <w:p w14:paraId="44FC1D5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0.0001139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6FF87F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0.0001279</w:t>
            </w:r>
          </w:p>
        </w:tc>
      </w:tr>
      <w:tr w:rsidR="00E921DD" w:rsidRPr="00E921DD" w14:paraId="2E53DB1B"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D830EA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07D5E919"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[1,5,4,3,6,2]</w:t>
            </w:r>
          </w:p>
        </w:tc>
        <w:tc>
          <w:tcPr>
            <w:tcW w:w="1080" w:type="dxa"/>
            <w:tcBorders>
              <w:top w:val="single" w:sz="4" w:space="0" w:color="8ED973"/>
              <w:left w:val="nil"/>
              <w:bottom w:val="single" w:sz="4" w:space="0" w:color="8ED973"/>
              <w:right w:val="nil"/>
            </w:tcBorders>
            <w:noWrap/>
            <w:vAlign w:val="bottom"/>
            <w:hideMark/>
          </w:tcPr>
          <w:p w14:paraId="345C220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0.000121</w:t>
            </w:r>
          </w:p>
        </w:tc>
        <w:tc>
          <w:tcPr>
            <w:tcW w:w="1300" w:type="dxa"/>
            <w:tcBorders>
              <w:top w:val="single" w:sz="4" w:space="0" w:color="8ED973"/>
              <w:left w:val="nil"/>
              <w:bottom w:val="single" w:sz="4" w:space="0" w:color="8ED973"/>
              <w:right w:val="nil"/>
            </w:tcBorders>
            <w:noWrap/>
            <w:vAlign w:val="bottom"/>
            <w:hideMark/>
          </w:tcPr>
          <w:p w14:paraId="4D93088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0.000003478</w:t>
            </w:r>
          </w:p>
        </w:tc>
        <w:tc>
          <w:tcPr>
            <w:tcW w:w="1520" w:type="dxa"/>
            <w:tcBorders>
              <w:top w:val="single" w:sz="4" w:space="0" w:color="8ED973"/>
              <w:left w:val="nil"/>
              <w:bottom w:val="single" w:sz="4" w:space="0" w:color="8ED973"/>
              <w:right w:val="nil"/>
            </w:tcBorders>
            <w:noWrap/>
            <w:vAlign w:val="bottom"/>
            <w:hideMark/>
          </w:tcPr>
          <w:p w14:paraId="1CBA87D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w:t>
            </w:r>
          </w:p>
        </w:tc>
        <w:tc>
          <w:tcPr>
            <w:tcW w:w="1540" w:type="dxa"/>
            <w:tcBorders>
              <w:top w:val="single" w:sz="4" w:space="0" w:color="8ED973"/>
              <w:left w:val="nil"/>
              <w:bottom w:val="single" w:sz="4" w:space="0" w:color="8ED973"/>
              <w:right w:val="single" w:sz="4" w:space="0" w:color="8ED973"/>
            </w:tcBorders>
            <w:noWrap/>
            <w:vAlign w:val="bottom"/>
            <w:hideMark/>
          </w:tcPr>
          <w:p w14:paraId="3AFA45C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0.000128</w:t>
            </w:r>
          </w:p>
        </w:tc>
      </w:tr>
      <w:tr w:rsidR="00E921DD" w:rsidRPr="00E921DD" w14:paraId="49AA6070"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2095F4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lastRenderedPageBreak/>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1C999AD6"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[1,2,6,4,3,5]</w:t>
            </w:r>
          </w:p>
        </w:tc>
        <w:tc>
          <w:tcPr>
            <w:tcW w:w="1080" w:type="dxa"/>
            <w:tcBorders>
              <w:top w:val="single" w:sz="4" w:space="0" w:color="8ED973"/>
              <w:left w:val="nil"/>
              <w:bottom w:val="single" w:sz="4" w:space="0" w:color="8ED973"/>
              <w:right w:val="nil"/>
            </w:tcBorders>
            <w:shd w:val="clear" w:color="DAF2D0" w:fill="DAF2D0"/>
            <w:noWrap/>
            <w:vAlign w:val="bottom"/>
            <w:hideMark/>
          </w:tcPr>
          <w:p w14:paraId="4BD5CE5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0.0001211</w:t>
            </w:r>
          </w:p>
        </w:tc>
        <w:tc>
          <w:tcPr>
            <w:tcW w:w="1300" w:type="dxa"/>
            <w:tcBorders>
              <w:top w:val="single" w:sz="4" w:space="0" w:color="8ED973"/>
              <w:left w:val="nil"/>
              <w:bottom w:val="single" w:sz="4" w:space="0" w:color="8ED973"/>
              <w:right w:val="nil"/>
            </w:tcBorders>
            <w:shd w:val="clear" w:color="DAF2D0" w:fill="DAF2D0"/>
            <w:noWrap/>
            <w:vAlign w:val="bottom"/>
            <w:hideMark/>
          </w:tcPr>
          <w:p w14:paraId="645AE90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0.00000348</w:t>
            </w:r>
          </w:p>
        </w:tc>
        <w:tc>
          <w:tcPr>
            <w:tcW w:w="1520" w:type="dxa"/>
            <w:tcBorders>
              <w:top w:val="single" w:sz="4" w:space="0" w:color="8ED973"/>
              <w:left w:val="nil"/>
              <w:bottom w:val="single" w:sz="4" w:space="0" w:color="8ED973"/>
              <w:right w:val="nil"/>
            </w:tcBorders>
            <w:shd w:val="clear" w:color="DAF2D0" w:fill="DAF2D0"/>
            <w:noWrap/>
            <w:vAlign w:val="bottom"/>
            <w:hideMark/>
          </w:tcPr>
          <w:p w14:paraId="0EAB901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6C25E5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0.0001281</w:t>
            </w:r>
          </w:p>
        </w:tc>
      </w:tr>
      <w:tr w:rsidR="00E921DD" w:rsidRPr="00E921DD" w14:paraId="42E45D7B"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84275F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18B35C72"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[1,4,6,2,5,3]</w:t>
            </w:r>
          </w:p>
        </w:tc>
        <w:tc>
          <w:tcPr>
            <w:tcW w:w="1080" w:type="dxa"/>
            <w:tcBorders>
              <w:top w:val="single" w:sz="4" w:space="0" w:color="8ED973"/>
              <w:left w:val="nil"/>
              <w:bottom w:val="single" w:sz="4" w:space="0" w:color="8ED973"/>
              <w:right w:val="nil"/>
            </w:tcBorders>
            <w:noWrap/>
            <w:vAlign w:val="bottom"/>
            <w:hideMark/>
          </w:tcPr>
          <w:p w14:paraId="33EE363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0.0001214</w:t>
            </w:r>
          </w:p>
        </w:tc>
        <w:tc>
          <w:tcPr>
            <w:tcW w:w="1300" w:type="dxa"/>
            <w:tcBorders>
              <w:top w:val="single" w:sz="4" w:space="0" w:color="8ED973"/>
              <w:left w:val="nil"/>
              <w:bottom w:val="single" w:sz="4" w:space="0" w:color="8ED973"/>
              <w:right w:val="nil"/>
            </w:tcBorders>
            <w:noWrap/>
            <w:vAlign w:val="bottom"/>
            <w:hideMark/>
          </w:tcPr>
          <w:p w14:paraId="54A39E2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0.000003484</w:t>
            </w:r>
          </w:p>
        </w:tc>
        <w:tc>
          <w:tcPr>
            <w:tcW w:w="1520" w:type="dxa"/>
            <w:tcBorders>
              <w:top w:val="single" w:sz="4" w:space="0" w:color="8ED973"/>
              <w:left w:val="nil"/>
              <w:bottom w:val="single" w:sz="4" w:space="0" w:color="8ED973"/>
              <w:right w:val="nil"/>
            </w:tcBorders>
            <w:noWrap/>
            <w:vAlign w:val="bottom"/>
            <w:hideMark/>
          </w:tcPr>
          <w:p w14:paraId="23F7D9E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0.0001144</w:t>
            </w:r>
          </w:p>
        </w:tc>
        <w:tc>
          <w:tcPr>
            <w:tcW w:w="1540" w:type="dxa"/>
            <w:tcBorders>
              <w:top w:val="single" w:sz="4" w:space="0" w:color="8ED973"/>
              <w:left w:val="nil"/>
              <w:bottom w:val="single" w:sz="4" w:space="0" w:color="8ED973"/>
              <w:right w:val="single" w:sz="4" w:space="0" w:color="8ED973"/>
            </w:tcBorders>
            <w:noWrap/>
            <w:vAlign w:val="bottom"/>
            <w:hideMark/>
          </w:tcPr>
          <w:p w14:paraId="767007B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0.0001284</w:t>
            </w:r>
          </w:p>
        </w:tc>
      </w:tr>
      <w:tr w:rsidR="00E921DD" w:rsidRPr="00E921DD" w14:paraId="6CB81C2B"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DE3107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1AFBD52A"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[1,2,4,3,6,5]</w:t>
            </w:r>
          </w:p>
        </w:tc>
        <w:tc>
          <w:tcPr>
            <w:tcW w:w="1080" w:type="dxa"/>
            <w:tcBorders>
              <w:top w:val="single" w:sz="4" w:space="0" w:color="8ED973"/>
              <w:left w:val="nil"/>
              <w:bottom w:val="single" w:sz="4" w:space="0" w:color="8ED973"/>
              <w:right w:val="nil"/>
            </w:tcBorders>
            <w:shd w:val="clear" w:color="DAF2D0" w:fill="DAF2D0"/>
            <w:noWrap/>
            <w:vAlign w:val="bottom"/>
            <w:hideMark/>
          </w:tcPr>
          <w:p w14:paraId="4A2D729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0.0001219</w:t>
            </w:r>
          </w:p>
        </w:tc>
        <w:tc>
          <w:tcPr>
            <w:tcW w:w="1300" w:type="dxa"/>
            <w:tcBorders>
              <w:top w:val="single" w:sz="4" w:space="0" w:color="8ED973"/>
              <w:left w:val="nil"/>
              <w:bottom w:val="single" w:sz="4" w:space="0" w:color="8ED973"/>
              <w:right w:val="nil"/>
            </w:tcBorders>
            <w:shd w:val="clear" w:color="DAF2D0" w:fill="DAF2D0"/>
            <w:noWrap/>
            <w:vAlign w:val="bottom"/>
            <w:hideMark/>
          </w:tcPr>
          <w:p w14:paraId="4C92E06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0.000003491</w:t>
            </w:r>
          </w:p>
        </w:tc>
        <w:tc>
          <w:tcPr>
            <w:tcW w:w="1520" w:type="dxa"/>
            <w:tcBorders>
              <w:top w:val="single" w:sz="4" w:space="0" w:color="8ED973"/>
              <w:left w:val="nil"/>
              <w:bottom w:val="single" w:sz="4" w:space="0" w:color="8ED973"/>
              <w:right w:val="nil"/>
            </w:tcBorders>
            <w:shd w:val="clear" w:color="DAF2D0" w:fill="DAF2D0"/>
            <w:noWrap/>
            <w:vAlign w:val="bottom"/>
            <w:hideMark/>
          </w:tcPr>
          <w:p w14:paraId="39B6BFE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2EDED5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0.0001289</w:t>
            </w:r>
          </w:p>
        </w:tc>
      </w:tr>
      <w:tr w:rsidR="00E921DD" w:rsidRPr="00E921DD" w14:paraId="3DB596DC"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E1D827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7D2348A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[1,2,4,6,3,5]</w:t>
            </w:r>
          </w:p>
        </w:tc>
        <w:tc>
          <w:tcPr>
            <w:tcW w:w="1080" w:type="dxa"/>
            <w:tcBorders>
              <w:top w:val="single" w:sz="4" w:space="0" w:color="8ED973"/>
              <w:left w:val="nil"/>
              <w:bottom w:val="single" w:sz="4" w:space="0" w:color="8ED973"/>
              <w:right w:val="nil"/>
            </w:tcBorders>
            <w:noWrap/>
            <w:vAlign w:val="bottom"/>
            <w:hideMark/>
          </w:tcPr>
          <w:p w14:paraId="4DA8044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0.0001219</w:t>
            </w:r>
          </w:p>
        </w:tc>
        <w:tc>
          <w:tcPr>
            <w:tcW w:w="1300" w:type="dxa"/>
            <w:tcBorders>
              <w:top w:val="single" w:sz="4" w:space="0" w:color="8ED973"/>
              <w:left w:val="nil"/>
              <w:bottom w:val="single" w:sz="4" w:space="0" w:color="8ED973"/>
              <w:right w:val="nil"/>
            </w:tcBorders>
            <w:noWrap/>
            <w:vAlign w:val="bottom"/>
            <w:hideMark/>
          </w:tcPr>
          <w:p w14:paraId="41B8827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0.000003491</w:t>
            </w:r>
          </w:p>
        </w:tc>
        <w:tc>
          <w:tcPr>
            <w:tcW w:w="1520" w:type="dxa"/>
            <w:tcBorders>
              <w:top w:val="single" w:sz="4" w:space="0" w:color="8ED973"/>
              <w:left w:val="nil"/>
              <w:bottom w:val="single" w:sz="4" w:space="0" w:color="8ED973"/>
              <w:right w:val="nil"/>
            </w:tcBorders>
            <w:noWrap/>
            <w:vAlign w:val="bottom"/>
            <w:hideMark/>
          </w:tcPr>
          <w:p w14:paraId="5E70E57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0.0001149</w:t>
            </w:r>
          </w:p>
        </w:tc>
        <w:tc>
          <w:tcPr>
            <w:tcW w:w="1540" w:type="dxa"/>
            <w:tcBorders>
              <w:top w:val="single" w:sz="4" w:space="0" w:color="8ED973"/>
              <w:left w:val="nil"/>
              <w:bottom w:val="single" w:sz="4" w:space="0" w:color="8ED973"/>
              <w:right w:val="single" w:sz="4" w:space="0" w:color="8ED973"/>
            </w:tcBorders>
            <w:noWrap/>
            <w:vAlign w:val="bottom"/>
            <w:hideMark/>
          </w:tcPr>
          <w:p w14:paraId="2C1F095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0.0001289</w:t>
            </w:r>
          </w:p>
        </w:tc>
      </w:tr>
      <w:tr w:rsidR="00E921DD" w:rsidRPr="00E921DD" w14:paraId="76B2EE3C"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A694A5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3456C6D3"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[1,5,6,3,2,4]</w:t>
            </w:r>
          </w:p>
        </w:tc>
        <w:tc>
          <w:tcPr>
            <w:tcW w:w="1080" w:type="dxa"/>
            <w:tcBorders>
              <w:top w:val="single" w:sz="4" w:space="0" w:color="8ED973"/>
              <w:left w:val="nil"/>
              <w:bottom w:val="single" w:sz="4" w:space="0" w:color="8ED973"/>
              <w:right w:val="nil"/>
            </w:tcBorders>
            <w:shd w:val="clear" w:color="DAF2D0" w:fill="DAF2D0"/>
            <w:noWrap/>
            <w:vAlign w:val="bottom"/>
            <w:hideMark/>
          </w:tcPr>
          <w:p w14:paraId="00165C0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0.000123</w:t>
            </w:r>
          </w:p>
        </w:tc>
        <w:tc>
          <w:tcPr>
            <w:tcW w:w="1300" w:type="dxa"/>
            <w:tcBorders>
              <w:top w:val="single" w:sz="4" w:space="0" w:color="8ED973"/>
              <w:left w:val="nil"/>
              <w:bottom w:val="single" w:sz="4" w:space="0" w:color="8ED973"/>
              <w:right w:val="nil"/>
            </w:tcBorders>
            <w:shd w:val="clear" w:color="DAF2D0" w:fill="DAF2D0"/>
            <w:noWrap/>
            <w:vAlign w:val="bottom"/>
            <w:hideMark/>
          </w:tcPr>
          <w:p w14:paraId="74D4538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0.000003507</w:t>
            </w:r>
          </w:p>
        </w:tc>
        <w:tc>
          <w:tcPr>
            <w:tcW w:w="1520" w:type="dxa"/>
            <w:tcBorders>
              <w:top w:val="single" w:sz="4" w:space="0" w:color="8ED973"/>
              <w:left w:val="nil"/>
              <w:bottom w:val="single" w:sz="4" w:space="0" w:color="8ED973"/>
              <w:right w:val="nil"/>
            </w:tcBorders>
            <w:shd w:val="clear" w:color="DAF2D0" w:fill="DAF2D0"/>
            <w:noWrap/>
            <w:vAlign w:val="bottom"/>
            <w:hideMark/>
          </w:tcPr>
          <w:p w14:paraId="1096231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ACDDD6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w:t>
            </w:r>
          </w:p>
        </w:tc>
      </w:tr>
      <w:tr w:rsidR="00E921DD" w:rsidRPr="00E921DD" w14:paraId="1D53AD5D"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96A7AE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14F969DA"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[1,2,4,5,6,3]</w:t>
            </w:r>
          </w:p>
        </w:tc>
        <w:tc>
          <w:tcPr>
            <w:tcW w:w="1080" w:type="dxa"/>
            <w:tcBorders>
              <w:top w:val="single" w:sz="4" w:space="0" w:color="8ED973"/>
              <w:left w:val="nil"/>
              <w:bottom w:val="single" w:sz="4" w:space="0" w:color="8ED973"/>
              <w:right w:val="nil"/>
            </w:tcBorders>
            <w:noWrap/>
            <w:vAlign w:val="bottom"/>
            <w:hideMark/>
          </w:tcPr>
          <w:p w14:paraId="3F5E8EB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0.0001245</w:t>
            </w:r>
          </w:p>
        </w:tc>
        <w:tc>
          <w:tcPr>
            <w:tcW w:w="1300" w:type="dxa"/>
            <w:tcBorders>
              <w:top w:val="single" w:sz="4" w:space="0" w:color="8ED973"/>
              <w:left w:val="nil"/>
              <w:bottom w:val="single" w:sz="4" w:space="0" w:color="8ED973"/>
              <w:right w:val="nil"/>
            </w:tcBorders>
            <w:noWrap/>
            <w:vAlign w:val="bottom"/>
            <w:hideMark/>
          </w:tcPr>
          <w:p w14:paraId="2994BC2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0.000003528</w:t>
            </w:r>
          </w:p>
        </w:tc>
        <w:tc>
          <w:tcPr>
            <w:tcW w:w="1520" w:type="dxa"/>
            <w:tcBorders>
              <w:top w:val="single" w:sz="4" w:space="0" w:color="8ED973"/>
              <w:left w:val="nil"/>
              <w:bottom w:val="single" w:sz="4" w:space="0" w:color="8ED973"/>
              <w:right w:val="nil"/>
            </w:tcBorders>
            <w:noWrap/>
            <w:vAlign w:val="bottom"/>
            <w:hideMark/>
          </w:tcPr>
          <w:p w14:paraId="4A02B8D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0.0001174</w:t>
            </w:r>
          </w:p>
        </w:tc>
        <w:tc>
          <w:tcPr>
            <w:tcW w:w="1540" w:type="dxa"/>
            <w:tcBorders>
              <w:top w:val="single" w:sz="4" w:space="0" w:color="8ED973"/>
              <w:left w:val="nil"/>
              <w:bottom w:val="single" w:sz="4" w:space="0" w:color="8ED973"/>
              <w:right w:val="single" w:sz="4" w:space="0" w:color="8ED973"/>
            </w:tcBorders>
            <w:noWrap/>
            <w:vAlign w:val="bottom"/>
            <w:hideMark/>
          </w:tcPr>
          <w:p w14:paraId="657A3BC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0.0001316</w:t>
            </w:r>
          </w:p>
        </w:tc>
      </w:tr>
      <w:tr w:rsidR="00E921DD" w:rsidRPr="00E921DD" w14:paraId="2C8150DA"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E2E967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4C4FFABF"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[1,4,5,2,6,3]</w:t>
            </w:r>
          </w:p>
        </w:tc>
        <w:tc>
          <w:tcPr>
            <w:tcW w:w="1080" w:type="dxa"/>
            <w:tcBorders>
              <w:top w:val="single" w:sz="4" w:space="0" w:color="8ED973"/>
              <w:left w:val="nil"/>
              <w:bottom w:val="single" w:sz="4" w:space="0" w:color="8ED973"/>
              <w:right w:val="nil"/>
            </w:tcBorders>
            <w:shd w:val="clear" w:color="DAF2D0" w:fill="DAF2D0"/>
            <w:noWrap/>
            <w:vAlign w:val="bottom"/>
            <w:hideMark/>
          </w:tcPr>
          <w:p w14:paraId="33535A3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0.0001252</w:t>
            </w:r>
          </w:p>
        </w:tc>
        <w:tc>
          <w:tcPr>
            <w:tcW w:w="1300" w:type="dxa"/>
            <w:tcBorders>
              <w:top w:val="single" w:sz="4" w:space="0" w:color="8ED973"/>
              <w:left w:val="nil"/>
              <w:bottom w:val="single" w:sz="4" w:space="0" w:color="8ED973"/>
              <w:right w:val="nil"/>
            </w:tcBorders>
            <w:shd w:val="clear" w:color="DAF2D0" w:fill="DAF2D0"/>
            <w:noWrap/>
            <w:vAlign w:val="bottom"/>
            <w:hideMark/>
          </w:tcPr>
          <w:p w14:paraId="1FB8A7E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0.000003538</w:t>
            </w:r>
          </w:p>
        </w:tc>
        <w:tc>
          <w:tcPr>
            <w:tcW w:w="1520" w:type="dxa"/>
            <w:tcBorders>
              <w:top w:val="single" w:sz="4" w:space="0" w:color="8ED973"/>
              <w:left w:val="nil"/>
              <w:bottom w:val="single" w:sz="4" w:space="0" w:color="8ED973"/>
              <w:right w:val="nil"/>
            </w:tcBorders>
            <w:shd w:val="clear" w:color="DAF2D0" w:fill="DAF2D0"/>
            <w:noWrap/>
            <w:vAlign w:val="bottom"/>
            <w:hideMark/>
          </w:tcPr>
          <w:p w14:paraId="0A0D298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0.0001181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5FFAC4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0.0001323</w:t>
            </w:r>
          </w:p>
        </w:tc>
      </w:tr>
      <w:tr w:rsidR="00E921DD" w:rsidRPr="00E921DD" w14:paraId="6274BF8E"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80776F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516C9FC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[1,5,6,3,4,2]</w:t>
            </w:r>
          </w:p>
        </w:tc>
        <w:tc>
          <w:tcPr>
            <w:tcW w:w="1080" w:type="dxa"/>
            <w:tcBorders>
              <w:top w:val="single" w:sz="4" w:space="0" w:color="8ED973"/>
              <w:left w:val="nil"/>
              <w:bottom w:val="single" w:sz="4" w:space="0" w:color="8ED973"/>
              <w:right w:val="nil"/>
            </w:tcBorders>
            <w:noWrap/>
            <w:vAlign w:val="bottom"/>
            <w:hideMark/>
          </w:tcPr>
          <w:p w14:paraId="4F3B57D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0.0001266</w:t>
            </w:r>
          </w:p>
        </w:tc>
        <w:tc>
          <w:tcPr>
            <w:tcW w:w="1300" w:type="dxa"/>
            <w:tcBorders>
              <w:top w:val="single" w:sz="4" w:space="0" w:color="8ED973"/>
              <w:left w:val="nil"/>
              <w:bottom w:val="single" w:sz="4" w:space="0" w:color="8ED973"/>
              <w:right w:val="nil"/>
            </w:tcBorders>
            <w:noWrap/>
            <w:vAlign w:val="bottom"/>
            <w:hideMark/>
          </w:tcPr>
          <w:p w14:paraId="32A66B5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0.000003558</w:t>
            </w:r>
          </w:p>
        </w:tc>
        <w:tc>
          <w:tcPr>
            <w:tcW w:w="1520" w:type="dxa"/>
            <w:tcBorders>
              <w:top w:val="single" w:sz="4" w:space="0" w:color="8ED973"/>
              <w:left w:val="nil"/>
              <w:bottom w:val="single" w:sz="4" w:space="0" w:color="8ED973"/>
              <w:right w:val="nil"/>
            </w:tcBorders>
            <w:noWrap/>
            <w:vAlign w:val="bottom"/>
            <w:hideMark/>
          </w:tcPr>
          <w:p w14:paraId="3570A8F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0.0001195</w:t>
            </w:r>
          </w:p>
        </w:tc>
        <w:tc>
          <w:tcPr>
            <w:tcW w:w="1540" w:type="dxa"/>
            <w:tcBorders>
              <w:top w:val="single" w:sz="4" w:space="0" w:color="8ED973"/>
              <w:left w:val="nil"/>
              <w:bottom w:val="single" w:sz="4" w:space="0" w:color="8ED973"/>
              <w:right w:val="single" w:sz="4" w:space="0" w:color="8ED973"/>
            </w:tcBorders>
            <w:noWrap/>
            <w:vAlign w:val="bottom"/>
            <w:hideMark/>
          </w:tcPr>
          <w:p w14:paraId="3E0F0D0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0.0001337</w:t>
            </w:r>
          </w:p>
        </w:tc>
      </w:tr>
      <w:tr w:rsidR="00E921DD" w:rsidRPr="00E921DD" w14:paraId="2C1B64B4"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3E592E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shd w:val="clear" w:color="DAF2D0" w:fill="DAF2D0"/>
            <w:noWrap/>
            <w:vAlign w:val="bottom"/>
            <w:hideMark/>
          </w:tcPr>
          <w:p w14:paraId="0940E250"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[2,5,1,3,6,4]</w:t>
            </w:r>
          </w:p>
        </w:tc>
        <w:tc>
          <w:tcPr>
            <w:tcW w:w="1080" w:type="dxa"/>
            <w:tcBorders>
              <w:top w:val="single" w:sz="4" w:space="0" w:color="8ED973"/>
              <w:left w:val="nil"/>
              <w:bottom w:val="single" w:sz="4" w:space="0" w:color="8ED973"/>
              <w:right w:val="nil"/>
            </w:tcBorders>
            <w:shd w:val="clear" w:color="DAF2D0" w:fill="DAF2D0"/>
            <w:noWrap/>
            <w:vAlign w:val="bottom"/>
            <w:hideMark/>
          </w:tcPr>
          <w:p w14:paraId="1936D45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0.000129</w:t>
            </w:r>
          </w:p>
        </w:tc>
        <w:tc>
          <w:tcPr>
            <w:tcW w:w="1300" w:type="dxa"/>
            <w:tcBorders>
              <w:top w:val="single" w:sz="4" w:space="0" w:color="8ED973"/>
              <w:left w:val="nil"/>
              <w:bottom w:val="single" w:sz="4" w:space="0" w:color="8ED973"/>
              <w:right w:val="nil"/>
            </w:tcBorders>
            <w:shd w:val="clear" w:color="DAF2D0" w:fill="DAF2D0"/>
            <w:noWrap/>
            <w:vAlign w:val="bottom"/>
            <w:hideMark/>
          </w:tcPr>
          <w:p w14:paraId="677D70D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0.000003591</w:t>
            </w:r>
          </w:p>
        </w:tc>
        <w:tc>
          <w:tcPr>
            <w:tcW w:w="1520" w:type="dxa"/>
            <w:tcBorders>
              <w:top w:val="single" w:sz="4" w:space="0" w:color="8ED973"/>
              <w:left w:val="nil"/>
              <w:bottom w:val="single" w:sz="4" w:space="0" w:color="8ED973"/>
              <w:right w:val="nil"/>
            </w:tcBorders>
            <w:shd w:val="clear" w:color="DAF2D0" w:fill="DAF2D0"/>
            <w:noWrap/>
            <w:vAlign w:val="bottom"/>
            <w:hideMark/>
          </w:tcPr>
          <w:p w14:paraId="525FA4E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0.0001218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A460AD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0.0001362</w:t>
            </w:r>
          </w:p>
        </w:tc>
      </w:tr>
      <w:tr w:rsidR="00E921DD" w:rsidRPr="00E921DD" w14:paraId="1E1B13DC"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1F30B82"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noWrap/>
            <w:vAlign w:val="bottom"/>
            <w:hideMark/>
          </w:tcPr>
          <w:p w14:paraId="540D43F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[1,2,3,4,6,5]</w:t>
            </w:r>
          </w:p>
        </w:tc>
        <w:tc>
          <w:tcPr>
            <w:tcW w:w="1080" w:type="dxa"/>
            <w:tcBorders>
              <w:top w:val="single" w:sz="4" w:space="0" w:color="8ED973"/>
              <w:left w:val="nil"/>
              <w:bottom w:val="single" w:sz="4" w:space="0" w:color="8ED973"/>
              <w:right w:val="nil"/>
            </w:tcBorders>
            <w:noWrap/>
            <w:vAlign w:val="bottom"/>
            <w:hideMark/>
          </w:tcPr>
          <w:p w14:paraId="1BF4DDA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0.000129</w:t>
            </w:r>
          </w:p>
        </w:tc>
        <w:tc>
          <w:tcPr>
            <w:tcW w:w="1300" w:type="dxa"/>
            <w:tcBorders>
              <w:top w:val="single" w:sz="4" w:space="0" w:color="8ED973"/>
              <w:left w:val="nil"/>
              <w:bottom w:val="single" w:sz="4" w:space="0" w:color="8ED973"/>
              <w:right w:val="nil"/>
            </w:tcBorders>
            <w:noWrap/>
            <w:vAlign w:val="bottom"/>
            <w:hideMark/>
          </w:tcPr>
          <w:p w14:paraId="1BE82CB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0.000003591</w:t>
            </w:r>
          </w:p>
        </w:tc>
        <w:tc>
          <w:tcPr>
            <w:tcW w:w="1520" w:type="dxa"/>
            <w:tcBorders>
              <w:top w:val="single" w:sz="4" w:space="0" w:color="8ED973"/>
              <w:left w:val="nil"/>
              <w:bottom w:val="single" w:sz="4" w:space="0" w:color="8ED973"/>
              <w:right w:val="nil"/>
            </w:tcBorders>
            <w:noWrap/>
            <w:vAlign w:val="bottom"/>
            <w:hideMark/>
          </w:tcPr>
          <w:p w14:paraId="3508CC5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0.0001218</w:t>
            </w:r>
          </w:p>
        </w:tc>
        <w:tc>
          <w:tcPr>
            <w:tcW w:w="1540" w:type="dxa"/>
            <w:tcBorders>
              <w:top w:val="single" w:sz="4" w:space="0" w:color="8ED973"/>
              <w:left w:val="nil"/>
              <w:bottom w:val="single" w:sz="4" w:space="0" w:color="8ED973"/>
              <w:right w:val="single" w:sz="4" w:space="0" w:color="8ED973"/>
            </w:tcBorders>
            <w:noWrap/>
            <w:vAlign w:val="bottom"/>
            <w:hideMark/>
          </w:tcPr>
          <w:p w14:paraId="2D93E73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0.0001362</w:t>
            </w:r>
          </w:p>
        </w:tc>
      </w:tr>
      <w:tr w:rsidR="00E921DD" w:rsidRPr="00E921DD" w14:paraId="57186A29"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FD5ACB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shd w:val="clear" w:color="DAF2D0" w:fill="DAF2D0"/>
            <w:noWrap/>
            <w:vAlign w:val="bottom"/>
            <w:hideMark/>
          </w:tcPr>
          <w:p w14:paraId="134F1756"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[1,3,6,2,5,4]</w:t>
            </w:r>
          </w:p>
        </w:tc>
        <w:tc>
          <w:tcPr>
            <w:tcW w:w="1080" w:type="dxa"/>
            <w:tcBorders>
              <w:top w:val="single" w:sz="4" w:space="0" w:color="8ED973"/>
              <w:left w:val="nil"/>
              <w:bottom w:val="single" w:sz="4" w:space="0" w:color="8ED973"/>
              <w:right w:val="nil"/>
            </w:tcBorders>
            <w:shd w:val="clear" w:color="DAF2D0" w:fill="DAF2D0"/>
            <w:noWrap/>
            <w:vAlign w:val="bottom"/>
            <w:hideMark/>
          </w:tcPr>
          <w:p w14:paraId="5C3EFC9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0.000131</w:t>
            </w:r>
          </w:p>
        </w:tc>
        <w:tc>
          <w:tcPr>
            <w:tcW w:w="1300" w:type="dxa"/>
            <w:tcBorders>
              <w:top w:val="single" w:sz="4" w:space="0" w:color="8ED973"/>
              <w:left w:val="nil"/>
              <w:bottom w:val="single" w:sz="4" w:space="0" w:color="8ED973"/>
              <w:right w:val="nil"/>
            </w:tcBorders>
            <w:shd w:val="clear" w:color="DAF2D0" w:fill="DAF2D0"/>
            <w:noWrap/>
            <w:vAlign w:val="bottom"/>
            <w:hideMark/>
          </w:tcPr>
          <w:p w14:paraId="776CBEC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0.000003619</w:t>
            </w:r>
          </w:p>
        </w:tc>
        <w:tc>
          <w:tcPr>
            <w:tcW w:w="1520" w:type="dxa"/>
            <w:tcBorders>
              <w:top w:val="single" w:sz="4" w:space="0" w:color="8ED973"/>
              <w:left w:val="nil"/>
              <w:bottom w:val="single" w:sz="4" w:space="0" w:color="8ED973"/>
              <w:right w:val="nil"/>
            </w:tcBorders>
            <w:shd w:val="clear" w:color="DAF2D0" w:fill="DAF2D0"/>
            <w:noWrap/>
            <w:vAlign w:val="bottom"/>
            <w:hideMark/>
          </w:tcPr>
          <w:p w14:paraId="21DF287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0.0001238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92121C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0.0001382</w:t>
            </w:r>
          </w:p>
        </w:tc>
      </w:tr>
      <w:tr w:rsidR="00E921DD" w:rsidRPr="00E921DD" w14:paraId="3D92058C"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EAD959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noWrap/>
            <w:vAlign w:val="bottom"/>
            <w:hideMark/>
          </w:tcPr>
          <w:p w14:paraId="444F9A04"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[1,3,2,4,6,5]</w:t>
            </w:r>
          </w:p>
        </w:tc>
        <w:tc>
          <w:tcPr>
            <w:tcW w:w="1080" w:type="dxa"/>
            <w:tcBorders>
              <w:top w:val="single" w:sz="4" w:space="0" w:color="8ED973"/>
              <w:left w:val="nil"/>
              <w:bottom w:val="single" w:sz="4" w:space="0" w:color="8ED973"/>
              <w:right w:val="nil"/>
            </w:tcBorders>
            <w:noWrap/>
            <w:vAlign w:val="bottom"/>
            <w:hideMark/>
          </w:tcPr>
          <w:p w14:paraId="3CD46A1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0.0001316</w:t>
            </w:r>
          </w:p>
        </w:tc>
        <w:tc>
          <w:tcPr>
            <w:tcW w:w="1300" w:type="dxa"/>
            <w:tcBorders>
              <w:top w:val="single" w:sz="4" w:space="0" w:color="8ED973"/>
              <w:left w:val="nil"/>
              <w:bottom w:val="single" w:sz="4" w:space="0" w:color="8ED973"/>
              <w:right w:val="nil"/>
            </w:tcBorders>
            <w:noWrap/>
            <w:vAlign w:val="bottom"/>
            <w:hideMark/>
          </w:tcPr>
          <w:p w14:paraId="3BF6B7A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0.000003627</w:t>
            </w:r>
          </w:p>
        </w:tc>
        <w:tc>
          <w:tcPr>
            <w:tcW w:w="1520" w:type="dxa"/>
            <w:tcBorders>
              <w:top w:val="single" w:sz="4" w:space="0" w:color="8ED973"/>
              <w:left w:val="nil"/>
              <w:bottom w:val="single" w:sz="4" w:space="0" w:color="8ED973"/>
              <w:right w:val="nil"/>
            </w:tcBorders>
            <w:noWrap/>
            <w:vAlign w:val="bottom"/>
            <w:hideMark/>
          </w:tcPr>
          <w:p w14:paraId="02EFECC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0.0001243</w:t>
            </w:r>
          </w:p>
        </w:tc>
        <w:tc>
          <w:tcPr>
            <w:tcW w:w="1540" w:type="dxa"/>
            <w:tcBorders>
              <w:top w:val="single" w:sz="4" w:space="0" w:color="8ED973"/>
              <w:left w:val="nil"/>
              <w:bottom w:val="single" w:sz="4" w:space="0" w:color="8ED973"/>
              <w:right w:val="single" w:sz="4" w:space="0" w:color="8ED973"/>
            </w:tcBorders>
            <w:noWrap/>
            <w:vAlign w:val="bottom"/>
            <w:hideMark/>
          </w:tcPr>
          <w:p w14:paraId="495ADB0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0.0001389</w:t>
            </w:r>
          </w:p>
        </w:tc>
      </w:tr>
      <w:tr w:rsidR="00E921DD" w:rsidRPr="00E921DD" w14:paraId="68CA1BE9"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5EBA07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shd w:val="clear" w:color="DAF2D0" w:fill="DAF2D0"/>
            <w:noWrap/>
            <w:vAlign w:val="bottom"/>
            <w:hideMark/>
          </w:tcPr>
          <w:p w14:paraId="5B775EC0"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[2,1,5,3,6,4]</w:t>
            </w:r>
          </w:p>
        </w:tc>
        <w:tc>
          <w:tcPr>
            <w:tcW w:w="1080" w:type="dxa"/>
            <w:tcBorders>
              <w:top w:val="single" w:sz="4" w:space="0" w:color="8ED973"/>
              <w:left w:val="nil"/>
              <w:bottom w:val="single" w:sz="4" w:space="0" w:color="8ED973"/>
              <w:right w:val="nil"/>
            </w:tcBorders>
            <w:shd w:val="clear" w:color="DAF2D0" w:fill="DAF2D0"/>
            <w:noWrap/>
            <w:vAlign w:val="bottom"/>
            <w:hideMark/>
          </w:tcPr>
          <w:p w14:paraId="0D7AD91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0.0001328</w:t>
            </w:r>
          </w:p>
        </w:tc>
        <w:tc>
          <w:tcPr>
            <w:tcW w:w="1300" w:type="dxa"/>
            <w:tcBorders>
              <w:top w:val="single" w:sz="4" w:space="0" w:color="8ED973"/>
              <w:left w:val="nil"/>
              <w:bottom w:val="single" w:sz="4" w:space="0" w:color="8ED973"/>
              <w:right w:val="nil"/>
            </w:tcBorders>
            <w:shd w:val="clear" w:color="DAF2D0" w:fill="DAF2D0"/>
            <w:noWrap/>
            <w:vAlign w:val="bottom"/>
            <w:hideMark/>
          </w:tcPr>
          <w:p w14:paraId="3CE661E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0.000003644</w:t>
            </w:r>
          </w:p>
        </w:tc>
        <w:tc>
          <w:tcPr>
            <w:tcW w:w="1520" w:type="dxa"/>
            <w:tcBorders>
              <w:top w:val="single" w:sz="4" w:space="0" w:color="8ED973"/>
              <w:left w:val="nil"/>
              <w:bottom w:val="single" w:sz="4" w:space="0" w:color="8ED973"/>
              <w:right w:val="nil"/>
            </w:tcBorders>
            <w:shd w:val="clear" w:color="DAF2D0" w:fill="DAF2D0"/>
            <w:noWrap/>
            <w:vAlign w:val="bottom"/>
            <w:hideMark/>
          </w:tcPr>
          <w:p w14:paraId="6D46B70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0.0001255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CE7844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0.0001401</w:t>
            </w:r>
          </w:p>
        </w:tc>
      </w:tr>
      <w:tr w:rsidR="00E921DD" w:rsidRPr="00E921DD" w14:paraId="408FBDAA"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C9DB97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noWrap/>
            <w:vAlign w:val="bottom"/>
            <w:hideMark/>
          </w:tcPr>
          <w:p w14:paraId="39E12C27"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[2,3,1,5,6,4]</w:t>
            </w:r>
          </w:p>
        </w:tc>
        <w:tc>
          <w:tcPr>
            <w:tcW w:w="1080" w:type="dxa"/>
            <w:tcBorders>
              <w:top w:val="single" w:sz="4" w:space="0" w:color="8ED973"/>
              <w:left w:val="nil"/>
              <w:bottom w:val="single" w:sz="4" w:space="0" w:color="8ED973"/>
              <w:right w:val="nil"/>
            </w:tcBorders>
            <w:noWrap/>
            <w:vAlign w:val="bottom"/>
            <w:hideMark/>
          </w:tcPr>
          <w:p w14:paraId="0E679BC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0.0001384</w:t>
            </w:r>
          </w:p>
        </w:tc>
        <w:tc>
          <w:tcPr>
            <w:tcW w:w="1300" w:type="dxa"/>
            <w:tcBorders>
              <w:top w:val="single" w:sz="4" w:space="0" w:color="8ED973"/>
              <w:left w:val="nil"/>
              <w:bottom w:val="single" w:sz="4" w:space="0" w:color="8ED973"/>
              <w:right w:val="nil"/>
            </w:tcBorders>
            <w:noWrap/>
            <w:vAlign w:val="bottom"/>
            <w:hideMark/>
          </w:tcPr>
          <w:p w14:paraId="37D0D3D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0.00000372</w:t>
            </w:r>
          </w:p>
        </w:tc>
        <w:tc>
          <w:tcPr>
            <w:tcW w:w="1520" w:type="dxa"/>
            <w:tcBorders>
              <w:top w:val="single" w:sz="4" w:space="0" w:color="8ED973"/>
              <w:left w:val="nil"/>
              <w:bottom w:val="single" w:sz="4" w:space="0" w:color="8ED973"/>
              <w:right w:val="nil"/>
            </w:tcBorders>
            <w:noWrap/>
            <w:vAlign w:val="bottom"/>
            <w:hideMark/>
          </w:tcPr>
          <w:p w14:paraId="615B230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0.000131</w:t>
            </w:r>
          </w:p>
        </w:tc>
        <w:tc>
          <w:tcPr>
            <w:tcW w:w="1540" w:type="dxa"/>
            <w:tcBorders>
              <w:top w:val="single" w:sz="4" w:space="0" w:color="8ED973"/>
              <w:left w:val="nil"/>
              <w:bottom w:val="single" w:sz="4" w:space="0" w:color="8ED973"/>
              <w:right w:val="single" w:sz="4" w:space="0" w:color="8ED973"/>
            </w:tcBorders>
            <w:noWrap/>
            <w:vAlign w:val="bottom"/>
            <w:hideMark/>
          </w:tcPr>
          <w:p w14:paraId="005B105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0.0001458</w:t>
            </w:r>
          </w:p>
        </w:tc>
      </w:tr>
      <w:tr w:rsidR="00E921DD" w:rsidRPr="00E921DD" w14:paraId="3E928DC9"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56C029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6</w:t>
            </w:r>
          </w:p>
        </w:tc>
        <w:tc>
          <w:tcPr>
            <w:tcW w:w="1340" w:type="dxa"/>
            <w:tcBorders>
              <w:top w:val="single" w:sz="4" w:space="0" w:color="8ED973"/>
              <w:left w:val="nil"/>
              <w:bottom w:val="single" w:sz="4" w:space="0" w:color="8ED973"/>
              <w:right w:val="nil"/>
            </w:tcBorders>
            <w:shd w:val="clear" w:color="DAF2D0" w:fill="DAF2D0"/>
            <w:noWrap/>
            <w:vAlign w:val="bottom"/>
            <w:hideMark/>
          </w:tcPr>
          <w:p w14:paraId="7BAC4F4A"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[1,5,6,2,4,3]</w:t>
            </w:r>
          </w:p>
        </w:tc>
        <w:tc>
          <w:tcPr>
            <w:tcW w:w="1080" w:type="dxa"/>
            <w:tcBorders>
              <w:top w:val="single" w:sz="4" w:space="0" w:color="8ED973"/>
              <w:left w:val="nil"/>
              <w:bottom w:val="single" w:sz="4" w:space="0" w:color="8ED973"/>
              <w:right w:val="nil"/>
            </w:tcBorders>
            <w:shd w:val="clear" w:color="DAF2D0" w:fill="DAF2D0"/>
            <w:noWrap/>
            <w:vAlign w:val="bottom"/>
            <w:hideMark/>
          </w:tcPr>
          <w:p w14:paraId="1C6AD46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0.0001423</w:t>
            </w:r>
          </w:p>
        </w:tc>
        <w:tc>
          <w:tcPr>
            <w:tcW w:w="1300" w:type="dxa"/>
            <w:tcBorders>
              <w:top w:val="single" w:sz="4" w:space="0" w:color="8ED973"/>
              <w:left w:val="nil"/>
              <w:bottom w:val="single" w:sz="4" w:space="0" w:color="8ED973"/>
              <w:right w:val="nil"/>
            </w:tcBorders>
            <w:shd w:val="clear" w:color="DAF2D0" w:fill="DAF2D0"/>
            <w:noWrap/>
            <w:vAlign w:val="bottom"/>
            <w:hideMark/>
          </w:tcPr>
          <w:p w14:paraId="49642DE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0.000003772</w:t>
            </w:r>
          </w:p>
        </w:tc>
        <w:tc>
          <w:tcPr>
            <w:tcW w:w="1520" w:type="dxa"/>
            <w:tcBorders>
              <w:top w:val="single" w:sz="4" w:space="0" w:color="8ED973"/>
              <w:left w:val="nil"/>
              <w:bottom w:val="single" w:sz="4" w:space="0" w:color="8ED973"/>
              <w:right w:val="nil"/>
            </w:tcBorders>
            <w:shd w:val="clear" w:color="DAF2D0" w:fill="DAF2D0"/>
            <w:noWrap/>
            <w:vAlign w:val="bottom"/>
            <w:hideMark/>
          </w:tcPr>
          <w:p w14:paraId="23416AE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0.0001348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FB003E8"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0.0001498</w:t>
            </w:r>
          </w:p>
        </w:tc>
      </w:tr>
      <w:tr w:rsidR="00E921DD" w:rsidRPr="00E921DD" w14:paraId="5937F951"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7561BD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6</w:t>
            </w:r>
          </w:p>
        </w:tc>
        <w:tc>
          <w:tcPr>
            <w:tcW w:w="1340" w:type="dxa"/>
            <w:tcBorders>
              <w:top w:val="single" w:sz="4" w:space="0" w:color="8ED973"/>
              <w:left w:val="nil"/>
              <w:bottom w:val="single" w:sz="4" w:space="0" w:color="8ED973"/>
              <w:right w:val="nil"/>
            </w:tcBorders>
            <w:noWrap/>
            <w:vAlign w:val="bottom"/>
            <w:hideMark/>
          </w:tcPr>
          <w:p w14:paraId="5D767C9D"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[1,4,2,3,5,6]</w:t>
            </w:r>
          </w:p>
        </w:tc>
        <w:tc>
          <w:tcPr>
            <w:tcW w:w="1080" w:type="dxa"/>
            <w:tcBorders>
              <w:top w:val="single" w:sz="4" w:space="0" w:color="8ED973"/>
              <w:left w:val="nil"/>
              <w:bottom w:val="single" w:sz="4" w:space="0" w:color="8ED973"/>
              <w:right w:val="nil"/>
            </w:tcBorders>
            <w:noWrap/>
            <w:vAlign w:val="bottom"/>
            <w:hideMark/>
          </w:tcPr>
          <w:p w14:paraId="259782C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0.0001436</w:t>
            </w:r>
          </w:p>
        </w:tc>
        <w:tc>
          <w:tcPr>
            <w:tcW w:w="1300" w:type="dxa"/>
            <w:tcBorders>
              <w:top w:val="single" w:sz="4" w:space="0" w:color="8ED973"/>
              <w:left w:val="nil"/>
              <w:bottom w:val="single" w:sz="4" w:space="0" w:color="8ED973"/>
              <w:right w:val="nil"/>
            </w:tcBorders>
            <w:noWrap/>
            <w:vAlign w:val="bottom"/>
            <w:hideMark/>
          </w:tcPr>
          <w:p w14:paraId="407FF94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0.000003789</w:t>
            </w:r>
          </w:p>
        </w:tc>
        <w:tc>
          <w:tcPr>
            <w:tcW w:w="1520" w:type="dxa"/>
            <w:tcBorders>
              <w:top w:val="single" w:sz="4" w:space="0" w:color="8ED973"/>
              <w:left w:val="nil"/>
              <w:bottom w:val="single" w:sz="4" w:space="0" w:color="8ED973"/>
              <w:right w:val="nil"/>
            </w:tcBorders>
            <w:noWrap/>
            <w:vAlign w:val="bottom"/>
            <w:hideMark/>
          </w:tcPr>
          <w:p w14:paraId="088B30D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0.000136</w:t>
            </w:r>
          </w:p>
        </w:tc>
        <w:tc>
          <w:tcPr>
            <w:tcW w:w="1540" w:type="dxa"/>
            <w:tcBorders>
              <w:top w:val="single" w:sz="4" w:space="0" w:color="8ED973"/>
              <w:left w:val="nil"/>
              <w:bottom w:val="single" w:sz="4" w:space="0" w:color="8ED973"/>
              <w:right w:val="single" w:sz="4" w:space="0" w:color="8ED973"/>
            </w:tcBorders>
            <w:noWrap/>
            <w:vAlign w:val="bottom"/>
            <w:hideMark/>
          </w:tcPr>
          <w:p w14:paraId="5EDCD72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0.0001512</w:t>
            </w:r>
          </w:p>
        </w:tc>
      </w:tr>
      <w:tr w:rsidR="00E921DD" w:rsidRPr="00E921DD" w14:paraId="151DF05F"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364910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6</w:t>
            </w:r>
          </w:p>
        </w:tc>
        <w:tc>
          <w:tcPr>
            <w:tcW w:w="1340" w:type="dxa"/>
            <w:tcBorders>
              <w:top w:val="single" w:sz="4" w:space="0" w:color="8ED973"/>
              <w:left w:val="nil"/>
              <w:bottom w:val="single" w:sz="4" w:space="0" w:color="8ED973"/>
              <w:right w:val="nil"/>
            </w:tcBorders>
            <w:shd w:val="clear" w:color="DAF2D0" w:fill="DAF2D0"/>
            <w:noWrap/>
            <w:vAlign w:val="bottom"/>
            <w:hideMark/>
          </w:tcPr>
          <w:p w14:paraId="541DD739"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[1,5,6,2,3,4]</w:t>
            </w:r>
          </w:p>
        </w:tc>
        <w:tc>
          <w:tcPr>
            <w:tcW w:w="1080" w:type="dxa"/>
            <w:tcBorders>
              <w:top w:val="single" w:sz="4" w:space="0" w:color="8ED973"/>
              <w:left w:val="nil"/>
              <w:bottom w:val="single" w:sz="4" w:space="0" w:color="8ED973"/>
              <w:right w:val="nil"/>
            </w:tcBorders>
            <w:shd w:val="clear" w:color="DAF2D0" w:fill="DAF2D0"/>
            <w:noWrap/>
            <w:vAlign w:val="bottom"/>
            <w:hideMark/>
          </w:tcPr>
          <w:p w14:paraId="17D6795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0.0001492</w:t>
            </w:r>
          </w:p>
        </w:tc>
        <w:tc>
          <w:tcPr>
            <w:tcW w:w="1300" w:type="dxa"/>
            <w:tcBorders>
              <w:top w:val="single" w:sz="4" w:space="0" w:color="8ED973"/>
              <w:left w:val="nil"/>
              <w:bottom w:val="single" w:sz="4" w:space="0" w:color="8ED973"/>
              <w:right w:val="nil"/>
            </w:tcBorders>
            <w:shd w:val="clear" w:color="DAF2D0" w:fill="DAF2D0"/>
            <w:noWrap/>
            <w:vAlign w:val="bottom"/>
            <w:hideMark/>
          </w:tcPr>
          <w:p w14:paraId="19F95A4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0.000003862</w:t>
            </w:r>
          </w:p>
        </w:tc>
        <w:tc>
          <w:tcPr>
            <w:tcW w:w="1520" w:type="dxa"/>
            <w:tcBorders>
              <w:top w:val="single" w:sz="4" w:space="0" w:color="8ED973"/>
              <w:left w:val="nil"/>
              <w:bottom w:val="single" w:sz="4" w:space="0" w:color="8ED973"/>
              <w:right w:val="nil"/>
            </w:tcBorders>
            <w:shd w:val="clear" w:color="DAF2D0" w:fill="DAF2D0"/>
            <w:noWrap/>
            <w:vAlign w:val="bottom"/>
            <w:hideMark/>
          </w:tcPr>
          <w:p w14:paraId="0E08B8E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0.0001415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FA9188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0.0001569</w:t>
            </w:r>
          </w:p>
        </w:tc>
      </w:tr>
      <w:tr w:rsidR="00E921DD" w:rsidRPr="00E921DD" w14:paraId="507BC940"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89B286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6</w:t>
            </w:r>
          </w:p>
        </w:tc>
        <w:tc>
          <w:tcPr>
            <w:tcW w:w="1340" w:type="dxa"/>
            <w:tcBorders>
              <w:top w:val="single" w:sz="4" w:space="0" w:color="8ED973"/>
              <w:left w:val="nil"/>
              <w:bottom w:val="single" w:sz="4" w:space="0" w:color="8ED973"/>
              <w:right w:val="nil"/>
            </w:tcBorders>
            <w:noWrap/>
            <w:vAlign w:val="bottom"/>
            <w:hideMark/>
          </w:tcPr>
          <w:p w14:paraId="3368F019"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[2,3,5,1,6,4]</w:t>
            </w:r>
          </w:p>
        </w:tc>
        <w:tc>
          <w:tcPr>
            <w:tcW w:w="1080" w:type="dxa"/>
            <w:tcBorders>
              <w:top w:val="single" w:sz="4" w:space="0" w:color="8ED973"/>
              <w:left w:val="nil"/>
              <w:bottom w:val="single" w:sz="4" w:space="0" w:color="8ED973"/>
              <w:right w:val="nil"/>
            </w:tcBorders>
            <w:noWrap/>
            <w:vAlign w:val="bottom"/>
            <w:hideMark/>
          </w:tcPr>
          <w:p w14:paraId="5BCFC74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0.0001498</w:t>
            </w:r>
          </w:p>
        </w:tc>
        <w:tc>
          <w:tcPr>
            <w:tcW w:w="1300" w:type="dxa"/>
            <w:tcBorders>
              <w:top w:val="single" w:sz="4" w:space="0" w:color="8ED973"/>
              <w:left w:val="nil"/>
              <w:bottom w:val="single" w:sz="4" w:space="0" w:color="8ED973"/>
              <w:right w:val="nil"/>
            </w:tcBorders>
            <w:noWrap/>
            <w:vAlign w:val="bottom"/>
            <w:hideMark/>
          </w:tcPr>
          <w:p w14:paraId="4D1C9A4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0.00000387</w:t>
            </w:r>
          </w:p>
        </w:tc>
        <w:tc>
          <w:tcPr>
            <w:tcW w:w="1520" w:type="dxa"/>
            <w:tcBorders>
              <w:top w:val="single" w:sz="4" w:space="0" w:color="8ED973"/>
              <w:left w:val="nil"/>
              <w:bottom w:val="single" w:sz="4" w:space="0" w:color="8ED973"/>
              <w:right w:val="nil"/>
            </w:tcBorders>
            <w:noWrap/>
            <w:vAlign w:val="bottom"/>
            <w:hideMark/>
          </w:tcPr>
          <w:p w14:paraId="5D56709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0.0001421</w:t>
            </w:r>
          </w:p>
        </w:tc>
        <w:tc>
          <w:tcPr>
            <w:tcW w:w="1540" w:type="dxa"/>
            <w:tcBorders>
              <w:top w:val="single" w:sz="4" w:space="0" w:color="8ED973"/>
              <w:left w:val="nil"/>
              <w:bottom w:val="single" w:sz="4" w:space="0" w:color="8ED973"/>
              <w:right w:val="single" w:sz="4" w:space="0" w:color="8ED973"/>
            </w:tcBorders>
            <w:noWrap/>
            <w:vAlign w:val="bottom"/>
            <w:hideMark/>
          </w:tcPr>
          <w:p w14:paraId="5829A3B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0.0001575</w:t>
            </w:r>
          </w:p>
        </w:tc>
      </w:tr>
      <w:tr w:rsidR="00E921DD" w:rsidRPr="00E921DD" w14:paraId="74EB247A"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7E4878C"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6</w:t>
            </w:r>
          </w:p>
        </w:tc>
        <w:tc>
          <w:tcPr>
            <w:tcW w:w="1340" w:type="dxa"/>
            <w:tcBorders>
              <w:top w:val="single" w:sz="4" w:space="0" w:color="8ED973"/>
              <w:left w:val="nil"/>
              <w:bottom w:val="single" w:sz="4" w:space="0" w:color="8ED973"/>
              <w:right w:val="nil"/>
            </w:tcBorders>
            <w:shd w:val="clear" w:color="DAF2D0" w:fill="DAF2D0"/>
            <w:noWrap/>
            <w:vAlign w:val="bottom"/>
            <w:hideMark/>
          </w:tcPr>
          <w:p w14:paraId="5530E3E5"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[1,5,3,2,6,4]</w:t>
            </w:r>
          </w:p>
        </w:tc>
        <w:tc>
          <w:tcPr>
            <w:tcW w:w="1080" w:type="dxa"/>
            <w:tcBorders>
              <w:top w:val="single" w:sz="4" w:space="0" w:color="8ED973"/>
              <w:left w:val="nil"/>
              <w:bottom w:val="single" w:sz="4" w:space="0" w:color="8ED973"/>
              <w:right w:val="nil"/>
            </w:tcBorders>
            <w:shd w:val="clear" w:color="DAF2D0" w:fill="DAF2D0"/>
            <w:noWrap/>
            <w:vAlign w:val="bottom"/>
            <w:hideMark/>
          </w:tcPr>
          <w:p w14:paraId="4FA3A075"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0.0001524</w:t>
            </w:r>
          </w:p>
        </w:tc>
        <w:tc>
          <w:tcPr>
            <w:tcW w:w="1300" w:type="dxa"/>
            <w:tcBorders>
              <w:top w:val="single" w:sz="4" w:space="0" w:color="8ED973"/>
              <w:left w:val="nil"/>
              <w:bottom w:val="single" w:sz="4" w:space="0" w:color="8ED973"/>
              <w:right w:val="nil"/>
            </w:tcBorders>
            <w:shd w:val="clear" w:color="DAF2D0" w:fill="DAF2D0"/>
            <w:noWrap/>
            <w:vAlign w:val="bottom"/>
            <w:hideMark/>
          </w:tcPr>
          <w:p w14:paraId="534F814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0.000003904</w:t>
            </w:r>
          </w:p>
        </w:tc>
        <w:tc>
          <w:tcPr>
            <w:tcW w:w="1520" w:type="dxa"/>
            <w:tcBorders>
              <w:top w:val="single" w:sz="4" w:space="0" w:color="8ED973"/>
              <w:left w:val="nil"/>
              <w:bottom w:val="single" w:sz="4" w:space="0" w:color="8ED973"/>
              <w:right w:val="nil"/>
            </w:tcBorders>
            <w:shd w:val="clear" w:color="DAF2D0" w:fill="DAF2D0"/>
            <w:noWrap/>
            <w:vAlign w:val="bottom"/>
            <w:hideMark/>
          </w:tcPr>
          <w:p w14:paraId="2C1FFD7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0.0001446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24B117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0.0001602</w:t>
            </w:r>
          </w:p>
        </w:tc>
      </w:tr>
      <w:tr w:rsidR="00E921DD" w:rsidRPr="00E921DD" w14:paraId="77718544"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BE3595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6</w:t>
            </w:r>
          </w:p>
        </w:tc>
        <w:tc>
          <w:tcPr>
            <w:tcW w:w="1340" w:type="dxa"/>
            <w:tcBorders>
              <w:top w:val="single" w:sz="4" w:space="0" w:color="8ED973"/>
              <w:left w:val="nil"/>
              <w:bottom w:val="single" w:sz="4" w:space="0" w:color="8ED973"/>
              <w:right w:val="nil"/>
            </w:tcBorders>
            <w:noWrap/>
            <w:vAlign w:val="bottom"/>
            <w:hideMark/>
          </w:tcPr>
          <w:p w14:paraId="5BE897DB"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[1,5,2,3,6,4]</w:t>
            </w:r>
          </w:p>
        </w:tc>
        <w:tc>
          <w:tcPr>
            <w:tcW w:w="1080" w:type="dxa"/>
            <w:tcBorders>
              <w:top w:val="single" w:sz="4" w:space="0" w:color="8ED973"/>
              <w:left w:val="nil"/>
              <w:bottom w:val="single" w:sz="4" w:space="0" w:color="8ED973"/>
              <w:right w:val="nil"/>
            </w:tcBorders>
            <w:noWrap/>
            <w:vAlign w:val="bottom"/>
            <w:hideMark/>
          </w:tcPr>
          <w:p w14:paraId="0516A0A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0.0001531</w:t>
            </w:r>
          </w:p>
        </w:tc>
        <w:tc>
          <w:tcPr>
            <w:tcW w:w="1300" w:type="dxa"/>
            <w:tcBorders>
              <w:top w:val="single" w:sz="4" w:space="0" w:color="8ED973"/>
              <w:left w:val="nil"/>
              <w:bottom w:val="single" w:sz="4" w:space="0" w:color="8ED973"/>
              <w:right w:val="nil"/>
            </w:tcBorders>
            <w:noWrap/>
            <w:vAlign w:val="bottom"/>
            <w:hideMark/>
          </w:tcPr>
          <w:p w14:paraId="501CDB76"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0.000003912</w:t>
            </w:r>
          </w:p>
        </w:tc>
        <w:tc>
          <w:tcPr>
            <w:tcW w:w="1520" w:type="dxa"/>
            <w:tcBorders>
              <w:top w:val="single" w:sz="4" w:space="0" w:color="8ED973"/>
              <w:left w:val="nil"/>
              <w:bottom w:val="single" w:sz="4" w:space="0" w:color="8ED973"/>
              <w:right w:val="nil"/>
            </w:tcBorders>
            <w:noWrap/>
            <w:vAlign w:val="bottom"/>
            <w:hideMark/>
          </w:tcPr>
          <w:p w14:paraId="7E1C26B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0.0001453</w:t>
            </w:r>
          </w:p>
        </w:tc>
        <w:tc>
          <w:tcPr>
            <w:tcW w:w="1540" w:type="dxa"/>
            <w:tcBorders>
              <w:top w:val="single" w:sz="4" w:space="0" w:color="8ED973"/>
              <w:left w:val="nil"/>
              <w:bottom w:val="single" w:sz="4" w:space="0" w:color="8ED973"/>
              <w:right w:val="single" w:sz="4" w:space="0" w:color="8ED973"/>
            </w:tcBorders>
            <w:noWrap/>
            <w:vAlign w:val="bottom"/>
            <w:hideMark/>
          </w:tcPr>
          <w:p w14:paraId="19053290"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0.0001609</w:t>
            </w:r>
          </w:p>
        </w:tc>
      </w:tr>
      <w:tr w:rsidR="00E921DD" w:rsidRPr="00E921DD" w14:paraId="3413FEDF"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912826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7</w:t>
            </w:r>
          </w:p>
        </w:tc>
        <w:tc>
          <w:tcPr>
            <w:tcW w:w="1340" w:type="dxa"/>
            <w:tcBorders>
              <w:top w:val="single" w:sz="4" w:space="0" w:color="8ED973"/>
              <w:left w:val="nil"/>
              <w:bottom w:val="single" w:sz="4" w:space="0" w:color="8ED973"/>
              <w:right w:val="nil"/>
            </w:tcBorders>
            <w:shd w:val="clear" w:color="DAF2D0" w:fill="DAF2D0"/>
            <w:noWrap/>
            <w:vAlign w:val="bottom"/>
            <w:hideMark/>
          </w:tcPr>
          <w:p w14:paraId="36229233"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[1,3,5,4,6,2]</w:t>
            </w:r>
          </w:p>
        </w:tc>
        <w:tc>
          <w:tcPr>
            <w:tcW w:w="1080" w:type="dxa"/>
            <w:tcBorders>
              <w:top w:val="single" w:sz="4" w:space="0" w:color="8ED973"/>
              <w:left w:val="nil"/>
              <w:bottom w:val="single" w:sz="4" w:space="0" w:color="8ED973"/>
              <w:right w:val="nil"/>
            </w:tcBorders>
            <w:shd w:val="clear" w:color="DAF2D0" w:fill="DAF2D0"/>
            <w:noWrap/>
            <w:vAlign w:val="bottom"/>
            <w:hideMark/>
          </w:tcPr>
          <w:p w14:paraId="674F790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0.0001538</w:t>
            </w:r>
          </w:p>
        </w:tc>
        <w:tc>
          <w:tcPr>
            <w:tcW w:w="1300" w:type="dxa"/>
            <w:tcBorders>
              <w:top w:val="single" w:sz="4" w:space="0" w:color="8ED973"/>
              <w:left w:val="nil"/>
              <w:bottom w:val="single" w:sz="4" w:space="0" w:color="8ED973"/>
              <w:right w:val="nil"/>
            </w:tcBorders>
            <w:shd w:val="clear" w:color="DAF2D0" w:fill="DAF2D0"/>
            <w:noWrap/>
            <w:vAlign w:val="bottom"/>
            <w:hideMark/>
          </w:tcPr>
          <w:p w14:paraId="6EE20A54"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0.000003921</w:t>
            </w:r>
          </w:p>
        </w:tc>
        <w:tc>
          <w:tcPr>
            <w:tcW w:w="1520" w:type="dxa"/>
            <w:tcBorders>
              <w:top w:val="single" w:sz="4" w:space="0" w:color="8ED973"/>
              <w:left w:val="nil"/>
              <w:bottom w:val="single" w:sz="4" w:space="0" w:color="8ED973"/>
              <w:right w:val="nil"/>
            </w:tcBorders>
            <w:shd w:val="clear" w:color="DAF2D0" w:fill="DAF2D0"/>
            <w:noWrap/>
            <w:vAlign w:val="bottom"/>
            <w:hideMark/>
          </w:tcPr>
          <w:p w14:paraId="70B3391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6A21BDF"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0.0001616</w:t>
            </w:r>
          </w:p>
        </w:tc>
      </w:tr>
      <w:tr w:rsidR="00E921DD" w:rsidRPr="00E921DD" w14:paraId="31F93F0C"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E258813"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7</w:t>
            </w:r>
          </w:p>
        </w:tc>
        <w:tc>
          <w:tcPr>
            <w:tcW w:w="1340" w:type="dxa"/>
            <w:tcBorders>
              <w:top w:val="single" w:sz="4" w:space="0" w:color="8ED973"/>
              <w:left w:val="nil"/>
              <w:bottom w:val="single" w:sz="4" w:space="0" w:color="8ED973"/>
              <w:right w:val="nil"/>
            </w:tcBorders>
            <w:noWrap/>
            <w:vAlign w:val="bottom"/>
            <w:hideMark/>
          </w:tcPr>
          <w:p w14:paraId="00E243A8"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[1,4,3,5,6,2]</w:t>
            </w:r>
          </w:p>
        </w:tc>
        <w:tc>
          <w:tcPr>
            <w:tcW w:w="1080" w:type="dxa"/>
            <w:tcBorders>
              <w:top w:val="single" w:sz="4" w:space="0" w:color="8ED973"/>
              <w:left w:val="nil"/>
              <w:bottom w:val="single" w:sz="4" w:space="0" w:color="8ED973"/>
              <w:right w:val="nil"/>
            </w:tcBorders>
            <w:noWrap/>
            <w:vAlign w:val="bottom"/>
            <w:hideMark/>
          </w:tcPr>
          <w:p w14:paraId="034A362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0.000155</w:t>
            </w:r>
          </w:p>
        </w:tc>
        <w:tc>
          <w:tcPr>
            <w:tcW w:w="1300" w:type="dxa"/>
            <w:tcBorders>
              <w:top w:val="single" w:sz="4" w:space="0" w:color="8ED973"/>
              <w:left w:val="nil"/>
              <w:bottom w:val="single" w:sz="4" w:space="0" w:color="8ED973"/>
              <w:right w:val="nil"/>
            </w:tcBorders>
            <w:noWrap/>
            <w:vAlign w:val="bottom"/>
            <w:hideMark/>
          </w:tcPr>
          <w:p w14:paraId="510C8A3A"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0.000003937</w:t>
            </w:r>
          </w:p>
        </w:tc>
        <w:tc>
          <w:tcPr>
            <w:tcW w:w="1520" w:type="dxa"/>
            <w:tcBorders>
              <w:top w:val="single" w:sz="4" w:space="0" w:color="8ED973"/>
              <w:left w:val="nil"/>
              <w:bottom w:val="single" w:sz="4" w:space="0" w:color="8ED973"/>
              <w:right w:val="nil"/>
            </w:tcBorders>
            <w:noWrap/>
            <w:vAlign w:val="bottom"/>
            <w:hideMark/>
          </w:tcPr>
          <w:p w14:paraId="691FB56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0.0001471</w:t>
            </w:r>
          </w:p>
        </w:tc>
        <w:tc>
          <w:tcPr>
            <w:tcW w:w="1540" w:type="dxa"/>
            <w:tcBorders>
              <w:top w:val="single" w:sz="4" w:space="0" w:color="8ED973"/>
              <w:left w:val="nil"/>
              <w:bottom w:val="single" w:sz="4" w:space="0" w:color="8ED973"/>
              <w:right w:val="single" w:sz="4" w:space="0" w:color="8ED973"/>
            </w:tcBorders>
            <w:noWrap/>
            <w:vAlign w:val="bottom"/>
            <w:hideMark/>
          </w:tcPr>
          <w:p w14:paraId="007F62A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0.0001629</w:t>
            </w:r>
          </w:p>
        </w:tc>
      </w:tr>
      <w:tr w:rsidR="00E921DD" w:rsidRPr="00E921DD" w14:paraId="2FBDD3D3" w14:textId="77777777" w:rsidTr="00E921D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1F46BA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7</w:t>
            </w:r>
          </w:p>
        </w:tc>
        <w:tc>
          <w:tcPr>
            <w:tcW w:w="1340" w:type="dxa"/>
            <w:tcBorders>
              <w:top w:val="single" w:sz="4" w:space="0" w:color="8ED973"/>
              <w:left w:val="nil"/>
              <w:bottom w:val="single" w:sz="4" w:space="0" w:color="8ED973"/>
              <w:right w:val="nil"/>
            </w:tcBorders>
            <w:shd w:val="clear" w:color="DAF2D0" w:fill="DAF2D0"/>
            <w:noWrap/>
            <w:vAlign w:val="bottom"/>
            <w:hideMark/>
          </w:tcPr>
          <w:p w14:paraId="58D3B9A7"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[1,5,2,4,6,3]</w:t>
            </w:r>
          </w:p>
        </w:tc>
        <w:tc>
          <w:tcPr>
            <w:tcW w:w="1080" w:type="dxa"/>
            <w:tcBorders>
              <w:top w:val="single" w:sz="4" w:space="0" w:color="8ED973"/>
              <w:left w:val="nil"/>
              <w:bottom w:val="single" w:sz="4" w:space="0" w:color="8ED973"/>
              <w:right w:val="nil"/>
            </w:tcBorders>
            <w:shd w:val="clear" w:color="DAF2D0" w:fill="DAF2D0"/>
            <w:noWrap/>
            <w:vAlign w:val="bottom"/>
            <w:hideMark/>
          </w:tcPr>
          <w:p w14:paraId="4D86301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0.0001576</w:t>
            </w:r>
          </w:p>
        </w:tc>
        <w:tc>
          <w:tcPr>
            <w:tcW w:w="1300" w:type="dxa"/>
            <w:tcBorders>
              <w:top w:val="single" w:sz="4" w:space="0" w:color="8ED973"/>
              <w:left w:val="nil"/>
              <w:bottom w:val="single" w:sz="4" w:space="0" w:color="8ED973"/>
              <w:right w:val="nil"/>
            </w:tcBorders>
            <w:shd w:val="clear" w:color="DAF2D0" w:fill="DAF2D0"/>
            <w:noWrap/>
            <w:vAlign w:val="bottom"/>
            <w:hideMark/>
          </w:tcPr>
          <w:p w14:paraId="2FF05FFD"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0.00000397</w:t>
            </w:r>
          </w:p>
        </w:tc>
        <w:tc>
          <w:tcPr>
            <w:tcW w:w="1520" w:type="dxa"/>
            <w:tcBorders>
              <w:top w:val="single" w:sz="4" w:space="0" w:color="8ED973"/>
              <w:left w:val="nil"/>
              <w:bottom w:val="single" w:sz="4" w:space="0" w:color="8ED973"/>
              <w:right w:val="nil"/>
            </w:tcBorders>
            <w:shd w:val="clear" w:color="DAF2D0" w:fill="DAF2D0"/>
            <w:noWrap/>
            <w:vAlign w:val="bottom"/>
            <w:hideMark/>
          </w:tcPr>
          <w:p w14:paraId="339F412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0.0001497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F926F1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0.0001655</w:t>
            </w:r>
          </w:p>
        </w:tc>
      </w:tr>
      <w:tr w:rsidR="00E921DD" w:rsidRPr="00E921DD" w14:paraId="43EA793B" w14:textId="77777777" w:rsidTr="00E921D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0741E4B"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8</w:t>
            </w:r>
          </w:p>
        </w:tc>
        <w:tc>
          <w:tcPr>
            <w:tcW w:w="1340" w:type="dxa"/>
            <w:tcBorders>
              <w:top w:val="single" w:sz="4" w:space="0" w:color="8ED973"/>
              <w:left w:val="nil"/>
              <w:bottom w:val="single" w:sz="4" w:space="0" w:color="8ED973"/>
              <w:right w:val="nil"/>
            </w:tcBorders>
            <w:noWrap/>
            <w:vAlign w:val="bottom"/>
            <w:hideMark/>
          </w:tcPr>
          <w:p w14:paraId="21BAF884" w14:textId="77777777" w:rsidR="00E921DD" w:rsidRPr="00E921DD" w:rsidRDefault="00E921DD" w:rsidP="00E921DD">
            <w:pPr>
              <w:spacing w:after="0" w:line="240" w:lineRule="auto"/>
              <w:rPr>
                <w:rFonts w:ascii="Aptos Narrow" w:hAnsi="Aptos Narrow"/>
                <w:color w:val="000000"/>
                <w:kern w:val="0"/>
                <w:sz w:val="22"/>
                <w:szCs w:val="22"/>
              </w:rPr>
            </w:pPr>
            <w:r w:rsidRPr="00E921DD">
              <w:rPr>
                <w:rFonts w:ascii="Aptos Narrow" w:hAnsi="Aptos Narrow"/>
                <w:color w:val="000000"/>
                <w:kern w:val="0"/>
                <w:sz w:val="22"/>
                <w:szCs w:val="22"/>
              </w:rPr>
              <w:t>[1,2,5,3,6,4]</w:t>
            </w:r>
          </w:p>
        </w:tc>
        <w:tc>
          <w:tcPr>
            <w:tcW w:w="1080" w:type="dxa"/>
            <w:tcBorders>
              <w:top w:val="single" w:sz="4" w:space="0" w:color="8ED973"/>
              <w:left w:val="nil"/>
              <w:bottom w:val="single" w:sz="4" w:space="0" w:color="8ED973"/>
              <w:right w:val="nil"/>
            </w:tcBorders>
            <w:noWrap/>
            <w:vAlign w:val="bottom"/>
            <w:hideMark/>
          </w:tcPr>
          <w:p w14:paraId="1CDCAE8E"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0.0001784</w:t>
            </w:r>
          </w:p>
        </w:tc>
        <w:tc>
          <w:tcPr>
            <w:tcW w:w="1300" w:type="dxa"/>
            <w:tcBorders>
              <w:top w:val="single" w:sz="4" w:space="0" w:color="8ED973"/>
              <w:left w:val="nil"/>
              <w:bottom w:val="single" w:sz="4" w:space="0" w:color="8ED973"/>
              <w:right w:val="nil"/>
            </w:tcBorders>
            <w:noWrap/>
            <w:vAlign w:val="bottom"/>
            <w:hideMark/>
          </w:tcPr>
          <w:p w14:paraId="592145D1"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0.000004223</w:t>
            </w:r>
          </w:p>
        </w:tc>
        <w:tc>
          <w:tcPr>
            <w:tcW w:w="1520" w:type="dxa"/>
            <w:tcBorders>
              <w:top w:val="single" w:sz="4" w:space="0" w:color="8ED973"/>
              <w:left w:val="nil"/>
              <w:bottom w:val="single" w:sz="4" w:space="0" w:color="8ED973"/>
              <w:right w:val="nil"/>
            </w:tcBorders>
            <w:noWrap/>
            <w:vAlign w:val="bottom"/>
            <w:hideMark/>
          </w:tcPr>
          <w:p w14:paraId="6C8040A9"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0.00017</w:t>
            </w:r>
          </w:p>
        </w:tc>
        <w:tc>
          <w:tcPr>
            <w:tcW w:w="1540" w:type="dxa"/>
            <w:tcBorders>
              <w:top w:val="single" w:sz="4" w:space="0" w:color="8ED973"/>
              <w:left w:val="nil"/>
              <w:bottom w:val="single" w:sz="4" w:space="0" w:color="8ED973"/>
              <w:right w:val="single" w:sz="4" w:space="0" w:color="8ED973"/>
            </w:tcBorders>
            <w:noWrap/>
            <w:vAlign w:val="bottom"/>
            <w:hideMark/>
          </w:tcPr>
          <w:p w14:paraId="0F3D7627" w14:textId="77777777" w:rsidR="00E921DD" w:rsidRPr="00E921DD" w:rsidRDefault="00E921DD" w:rsidP="00E921DD">
            <w:pPr>
              <w:spacing w:after="0" w:line="240" w:lineRule="auto"/>
              <w:jc w:val="right"/>
              <w:rPr>
                <w:rFonts w:ascii="Aptos Narrow" w:hAnsi="Aptos Narrow"/>
                <w:color w:val="000000"/>
                <w:kern w:val="0"/>
                <w:sz w:val="22"/>
                <w:szCs w:val="22"/>
              </w:rPr>
            </w:pPr>
            <w:r w:rsidRPr="00E921DD">
              <w:rPr>
                <w:rFonts w:ascii="Aptos Narrow" w:hAnsi="Aptos Narrow"/>
                <w:color w:val="000000"/>
                <w:kern w:val="0"/>
                <w:sz w:val="22"/>
                <w:szCs w:val="22"/>
              </w:rPr>
              <w:t>0.0001868</w:t>
            </w:r>
          </w:p>
        </w:tc>
      </w:tr>
    </w:tbl>
    <w:p w14:paraId="3AE3D55B" w14:textId="77777777" w:rsidR="00F1767D" w:rsidRDefault="00F1767D" w:rsidP="00F77950"/>
    <w:p w14:paraId="1BC95038" w14:textId="77777777" w:rsidR="00266BBC" w:rsidRDefault="00266BBC" w:rsidP="00F77950"/>
    <w:p w14:paraId="756A033E" w14:textId="10EFC25B" w:rsidR="00CC37AC" w:rsidRPr="00CC37AC" w:rsidRDefault="00F1767D" w:rsidP="00CC37AC">
      <w:pPr>
        <w:pStyle w:val="Caption"/>
        <w:keepNext/>
      </w:pPr>
      <w:r>
        <w:t xml:space="preserve">Table </w:t>
      </w:r>
      <w:r w:rsidR="00C53A5F">
        <w:t>7</w:t>
      </w:r>
      <w:r w:rsidR="00536758">
        <w:t xml:space="preserve"> The full result of the triangular colour code </w:t>
      </w:r>
      <w:r w:rsidR="00823742">
        <w:t xml:space="preserve">with fixed bulk order </w:t>
      </w:r>
      <w:r w:rsidR="003A2C1F" w:rsidRPr="003A2C1F">
        <w:t>(1,3,4,2,6,5)</w:t>
      </w:r>
      <w:r w:rsidR="003A2C1F">
        <w:t xml:space="preserve"> at </w:t>
      </w:r>
      <m:oMath>
        <m:sSub>
          <m:sSubPr>
            <m:ctrlPr>
              <w:rPr>
                <w:rFonts w:ascii="Cambria Math" w:hAnsi="Cambria Math"/>
              </w:rPr>
            </m:ctrlPr>
          </m:sSubPr>
          <m:e>
            <m:r>
              <w:rPr>
                <w:rFonts w:ascii="Cambria Math" w:hAnsi="Cambria Math"/>
              </w:rPr>
              <m:t>p</m:t>
            </m:r>
          </m:e>
          <m:sub>
            <m:r>
              <w:rPr>
                <w:rFonts w:ascii="Cambria Math" w:hAnsi="Cambria Math"/>
              </w:rPr>
              <m:t>idle</m:t>
            </m:r>
          </m:sub>
        </m:sSub>
        <m:r>
          <w:rPr>
            <w:rFonts w:ascii="Cambria Math" w:hAnsi="Cambria Math"/>
          </w:rPr>
          <m:t>=0.01p</m:t>
        </m:r>
      </m:oMath>
      <w:r w:rsidR="00CC37AC">
        <w:t xml:space="preserve"> and </w:t>
      </w:r>
      <m:oMath>
        <m:r>
          <w:rPr>
            <w:rFonts w:ascii="Cambria Math" w:hAnsi="Cambria Math"/>
          </w:rPr>
          <m:t>p=3×</m:t>
        </m:r>
        <m:sSup>
          <m:sSupPr>
            <m:ctrlPr>
              <w:rPr>
                <w:rFonts w:ascii="Cambria Math" w:hAnsi="Cambria Math"/>
              </w:rPr>
            </m:ctrlPr>
          </m:sSupPr>
          <m:e>
            <m:r>
              <w:rPr>
                <w:rFonts w:ascii="Cambria Math" w:hAnsi="Cambria Math"/>
              </w:rPr>
              <m:t>10</m:t>
            </m:r>
          </m:e>
          <m:sup>
            <m:r>
              <w:rPr>
                <w:rFonts w:ascii="Cambria Math" w:hAnsi="Cambria Math"/>
              </w:rPr>
              <m:t>-4</m:t>
            </m:r>
          </m:sup>
        </m:sSup>
      </m:oMath>
      <w:r w:rsidR="00CC37AC">
        <w:t>.</w:t>
      </w:r>
    </w:p>
    <w:tbl>
      <w:tblPr>
        <w:tblW w:w="7780" w:type="dxa"/>
        <w:tblLook w:val="04A0" w:firstRow="1" w:lastRow="0" w:firstColumn="1" w:lastColumn="0" w:noHBand="0" w:noVBand="1"/>
      </w:tblPr>
      <w:tblGrid>
        <w:gridCol w:w="1000"/>
        <w:gridCol w:w="1340"/>
        <w:gridCol w:w="1166"/>
        <w:gridCol w:w="1389"/>
        <w:gridCol w:w="1520"/>
        <w:gridCol w:w="1540"/>
      </w:tblGrid>
      <w:tr w:rsidR="00F1767D" w:rsidRPr="00F1767D" w14:paraId="2460F574"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4EA72E" w:fill="4EA72E"/>
            <w:noWrap/>
            <w:vAlign w:val="bottom"/>
            <w:hideMark/>
          </w:tcPr>
          <w:p w14:paraId="7C38176D" w14:textId="77777777" w:rsidR="00F1767D" w:rsidRPr="00F1767D" w:rsidRDefault="00F1767D" w:rsidP="00F1767D">
            <w:pPr>
              <w:spacing w:after="0" w:line="240" w:lineRule="auto"/>
              <w:rPr>
                <w:rFonts w:ascii="Aptos Narrow" w:hAnsi="Aptos Narrow"/>
                <w:b/>
                <w:bCs/>
                <w:color w:val="FFFFFF"/>
                <w:kern w:val="0"/>
                <w:sz w:val="22"/>
                <w:szCs w:val="22"/>
              </w:rPr>
            </w:pPr>
            <w:r w:rsidRPr="00F1767D">
              <w:rPr>
                <w:rFonts w:ascii="Aptos Narrow" w:hAnsi="Aptos Narrow"/>
                <w:b/>
                <w:bCs/>
                <w:color w:val="FFFFFF"/>
                <w:kern w:val="0"/>
                <w:sz w:val="22"/>
                <w:szCs w:val="22"/>
              </w:rPr>
              <w:t>Cluster</w:t>
            </w:r>
          </w:p>
        </w:tc>
        <w:tc>
          <w:tcPr>
            <w:tcW w:w="1340" w:type="dxa"/>
            <w:tcBorders>
              <w:top w:val="single" w:sz="4" w:space="0" w:color="8ED973"/>
              <w:left w:val="nil"/>
              <w:bottom w:val="single" w:sz="4" w:space="0" w:color="8ED973"/>
              <w:right w:val="nil"/>
            </w:tcBorders>
            <w:shd w:val="clear" w:color="4EA72E" w:fill="4EA72E"/>
            <w:noWrap/>
            <w:vAlign w:val="bottom"/>
            <w:hideMark/>
          </w:tcPr>
          <w:p w14:paraId="0EE79FDF" w14:textId="6086BB7F" w:rsidR="00F1767D" w:rsidRPr="00F1767D" w:rsidRDefault="00823742" w:rsidP="00F1767D">
            <w:pPr>
              <w:spacing w:after="0" w:line="240" w:lineRule="auto"/>
              <w:rPr>
                <w:rFonts w:ascii="Aptos Narrow" w:hAnsi="Aptos Narrow"/>
                <w:b/>
                <w:bCs/>
                <w:color w:val="FFFFFF"/>
                <w:kern w:val="0"/>
                <w:sz w:val="22"/>
                <w:szCs w:val="22"/>
              </w:rPr>
            </w:pPr>
            <w:r>
              <w:rPr>
                <w:rFonts w:ascii="Aptos Narrow" w:hAnsi="Aptos Narrow"/>
                <w:b/>
                <w:bCs/>
                <w:color w:val="FFFFFF"/>
                <w:kern w:val="0"/>
                <w:sz w:val="22"/>
                <w:szCs w:val="22"/>
              </w:rPr>
              <w:t>Boundary G</w:t>
            </w:r>
            <w:r w:rsidR="00F1767D" w:rsidRPr="00F1767D">
              <w:rPr>
                <w:rFonts w:ascii="Aptos Narrow" w:hAnsi="Aptos Narrow"/>
                <w:b/>
                <w:bCs/>
                <w:color w:val="FFFFFF"/>
                <w:kern w:val="0"/>
                <w:sz w:val="22"/>
                <w:szCs w:val="22"/>
              </w:rPr>
              <w:t>ate Order</w:t>
            </w:r>
          </w:p>
        </w:tc>
        <w:tc>
          <w:tcPr>
            <w:tcW w:w="1080" w:type="dxa"/>
            <w:tcBorders>
              <w:top w:val="single" w:sz="4" w:space="0" w:color="8ED973"/>
              <w:left w:val="nil"/>
              <w:bottom w:val="single" w:sz="4" w:space="0" w:color="8ED973"/>
              <w:right w:val="nil"/>
            </w:tcBorders>
            <w:shd w:val="clear" w:color="4EA72E" w:fill="4EA72E"/>
            <w:noWrap/>
            <w:vAlign w:val="bottom"/>
            <w:hideMark/>
          </w:tcPr>
          <w:p w14:paraId="66ECD772" w14:textId="77777777" w:rsidR="00F1767D" w:rsidRPr="00F1767D" w:rsidRDefault="00F1767D" w:rsidP="00F1767D">
            <w:pPr>
              <w:spacing w:after="0" w:line="240" w:lineRule="auto"/>
              <w:rPr>
                <w:rFonts w:ascii="Aptos Narrow" w:hAnsi="Aptos Narrow"/>
                <w:b/>
                <w:bCs/>
                <w:color w:val="FFFFFF"/>
                <w:kern w:val="0"/>
                <w:sz w:val="22"/>
                <w:szCs w:val="22"/>
              </w:rPr>
            </w:pPr>
            <w:proofErr w:type="spellStart"/>
            <w:r w:rsidRPr="00F1767D">
              <w:rPr>
                <w:rFonts w:ascii="Aptos Narrow" w:hAnsi="Aptos Narrow"/>
                <w:b/>
                <w:bCs/>
                <w:color w:val="FFFFFF"/>
                <w:kern w:val="0"/>
                <w:sz w:val="22"/>
                <w:szCs w:val="22"/>
              </w:rPr>
              <w:t>pL</w:t>
            </w:r>
            <w:proofErr w:type="spellEnd"/>
          </w:p>
        </w:tc>
        <w:tc>
          <w:tcPr>
            <w:tcW w:w="1300" w:type="dxa"/>
            <w:tcBorders>
              <w:top w:val="single" w:sz="4" w:space="0" w:color="8ED973"/>
              <w:left w:val="nil"/>
              <w:bottom w:val="single" w:sz="4" w:space="0" w:color="8ED973"/>
              <w:right w:val="nil"/>
            </w:tcBorders>
            <w:shd w:val="clear" w:color="4EA72E" w:fill="4EA72E"/>
            <w:noWrap/>
            <w:vAlign w:val="bottom"/>
            <w:hideMark/>
          </w:tcPr>
          <w:p w14:paraId="27121B6A" w14:textId="77777777" w:rsidR="00F1767D" w:rsidRPr="00F1767D" w:rsidRDefault="00F1767D" w:rsidP="00F1767D">
            <w:pPr>
              <w:spacing w:after="0" w:line="240" w:lineRule="auto"/>
              <w:rPr>
                <w:rFonts w:ascii="Aptos Narrow" w:hAnsi="Aptos Narrow"/>
                <w:b/>
                <w:bCs/>
                <w:color w:val="FFFFFF"/>
                <w:kern w:val="0"/>
                <w:sz w:val="22"/>
                <w:szCs w:val="22"/>
              </w:rPr>
            </w:pPr>
            <w:r w:rsidRPr="00F1767D">
              <w:rPr>
                <w:rFonts w:ascii="Aptos Narrow" w:hAnsi="Aptos Narrow"/>
                <w:b/>
                <w:bCs/>
                <w:color w:val="FFFFFF"/>
                <w:kern w:val="0"/>
                <w:sz w:val="22"/>
                <w:szCs w:val="22"/>
              </w:rPr>
              <w:t>sigma</w:t>
            </w:r>
          </w:p>
        </w:tc>
        <w:tc>
          <w:tcPr>
            <w:tcW w:w="1520" w:type="dxa"/>
            <w:tcBorders>
              <w:top w:val="single" w:sz="4" w:space="0" w:color="8ED973"/>
              <w:left w:val="nil"/>
              <w:bottom w:val="single" w:sz="4" w:space="0" w:color="8ED973"/>
              <w:right w:val="nil"/>
            </w:tcBorders>
            <w:shd w:val="clear" w:color="4EA72E" w:fill="4EA72E"/>
            <w:noWrap/>
            <w:vAlign w:val="bottom"/>
            <w:hideMark/>
          </w:tcPr>
          <w:p w14:paraId="7CB273AB" w14:textId="77777777" w:rsidR="00F1767D" w:rsidRPr="00F1767D" w:rsidRDefault="00F1767D" w:rsidP="00F1767D">
            <w:pPr>
              <w:spacing w:after="0" w:line="240" w:lineRule="auto"/>
              <w:rPr>
                <w:rFonts w:ascii="Aptos Narrow" w:hAnsi="Aptos Narrow"/>
                <w:b/>
                <w:bCs/>
                <w:color w:val="FFFFFF"/>
                <w:kern w:val="0"/>
                <w:sz w:val="22"/>
                <w:szCs w:val="22"/>
              </w:rPr>
            </w:pPr>
            <w:r w:rsidRPr="00F1767D">
              <w:rPr>
                <w:rFonts w:ascii="Aptos Narrow" w:hAnsi="Aptos Narrow"/>
                <w:b/>
                <w:bCs/>
                <w:color w:val="FFFFFF"/>
                <w:kern w:val="0"/>
                <w:sz w:val="22"/>
                <w:szCs w:val="22"/>
              </w:rPr>
              <w:t>95% CI Lower</w:t>
            </w:r>
          </w:p>
        </w:tc>
        <w:tc>
          <w:tcPr>
            <w:tcW w:w="1540" w:type="dxa"/>
            <w:tcBorders>
              <w:top w:val="single" w:sz="4" w:space="0" w:color="8ED973"/>
              <w:left w:val="nil"/>
              <w:bottom w:val="single" w:sz="4" w:space="0" w:color="8ED973"/>
              <w:right w:val="single" w:sz="4" w:space="0" w:color="8ED973"/>
            </w:tcBorders>
            <w:shd w:val="clear" w:color="4EA72E" w:fill="4EA72E"/>
            <w:noWrap/>
            <w:vAlign w:val="bottom"/>
            <w:hideMark/>
          </w:tcPr>
          <w:p w14:paraId="650C4FDE" w14:textId="77777777" w:rsidR="00F1767D" w:rsidRPr="00F1767D" w:rsidRDefault="00F1767D" w:rsidP="00F1767D">
            <w:pPr>
              <w:spacing w:after="0" w:line="240" w:lineRule="auto"/>
              <w:rPr>
                <w:rFonts w:ascii="Aptos Narrow" w:hAnsi="Aptos Narrow"/>
                <w:b/>
                <w:bCs/>
                <w:color w:val="FFFFFF"/>
                <w:kern w:val="0"/>
                <w:sz w:val="22"/>
                <w:szCs w:val="22"/>
              </w:rPr>
            </w:pPr>
            <w:r w:rsidRPr="00F1767D">
              <w:rPr>
                <w:rFonts w:ascii="Aptos Narrow" w:hAnsi="Aptos Narrow"/>
                <w:b/>
                <w:bCs/>
                <w:color w:val="FFFFFF"/>
                <w:kern w:val="0"/>
                <w:sz w:val="22"/>
                <w:szCs w:val="22"/>
              </w:rPr>
              <w:t>95% CI Upper</w:t>
            </w:r>
          </w:p>
        </w:tc>
      </w:tr>
      <w:tr w:rsidR="00F1767D" w:rsidRPr="00F1767D" w14:paraId="376B2AC0"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6B53C0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1</w:t>
            </w:r>
          </w:p>
        </w:tc>
        <w:tc>
          <w:tcPr>
            <w:tcW w:w="1340" w:type="dxa"/>
            <w:tcBorders>
              <w:top w:val="single" w:sz="4" w:space="0" w:color="8ED973"/>
              <w:left w:val="nil"/>
              <w:bottom w:val="single" w:sz="4" w:space="0" w:color="8ED973"/>
              <w:right w:val="nil"/>
            </w:tcBorders>
            <w:shd w:val="clear" w:color="DAF2D0" w:fill="DAF2D0"/>
            <w:noWrap/>
            <w:vAlign w:val="bottom"/>
            <w:hideMark/>
          </w:tcPr>
          <w:p w14:paraId="61CBDC89"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[2,5,3,6,1,4]</w:t>
            </w:r>
          </w:p>
        </w:tc>
        <w:tc>
          <w:tcPr>
            <w:tcW w:w="1080" w:type="dxa"/>
            <w:tcBorders>
              <w:top w:val="single" w:sz="4" w:space="0" w:color="8ED973"/>
              <w:left w:val="nil"/>
              <w:bottom w:val="single" w:sz="4" w:space="0" w:color="8ED973"/>
              <w:right w:val="nil"/>
            </w:tcBorders>
            <w:shd w:val="clear" w:color="DAF2D0" w:fill="DAF2D0"/>
            <w:noWrap/>
            <w:vAlign w:val="bottom"/>
            <w:hideMark/>
          </w:tcPr>
          <w:p w14:paraId="64D85C5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0.0000595</w:t>
            </w:r>
          </w:p>
        </w:tc>
        <w:tc>
          <w:tcPr>
            <w:tcW w:w="1300" w:type="dxa"/>
            <w:tcBorders>
              <w:top w:val="single" w:sz="4" w:space="0" w:color="8ED973"/>
              <w:left w:val="nil"/>
              <w:bottom w:val="single" w:sz="4" w:space="0" w:color="8ED973"/>
              <w:right w:val="nil"/>
            </w:tcBorders>
            <w:shd w:val="clear" w:color="DAF2D0" w:fill="DAF2D0"/>
            <w:noWrap/>
            <w:vAlign w:val="bottom"/>
            <w:hideMark/>
          </w:tcPr>
          <w:p w14:paraId="5B5C71D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0.000002439</w:t>
            </w:r>
          </w:p>
        </w:tc>
        <w:tc>
          <w:tcPr>
            <w:tcW w:w="1520" w:type="dxa"/>
            <w:tcBorders>
              <w:top w:val="single" w:sz="4" w:space="0" w:color="8ED973"/>
              <w:left w:val="nil"/>
              <w:bottom w:val="single" w:sz="4" w:space="0" w:color="8ED973"/>
              <w:right w:val="nil"/>
            </w:tcBorders>
            <w:shd w:val="clear" w:color="DAF2D0" w:fill="DAF2D0"/>
            <w:noWrap/>
            <w:vAlign w:val="bottom"/>
            <w:hideMark/>
          </w:tcPr>
          <w:p w14:paraId="048924D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0.00005462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C56579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0.00006438</w:t>
            </w:r>
          </w:p>
        </w:tc>
      </w:tr>
      <w:tr w:rsidR="00F1767D" w:rsidRPr="00F1767D" w14:paraId="30A29245"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553DAF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1</w:t>
            </w:r>
          </w:p>
        </w:tc>
        <w:tc>
          <w:tcPr>
            <w:tcW w:w="1340" w:type="dxa"/>
            <w:tcBorders>
              <w:top w:val="single" w:sz="4" w:space="0" w:color="8ED973"/>
              <w:left w:val="nil"/>
              <w:bottom w:val="single" w:sz="4" w:space="0" w:color="8ED973"/>
              <w:right w:val="nil"/>
            </w:tcBorders>
            <w:noWrap/>
            <w:vAlign w:val="bottom"/>
            <w:hideMark/>
          </w:tcPr>
          <w:p w14:paraId="1D053AE9"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[2,5,6,3,1,4]</w:t>
            </w:r>
          </w:p>
        </w:tc>
        <w:tc>
          <w:tcPr>
            <w:tcW w:w="1080" w:type="dxa"/>
            <w:tcBorders>
              <w:top w:val="single" w:sz="4" w:space="0" w:color="8ED973"/>
              <w:left w:val="nil"/>
              <w:bottom w:val="single" w:sz="4" w:space="0" w:color="8ED973"/>
              <w:right w:val="nil"/>
            </w:tcBorders>
            <w:noWrap/>
            <w:vAlign w:val="bottom"/>
            <w:hideMark/>
          </w:tcPr>
          <w:p w14:paraId="6CB1C10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0.0000637</w:t>
            </w:r>
          </w:p>
        </w:tc>
        <w:tc>
          <w:tcPr>
            <w:tcW w:w="1300" w:type="dxa"/>
            <w:tcBorders>
              <w:top w:val="single" w:sz="4" w:space="0" w:color="8ED973"/>
              <w:left w:val="nil"/>
              <w:bottom w:val="single" w:sz="4" w:space="0" w:color="8ED973"/>
              <w:right w:val="nil"/>
            </w:tcBorders>
            <w:noWrap/>
            <w:vAlign w:val="bottom"/>
            <w:hideMark/>
          </w:tcPr>
          <w:p w14:paraId="7A4809B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0.000002524</w:t>
            </w:r>
          </w:p>
        </w:tc>
        <w:tc>
          <w:tcPr>
            <w:tcW w:w="1520" w:type="dxa"/>
            <w:tcBorders>
              <w:top w:val="single" w:sz="4" w:space="0" w:color="8ED973"/>
              <w:left w:val="nil"/>
              <w:bottom w:val="single" w:sz="4" w:space="0" w:color="8ED973"/>
              <w:right w:val="nil"/>
            </w:tcBorders>
            <w:noWrap/>
            <w:vAlign w:val="bottom"/>
            <w:hideMark/>
          </w:tcPr>
          <w:p w14:paraId="38A9338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0.00005865</w:t>
            </w:r>
          </w:p>
        </w:tc>
        <w:tc>
          <w:tcPr>
            <w:tcW w:w="1540" w:type="dxa"/>
            <w:tcBorders>
              <w:top w:val="single" w:sz="4" w:space="0" w:color="8ED973"/>
              <w:left w:val="nil"/>
              <w:bottom w:val="single" w:sz="4" w:space="0" w:color="8ED973"/>
              <w:right w:val="single" w:sz="4" w:space="0" w:color="8ED973"/>
            </w:tcBorders>
            <w:noWrap/>
            <w:vAlign w:val="bottom"/>
            <w:hideMark/>
          </w:tcPr>
          <w:p w14:paraId="4E29B21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0.00006875</w:t>
            </w:r>
          </w:p>
        </w:tc>
      </w:tr>
      <w:tr w:rsidR="00F1767D" w:rsidRPr="00F1767D" w14:paraId="0A4E8810"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7D2407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07FF5E63"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[1,2,3,4,5,6]</w:t>
            </w:r>
          </w:p>
        </w:tc>
        <w:tc>
          <w:tcPr>
            <w:tcW w:w="1080" w:type="dxa"/>
            <w:tcBorders>
              <w:top w:val="single" w:sz="4" w:space="0" w:color="8ED973"/>
              <w:left w:val="nil"/>
              <w:bottom w:val="single" w:sz="4" w:space="0" w:color="8ED973"/>
              <w:right w:val="nil"/>
            </w:tcBorders>
            <w:shd w:val="clear" w:color="DAF2D0" w:fill="DAF2D0"/>
            <w:noWrap/>
            <w:vAlign w:val="bottom"/>
            <w:hideMark/>
          </w:tcPr>
          <w:p w14:paraId="6AD4B0F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0.0000925</w:t>
            </w:r>
          </w:p>
        </w:tc>
        <w:tc>
          <w:tcPr>
            <w:tcW w:w="1300" w:type="dxa"/>
            <w:tcBorders>
              <w:top w:val="single" w:sz="4" w:space="0" w:color="8ED973"/>
              <w:left w:val="nil"/>
              <w:bottom w:val="single" w:sz="4" w:space="0" w:color="8ED973"/>
              <w:right w:val="nil"/>
            </w:tcBorders>
            <w:shd w:val="clear" w:color="DAF2D0" w:fill="DAF2D0"/>
            <w:noWrap/>
            <w:vAlign w:val="bottom"/>
            <w:hideMark/>
          </w:tcPr>
          <w:p w14:paraId="7C94D12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0.000003041</w:t>
            </w:r>
          </w:p>
        </w:tc>
        <w:tc>
          <w:tcPr>
            <w:tcW w:w="1520" w:type="dxa"/>
            <w:tcBorders>
              <w:top w:val="single" w:sz="4" w:space="0" w:color="8ED973"/>
              <w:left w:val="nil"/>
              <w:bottom w:val="single" w:sz="4" w:space="0" w:color="8ED973"/>
              <w:right w:val="nil"/>
            </w:tcBorders>
            <w:shd w:val="clear" w:color="DAF2D0" w:fill="DAF2D0"/>
            <w:noWrap/>
            <w:vAlign w:val="bottom"/>
            <w:hideMark/>
          </w:tcPr>
          <w:p w14:paraId="7427FF8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0.00008642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D83F4A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0.00009858</w:t>
            </w:r>
          </w:p>
        </w:tc>
      </w:tr>
      <w:tr w:rsidR="00F1767D" w:rsidRPr="00F1767D" w14:paraId="51D315D2"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1C680E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374C6634"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[1,5,6,4,3,2]</w:t>
            </w:r>
          </w:p>
        </w:tc>
        <w:tc>
          <w:tcPr>
            <w:tcW w:w="1080" w:type="dxa"/>
            <w:tcBorders>
              <w:top w:val="single" w:sz="4" w:space="0" w:color="8ED973"/>
              <w:left w:val="nil"/>
              <w:bottom w:val="single" w:sz="4" w:space="0" w:color="8ED973"/>
              <w:right w:val="nil"/>
            </w:tcBorders>
            <w:noWrap/>
            <w:vAlign w:val="bottom"/>
            <w:hideMark/>
          </w:tcPr>
          <w:p w14:paraId="08F9A08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0.0000927</w:t>
            </w:r>
          </w:p>
        </w:tc>
        <w:tc>
          <w:tcPr>
            <w:tcW w:w="1300" w:type="dxa"/>
            <w:tcBorders>
              <w:top w:val="single" w:sz="4" w:space="0" w:color="8ED973"/>
              <w:left w:val="nil"/>
              <w:bottom w:val="single" w:sz="4" w:space="0" w:color="8ED973"/>
              <w:right w:val="nil"/>
            </w:tcBorders>
            <w:noWrap/>
            <w:vAlign w:val="bottom"/>
            <w:hideMark/>
          </w:tcPr>
          <w:p w14:paraId="6B90180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0.000003045</w:t>
            </w:r>
          </w:p>
        </w:tc>
        <w:tc>
          <w:tcPr>
            <w:tcW w:w="1520" w:type="dxa"/>
            <w:tcBorders>
              <w:top w:val="single" w:sz="4" w:space="0" w:color="8ED973"/>
              <w:left w:val="nil"/>
              <w:bottom w:val="single" w:sz="4" w:space="0" w:color="8ED973"/>
              <w:right w:val="nil"/>
            </w:tcBorders>
            <w:noWrap/>
            <w:vAlign w:val="bottom"/>
            <w:hideMark/>
          </w:tcPr>
          <w:p w14:paraId="11F6E59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0.00008661</w:t>
            </w:r>
          </w:p>
        </w:tc>
        <w:tc>
          <w:tcPr>
            <w:tcW w:w="1540" w:type="dxa"/>
            <w:tcBorders>
              <w:top w:val="single" w:sz="4" w:space="0" w:color="8ED973"/>
              <w:left w:val="nil"/>
              <w:bottom w:val="single" w:sz="4" w:space="0" w:color="8ED973"/>
              <w:right w:val="single" w:sz="4" w:space="0" w:color="8ED973"/>
            </w:tcBorders>
            <w:noWrap/>
            <w:vAlign w:val="bottom"/>
            <w:hideMark/>
          </w:tcPr>
          <w:p w14:paraId="47D1AC7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0.00009879</w:t>
            </w:r>
          </w:p>
        </w:tc>
      </w:tr>
      <w:tr w:rsidR="00F1767D" w:rsidRPr="00F1767D" w14:paraId="754F8BF6"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9F8EE0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4DD09374"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[2,4,5,6,1,3]</w:t>
            </w:r>
          </w:p>
        </w:tc>
        <w:tc>
          <w:tcPr>
            <w:tcW w:w="1080" w:type="dxa"/>
            <w:tcBorders>
              <w:top w:val="single" w:sz="4" w:space="0" w:color="8ED973"/>
              <w:left w:val="nil"/>
              <w:bottom w:val="single" w:sz="4" w:space="0" w:color="8ED973"/>
              <w:right w:val="nil"/>
            </w:tcBorders>
            <w:shd w:val="clear" w:color="DAF2D0" w:fill="DAF2D0"/>
            <w:noWrap/>
            <w:vAlign w:val="bottom"/>
            <w:hideMark/>
          </w:tcPr>
          <w:p w14:paraId="55B5AE3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0.0000942</w:t>
            </w:r>
          </w:p>
        </w:tc>
        <w:tc>
          <w:tcPr>
            <w:tcW w:w="1300" w:type="dxa"/>
            <w:tcBorders>
              <w:top w:val="single" w:sz="4" w:space="0" w:color="8ED973"/>
              <w:left w:val="nil"/>
              <w:bottom w:val="single" w:sz="4" w:space="0" w:color="8ED973"/>
              <w:right w:val="nil"/>
            </w:tcBorders>
            <w:shd w:val="clear" w:color="DAF2D0" w:fill="DAF2D0"/>
            <w:noWrap/>
            <w:vAlign w:val="bottom"/>
            <w:hideMark/>
          </w:tcPr>
          <w:p w14:paraId="35E9757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0.000003069</w:t>
            </w:r>
          </w:p>
        </w:tc>
        <w:tc>
          <w:tcPr>
            <w:tcW w:w="1520" w:type="dxa"/>
            <w:tcBorders>
              <w:top w:val="single" w:sz="4" w:space="0" w:color="8ED973"/>
              <w:left w:val="nil"/>
              <w:bottom w:val="single" w:sz="4" w:space="0" w:color="8ED973"/>
              <w:right w:val="nil"/>
            </w:tcBorders>
            <w:shd w:val="clear" w:color="DAF2D0" w:fill="DAF2D0"/>
            <w:noWrap/>
            <w:vAlign w:val="bottom"/>
            <w:hideMark/>
          </w:tcPr>
          <w:p w14:paraId="584BDE8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0.00008806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1A580E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0.0001003</w:t>
            </w:r>
          </w:p>
        </w:tc>
      </w:tr>
      <w:tr w:rsidR="00F1767D" w:rsidRPr="00F1767D" w14:paraId="05787B48"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7B95F6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D8E59DE"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[1,3,6,5,2,4]</w:t>
            </w:r>
          </w:p>
        </w:tc>
        <w:tc>
          <w:tcPr>
            <w:tcW w:w="1080" w:type="dxa"/>
            <w:tcBorders>
              <w:top w:val="single" w:sz="4" w:space="0" w:color="8ED973"/>
              <w:left w:val="nil"/>
              <w:bottom w:val="single" w:sz="4" w:space="0" w:color="8ED973"/>
              <w:right w:val="nil"/>
            </w:tcBorders>
            <w:noWrap/>
            <w:vAlign w:val="bottom"/>
            <w:hideMark/>
          </w:tcPr>
          <w:p w14:paraId="091A9D3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0.0000944</w:t>
            </w:r>
          </w:p>
        </w:tc>
        <w:tc>
          <w:tcPr>
            <w:tcW w:w="1300" w:type="dxa"/>
            <w:tcBorders>
              <w:top w:val="single" w:sz="4" w:space="0" w:color="8ED973"/>
              <w:left w:val="nil"/>
              <w:bottom w:val="single" w:sz="4" w:space="0" w:color="8ED973"/>
              <w:right w:val="nil"/>
            </w:tcBorders>
            <w:noWrap/>
            <w:vAlign w:val="bottom"/>
            <w:hideMark/>
          </w:tcPr>
          <w:p w14:paraId="5D0E6C0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0.000003072</w:t>
            </w:r>
          </w:p>
        </w:tc>
        <w:tc>
          <w:tcPr>
            <w:tcW w:w="1520" w:type="dxa"/>
            <w:tcBorders>
              <w:top w:val="single" w:sz="4" w:space="0" w:color="8ED973"/>
              <w:left w:val="nil"/>
              <w:bottom w:val="single" w:sz="4" w:space="0" w:color="8ED973"/>
              <w:right w:val="nil"/>
            </w:tcBorders>
            <w:noWrap/>
            <w:vAlign w:val="bottom"/>
            <w:hideMark/>
          </w:tcPr>
          <w:p w14:paraId="0D53E81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0.00008826</w:t>
            </w:r>
          </w:p>
        </w:tc>
        <w:tc>
          <w:tcPr>
            <w:tcW w:w="1540" w:type="dxa"/>
            <w:tcBorders>
              <w:top w:val="single" w:sz="4" w:space="0" w:color="8ED973"/>
              <w:left w:val="nil"/>
              <w:bottom w:val="single" w:sz="4" w:space="0" w:color="8ED973"/>
              <w:right w:val="single" w:sz="4" w:space="0" w:color="8ED973"/>
            </w:tcBorders>
            <w:noWrap/>
            <w:vAlign w:val="bottom"/>
            <w:hideMark/>
          </w:tcPr>
          <w:p w14:paraId="66FCA5F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0.0001005</w:t>
            </w:r>
          </w:p>
        </w:tc>
      </w:tr>
      <w:tr w:rsidR="00F1767D" w:rsidRPr="00F1767D" w14:paraId="59352813"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A1E3E9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7554F57B"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[1,5,2,4,6,3]</w:t>
            </w:r>
          </w:p>
        </w:tc>
        <w:tc>
          <w:tcPr>
            <w:tcW w:w="1080" w:type="dxa"/>
            <w:tcBorders>
              <w:top w:val="single" w:sz="4" w:space="0" w:color="8ED973"/>
              <w:left w:val="nil"/>
              <w:bottom w:val="single" w:sz="4" w:space="0" w:color="8ED973"/>
              <w:right w:val="nil"/>
            </w:tcBorders>
            <w:shd w:val="clear" w:color="DAF2D0" w:fill="DAF2D0"/>
            <w:noWrap/>
            <w:vAlign w:val="bottom"/>
            <w:hideMark/>
          </w:tcPr>
          <w:p w14:paraId="575A77F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0.0000946</w:t>
            </w:r>
          </w:p>
        </w:tc>
        <w:tc>
          <w:tcPr>
            <w:tcW w:w="1300" w:type="dxa"/>
            <w:tcBorders>
              <w:top w:val="single" w:sz="4" w:space="0" w:color="8ED973"/>
              <w:left w:val="nil"/>
              <w:bottom w:val="single" w:sz="4" w:space="0" w:color="8ED973"/>
              <w:right w:val="nil"/>
            </w:tcBorders>
            <w:shd w:val="clear" w:color="DAF2D0" w:fill="DAF2D0"/>
            <w:noWrap/>
            <w:vAlign w:val="bottom"/>
            <w:hideMark/>
          </w:tcPr>
          <w:p w14:paraId="44B99B3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0.000003076</w:t>
            </w:r>
          </w:p>
        </w:tc>
        <w:tc>
          <w:tcPr>
            <w:tcW w:w="1520" w:type="dxa"/>
            <w:tcBorders>
              <w:top w:val="single" w:sz="4" w:space="0" w:color="8ED973"/>
              <w:left w:val="nil"/>
              <w:bottom w:val="single" w:sz="4" w:space="0" w:color="8ED973"/>
              <w:right w:val="nil"/>
            </w:tcBorders>
            <w:shd w:val="clear" w:color="DAF2D0" w:fill="DAF2D0"/>
            <w:noWrap/>
            <w:vAlign w:val="bottom"/>
            <w:hideMark/>
          </w:tcPr>
          <w:p w14:paraId="1F85892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0.00008845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0EC02D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0.0001008</w:t>
            </w:r>
          </w:p>
        </w:tc>
      </w:tr>
      <w:tr w:rsidR="00F1767D" w:rsidRPr="00F1767D" w14:paraId="415F4F6E"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74F4F6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8A6B900"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[2,1,5,6,4,3]</w:t>
            </w:r>
          </w:p>
        </w:tc>
        <w:tc>
          <w:tcPr>
            <w:tcW w:w="1080" w:type="dxa"/>
            <w:tcBorders>
              <w:top w:val="single" w:sz="4" w:space="0" w:color="8ED973"/>
              <w:left w:val="nil"/>
              <w:bottom w:val="single" w:sz="4" w:space="0" w:color="8ED973"/>
              <w:right w:val="nil"/>
            </w:tcBorders>
            <w:noWrap/>
            <w:vAlign w:val="bottom"/>
            <w:hideMark/>
          </w:tcPr>
          <w:p w14:paraId="5F141BE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0.0000949</w:t>
            </w:r>
          </w:p>
        </w:tc>
        <w:tc>
          <w:tcPr>
            <w:tcW w:w="1300" w:type="dxa"/>
            <w:tcBorders>
              <w:top w:val="single" w:sz="4" w:space="0" w:color="8ED973"/>
              <w:left w:val="nil"/>
              <w:bottom w:val="single" w:sz="4" w:space="0" w:color="8ED973"/>
              <w:right w:val="nil"/>
            </w:tcBorders>
            <w:noWrap/>
            <w:vAlign w:val="bottom"/>
            <w:hideMark/>
          </w:tcPr>
          <w:p w14:paraId="217E494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0.00000308</w:t>
            </w:r>
          </w:p>
        </w:tc>
        <w:tc>
          <w:tcPr>
            <w:tcW w:w="1520" w:type="dxa"/>
            <w:tcBorders>
              <w:top w:val="single" w:sz="4" w:space="0" w:color="8ED973"/>
              <w:left w:val="nil"/>
              <w:bottom w:val="single" w:sz="4" w:space="0" w:color="8ED973"/>
              <w:right w:val="nil"/>
            </w:tcBorders>
            <w:noWrap/>
            <w:vAlign w:val="bottom"/>
            <w:hideMark/>
          </w:tcPr>
          <w:p w14:paraId="04CDE7A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0.00008874</w:t>
            </w:r>
          </w:p>
        </w:tc>
        <w:tc>
          <w:tcPr>
            <w:tcW w:w="1540" w:type="dxa"/>
            <w:tcBorders>
              <w:top w:val="single" w:sz="4" w:space="0" w:color="8ED973"/>
              <w:left w:val="nil"/>
              <w:bottom w:val="single" w:sz="4" w:space="0" w:color="8ED973"/>
              <w:right w:val="single" w:sz="4" w:space="0" w:color="8ED973"/>
            </w:tcBorders>
            <w:noWrap/>
            <w:vAlign w:val="bottom"/>
            <w:hideMark/>
          </w:tcPr>
          <w:p w14:paraId="6A3D011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0.0001011</w:t>
            </w:r>
          </w:p>
        </w:tc>
      </w:tr>
      <w:tr w:rsidR="00F1767D" w:rsidRPr="00F1767D" w14:paraId="0F8C81DC"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0770FC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72A4C61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[2,1,3,5,6,4]</w:t>
            </w:r>
          </w:p>
        </w:tc>
        <w:tc>
          <w:tcPr>
            <w:tcW w:w="1080" w:type="dxa"/>
            <w:tcBorders>
              <w:top w:val="single" w:sz="4" w:space="0" w:color="8ED973"/>
              <w:left w:val="nil"/>
              <w:bottom w:val="single" w:sz="4" w:space="0" w:color="8ED973"/>
              <w:right w:val="nil"/>
            </w:tcBorders>
            <w:shd w:val="clear" w:color="DAF2D0" w:fill="DAF2D0"/>
            <w:noWrap/>
            <w:vAlign w:val="bottom"/>
            <w:hideMark/>
          </w:tcPr>
          <w:p w14:paraId="365146A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0.0000953</w:t>
            </w:r>
          </w:p>
        </w:tc>
        <w:tc>
          <w:tcPr>
            <w:tcW w:w="1300" w:type="dxa"/>
            <w:tcBorders>
              <w:top w:val="single" w:sz="4" w:space="0" w:color="8ED973"/>
              <w:left w:val="nil"/>
              <w:bottom w:val="single" w:sz="4" w:space="0" w:color="8ED973"/>
              <w:right w:val="nil"/>
            </w:tcBorders>
            <w:shd w:val="clear" w:color="DAF2D0" w:fill="DAF2D0"/>
            <w:noWrap/>
            <w:vAlign w:val="bottom"/>
            <w:hideMark/>
          </w:tcPr>
          <w:p w14:paraId="6710BE0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0.000003087</w:t>
            </w:r>
          </w:p>
        </w:tc>
        <w:tc>
          <w:tcPr>
            <w:tcW w:w="1520" w:type="dxa"/>
            <w:tcBorders>
              <w:top w:val="single" w:sz="4" w:space="0" w:color="8ED973"/>
              <w:left w:val="nil"/>
              <w:bottom w:val="single" w:sz="4" w:space="0" w:color="8ED973"/>
              <w:right w:val="nil"/>
            </w:tcBorders>
            <w:shd w:val="clear" w:color="DAF2D0" w:fill="DAF2D0"/>
            <w:noWrap/>
            <w:vAlign w:val="bottom"/>
            <w:hideMark/>
          </w:tcPr>
          <w:p w14:paraId="0855E27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0.00008913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1DDA84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0.0001015</w:t>
            </w:r>
          </w:p>
        </w:tc>
      </w:tr>
      <w:tr w:rsidR="00F1767D" w:rsidRPr="00F1767D" w14:paraId="05CA8D81"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C5E89E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71DD0023"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[1,4,2,5,6,3]</w:t>
            </w:r>
          </w:p>
        </w:tc>
        <w:tc>
          <w:tcPr>
            <w:tcW w:w="1080" w:type="dxa"/>
            <w:tcBorders>
              <w:top w:val="single" w:sz="4" w:space="0" w:color="8ED973"/>
              <w:left w:val="nil"/>
              <w:bottom w:val="single" w:sz="4" w:space="0" w:color="8ED973"/>
              <w:right w:val="nil"/>
            </w:tcBorders>
            <w:noWrap/>
            <w:vAlign w:val="bottom"/>
            <w:hideMark/>
          </w:tcPr>
          <w:p w14:paraId="465B38C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0.0000957</w:t>
            </w:r>
          </w:p>
        </w:tc>
        <w:tc>
          <w:tcPr>
            <w:tcW w:w="1300" w:type="dxa"/>
            <w:tcBorders>
              <w:top w:val="single" w:sz="4" w:space="0" w:color="8ED973"/>
              <w:left w:val="nil"/>
              <w:bottom w:val="single" w:sz="4" w:space="0" w:color="8ED973"/>
              <w:right w:val="nil"/>
            </w:tcBorders>
            <w:noWrap/>
            <w:vAlign w:val="bottom"/>
            <w:hideMark/>
          </w:tcPr>
          <w:p w14:paraId="349DD9B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0.000003093</w:t>
            </w:r>
          </w:p>
        </w:tc>
        <w:tc>
          <w:tcPr>
            <w:tcW w:w="1520" w:type="dxa"/>
            <w:tcBorders>
              <w:top w:val="single" w:sz="4" w:space="0" w:color="8ED973"/>
              <w:left w:val="nil"/>
              <w:bottom w:val="single" w:sz="4" w:space="0" w:color="8ED973"/>
              <w:right w:val="nil"/>
            </w:tcBorders>
            <w:noWrap/>
            <w:vAlign w:val="bottom"/>
            <w:hideMark/>
          </w:tcPr>
          <w:p w14:paraId="26B6673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0.00008951</w:t>
            </w:r>
          </w:p>
        </w:tc>
        <w:tc>
          <w:tcPr>
            <w:tcW w:w="1540" w:type="dxa"/>
            <w:tcBorders>
              <w:top w:val="single" w:sz="4" w:space="0" w:color="8ED973"/>
              <w:left w:val="nil"/>
              <w:bottom w:val="single" w:sz="4" w:space="0" w:color="8ED973"/>
              <w:right w:val="single" w:sz="4" w:space="0" w:color="8ED973"/>
            </w:tcBorders>
            <w:noWrap/>
            <w:vAlign w:val="bottom"/>
            <w:hideMark/>
          </w:tcPr>
          <w:p w14:paraId="3EA2C77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0.0001019</w:t>
            </w:r>
          </w:p>
        </w:tc>
      </w:tr>
      <w:tr w:rsidR="00F1767D" w:rsidRPr="00F1767D" w14:paraId="095A8941"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6A3319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7DB2D36F"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[2,5,3,1,6,4]</w:t>
            </w:r>
          </w:p>
        </w:tc>
        <w:tc>
          <w:tcPr>
            <w:tcW w:w="1080" w:type="dxa"/>
            <w:tcBorders>
              <w:top w:val="single" w:sz="4" w:space="0" w:color="8ED973"/>
              <w:left w:val="nil"/>
              <w:bottom w:val="single" w:sz="4" w:space="0" w:color="8ED973"/>
              <w:right w:val="nil"/>
            </w:tcBorders>
            <w:shd w:val="clear" w:color="DAF2D0" w:fill="DAF2D0"/>
            <w:noWrap/>
            <w:vAlign w:val="bottom"/>
            <w:hideMark/>
          </w:tcPr>
          <w:p w14:paraId="5066382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0.0000962</w:t>
            </w:r>
          </w:p>
        </w:tc>
        <w:tc>
          <w:tcPr>
            <w:tcW w:w="1300" w:type="dxa"/>
            <w:tcBorders>
              <w:top w:val="single" w:sz="4" w:space="0" w:color="8ED973"/>
              <w:left w:val="nil"/>
              <w:bottom w:val="single" w:sz="4" w:space="0" w:color="8ED973"/>
              <w:right w:val="nil"/>
            </w:tcBorders>
            <w:shd w:val="clear" w:color="DAF2D0" w:fill="DAF2D0"/>
            <w:noWrap/>
            <w:vAlign w:val="bottom"/>
            <w:hideMark/>
          </w:tcPr>
          <w:p w14:paraId="7C84AFC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0.000003101</w:t>
            </w:r>
          </w:p>
        </w:tc>
        <w:tc>
          <w:tcPr>
            <w:tcW w:w="1520" w:type="dxa"/>
            <w:tcBorders>
              <w:top w:val="single" w:sz="4" w:space="0" w:color="8ED973"/>
              <w:left w:val="nil"/>
              <w:bottom w:val="single" w:sz="4" w:space="0" w:color="8ED973"/>
              <w:right w:val="nil"/>
            </w:tcBorders>
            <w:shd w:val="clear" w:color="DAF2D0" w:fill="DAF2D0"/>
            <w:noWrap/>
            <w:vAlign w:val="bottom"/>
            <w:hideMark/>
          </w:tcPr>
          <w:p w14:paraId="0958DC1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100DE3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0.0001024</w:t>
            </w:r>
          </w:p>
        </w:tc>
      </w:tr>
      <w:tr w:rsidR="00F1767D" w:rsidRPr="00F1767D" w14:paraId="6A225BBA"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15033D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2CE1A5E9"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[1,3,5,6,4,2]</w:t>
            </w:r>
          </w:p>
        </w:tc>
        <w:tc>
          <w:tcPr>
            <w:tcW w:w="1080" w:type="dxa"/>
            <w:tcBorders>
              <w:top w:val="single" w:sz="4" w:space="0" w:color="8ED973"/>
              <w:left w:val="nil"/>
              <w:bottom w:val="single" w:sz="4" w:space="0" w:color="8ED973"/>
              <w:right w:val="nil"/>
            </w:tcBorders>
            <w:noWrap/>
            <w:vAlign w:val="bottom"/>
            <w:hideMark/>
          </w:tcPr>
          <w:p w14:paraId="67A6973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0.0000967</w:t>
            </w:r>
          </w:p>
        </w:tc>
        <w:tc>
          <w:tcPr>
            <w:tcW w:w="1300" w:type="dxa"/>
            <w:tcBorders>
              <w:top w:val="single" w:sz="4" w:space="0" w:color="8ED973"/>
              <w:left w:val="nil"/>
              <w:bottom w:val="single" w:sz="4" w:space="0" w:color="8ED973"/>
              <w:right w:val="nil"/>
            </w:tcBorders>
            <w:noWrap/>
            <w:vAlign w:val="bottom"/>
            <w:hideMark/>
          </w:tcPr>
          <w:p w14:paraId="7D03DBF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0.00000311</w:t>
            </w:r>
          </w:p>
        </w:tc>
        <w:tc>
          <w:tcPr>
            <w:tcW w:w="1520" w:type="dxa"/>
            <w:tcBorders>
              <w:top w:val="single" w:sz="4" w:space="0" w:color="8ED973"/>
              <w:left w:val="nil"/>
              <w:bottom w:val="single" w:sz="4" w:space="0" w:color="8ED973"/>
              <w:right w:val="nil"/>
            </w:tcBorders>
            <w:noWrap/>
            <w:vAlign w:val="bottom"/>
            <w:hideMark/>
          </w:tcPr>
          <w:p w14:paraId="181A7B6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0.00009048</w:t>
            </w:r>
          </w:p>
        </w:tc>
        <w:tc>
          <w:tcPr>
            <w:tcW w:w="1540" w:type="dxa"/>
            <w:tcBorders>
              <w:top w:val="single" w:sz="4" w:space="0" w:color="8ED973"/>
              <w:left w:val="nil"/>
              <w:bottom w:val="single" w:sz="4" w:space="0" w:color="8ED973"/>
              <w:right w:val="single" w:sz="4" w:space="0" w:color="8ED973"/>
            </w:tcBorders>
            <w:noWrap/>
            <w:vAlign w:val="bottom"/>
            <w:hideMark/>
          </w:tcPr>
          <w:p w14:paraId="4AFD152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0.0001029</w:t>
            </w:r>
          </w:p>
        </w:tc>
      </w:tr>
      <w:tr w:rsidR="00F1767D" w:rsidRPr="00F1767D" w14:paraId="119F13E6"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325DC7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lastRenderedPageBreak/>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1E889329"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[2,4,6,5,1,3]</w:t>
            </w:r>
          </w:p>
        </w:tc>
        <w:tc>
          <w:tcPr>
            <w:tcW w:w="1080" w:type="dxa"/>
            <w:tcBorders>
              <w:top w:val="single" w:sz="4" w:space="0" w:color="8ED973"/>
              <w:left w:val="nil"/>
              <w:bottom w:val="single" w:sz="4" w:space="0" w:color="8ED973"/>
              <w:right w:val="nil"/>
            </w:tcBorders>
            <w:shd w:val="clear" w:color="DAF2D0" w:fill="DAF2D0"/>
            <w:noWrap/>
            <w:vAlign w:val="bottom"/>
            <w:hideMark/>
          </w:tcPr>
          <w:p w14:paraId="7882470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0.0000967</w:t>
            </w:r>
          </w:p>
        </w:tc>
        <w:tc>
          <w:tcPr>
            <w:tcW w:w="1300" w:type="dxa"/>
            <w:tcBorders>
              <w:top w:val="single" w:sz="4" w:space="0" w:color="8ED973"/>
              <w:left w:val="nil"/>
              <w:bottom w:val="single" w:sz="4" w:space="0" w:color="8ED973"/>
              <w:right w:val="nil"/>
            </w:tcBorders>
            <w:shd w:val="clear" w:color="DAF2D0" w:fill="DAF2D0"/>
            <w:noWrap/>
            <w:vAlign w:val="bottom"/>
            <w:hideMark/>
          </w:tcPr>
          <w:p w14:paraId="38EB23F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0.00000311</w:t>
            </w:r>
          </w:p>
        </w:tc>
        <w:tc>
          <w:tcPr>
            <w:tcW w:w="1520" w:type="dxa"/>
            <w:tcBorders>
              <w:top w:val="single" w:sz="4" w:space="0" w:color="8ED973"/>
              <w:left w:val="nil"/>
              <w:bottom w:val="single" w:sz="4" w:space="0" w:color="8ED973"/>
              <w:right w:val="nil"/>
            </w:tcBorders>
            <w:shd w:val="clear" w:color="DAF2D0" w:fill="DAF2D0"/>
            <w:noWrap/>
            <w:vAlign w:val="bottom"/>
            <w:hideMark/>
          </w:tcPr>
          <w:p w14:paraId="2FD0A25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0.00009048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1EFA52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0.0001029</w:t>
            </w:r>
          </w:p>
        </w:tc>
      </w:tr>
      <w:tr w:rsidR="00F1767D" w:rsidRPr="00F1767D" w14:paraId="59C30FCC"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ECB0C7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EAAD825"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[2,1,5,6,3,4]</w:t>
            </w:r>
          </w:p>
        </w:tc>
        <w:tc>
          <w:tcPr>
            <w:tcW w:w="1080" w:type="dxa"/>
            <w:tcBorders>
              <w:top w:val="single" w:sz="4" w:space="0" w:color="8ED973"/>
              <w:left w:val="nil"/>
              <w:bottom w:val="single" w:sz="4" w:space="0" w:color="8ED973"/>
              <w:right w:val="nil"/>
            </w:tcBorders>
            <w:noWrap/>
            <w:vAlign w:val="bottom"/>
            <w:hideMark/>
          </w:tcPr>
          <w:p w14:paraId="2B33013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w:t>
            </w:r>
          </w:p>
        </w:tc>
        <w:tc>
          <w:tcPr>
            <w:tcW w:w="1300" w:type="dxa"/>
            <w:tcBorders>
              <w:top w:val="single" w:sz="4" w:space="0" w:color="8ED973"/>
              <w:left w:val="nil"/>
              <w:bottom w:val="single" w:sz="4" w:space="0" w:color="8ED973"/>
              <w:right w:val="nil"/>
            </w:tcBorders>
            <w:noWrap/>
            <w:vAlign w:val="bottom"/>
            <w:hideMark/>
          </w:tcPr>
          <w:p w14:paraId="5EC3A6D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0.000003114</w:t>
            </w:r>
          </w:p>
        </w:tc>
        <w:tc>
          <w:tcPr>
            <w:tcW w:w="1520" w:type="dxa"/>
            <w:tcBorders>
              <w:top w:val="single" w:sz="4" w:space="0" w:color="8ED973"/>
              <w:left w:val="nil"/>
              <w:bottom w:val="single" w:sz="4" w:space="0" w:color="8ED973"/>
              <w:right w:val="nil"/>
            </w:tcBorders>
            <w:noWrap/>
            <w:vAlign w:val="bottom"/>
            <w:hideMark/>
          </w:tcPr>
          <w:p w14:paraId="12E3DDC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0.00009077</w:t>
            </w:r>
          </w:p>
        </w:tc>
        <w:tc>
          <w:tcPr>
            <w:tcW w:w="1540" w:type="dxa"/>
            <w:tcBorders>
              <w:top w:val="single" w:sz="4" w:space="0" w:color="8ED973"/>
              <w:left w:val="nil"/>
              <w:bottom w:val="single" w:sz="4" w:space="0" w:color="8ED973"/>
              <w:right w:val="single" w:sz="4" w:space="0" w:color="8ED973"/>
            </w:tcBorders>
            <w:noWrap/>
            <w:vAlign w:val="bottom"/>
            <w:hideMark/>
          </w:tcPr>
          <w:p w14:paraId="4AC0993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0.0001032</w:t>
            </w:r>
          </w:p>
        </w:tc>
      </w:tr>
      <w:tr w:rsidR="00F1767D" w:rsidRPr="00F1767D" w14:paraId="2920780E"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B41FB1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1D4BB153"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[1,3,5,6,2,4]</w:t>
            </w:r>
          </w:p>
        </w:tc>
        <w:tc>
          <w:tcPr>
            <w:tcW w:w="1080" w:type="dxa"/>
            <w:tcBorders>
              <w:top w:val="single" w:sz="4" w:space="0" w:color="8ED973"/>
              <w:left w:val="nil"/>
              <w:bottom w:val="single" w:sz="4" w:space="0" w:color="8ED973"/>
              <w:right w:val="nil"/>
            </w:tcBorders>
            <w:shd w:val="clear" w:color="DAF2D0" w:fill="DAF2D0"/>
            <w:noWrap/>
            <w:vAlign w:val="bottom"/>
            <w:hideMark/>
          </w:tcPr>
          <w:p w14:paraId="7BDE878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0.0000981</w:t>
            </w:r>
          </w:p>
        </w:tc>
        <w:tc>
          <w:tcPr>
            <w:tcW w:w="1300" w:type="dxa"/>
            <w:tcBorders>
              <w:top w:val="single" w:sz="4" w:space="0" w:color="8ED973"/>
              <w:left w:val="nil"/>
              <w:bottom w:val="single" w:sz="4" w:space="0" w:color="8ED973"/>
              <w:right w:val="nil"/>
            </w:tcBorders>
            <w:shd w:val="clear" w:color="DAF2D0" w:fill="DAF2D0"/>
            <w:noWrap/>
            <w:vAlign w:val="bottom"/>
            <w:hideMark/>
          </w:tcPr>
          <w:p w14:paraId="23033A9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0.000003132</w:t>
            </w:r>
          </w:p>
        </w:tc>
        <w:tc>
          <w:tcPr>
            <w:tcW w:w="1520" w:type="dxa"/>
            <w:tcBorders>
              <w:top w:val="single" w:sz="4" w:space="0" w:color="8ED973"/>
              <w:left w:val="nil"/>
              <w:bottom w:val="single" w:sz="4" w:space="0" w:color="8ED973"/>
              <w:right w:val="nil"/>
            </w:tcBorders>
            <w:shd w:val="clear" w:color="DAF2D0" w:fill="DAF2D0"/>
            <w:noWrap/>
            <w:vAlign w:val="bottom"/>
            <w:hideMark/>
          </w:tcPr>
          <w:p w14:paraId="4DEB6AD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0.00009184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B6E14C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0.0001044</w:t>
            </w:r>
          </w:p>
        </w:tc>
      </w:tr>
      <w:tr w:rsidR="00F1767D" w:rsidRPr="00F1767D" w14:paraId="6D9BBB00"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DAA6F6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E81873B"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[1,3,4,5,6,2]</w:t>
            </w:r>
          </w:p>
        </w:tc>
        <w:tc>
          <w:tcPr>
            <w:tcW w:w="1080" w:type="dxa"/>
            <w:tcBorders>
              <w:top w:val="single" w:sz="4" w:space="0" w:color="8ED973"/>
              <w:left w:val="nil"/>
              <w:bottom w:val="single" w:sz="4" w:space="0" w:color="8ED973"/>
              <w:right w:val="nil"/>
            </w:tcBorders>
            <w:noWrap/>
            <w:vAlign w:val="bottom"/>
            <w:hideMark/>
          </w:tcPr>
          <w:p w14:paraId="7A2DCC1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0.0000987</w:t>
            </w:r>
          </w:p>
        </w:tc>
        <w:tc>
          <w:tcPr>
            <w:tcW w:w="1300" w:type="dxa"/>
            <w:tcBorders>
              <w:top w:val="single" w:sz="4" w:space="0" w:color="8ED973"/>
              <w:left w:val="nil"/>
              <w:bottom w:val="single" w:sz="4" w:space="0" w:color="8ED973"/>
              <w:right w:val="nil"/>
            </w:tcBorders>
            <w:noWrap/>
            <w:vAlign w:val="bottom"/>
            <w:hideMark/>
          </w:tcPr>
          <w:p w14:paraId="49FB1FF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0.000003142</w:t>
            </w:r>
          </w:p>
        </w:tc>
        <w:tc>
          <w:tcPr>
            <w:tcW w:w="1520" w:type="dxa"/>
            <w:tcBorders>
              <w:top w:val="single" w:sz="4" w:space="0" w:color="8ED973"/>
              <w:left w:val="nil"/>
              <w:bottom w:val="single" w:sz="4" w:space="0" w:color="8ED973"/>
              <w:right w:val="nil"/>
            </w:tcBorders>
            <w:noWrap/>
            <w:vAlign w:val="bottom"/>
            <w:hideMark/>
          </w:tcPr>
          <w:p w14:paraId="4206149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0.00009242</w:t>
            </w:r>
          </w:p>
        </w:tc>
        <w:tc>
          <w:tcPr>
            <w:tcW w:w="1540" w:type="dxa"/>
            <w:tcBorders>
              <w:top w:val="single" w:sz="4" w:space="0" w:color="8ED973"/>
              <w:left w:val="nil"/>
              <w:bottom w:val="single" w:sz="4" w:space="0" w:color="8ED973"/>
              <w:right w:val="single" w:sz="4" w:space="0" w:color="8ED973"/>
            </w:tcBorders>
            <w:noWrap/>
            <w:vAlign w:val="bottom"/>
            <w:hideMark/>
          </w:tcPr>
          <w:p w14:paraId="7E50676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w:t>
            </w:r>
          </w:p>
        </w:tc>
      </w:tr>
      <w:tr w:rsidR="00F1767D" w:rsidRPr="00F1767D" w14:paraId="3E542309"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A61CE1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652BE8C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[1,2,4,6,3,5]</w:t>
            </w:r>
          </w:p>
        </w:tc>
        <w:tc>
          <w:tcPr>
            <w:tcW w:w="1080" w:type="dxa"/>
            <w:tcBorders>
              <w:top w:val="single" w:sz="4" w:space="0" w:color="8ED973"/>
              <w:left w:val="nil"/>
              <w:bottom w:val="single" w:sz="4" w:space="0" w:color="8ED973"/>
              <w:right w:val="nil"/>
            </w:tcBorders>
            <w:shd w:val="clear" w:color="DAF2D0" w:fill="DAF2D0"/>
            <w:noWrap/>
            <w:vAlign w:val="bottom"/>
            <w:hideMark/>
          </w:tcPr>
          <w:p w14:paraId="608ECCE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0.0000992</w:t>
            </w:r>
          </w:p>
        </w:tc>
        <w:tc>
          <w:tcPr>
            <w:tcW w:w="1300" w:type="dxa"/>
            <w:tcBorders>
              <w:top w:val="single" w:sz="4" w:space="0" w:color="8ED973"/>
              <w:left w:val="nil"/>
              <w:bottom w:val="single" w:sz="4" w:space="0" w:color="8ED973"/>
              <w:right w:val="nil"/>
            </w:tcBorders>
            <w:shd w:val="clear" w:color="DAF2D0" w:fill="DAF2D0"/>
            <w:noWrap/>
            <w:vAlign w:val="bottom"/>
            <w:hideMark/>
          </w:tcPr>
          <w:p w14:paraId="615777E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0.000003149</w:t>
            </w:r>
          </w:p>
        </w:tc>
        <w:tc>
          <w:tcPr>
            <w:tcW w:w="1520" w:type="dxa"/>
            <w:tcBorders>
              <w:top w:val="single" w:sz="4" w:space="0" w:color="8ED973"/>
              <w:left w:val="nil"/>
              <w:bottom w:val="single" w:sz="4" w:space="0" w:color="8ED973"/>
              <w:right w:val="nil"/>
            </w:tcBorders>
            <w:shd w:val="clear" w:color="DAF2D0" w:fill="DAF2D0"/>
            <w:noWrap/>
            <w:vAlign w:val="bottom"/>
            <w:hideMark/>
          </w:tcPr>
          <w:p w14:paraId="739EFB4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0.0000929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519EAD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0.0001055</w:t>
            </w:r>
          </w:p>
        </w:tc>
      </w:tr>
      <w:tr w:rsidR="00F1767D" w:rsidRPr="00F1767D" w14:paraId="2872620C"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CD0E8A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357B684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[1,5,3,6,2,4]</w:t>
            </w:r>
          </w:p>
        </w:tc>
        <w:tc>
          <w:tcPr>
            <w:tcW w:w="1080" w:type="dxa"/>
            <w:tcBorders>
              <w:top w:val="single" w:sz="4" w:space="0" w:color="8ED973"/>
              <w:left w:val="nil"/>
              <w:bottom w:val="single" w:sz="4" w:space="0" w:color="8ED973"/>
              <w:right w:val="nil"/>
            </w:tcBorders>
            <w:noWrap/>
            <w:vAlign w:val="bottom"/>
            <w:hideMark/>
          </w:tcPr>
          <w:p w14:paraId="5A5D2CE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0.0000993</w:t>
            </w:r>
          </w:p>
        </w:tc>
        <w:tc>
          <w:tcPr>
            <w:tcW w:w="1300" w:type="dxa"/>
            <w:tcBorders>
              <w:top w:val="single" w:sz="4" w:space="0" w:color="8ED973"/>
              <w:left w:val="nil"/>
              <w:bottom w:val="single" w:sz="4" w:space="0" w:color="8ED973"/>
              <w:right w:val="nil"/>
            </w:tcBorders>
            <w:noWrap/>
            <w:vAlign w:val="bottom"/>
            <w:hideMark/>
          </w:tcPr>
          <w:p w14:paraId="4391BA4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0.000003151</w:t>
            </w:r>
          </w:p>
        </w:tc>
        <w:tc>
          <w:tcPr>
            <w:tcW w:w="1520" w:type="dxa"/>
            <w:tcBorders>
              <w:top w:val="single" w:sz="4" w:space="0" w:color="8ED973"/>
              <w:left w:val="nil"/>
              <w:bottom w:val="single" w:sz="4" w:space="0" w:color="8ED973"/>
              <w:right w:val="nil"/>
            </w:tcBorders>
            <w:noWrap/>
            <w:vAlign w:val="bottom"/>
            <w:hideMark/>
          </w:tcPr>
          <w:p w14:paraId="48A4B78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0.000093</w:t>
            </w:r>
          </w:p>
        </w:tc>
        <w:tc>
          <w:tcPr>
            <w:tcW w:w="1540" w:type="dxa"/>
            <w:tcBorders>
              <w:top w:val="single" w:sz="4" w:space="0" w:color="8ED973"/>
              <w:left w:val="nil"/>
              <w:bottom w:val="single" w:sz="4" w:space="0" w:color="8ED973"/>
              <w:right w:val="single" w:sz="4" w:space="0" w:color="8ED973"/>
            </w:tcBorders>
            <w:noWrap/>
            <w:vAlign w:val="bottom"/>
            <w:hideMark/>
          </w:tcPr>
          <w:p w14:paraId="722249B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0.0001056</w:t>
            </w:r>
          </w:p>
        </w:tc>
      </w:tr>
      <w:tr w:rsidR="00F1767D" w:rsidRPr="00F1767D" w14:paraId="55CD5693"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728305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6BD2519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[1,5,3,6,4,2]</w:t>
            </w:r>
          </w:p>
        </w:tc>
        <w:tc>
          <w:tcPr>
            <w:tcW w:w="1080" w:type="dxa"/>
            <w:tcBorders>
              <w:top w:val="single" w:sz="4" w:space="0" w:color="8ED973"/>
              <w:left w:val="nil"/>
              <w:bottom w:val="single" w:sz="4" w:space="0" w:color="8ED973"/>
              <w:right w:val="nil"/>
            </w:tcBorders>
            <w:shd w:val="clear" w:color="DAF2D0" w:fill="DAF2D0"/>
            <w:noWrap/>
            <w:vAlign w:val="bottom"/>
            <w:hideMark/>
          </w:tcPr>
          <w:p w14:paraId="7E91EB1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0.0000995</w:t>
            </w:r>
          </w:p>
        </w:tc>
        <w:tc>
          <w:tcPr>
            <w:tcW w:w="1300" w:type="dxa"/>
            <w:tcBorders>
              <w:top w:val="single" w:sz="4" w:space="0" w:color="8ED973"/>
              <w:left w:val="nil"/>
              <w:bottom w:val="single" w:sz="4" w:space="0" w:color="8ED973"/>
              <w:right w:val="nil"/>
            </w:tcBorders>
            <w:shd w:val="clear" w:color="DAF2D0" w:fill="DAF2D0"/>
            <w:noWrap/>
            <w:vAlign w:val="bottom"/>
            <w:hideMark/>
          </w:tcPr>
          <w:p w14:paraId="3EF4E9A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0.000003154</w:t>
            </w:r>
          </w:p>
        </w:tc>
        <w:tc>
          <w:tcPr>
            <w:tcW w:w="1520" w:type="dxa"/>
            <w:tcBorders>
              <w:top w:val="single" w:sz="4" w:space="0" w:color="8ED973"/>
              <w:left w:val="nil"/>
              <w:bottom w:val="single" w:sz="4" w:space="0" w:color="8ED973"/>
              <w:right w:val="nil"/>
            </w:tcBorders>
            <w:shd w:val="clear" w:color="DAF2D0" w:fill="DAF2D0"/>
            <w:noWrap/>
            <w:vAlign w:val="bottom"/>
            <w:hideMark/>
          </w:tcPr>
          <w:p w14:paraId="54B5C30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0.00009319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C08B9D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0.0001058</w:t>
            </w:r>
          </w:p>
        </w:tc>
      </w:tr>
      <w:tr w:rsidR="00F1767D" w:rsidRPr="00F1767D" w14:paraId="2A51BBF2"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17F227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4559F9A2"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[1,6,3,5,4,2]</w:t>
            </w:r>
          </w:p>
        </w:tc>
        <w:tc>
          <w:tcPr>
            <w:tcW w:w="1080" w:type="dxa"/>
            <w:tcBorders>
              <w:top w:val="single" w:sz="4" w:space="0" w:color="8ED973"/>
              <w:left w:val="nil"/>
              <w:bottom w:val="single" w:sz="4" w:space="0" w:color="8ED973"/>
              <w:right w:val="nil"/>
            </w:tcBorders>
            <w:noWrap/>
            <w:vAlign w:val="bottom"/>
            <w:hideMark/>
          </w:tcPr>
          <w:p w14:paraId="27CAA3D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0.0000996</w:t>
            </w:r>
          </w:p>
        </w:tc>
        <w:tc>
          <w:tcPr>
            <w:tcW w:w="1300" w:type="dxa"/>
            <w:tcBorders>
              <w:top w:val="single" w:sz="4" w:space="0" w:color="8ED973"/>
              <w:left w:val="nil"/>
              <w:bottom w:val="single" w:sz="4" w:space="0" w:color="8ED973"/>
              <w:right w:val="nil"/>
            </w:tcBorders>
            <w:noWrap/>
            <w:vAlign w:val="bottom"/>
            <w:hideMark/>
          </w:tcPr>
          <w:p w14:paraId="23FCC08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0.000003156</w:t>
            </w:r>
          </w:p>
        </w:tc>
        <w:tc>
          <w:tcPr>
            <w:tcW w:w="1520" w:type="dxa"/>
            <w:tcBorders>
              <w:top w:val="single" w:sz="4" w:space="0" w:color="8ED973"/>
              <w:left w:val="nil"/>
              <w:bottom w:val="single" w:sz="4" w:space="0" w:color="8ED973"/>
              <w:right w:val="nil"/>
            </w:tcBorders>
            <w:noWrap/>
            <w:vAlign w:val="bottom"/>
            <w:hideMark/>
          </w:tcPr>
          <w:p w14:paraId="3272EF2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0.00009329</w:t>
            </w:r>
          </w:p>
        </w:tc>
        <w:tc>
          <w:tcPr>
            <w:tcW w:w="1540" w:type="dxa"/>
            <w:tcBorders>
              <w:top w:val="single" w:sz="4" w:space="0" w:color="8ED973"/>
              <w:left w:val="nil"/>
              <w:bottom w:val="single" w:sz="4" w:space="0" w:color="8ED973"/>
              <w:right w:val="single" w:sz="4" w:space="0" w:color="8ED973"/>
            </w:tcBorders>
            <w:noWrap/>
            <w:vAlign w:val="bottom"/>
            <w:hideMark/>
          </w:tcPr>
          <w:p w14:paraId="7E4EA66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0.0001059</w:t>
            </w:r>
          </w:p>
        </w:tc>
      </w:tr>
      <w:tr w:rsidR="00F1767D" w:rsidRPr="00F1767D" w14:paraId="4A29D20C"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CA3EB3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578253B9"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[1,6,5,4,2,3]</w:t>
            </w:r>
          </w:p>
        </w:tc>
        <w:tc>
          <w:tcPr>
            <w:tcW w:w="1080" w:type="dxa"/>
            <w:tcBorders>
              <w:top w:val="single" w:sz="4" w:space="0" w:color="8ED973"/>
              <w:left w:val="nil"/>
              <w:bottom w:val="single" w:sz="4" w:space="0" w:color="8ED973"/>
              <w:right w:val="nil"/>
            </w:tcBorders>
            <w:shd w:val="clear" w:color="DAF2D0" w:fill="DAF2D0"/>
            <w:noWrap/>
            <w:vAlign w:val="bottom"/>
            <w:hideMark/>
          </w:tcPr>
          <w:p w14:paraId="3DD2BE6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0.0000997</w:t>
            </w:r>
          </w:p>
        </w:tc>
        <w:tc>
          <w:tcPr>
            <w:tcW w:w="1300" w:type="dxa"/>
            <w:tcBorders>
              <w:top w:val="single" w:sz="4" w:space="0" w:color="8ED973"/>
              <w:left w:val="nil"/>
              <w:bottom w:val="single" w:sz="4" w:space="0" w:color="8ED973"/>
              <w:right w:val="nil"/>
            </w:tcBorders>
            <w:shd w:val="clear" w:color="DAF2D0" w:fill="DAF2D0"/>
            <w:noWrap/>
            <w:vAlign w:val="bottom"/>
            <w:hideMark/>
          </w:tcPr>
          <w:p w14:paraId="58DEE88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0.000003157</w:t>
            </w:r>
          </w:p>
        </w:tc>
        <w:tc>
          <w:tcPr>
            <w:tcW w:w="1520" w:type="dxa"/>
            <w:tcBorders>
              <w:top w:val="single" w:sz="4" w:space="0" w:color="8ED973"/>
              <w:left w:val="nil"/>
              <w:bottom w:val="single" w:sz="4" w:space="0" w:color="8ED973"/>
              <w:right w:val="nil"/>
            </w:tcBorders>
            <w:shd w:val="clear" w:color="DAF2D0" w:fill="DAF2D0"/>
            <w:noWrap/>
            <w:vAlign w:val="bottom"/>
            <w:hideMark/>
          </w:tcPr>
          <w:p w14:paraId="7A8B79F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0.00009339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3D2699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w:t>
            </w:r>
          </w:p>
        </w:tc>
      </w:tr>
      <w:tr w:rsidR="00F1767D" w:rsidRPr="00F1767D" w14:paraId="1A0E8B3A"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16BEA6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40D5028"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[2,3,5,1,6,4]</w:t>
            </w:r>
          </w:p>
        </w:tc>
        <w:tc>
          <w:tcPr>
            <w:tcW w:w="1080" w:type="dxa"/>
            <w:tcBorders>
              <w:top w:val="single" w:sz="4" w:space="0" w:color="8ED973"/>
              <w:left w:val="nil"/>
              <w:bottom w:val="single" w:sz="4" w:space="0" w:color="8ED973"/>
              <w:right w:val="nil"/>
            </w:tcBorders>
            <w:noWrap/>
            <w:vAlign w:val="bottom"/>
            <w:hideMark/>
          </w:tcPr>
          <w:p w14:paraId="6DC8F25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0.0000998</w:t>
            </w:r>
          </w:p>
        </w:tc>
        <w:tc>
          <w:tcPr>
            <w:tcW w:w="1300" w:type="dxa"/>
            <w:tcBorders>
              <w:top w:val="single" w:sz="4" w:space="0" w:color="8ED973"/>
              <w:left w:val="nil"/>
              <w:bottom w:val="single" w:sz="4" w:space="0" w:color="8ED973"/>
              <w:right w:val="nil"/>
            </w:tcBorders>
            <w:noWrap/>
            <w:vAlign w:val="bottom"/>
            <w:hideMark/>
          </w:tcPr>
          <w:p w14:paraId="5105A4F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0.000003159</w:t>
            </w:r>
          </w:p>
        </w:tc>
        <w:tc>
          <w:tcPr>
            <w:tcW w:w="1520" w:type="dxa"/>
            <w:tcBorders>
              <w:top w:val="single" w:sz="4" w:space="0" w:color="8ED973"/>
              <w:left w:val="nil"/>
              <w:bottom w:val="single" w:sz="4" w:space="0" w:color="8ED973"/>
              <w:right w:val="nil"/>
            </w:tcBorders>
            <w:noWrap/>
            <w:vAlign w:val="bottom"/>
            <w:hideMark/>
          </w:tcPr>
          <w:p w14:paraId="609725F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0.00009348</w:t>
            </w:r>
          </w:p>
        </w:tc>
        <w:tc>
          <w:tcPr>
            <w:tcW w:w="1540" w:type="dxa"/>
            <w:tcBorders>
              <w:top w:val="single" w:sz="4" w:space="0" w:color="8ED973"/>
              <w:left w:val="nil"/>
              <w:bottom w:val="single" w:sz="4" w:space="0" w:color="8ED973"/>
              <w:right w:val="single" w:sz="4" w:space="0" w:color="8ED973"/>
            </w:tcBorders>
            <w:noWrap/>
            <w:vAlign w:val="bottom"/>
            <w:hideMark/>
          </w:tcPr>
          <w:p w14:paraId="2199884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0.0001061</w:t>
            </w:r>
          </w:p>
        </w:tc>
      </w:tr>
      <w:tr w:rsidR="00F1767D" w:rsidRPr="00F1767D" w14:paraId="0743D1C2"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AFFEBB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07029570"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[1,2,5,3,4,6]</w:t>
            </w:r>
          </w:p>
        </w:tc>
        <w:tc>
          <w:tcPr>
            <w:tcW w:w="1080" w:type="dxa"/>
            <w:tcBorders>
              <w:top w:val="single" w:sz="4" w:space="0" w:color="8ED973"/>
              <w:left w:val="nil"/>
              <w:bottom w:val="single" w:sz="4" w:space="0" w:color="8ED973"/>
              <w:right w:val="nil"/>
            </w:tcBorders>
            <w:shd w:val="clear" w:color="DAF2D0" w:fill="DAF2D0"/>
            <w:noWrap/>
            <w:vAlign w:val="bottom"/>
            <w:hideMark/>
          </w:tcPr>
          <w:p w14:paraId="092BA7E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w:t>
            </w:r>
          </w:p>
        </w:tc>
        <w:tc>
          <w:tcPr>
            <w:tcW w:w="1300" w:type="dxa"/>
            <w:tcBorders>
              <w:top w:val="single" w:sz="4" w:space="0" w:color="8ED973"/>
              <w:left w:val="nil"/>
              <w:bottom w:val="single" w:sz="4" w:space="0" w:color="8ED973"/>
              <w:right w:val="nil"/>
            </w:tcBorders>
            <w:shd w:val="clear" w:color="DAF2D0" w:fill="DAF2D0"/>
            <w:noWrap/>
            <w:vAlign w:val="bottom"/>
            <w:hideMark/>
          </w:tcPr>
          <w:p w14:paraId="6AD4336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0.000003162</w:t>
            </w:r>
          </w:p>
        </w:tc>
        <w:tc>
          <w:tcPr>
            <w:tcW w:w="1520" w:type="dxa"/>
            <w:tcBorders>
              <w:top w:val="single" w:sz="4" w:space="0" w:color="8ED973"/>
              <w:left w:val="nil"/>
              <w:bottom w:val="single" w:sz="4" w:space="0" w:color="8ED973"/>
              <w:right w:val="nil"/>
            </w:tcBorders>
            <w:shd w:val="clear" w:color="DAF2D0" w:fill="DAF2D0"/>
            <w:noWrap/>
            <w:vAlign w:val="bottom"/>
            <w:hideMark/>
          </w:tcPr>
          <w:p w14:paraId="69C61B3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0.00009368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00EEA6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0.0001063</w:t>
            </w:r>
          </w:p>
        </w:tc>
      </w:tr>
      <w:tr w:rsidR="00F1767D" w:rsidRPr="00F1767D" w14:paraId="2EC1B51A"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FD2ACA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036972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[1,2,6,5,3,4]</w:t>
            </w:r>
          </w:p>
        </w:tc>
        <w:tc>
          <w:tcPr>
            <w:tcW w:w="1080" w:type="dxa"/>
            <w:tcBorders>
              <w:top w:val="single" w:sz="4" w:space="0" w:color="8ED973"/>
              <w:left w:val="nil"/>
              <w:bottom w:val="single" w:sz="4" w:space="0" w:color="8ED973"/>
              <w:right w:val="nil"/>
            </w:tcBorders>
            <w:noWrap/>
            <w:vAlign w:val="bottom"/>
            <w:hideMark/>
          </w:tcPr>
          <w:p w14:paraId="295273A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0.0001002</w:t>
            </w:r>
          </w:p>
        </w:tc>
        <w:tc>
          <w:tcPr>
            <w:tcW w:w="1300" w:type="dxa"/>
            <w:tcBorders>
              <w:top w:val="single" w:sz="4" w:space="0" w:color="8ED973"/>
              <w:left w:val="nil"/>
              <w:bottom w:val="single" w:sz="4" w:space="0" w:color="8ED973"/>
              <w:right w:val="nil"/>
            </w:tcBorders>
            <w:noWrap/>
            <w:vAlign w:val="bottom"/>
            <w:hideMark/>
          </w:tcPr>
          <w:p w14:paraId="5B2B095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0.000003165</w:t>
            </w:r>
          </w:p>
        </w:tc>
        <w:tc>
          <w:tcPr>
            <w:tcW w:w="1520" w:type="dxa"/>
            <w:tcBorders>
              <w:top w:val="single" w:sz="4" w:space="0" w:color="8ED973"/>
              <w:left w:val="nil"/>
              <w:bottom w:val="single" w:sz="4" w:space="0" w:color="8ED973"/>
              <w:right w:val="nil"/>
            </w:tcBorders>
            <w:noWrap/>
            <w:vAlign w:val="bottom"/>
            <w:hideMark/>
          </w:tcPr>
          <w:p w14:paraId="1D11E8E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0.00009387</w:t>
            </w:r>
          </w:p>
        </w:tc>
        <w:tc>
          <w:tcPr>
            <w:tcW w:w="1540" w:type="dxa"/>
            <w:tcBorders>
              <w:top w:val="single" w:sz="4" w:space="0" w:color="8ED973"/>
              <w:left w:val="nil"/>
              <w:bottom w:val="single" w:sz="4" w:space="0" w:color="8ED973"/>
              <w:right w:val="single" w:sz="4" w:space="0" w:color="8ED973"/>
            </w:tcBorders>
            <w:noWrap/>
            <w:vAlign w:val="bottom"/>
            <w:hideMark/>
          </w:tcPr>
          <w:p w14:paraId="5320DCC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0.0001065</w:t>
            </w:r>
          </w:p>
        </w:tc>
      </w:tr>
      <w:tr w:rsidR="00F1767D" w:rsidRPr="00F1767D" w14:paraId="54507131"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84D69E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2CE3C8D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[1,3,4,6,2,5]</w:t>
            </w:r>
          </w:p>
        </w:tc>
        <w:tc>
          <w:tcPr>
            <w:tcW w:w="1080" w:type="dxa"/>
            <w:tcBorders>
              <w:top w:val="single" w:sz="4" w:space="0" w:color="8ED973"/>
              <w:left w:val="nil"/>
              <w:bottom w:val="single" w:sz="4" w:space="0" w:color="8ED973"/>
              <w:right w:val="nil"/>
            </w:tcBorders>
            <w:shd w:val="clear" w:color="DAF2D0" w:fill="DAF2D0"/>
            <w:noWrap/>
            <w:vAlign w:val="bottom"/>
            <w:hideMark/>
          </w:tcPr>
          <w:p w14:paraId="399D7DE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0.0001003</w:t>
            </w:r>
          </w:p>
        </w:tc>
        <w:tc>
          <w:tcPr>
            <w:tcW w:w="1300" w:type="dxa"/>
            <w:tcBorders>
              <w:top w:val="single" w:sz="4" w:space="0" w:color="8ED973"/>
              <w:left w:val="nil"/>
              <w:bottom w:val="single" w:sz="4" w:space="0" w:color="8ED973"/>
              <w:right w:val="nil"/>
            </w:tcBorders>
            <w:shd w:val="clear" w:color="DAF2D0" w:fill="DAF2D0"/>
            <w:noWrap/>
            <w:vAlign w:val="bottom"/>
            <w:hideMark/>
          </w:tcPr>
          <w:p w14:paraId="69F3186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0.000003167</w:t>
            </w:r>
          </w:p>
        </w:tc>
        <w:tc>
          <w:tcPr>
            <w:tcW w:w="1520" w:type="dxa"/>
            <w:tcBorders>
              <w:top w:val="single" w:sz="4" w:space="0" w:color="8ED973"/>
              <w:left w:val="nil"/>
              <w:bottom w:val="single" w:sz="4" w:space="0" w:color="8ED973"/>
              <w:right w:val="nil"/>
            </w:tcBorders>
            <w:shd w:val="clear" w:color="DAF2D0" w:fill="DAF2D0"/>
            <w:noWrap/>
            <w:vAlign w:val="bottom"/>
            <w:hideMark/>
          </w:tcPr>
          <w:p w14:paraId="2DFBDDF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0.00009397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27F2F9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0.0001066</w:t>
            </w:r>
          </w:p>
        </w:tc>
      </w:tr>
      <w:tr w:rsidR="00F1767D" w:rsidRPr="00F1767D" w14:paraId="7ADAEDFB"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D13426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56E6A4C8"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[1,2,3,4,6,5]</w:t>
            </w:r>
          </w:p>
        </w:tc>
        <w:tc>
          <w:tcPr>
            <w:tcW w:w="1080" w:type="dxa"/>
            <w:tcBorders>
              <w:top w:val="single" w:sz="4" w:space="0" w:color="8ED973"/>
              <w:left w:val="nil"/>
              <w:bottom w:val="single" w:sz="4" w:space="0" w:color="8ED973"/>
              <w:right w:val="nil"/>
            </w:tcBorders>
            <w:noWrap/>
            <w:vAlign w:val="bottom"/>
            <w:hideMark/>
          </w:tcPr>
          <w:p w14:paraId="694C7E2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0.0001005</w:t>
            </w:r>
          </w:p>
        </w:tc>
        <w:tc>
          <w:tcPr>
            <w:tcW w:w="1300" w:type="dxa"/>
            <w:tcBorders>
              <w:top w:val="single" w:sz="4" w:space="0" w:color="8ED973"/>
              <w:left w:val="nil"/>
              <w:bottom w:val="single" w:sz="4" w:space="0" w:color="8ED973"/>
              <w:right w:val="nil"/>
            </w:tcBorders>
            <w:noWrap/>
            <w:vAlign w:val="bottom"/>
            <w:hideMark/>
          </w:tcPr>
          <w:p w14:paraId="36913EF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0.00000317</w:t>
            </w:r>
          </w:p>
        </w:tc>
        <w:tc>
          <w:tcPr>
            <w:tcW w:w="1520" w:type="dxa"/>
            <w:tcBorders>
              <w:top w:val="single" w:sz="4" w:space="0" w:color="8ED973"/>
              <w:left w:val="nil"/>
              <w:bottom w:val="single" w:sz="4" w:space="0" w:color="8ED973"/>
              <w:right w:val="nil"/>
            </w:tcBorders>
            <w:noWrap/>
            <w:vAlign w:val="bottom"/>
            <w:hideMark/>
          </w:tcPr>
          <w:p w14:paraId="7D287F0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0.00009416</w:t>
            </w:r>
          </w:p>
        </w:tc>
        <w:tc>
          <w:tcPr>
            <w:tcW w:w="1540" w:type="dxa"/>
            <w:tcBorders>
              <w:top w:val="single" w:sz="4" w:space="0" w:color="8ED973"/>
              <w:left w:val="nil"/>
              <w:bottom w:val="single" w:sz="4" w:space="0" w:color="8ED973"/>
              <w:right w:val="single" w:sz="4" w:space="0" w:color="8ED973"/>
            </w:tcBorders>
            <w:noWrap/>
            <w:vAlign w:val="bottom"/>
            <w:hideMark/>
          </w:tcPr>
          <w:p w14:paraId="159E742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0.0001068</w:t>
            </w:r>
          </w:p>
        </w:tc>
      </w:tr>
      <w:tr w:rsidR="00F1767D" w:rsidRPr="00F1767D" w14:paraId="2D5306C7"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BE8B30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69286B9B"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[1,4,5,6,3,2]</w:t>
            </w:r>
          </w:p>
        </w:tc>
        <w:tc>
          <w:tcPr>
            <w:tcW w:w="1080" w:type="dxa"/>
            <w:tcBorders>
              <w:top w:val="single" w:sz="4" w:space="0" w:color="8ED973"/>
              <w:left w:val="nil"/>
              <w:bottom w:val="single" w:sz="4" w:space="0" w:color="8ED973"/>
              <w:right w:val="nil"/>
            </w:tcBorders>
            <w:shd w:val="clear" w:color="DAF2D0" w:fill="DAF2D0"/>
            <w:noWrap/>
            <w:vAlign w:val="bottom"/>
            <w:hideMark/>
          </w:tcPr>
          <w:p w14:paraId="4EB4FA4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0.0001007</w:t>
            </w:r>
          </w:p>
        </w:tc>
        <w:tc>
          <w:tcPr>
            <w:tcW w:w="1300" w:type="dxa"/>
            <w:tcBorders>
              <w:top w:val="single" w:sz="4" w:space="0" w:color="8ED973"/>
              <w:left w:val="nil"/>
              <w:bottom w:val="single" w:sz="4" w:space="0" w:color="8ED973"/>
              <w:right w:val="nil"/>
            </w:tcBorders>
            <w:shd w:val="clear" w:color="DAF2D0" w:fill="DAF2D0"/>
            <w:noWrap/>
            <w:vAlign w:val="bottom"/>
            <w:hideMark/>
          </w:tcPr>
          <w:p w14:paraId="0FF1DE3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0.000003173</w:t>
            </w:r>
          </w:p>
        </w:tc>
        <w:tc>
          <w:tcPr>
            <w:tcW w:w="1520" w:type="dxa"/>
            <w:tcBorders>
              <w:top w:val="single" w:sz="4" w:space="0" w:color="8ED973"/>
              <w:left w:val="nil"/>
              <w:bottom w:val="single" w:sz="4" w:space="0" w:color="8ED973"/>
              <w:right w:val="nil"/>
            </w:tcBorders>
            <w:shd w:val="clear" w:color="DAF2D0" w:fill="DAF2D0"/>
            <w:noWrap/>
            <w:vAlign w:val="bottom"/>
            <w:hideMark/>
          </w:tcPr>
          <w:p w14:paraId="4CE5CF5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0.00009435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74F6E9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w:t>
            </w:r>
          </w:p>
        </w:tc>
      </w:tr>
      <w:tr w:rsidR="00F1767D" w:rsidRPr="00F1767D" w14:paraId="292056FC"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537CB4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287EF5A2"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[1,6,3,5,2,4]</w:t>
            </w:r>
          </w:p>
        </w:tc>
        <w:tc>
          <w:tcPr>
            <w:tcW w:w="1080" w:type="dxa"/>
            <w:tcBorders>
              <w:top w:val="single" w:sz="4" w:space="0" w:color="8ED973"/>
              <w:left w:val="nil"/>
              <w:bottom w:val="single" w:sz="4" w:space="0" w:color="8ED973"/>
              <w:right w:val="nil"/>
            </w:tcBorders>
            <w:noWrap/>
            <w:vAlign w:val="bottom"/>
            <w:hideMark/>
          </w:tcPr>
          <w:p w14:paraId="29A2053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0.0001008</w:t>
            </w:r>
          </w:p>
        </w:tc>
        <w:tc>
          <w:tcPr>
            <w:tcW w:w="1300" w:type="dxa"/>
            <w:tcBorders>
              <w:top w:val="single" w:sz="4" w:space="0" w:color="8ED973"/>
              <w:left w:val="nil"/>
              <w:bottom w:val="single" w:sz="4" w:space="0" w:color="8ED973"/>
              <w:right w:val="nil"/>
            </w:tcBorders>
            <w:noWrap/>
            <w:vAlign w:val="bottom"/>
            <w:hideMark/>
          </w:tcPr>
          <w:p w14:paraId="47AF061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0.000003175</w:t>
            </w:r>
          </w:p>
        </w:tc>
        <w:tc>
          <w:tcPr>
            <w:tcW w:w="1520" w:type="dxa"/>
            <w:tcBorders>
              <w:top w:val="single" w:sz="4" w:space="0" w:color="8ED973"/>
              <w:left w:val="nil"/>
              <w:bottom w:val="single" w:sz="4" w:space="0" w:color="8ED973"/>
              <w:right w:val="nil"/>
            </w:tcBorders>
            <w:noWrap/>
            <w:vAlign w:val="bottom"/>
            <w:hideMark/>
          </w:tcPr>
          <w:p w14:paraId="208A7F6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0.00009445</w:t>
            </w:r>
          </w:p>
        </w:tc>
        <w:tc>
          <w:tcPr>
            <w:tcW w:w="1540" w:type="dxa"/>
            <w:tcBorders>
              <w:top w:val="single" w:sz="4" w:space="0" w:color="8ED973"/>
              <w:left w:val="nil"/>
              <w:bottom w:val="single" w:sz="4" w:space="0" w:color="8ED973"/>
              <w:right w:val="single" w:sz="4" w:space="0" w:color="8ED973"/>
            </w:tcBorders>
            <w:noWrap/>
            <w:vAlign w:val="bottom"/>
            <w:hideMark/>
          </w:tcPr>
          <w:p w14:paraId="7C461F0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0.0001071</w:t>
            </w:r>
          </w:p>
        </w:tc>
      </w:tr>
      <w:tr w:rsidR="00F1767D" w:rsidRPr="00F1767D" w14:paraId="01499CBE"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8B5D17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5232C7B5"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[1,5,6,2,4,3]</w:t>
            </w:r>
          </w:p>
        </w:tc>
        <w:tc>
          <w:tcPr>
            <w:tcW w:w="1080" w:type="dxa"/>
            <w:tcBorders>
              <w:top w:val="single" w:sz="4" w:space="0" w:color="8ED973"/>
              <w:left w:val="nil"/>
              <w:bottom w:val="single" w:sz="4" w:space="0" w:color="8ED973"/>
              <w:right w:val="nil"/>
            </w:tcBorders>
            <w:shd w:val="clear" w:color="DAF2D0" w:fill="DAF2D0"/>
            <w:noWrap/>
            <w:vAlign w:val="bottom"/>
            <w:hideMark/>
          </w:tcPr>
          <w:p w14:paraId="01244B0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0.0001008</w:t>
            </w:r>
          </w:p>
        </w:tc>
        <w:tc>
          <w:tcPr>
            <w:tcW w:w="1300" w:type="dxa"/>
            <w:tcBorders>
              <w:top w:val="single" w:sz="4" w:space="0" w:color="8ED973"/>
              <w:left w:val="nil"/>
              <w:bottom w:val="single" w:sz="4" w:space="0" w:color="8ED973"/>
              <w:right w:val="nil"/>
            </w:tcBorders>
            <w:shd w:val="clear" w:color="DAF2D0" w:fill="DAF2D0"/>
            <w:noWrap/>
            <w:vAlign w:val="bottom"/>
            <w:hideMark/>
          </w:tcPr>
          <w:p w14:paraId="685F81C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0.000003175</w:t>
            </w:r>
          </w:p>
        </w:tc>
        <w:tc>
          <w:tcPr>
            <w:tcW w:w="1520" w:type="dxa"/>
            <w:tcBorders>
              <w:top w:val="single" w:sz="4" w:space="0" w:color="8ED973"/>
              <w:left w:val="nil"/>
              <w:bottom w:val="single" w:sz="4" w:space="0" w:color="8ED973"/>
              <w:right w:val="nil"/>
            </w:tcBorders>
            <w:shd w:val="clear" w:color="DAF2D0" w:fill="DAF2D0"/>
            <w:noWrap/>
            <w:vAlign w:val="bottom"/>
            <w:hideMark/>
          </w:tcPr>
          <w:p w14:paraId="330232D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0.00009445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6644F7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0.0001071</w:t>
            </w:r>
          </w:p>
        </w:tc>
      </w:tr>
      <w:tr w:rsidR="00F1767D" w:rsidRPr="00F1767D" w14:paraId="334010A7"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00ED91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54AB7723"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[1,6,2,4,5,3]</w:t>
            </w:r>
          </w:p>
        </w:tc>
        <w:tc>
          <w:tcPr>
            <w:tcW w:w="1080" w:type="dxa"/>
            <w:tcBorders>
              <w:top w:val="single" w:sz="4" w:space="0" w:color="8ED973"/>
              <w:left w:val="nil"/>
              <w:bottom w:val="single" w:sz="4" w:space="0" w:color="8ED973"/>
              <w:right w:val="nil"/>
            </w:tcBorders>
            <w:noWrap/>
            <w:vAlign w:val="bottom"/>
            <w:hideMark/>
          </w:tcPr>
          <w:p w14:paraId="510663F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0.0001008</w:t>
            </w:r>
          </w:p>
        </w:tc>
        <w:tc>
          <w:tcPr>
            <w:tcW w:w="1300" w:type="dxa"/>
            <w:tcBorders>
              <w:top w:val="single" w:sz="4" w:space="0" w:color="8ED973"/>
              <w:left w:val="nil"/>
              <w:bottom w:val="single" w:sz="4" w:space="0" w:color="8ED973"/>
              <w:right w:val="nil"/>
            </w:tcBorders>
            <w:noWrap/>
            <w:vAlign w:val="bottom"/>
            <w:hideMark/>
          </w:tcPr>
          <w:p w14:paraId="7D371F0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0.000003175</w:t>
            </w:r>
          </w:p>
        </w:tc>
        <w:tc>
          <w:tcPr>
            <w:tcW w:w="1520" w:type="dxa"/>
            <w:tcBorders>
              <w:top w:val="single" w:sz="4" w:space="0" w:color="8ED973"/>
              <w:left w:val="nil"/>
              <w:bottom w:val="single" w:sz="4" w:space="0" w:color="8ED973"/>
              <w:right w:val="nil"/>
            </w:tcBorders>
            <w:noWrap/>
            <w:vAlign w:val="bottom"/>
            <w:hideMark/>
          </w:tcPr>
          <w:p w14:paraId="46AD3C6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0.00009445</w:t>
            </w:r>
          </w:p>
        </w:tc>
        <w:tc>
          <w:tcPr>
            <w:tcW w:w="1540" w:type="dxa"/>
            <w:tcBorders>
              <w:top w:val="single" w:sz="4" w:space="0" w:color="8ED973"/>
              <w:left w:val="nil"/>
              <w:bottom w:val="single" w:sz="4" w:space="0" w:color="8ED973"/>
              <w:right w:val="single" w:sz="4" w:space="0" w:color="8ED973"/>
            </w:tcBorders>
            <w:noWrap/>
            <w:vAlign w:val="bottom"/>
            <w:hideMark/>
          </w:tcPr>
          <w:p w14:paraId="7EF25F5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0.0001071</w:t>
            </w:r>
          </w:p>
        </w:tc>
      </w:tr>
      <w:tr w:rsidR="00F1767D" w:rsidRPr="00F1767D" w14:paraId="25E5B5FC"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BCBA95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shd w:val="clear" w:color="DAF2D0" w:fill="DAF2D0"/>
            <w:noWrap/>
            <w:vAlign w:val="bottom"/>
            <w:hideMark/>
          </w:tcPr>
          <w:p w14:paraId="0F2B4951"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[1,6,5,2,4,3]</w:t>
            </w:r>
          </w:p>
        </w:tc>
        <w:tc>
          <w:tcPr>
            <w:tcW w:w="1080" w:type="dxa"/>
            <w:tcBorders>
              <w:top w:val="single" w:sz="4" w:space="0" w:color="8ED973"/>
              <w:left w:val="nil"/>
              <w:bottom w:val="single" w:sz="4" w:space="0" w:color="8ED973"/>
              <w:right w:val="nil"/>
            </w:tcBorders>
            <w:shd w:val="clear" w:color="DAF2D0" w:fill="DAF2D0"/>
            <w:noWrap/>
            <w:vAlign w:val="bottom"/>
            <w:hideMark/>
          </w:tcPr>
          <w:p w14:paraId="0AA8677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0.0001009</w:t>
            </w:r>
          </w:p>
        </w:tc>
        <w:tc>
          <w:tcPr>
            <w:tcW w:w="1300" w:type="dxa"/>
            <w:tcBorders>
              <w:top w:val="single" w:sz="4" w:space="0" w:color="8ED973"/>
              <w:left w:val="nil"/>
              <w:bottom w:val="single" w:sz="4" w:space="0" w:color="8ED973"/>
              <w:right w:val="nil"/>
            </w:tcBorders>
            <w:shd w:val="clear" w:color="DAF2D0" w:fill="DAF2D0"/>
            <w:noWrap/>
            <w:vAlign w:val="bottom"/>
            <w:hideMark/>
          </w:tcPr>
          <w:p w14:paraId="79952AA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0.000003176</w:t>
            </w:r>
          </w:p>
        </w:tc>
        <w:tc>
          <w:tcPr>
            <w:tcW w:w="1520" w:type="dxa"/>
            <w:tcBorders>
              <w:top w:val="single" w:sz="4" w:space="0" w:color="8ED973"/>
              <w:left w:val="nil"/>
              <w:bottom w:val="single" w:sz="4" w:space="0" w:color="8ED973"/>
              <w:right w:val="nil"/>
            </w:tcBorders>
            <w:shd w:val="clear" w:color="DAF2D0" w:fill="DAF2D0"/>
            <w:noWrap/>
            <w:vAlign w:val="bottom"/>
            <w:hideMark/>
          </w:tcPr>
          <w:p w14:paraId="6A92F36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0.00009455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290BE6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0.0001073</w:t>
            </w:r>
          </w:p>
        </w:tc>
      </w:tr>
      <w:tr w:rsidR="00F1767D" w:rsidRPr="00F1767D" w14:paraId="69282164"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883575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2</w:t>
            </w:r>
          </w:p>
        </w:tc>
        <w:tc>
          <w:tcPr>
            <w:tcW w:w="1340" w:type="dxa"/>
            <w:tcBorders>
              <w:top w:val="single" w:sz="4" w:space="0" w:color="8ED973"/>
              <w:left w:val="nil"/>
              <w:bottom w:val="single" w:sz="4" w:space="0" w:color="8ED973"/>
              <w:right w:val="nil"/>
            </w:tcBorders>
            <w:noWrap/>
            <w:vAlign w:val="bottom"/>
            <w:hideMark/>
          </w:tcPr>
          <w:p w14:paraId="61BA99CB"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[2,1,4,6,5,3]</w:t>
            </w:r>
          </w:p>
        </w:tc>
        <w:tc>
          <w:tcPr>
            <w:tcW w:w="1080" w:type="dxa"/>
            <w:tcBorders>
              <w:top w:val="single" w:sz="4" w:space="0" w:color="8ED973"/>
              <w:left w:val="nil"/>
              <w:bottom w:val="single" w:sz="4" w:space="0" w:color="8ED973"/>
              <w:right w:val="nil"/>
            </w:tcBorders>
            <w:noWrap/>
            <w:vAlign w:val="bottom"/>
            <w:hideMark/>
          </w:tcPr>
          <w:p w14:paraId="4EAADDE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w:t>
            </w:r>
          </w:p>
        </w:tc>
        <w:tc>
          <w:tcPr>
            <w:tcW w:w="1300" w:type="dxa"/>
            <w:tcBorders>
              <w:top w:val="single" w:sz="4" w:space="0" w:color="8ED973"/>
              <w:left w:val="nil"/>
              <w:bottom w:val="single" w:sz="4" w:space="0" w:color="8ED973"/>
              <w:right w:val="nil"/>
            </w:tcBorders>
            <w:noWrap/>
            <w:vAlign w:val="bottom"/>
            <w:hideMark/>
          </w:tcPr>
          <w:p w14:paraId="0C0EF87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0.000003178</w:t>
            </w:r>
          </w:p>
        </w:tc>
        <w:tc>
          <w:tcPr>
            <w:tcW w:w="1520" w:type="dxa"/>
            <w:tcBorders>
              <w:top w:val="single" w:sz="4" w:space="0" w:color="8ED973"/>
              <w:left w:val="nil"/>
              <w:bottom w:val="single" w:sz="4" w:space="0" w:color="8ED973"/>
              <w:right w:val="nil"/>
            </w:tcBorders>
            <w:noWrap/>
            <w:vAlign w:val="bottom"/>
            <w:hideMark/>
          </w:tcPr>
          <w:p w14:paraId="355F1DD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0.00009464</w:t>
            </w:r>
          </w:p>
        </w:tc>
        <w:tc>
          <w:tcPr>
            <w:tcW w:w="1540" w:type="dxa"/>
            <w:tcBorders>
              <w:top w:val="single" w:sz="4" w:space="0" w:color="8ED973"/>
              <w:left w:val="nil"/>
              <w:bottom w:val="single" w:sz="4" w:space="0" w:color="8ED973"/>
              <w:right w:val="single" w:sz="4" w:space="0" w:color="8ED973"/>
            </w:tcBorders>
            <w:noWrap/>
            <w:vAlign w:val="bottom"/>
            <w:hideMark/>
          </w:tcPr>
          <w:p w14:paraId="1D08797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0.0001074</w:t>
            </w:r>
          </w:p>
        </w:tc>
      </w:tr>
      <w:tr w:rsidR="00F1767D" w:rsidRPr="00F1767D" w14:paraId="151D2711"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395F9C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6B9B47B0"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[1,5,3,2,6,4]</w:t>
            </w:r>
          </w:p>
        </w:tc>
        <w:tc>
          <w:tcPr>
            <w:tcW w:w="1080" w:type="dxa"/>
            <w:tcBorders>
              <w:top w:val="single" w:sz="4" w:space="0" w:color="8ED973"/>
              <w:left w:val="nil"/>
              <w:bottom w:val="single" w:sz="4" w:space="0" w:color="8ED973"/>
              <w:right w:val="nil"/>
            </w:tcBorders>
            <w:shd w:val="clear" w:color="DAF2D0" w:fill="DAF2D0"/>
            <w:noWrap/>
            <w:vAlign w:val="bottom"/>
            <w:hideMark/>
          </w:tcPr>
          <w:p w14:paraId="3F1A1E5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0.0001015</w:t>
            </w:r>
          </w:p>
        </w:tc>
        <w:tc>
          <w:tcPr>
            <w:tcW w:w="1300" w:type="dxa"/>
            <w:tcBorders>
              <w:top w:val="single" w:sz="4" w:space="0" w:color="8ED973"/>
              <w:left w:val="nil"/>
              <w:bottom w:val="single" w:sz="4" w:space="0" w:color="8ED973"/>
              <w:right w:val="nil"/>
            </w:tcBorders>
            <w:shd w:val="clear" w:color="DAF2D0" w:fill="DAF2D0"/>
            <w:noWrap/>
            <w:vAlign w:val="bottom"/>
            <w:hideMark/>
          </w:tcPr>
          <w:p w14:paraId="680A4BD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0.000003186</w:t>
            </w:r>
          </w:p>
        </w:tc>
        <w:tc>
          <w:tcPr>
            <w:tcW w:w="1520" w:type="dxa"/>
            <w:tcBorders>
              <w:top w:val="single" w:sz="4" w:space="0" w:color="8ED973"/>
              <w:left w:val="nil"/>
              <w:bottom w:val="single" w:sz="4" w:space="0" w:color="8ED973"/>
              <w:right w:val="nil"/>
            </w:tcBorders>
            <w:shd w:val="clear" w:color="DAF2D0" w:fill="DAF2D0"/>
            <w:noWrap/>
            <w:vAlign w:val="bottom"/>
            <w:hideMark/>
          </w:tcPr>
          <w:p w14:paraId="6E0D44D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0.00009513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E16A0A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0.0001079</w:t>
            </w:r>
          </w:p>
        </w:tc>
      </w:tr>
      <w:tr w:rsidR="00F1767D" w:rsidRPr="00F1767D" w14:paraId="06DC173A"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A70843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698C8E3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[1,2,5,4,6,3]</w:t>
            </w:r>
          </w:p>
        </w:tc>
        <w:tc>
          <w:tcPr>
            <w:tcW w:w="1080" w:type="dxa"/>
            <w:tcBorders>
              <w:top w:val="single" w:sz="4" w:space="0" w:color="8ED973"/>
              <w:left w:val="nil"/>
              <w:bottom w:val="single" w:sz="4" w:space="0" w:color="8ED973"/>
              <w:right w:val="nil"/>
            </w:tcBorders>
            <w:noWrap/>
            <w:vAlign w:val="bottom"/>
            <w:hideMark/>
          </w:tcPr>
          <w:p w14:paraId="5039A1B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0.0001016</w:t>
            </w:r>
          </w:p>
        </w:tc>
        <w:tc>
          <w:tcPr>
            <w:tcW w:w="1300" w:type="dxa"/>
            <w:tcBorders>
              <w:top w:val="single" w:sz="4" w:space="0" w:color="8ED973"/>
              <w:left w:val="nil"/>
              <w:bottom w:val="single" w:sz="4" w:space="0" w:color="8ED973"/>
              <w:right w:val="nil"/>
            </w:tcBorders>
            <w:noWrap/>
            <w:vAlign w:val="bottom"/>
            <w:hideMark/>
          </w:tcPr>
          <w:p w14:paraId="4DFD9E0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0.000003187</w:t>
            </w:r>
          </w:p>
        </w:tc>
        <w:tc>
          <w:tcPr>
            <w:tcW w:w="1520" w:type="dxa"/>
            <w:tcBorders>
              <w:top w:val="single" w:sz="4" w:space="0" w:color="8ED973"/>
              <w:left w:val="nil"/>
              <w:bottom w:val="single" w:sz="4" w:space="0" w:color="8ED973"/>
              <w:right w:val="nil"/>
            </w:tcBorders>
            <w:noWrap/>
            <w:vAlign w:val="bottom"/>
            <w:hideMark/>
          </w:tcPr>
          <w:p w14:paraId="15A372D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0.00009523</w:t>
            </w:r>
          </w:p>
        </w:tc>
        <w:tc>
          <w:tcPr>
            <w:tcW w:w="1540" w:type="dxa"/>
            <w:tcBorders>
              <w:top w:val="single" w:sz="4" w:space="0" w:color="8ED973"/>
              <w:left w:val="nil"/>
              <w:bottom w:val="single" w:sz="4" w:space="0" w:color="8ED973"/>
              <w:right w:val="single" w:sz="4" w:space="0" w:color="8ED973"/>
            </w:tcBorders>
            <w:noWrap/>
            <w:vAlign w:val="bottom"/>
            <w:hideMark/>
          </w:tcPr>
          <w:p w14:paraId="3A7A74B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w:t>
            </w:r>
          </w:p>
        </w:tc>
      </w:tr>
      <w:tr w:rsidR="00F1767D" w:rsidRPr="00F1767D" w14:paraId="0EEC186A"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473CCE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2987D883"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[1,6,4,5,2,3]</w:t>
            </w:r>
          </w:p>
        </w:tc>
        <w:tc>
          <w:tcPr>
            <w:tcW w:w="1080" w:type="dxa"/>
            <w:tcBorders>
              <w:top w:val="single" w:sz="4" w:space="0" w:color="8ED973"/>
              <w:left w:val="nil"/>
              <w:bottom w:val="single" w:sz="4" w:space="0" w:color="8ED973"/>
              <w:right w:val="nil"/>
            </w:tcBorders>
            <w:shd w:val="clear" w:color="DAF2D0" w:fill="DAF2D0"/>
            <w:noWrap/>
            <w:vAlign w:val="bottom"/>
            <w:hideMark/>
          </w:tcPr>
          <w:p w14:paraId="5B89EE5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0.0001018</w:t>
            </w:r>
          </w:p>
        </w:tc>
        <w:tc>
          <w:tcPr>
            <w:tcW w:w="1300" w:type="dxa"/>
            <w:tcBorders>
              <w:top w:val="single" w:sz="4" w:space="0" w:color="8ED973"/>
              <w:left w:val="nil"/>
              <w:bottom w:val="single" w:sz="4" w:space="0" w:color="8ED973"/>
              <w:right w:val="nil"/>
            </w:tcBorders>
            <w:shd w:val="clear" w:color="DAF2D0" w:fill="DAF2D0"/>
            <w:noWrap/>
            <w:vAlign w:val="bottom"/>
            <w:hideMark/>
          </w:tcPr>
          <w:p w14:paraId="55891D6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0.00000319</w:t>
            </w:r>
          </w:p>
        </w:tc>
        <w:tc>
          <w:tcPr>
            <w:tcW w:w="1520" w:type="dxa"/>
            <w:tcBorders>
              <w:top w:val="single" w:sz="4" w:space="0" w:color="8ED973"/>
              <w:left w:val="nil"/>
              <w:bottom w:val="single" w:sz="4" w:space="0" w:color="8ED973"/>
              <w:right w:val="nil"/>
            </w:tcBorders>
            <w:shd w:val="clear" w:color="DAF2D0" w:fill="DAF2D0"/>
            <w:noWrap/>
            <w:vAlign w:val="bottom"/>
            <w:hideMark/>
          </w:tcPr>
          <w:p w14:paraId="083AC3A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0.00009542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1719EF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0.0001082</w:t>
            </w:r>
          </w:p>
        </w:tc>
      </w:tr>
      <w:tr w:rsidR="00F1767D" w:rsidRPr="00F1767D" w14:paraId="43E6B2AD"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271543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20B8237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[2,5,1,3,6,4]</w:t>
            </w:r>
          </w:p>
        </w:tc>
        <w:tc>
          <w:tcPr>
            <w:tcW w:w="1080" w:type="dxa"/>
            <w:tcBorders>
              <w:top w:val="single" w:sz="4" w:space="0" w:color="8ED973"/>
              <w:left w:val="nil"/>
              <w:bottom w:val="single" w:sz="4" w:space="0" w:color="8ED973"/>
              <w:right w:val="nil"/>
            </w:tcBorders>
            <w:noWrap/>
            <w:vAlign w:val="bottom"/>
            <w:hideMark/>
          </w:tcPr>
          <w:p w14:paraId="533628A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0.0001019</w:t>
            </w:r>
          </w:p>
        </w:tc>
        <w:tc>
          <w:tcPr>
            <w:tcW w:w="1300" w:type="dxa"/>
            <w:tcBorders>
              <w:top w:val="single" w:sz="4" w:space="0" w:color="8ED973"/>
              <w:left w:val="nil"/>
              <w:bottom w:val="single" w:sz="4" w:space="0" w:color="8ED973"/>
              <w:right w:val="nil"/>
            </w:tcBorders>
            <w:noWrap/>
            <w:vAlign w:val="bottom"/>
            <w:hideMark/>
          </w:tcPr>
          <w:p w14:paraId="5FC2A25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0.000003192</w:t>
            </w:r>
          </w:p>
        </w:tc>
        <w:tc>
          <w:tcPr>
            <w:tcW w:w="1520" w:type="dxa"/>
            <w:tcBorders>
              <w:top w:val="single" w:sz="4" w:space="0" w:color="8ED973"/>
              <w:left w:val="nil"/>
              <w:bottom w:val="single" w:sz="4" w:space="0" w:color="8ED973"/>
              <w:right w:val="nil"/>
            </w:tcBorders>
            <w:noWrap/>
            <w:vAlign w:val="bottom"/>
            <w:hideMark/>
          </w:tcPr>
          <w:p w14:paraId="48DB310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0.00009552</w:t>
            </w:r>
          </w:p>
        </w:tc>
        <w:tc>
          <w:tcPr>
            <w:tcW w:w="1540" w:type="dxa"/>
            <w:tcBorders>
              <w:top w:val="single" w:sz="4" w:space="0" w:color="8ED973"/>
              <w:left w:val="nil"/>
              <w:bottom w:val="single" w:sz="4" w:space="0" w:color="8ED973"/>
              <w:right w:val="single" w:sz="4" w:space="0" w:color="8ED973"/>
            </w:tcBorders>
            <w:noWrap/>
            <w:vAlign w:val="bottom"/>
            <w:hideMark/>
          </w:tcPr>
          <w:p w14:paraId="1BF5E88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0.0001083</w:t>
            </w:r>
          </w:p>
        </w:tc>
      </w:tr>
      <w:tr w:rsidR="00F1767D" w:rsidRPr="00F1767D" w14:paraId="5E9BF6E6"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46167B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27D3F121"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[1,2,3,6,4,5]</w:t>
            </w:r>
          </w:p>
        </w:tc>
        <w:tc>
          <w:tcPr>
            <w:tcW w:w="1080" w:type="dxa"/>
            <w:tcBorders>
              <w:top w:val="single" w:sz="4" w:space="0" w:color="8ED973"/>
              <w:left w:val="nil"/>
              <w:bottom w:val="single" w:sz="4" w:space="0" w:color="8ED973"/>
              <w:right w:val="nil"/>
            </w:tcBorders>
            <w:shd w:val="clear" w:color="DAF2D0" w:fill="DAF2D0"/>
            <w:noWrap/>
            <w:vAlign w:val="bottom"/>
            <w:hideMark/>
          </w:tcPr>
          <w:p w14:paraId="08D6542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0.0001022</w:t>
            </w:r>
          </w:p>
        </w:tc>
        <w:tc>
          <w:tcPr>
            <w:tcW w:w="1300" w:type="dxa"/>
            <w:tcBorders>
              <w:top w:val="single" w:sz="4" w:space="0" w:color="8ED973"/>
              <w:left w:val="nil"/>
              <w:bottom w:val="single" w:sz="4" w:space="0" w:color="8ED973"/>
              <w:right w:val="nil"/>
            </w:tcBorders>
            <w:shd w:val="clear" w:color="DAF2D0" w:fill="DAF2D0"/>
            <w:noWrap/>
            <w:vAlign w:val="bottom"/>
            <w:hideMark/>
          </w:tcPr>
          <w:p w14:paraId="216856B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0.000003197</w:t>
            </w:r>
          </w:p>
        </w:tc>
        <w:tc>
          <w:tcPr>
            <w:tcW w:w="1520" w:type="dxa"/>
            <w:tcBorders>
              <w:top w:val="single" w:sz="4" w:space="0" w:color="8ED973"/>
              <w:left w:val="nil"/>
              <w:bottom w:val="single" w:sz="4" w:space="0" w:color="8ED973"/>
              <w:right w:val="nil"/>
            </w:tcBorders>
            <w:shd w:val="clear" w:color="DAF2D0" w:fill="DAF2D0"/>
            <w:noWrap/>
            <w:vAlign w:val="bottom"/>
            <w:hideMark/>
          </w:tcPr>
          <w:p w14:paraId="3AD32A1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0.00009581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52032B2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0.0001086</w:t>
            </w:r>
          </w:p>
        </w:tc>
      </w:tr>
      <w:tr w:rsidR="00F1767D" w:rsidRPr="00F1767D" w14:paraId="0DDD5479"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05BAD1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80B6B5F"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[2,1,4,5,6,3]</w:t>
            </w:r>
          </w:p>
        </w:tc>
        <w:tc>
          <w:tcPr>
            <w:tcW w:w="1080" w:type="dxa"/>
            <w:tcBorders>
              <w:top w:val="single" w:sz="4" w:space="0" w:color="8ED973"/>
              <w:left w:val="nil"/>
              <w:bottom w:val="single" w:sz="4" w:space="0" w:color="8ED973"/>
              <w:right w:val="nil"/>
            </w:tcBorders>
            <w:noWrap/>
            <w:vAlign w:val="bottom"/>
            <w:hideMark/>
          </w:tcPr>
          <w:p w14:paraId="6923019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0.0001023</w:t>
            </w:r>
          </w:p>
        </w:tc>
        <w:tc>
          <w:tcPr>
            <w:tcW w:w="1300" w:type="dxa"/>
            <w:tcBorders>
              <w:top w:val="single" w:sz="4" w:space="0" w:color="8ED973"/>
              <w:left w:val="nil"/>
              <w:bottom w:val="single" w:sz="4" w:space="0" w:color="8ED973"/>
              <w:right w:val="nil"/>
            </w:tcBorders>
            <w:noWrap/>
            <w:vAlign w:val="bottom"/>
            <w:hideMark/>
          </w:tcPr>
          <w:p w14:paraId="7EFFDA6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0.000003198</w:t>
            </w:r>
          </w:p>
        </w:tc>
        <w:tc>
          <w:tcPr>
            <w:tcW w:w="1520" w:type="dxa"/>
            <w:tcBorders>
              <w:top w:val="single" w:sz="4" w:space="0" w:color="8ED973"/>
              <w:left w:val="nil"/>
              <w:bottom w:val="single" w:sz="4" w:space="0" w:color="8ED973"/>
              <w:right w:val="nil"/>
            </w:tcBorders>
            <w:noWrap/>
            <w:vAlign w:val="bottom"/>
            <w:hideMark/>
          </w:tcPr>
          <w:p w14:paraId="386BCE7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0.0000959</w:t>
            </w:r>
          </w:p>
        </w:tc>
        <w:tc>
          <w:tcPr>
            <w:tcW w:w="1540" w:type="dxa"/>
            <w:tcBorders>
              <w:top w:val="single" w:sz="4" w:space="0" w:color="8ED973"/>
              <w:left w:val="nil"/>
              <w:bottom w:val="single" w:sz="4" w:space="0" w:color="8ED973"/>
              <w:right w:val="single" w:sz="4" w:space="0" w:color="8ED973"/>
            </w:tcBorders>
            <w:noWrap/>
            <w:vAlign w:val="bottom"/>
            <w:hideMark/>
          </w:tcPr>
          <w:p w14:paraId="1ADC3B5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0.0001087</w:t>
            </w:r>
          </w:p>
        </w:tc>
      </w:tr>
      <w:tr w:rsidR="00F1767D" w:rsidRPr="00F1767D" w14:paraId="327CABE3"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EFE4D9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7CF39D6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[2,1,3,6,5,4]</w:t>
            </w:r>
          </w:p>
        </w:tc>
        <w:tc>
          <w:tcPr>
            <w:tcW w:w="1080" w:type="dxa"/>
            <w:tcBorders>
              <w:top w:val="single" w:sz="4" w:space="0" w:color="8ED973"/>
              <w:left w:val="nil"/>
              <w:bottom w:val="single" w:sz="4" w:space="0" w:color="8ED973"/>
              <w:right w:val="nil"/>
            </w:tcBorders>
            <w:shd w:val="clear" w:color="DAF2D0" w:fill="DAF2D0"/>
            <w:noWrap/>
            <w:vAlign w:val="bottom"/>
            <w:hideMark/>
          </w:tcPr>
          <w:p w14:paraId="28EB5D4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0.0001025</w:t>
            </w:r>
          </w:p>
        </w:tc>
        <w:tc>
          <w:tcPr>
            <w:tcW w:w="1300" w:type="dxa"/>
            <w:tcBorders>
              <w:top w:val="single" w:sz="4" w:space="0" w:color="8ED973"/>
              <w:left w:val="nil"/>
              <w:bottom w:val="single" w:sz="4" w:space="0" w:color="8ED973"/>
              <w:right w:val="nil"/>
            </w:tcBorders>
            <w:shd w:val="clear" w:color="DAF2D0" w:fill="DAF2D0"/>
            <w:noWrap/>
            <w:vAlign w:val="bottom"/>
            <w:hideMark/>
          </w:tcPr>
          <w:p w14:paraId="686732C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0.000003201</w:t>
            </w:r>
          </w:p>
        </w:tc>
        <w:tc>
          <w:tcPr>
            <w:tcW w:w="1520" w:type="dxa"/>
            <w:tcBorders>
              <w:top w:val="single" w:sz="4" w:space="0" w:color="8ED973"/>
              <w:left w:val="nil"/>
              <w:bottom w:val="single" w:sz="4" w:space="0" w:color="8ED973"/>
              <w:right w:val="nil"/>
            </w:tcBorders>
            <w:shd w:val="clear" w:color="DAF2D0" w:fill="DAF2D0"/>
            <w:noWrap/>
            <w:vAlign w:val="bottom"/>
            <w:hideMark/>
          </w:tcPr>
          <w:p w14:paraId="5A14EEE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01D637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0.0001089</w:t>
            </w:r>
          </w:p>
        </w:tc>
      </w:tr>
      <w:tr w:rsidR="00F1767D" w:rsidRPr="00F1767D" w14:paraId="374E7B40"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3DAE20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2F1E1A15"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[1,4,3,5,6,2]</w:t>
            </w:r>
          </w:p>
        </w:tc>
        <w:tc>
          <w:tcPr>
            <w:tcW w:w="1080" w:type="dxa"/>
            <w:tcBorders>
              <w:top w:val="single" w:sz="4" w:space="0" w:color="8ED973"/>
              <w:left w:val="nil"/>
              <w:bottom w:val="single" w:sz="4" w:space="0" w:color="8ED973"/>
              <w:right w:val="nil"/>
            </w:tcBorders>
            <w:noWrap/>
            <w:vAlign w:val="bottom"/>
            <w:hideMark/>
          </w:tcPr>
          <w:p w14:paraId="30DB751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0.0001025</w:t>
            </w:r>
          </w:p>
        </w:tc>
        <w:tc>
          <w:tcPr>
            <w:tcW w:w="1300" w:type="dxa"/>
            <w:tcBorders>
              <w:top w:val="single" w:sz="4" w:space="0" w:color="8ED973"/>
              <w:left w:val="nil"/>
              <w:bottom w:val="single" w:sz="4" w:space="0" w:color="8ED973"/>
              <w:right w:val="nil"/>
            </w:tcBorders>
            <w:noWrap/>
            <w:vAlign w:val="bottom"/>
            <w:hideMark/>
          </w:tcPr>
          <w:p w14:paraId="6E26D40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0.000003201</w:t>
            </w:r>
          </w:p>
        </w:tc>
        <w:tc>
          <w:tcPr>
            <w:tcW w:w="1520" w:type="dxa"/>
            <w:tcBorders>
              <w:top w:val="single" w:sz="4" w:space="0" w:color="8ED973"/>
              <w:left w:val="nil"/>
              <w:bottom w:val="single" w:sz="4" w:space="0" w:color="8ED973"/>
              <w:right w:val="nil"/>
            </w:tcBorders>
            <w:noWrap/>
            <w:vAlign w:val="bottom"/>
            <w:hideMark/>
          </w:tcPr>
          <w:p w14:paraId="62A216D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0.0000961</w:t>
            </w:r>
          </w:p>
        </w:tc>
        <w:tc>
          <w:tcPr>
            <w:tcW w:w="1540" w:type="dxa"/>
            <w:tcBorders>
              <w:top w:val="single" w:sz="4" w:space="0" w:color="8ED973"/>
              <w:left w:val="nil"/>
              <w:bottom w:val="single" w:sz="4" w:space="0" w:color="8ED973"/>
              <w:right w:val="single" w:sz="4" w:space="0" w:color="8ED973"/>
            </w:tcBorders>
            <w:noWrap/>
            <w:vAlign w:val="bottom"/>
            <w:hideMark/>
          </w:tcPr>
          <w:p w14:paraId="7F533CC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0.0001089</w:t>
            </w:r>
          </w:p>
        </w:tc>
      </w:tr>
      <w:tr w:rsidR="00F1767D" w:rsidRPr="00F1767D" w14:paraId="58DEC6B8"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8DB167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67FAF494"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[1,5,6,2,3,4]</w:t>
            </w:r>
          </w:p>
        </w:tc>
        <w:tc>
          <w:tcPr>
            <w:tcW w:w="1080" w:type="dxa"/>
            <w:tcBorders>
              <w:top w:val="single" w:sz="4" w:space="0" w:color="8ED973"/>
              <w:left w:val="nil"/>
              <w:bottom w:val="single" w:sz="4" w:space="0" w:color="8ED973"/>
              <w:right w:val="nil"/>
            </w:tcBorders>
            <w:shd w:val="clear" w:color="DAF2D0" w:fill="DAF2D0"/>
            <w:noWrap/>
            <w:vAlign w:val="bottom"/>
            <w:hideMark/>
          </w:tcPr>
          <w:p w14:paraId="2185C7E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0.0001025</w:t>
            </w:r>
          </w:p>
        </w:tc>
        <w:tc>
          <w:tcPr>
            <w:tcW w:w="1300" w:type="dxa"/>
            <w:tcBorders>
              <w:top w:val="single" w:sz="4" w:space="0" w:color="8ED973"/>
              <w:left w:val="nil"/>
              <w:bottom w:val="single" w:sz="4" w:space="0" w:color="8ED973"/>
              <w:right w:val="nil"/>
            </w:tcBorders>
            <w:shd w:val="clear" w:color="DAF2D0" w:fill="DAF2D0"/>
            <w:noWrap/>
            <w:vAlign w:val="bottom"/>
            <w:hideMark/>
          </w:tcPr>
          <w:p w14:paraId="2453BA1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0.000003201</w:t>
            </w:r>
          </w:p>
        </w:tc>
        <w:tc>
          <w:tcPr>
            <w:tcW w:w="1520" w:type="dxa"/>
            <w:tcBorders>
              <w:top w:val="single" w:sz="4" w:space="0" w:color="8ED973"/>
              <w:left w:val="nil"/>
              <w:bottom w:val="single" w:sz="4" w:space="0" w:color="8ED973"/>
              <w:right w:val="nil"/>
            </w:tcBorders>
            <w:shd w:val="clear" w:color="DAF2D0" w:fill="DAF2D0"/>
            <w:noWrap/>
            <w:vAlign w:val="bottom"/>
            <w:hideMark/>
          </w:tcPr>
          <w:p w14:paraId="3B17133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F4A1A4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0.0001089</w:t>
            </w:r>
          </w:p>
        </w:tc>
      </w:tr>
      <w:tr w:rsidR="00F1767D" w:rsidRPr="00F1767D" w14:paraId="1A1F141E"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57A723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57C54A3"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[1,5,4,6,3,2]</w:t>
            </w:r>
          </w:p>
        </w:tc>
        <w:tc>
          <w:tcPr>
            <w:tcW w:w="1080" w:type="dxa"/>
            <w:tcBorders>
              <w:top w:val="single" w:sz="4" w:space="0" w:color="8ED973"/>
              <w:left w:val="nil"/>
              <w:bottom w:val="single" w:sz="4" w:space="0" w:color="8ED973"/>
              <w:right w:val="nil"/>
            </w:tcBorders>
            <w:noWrap/>
            <w:vAlign w:val="bottom"/>
            <w:hideMark/>
          </w:tcPr>
          <w:p w14:paraId="3DC7D4F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0.0001026</w:t>
            </w:r>
          </w:p>
        </w:tc>
        <w:tc>
          <w:tcPr>
            <w:tcW w:w="1300" w:type="dxa"/>
            <w:tcBorders>
              <w:top w:val="single" w:sz="4" w:space="0" w:color="8ED973"/>
              <w:left w:val="nil"/>
              <w:bottom w:val="single" w:sz="4" w:space="0" w:color="8ED973"/>
              <w:right w:val="nil"/>
            </w:tcBorders>
            <w:noWrap/>
            <w:vAlign w:val="bottom"/>
            <w:hideMark/>
          </w:tcPr>
          <w:p w14:paraId="364118C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0.000003203</w:t>
            </w:r>
          </w:p>
        </w:tc>
        <w:tc>
          <w:tcPr>
            <w:tcW w:w="1520" w:type="dxa"/>
            <w:tcBorders>
              <w:top w:val="single" w:sz="4" w:space="0" w:color="8ED973"/>
              <w:left w:val="nil"/>
              <w:bottom w:val="single" w:sz="4" w:space="0" w:color="8ED973"/>
              <w:right w:val="nil"/>
            </w:tcBorders>
            <w:noWrap/>
            <w:vAlign w:val="bottom"/>
            <w:hideMark/>
          </w:tcPr>
          <w:p w14:paraId="7A5FCA4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0.00009619</w:t>
            </w:r>
          </w:p>
        </w:tc>
        <w:tc>
          <w:tcPr>
            <w:tcW w:w="1540" w:type="dxa"/>
            <w:tcBorders>
              <w:top w:val="single" w:sz="4" w:space="0" w:color="8ED973"/>
              <w:left w:val="nil"/>
              <w:bottom w:val="single" w:sz="4" w:space="0" w:color="8ED973"/>
              <w:right w:val="single" w:sz="4" w:space="0" w:color="8ED973"/>
            </w:tcBorders>
            <w:noWrap/>
            <w:vAlign w:val="bottom"/>
            <w:hideMark/>
          </w:tcPr>
          <w:p w14:paraId="47E0E78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w:t>
            </w:r>
          </w:p>
        </w:tc>
      </w:tr>
      <w:tr w:rsidR="00F1767D" w:rsidRPr="00F1767D" w14:paraId="5CFA4A42"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5536FD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5CF6FDC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[1,3,4,6,5,2]</w:t>
            </w:r>
          </w:p>
        </w:tc>
        <w:tc>
          <w:tcPr>
            <w:tcW w:w="1080" w:type="dxa"/>
            <w:tcBorders>
              <w:top w:val="single" w:sz="4" w:space="0" w:color="8ED973"/>
              <w:left w:val="nil"/>
              <w:bottom w:val="single" w:sz="4" w:space="0" w:color="8ED973"/>
              <w:right w:val="nil"/>
            </w:tcBorders>
            <w:shd w:val="clear" w:color="DAF2D0" w:fill="DAF2D0"/>
            <w:noWrap/>
            <w:vAlign w:val="bottom"/>
            <w:hideMark/>
          </w:tcPr>
          <w:p w14:paraId="0A7361C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w:t>
            </w:r>
          </w:p>
        </w:tc>
        <w:tc>
          <w:tcPr>
            <w:tcW w:w="1300" w:type="dxa"/>
            <w:tcBorders>
              <w:top w:val="single" w:sz="4" w:space="0" w:color="8ED973"/>
              <w:left w:val="nil"/>
              <w:bottom w:val="single" w:sz="4" w:space="0" w:color="8ED973"/>
              <w:right w:val="nil"/>
            </w:tcBorders>
            <w:shd w:val="clear" w:color="DAF2D0" w:fill="DAF2D0"/>
            <w:noWrap/>
            <w:vAlign w:val="bottom"/>
            <w:hideMark/>
          </w:tcPr>
          <w:p w14:paraId="077A49D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0.000003209</w:t>
            </w:r>
          </w:p>
        </w:tc>
        <w:tc>
          <w:tcPr>
            <w:tcW w:w="1520" w:type="dxa"/>
            <w:tcBorders>
              <w:top w:val="single" w:sz="4" w:space="0" w:color="8ED973"/>
              <w:left w:val="nil"/>
              <w:bottom w:val="single" w:sz="4" w:space="0" w:color="8ED973"/>
              <w:right w:val="nil"/>
            </w:tcBorders>
            <w:shd w:val="clear" w:color="DAF2D0" w:fill="DAF2D0"/>
            <w:noWrap/>
            <w:vAlign w:val="bottom"/>
            <w:hideMark/>
          </w:tcPr>
          <w:p w14:paraId="796F61F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0.00009658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10E4F0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0.0001094</w:t>
            </w:r>
          </w:p>
        </w:tc>
      </w:tr>
      <w:tr w:rsidR="00F1767D" w:rsidRPr="00F1767D" w14:paraId="122AB1BA"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8FF9ED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517D8847"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[1,6,5,2,3,4]</w:t>
            </w:r>
          </w:p>
        </w:tc>
        <w:tc>
          <w:tcPr>
            <w:tcW w:w="1080" w:type="dxa"/>
            <w:tcBorders>
              <w:top w:val="single" w:sz="4" w:space="0" w:color="8ED973"/>
              <w:left w:val="nil"/>
              <w:bottom w:val="single" w:sz="4" w:space="0" w:color="8ED973"/>
              <w:right w:val="nil"/>
            </w:tcBorders>
            <w:noWrap/>
            <w:vAlign w:val="bottom"/>
            <w:hideMark/>
          </w:tcPr>
          <w:p w14:paraId="57E1F46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w:t>
            </w:r>
          </w:p>
        </w:tc>
        <w:tc>
          <w:tcPr>
            <w:tcW w:w="1300" w:type="dxa"/>
            <w:tcBorders>
              <w:top w:val="single" w:sz="4" w:space="0" w:color="8ED973"/>
              <w:left w:val="nil"/>
              <w:bottom w:val="single" w:sz="4" w:space="0" w:color="8ED973"/>
              <w:right w:val="nil"/>
            </w:tcBorders>
            <w:noWrap/>
            <w:vAlign w:val="bottom"/>
            <w:hideMark/>
          </w:tcPr>
          <w:p w14:paraId="1269900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0.000003209</w:t>
            </w:r>
          </w:p>
        </w:tc>
        <w:tc>
          <w:tcPr>
            <w:tcW w:w="1520" w:type="dxa"/>
            <w:tcBorders>
              <w:top w:val="single" w:sz="4" w:space="0" w:color="8ED973"/>
              <w:left w:val="nil"/>
              <w:bottom w:val="single" w:sz="4" w:space="0" w:color="8ED973"/>
              <w:right w:val="nil"/>
            </w:tcBorders>
            <w:noWrap/>
            <w:vAlign w:val="bottom"/>
            <w:hideMark/>
          </w:tcPr>
          <w:p w14:paraId="76C7EF8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0.00009658</w:t>
            </w:r>
          </w:p>
        </w:tc>
        <w:tc>
          <w:tcPr>
            <w:tcW w:w="1540" w:type="dxa"/>
            <w:tcBorders>
              <w:top w:val="single" w:sz="4" w:space="0" w:color="8ED973"/>
              <w:left w:val="nil"/>
              <w:bottom w:val="single" w:sz="4" w:space="0" w:color="8ED973"/>
              <w:right w:val="single" w:sz="4" w:space="0" w:color="8ED973"/>
            </w:tcBorders>
            <w:noWrap/>
            <w:vAlign w:val="bottom"/>
            <w:hideMark/>
          </w:tcPr>
          <w:p w14:paraId="6F3CFFB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0.0001094</w:t>
            </w:r>
          </w:p>
        </w:tc>
      </w:tr>
      <w:tr w:rsidR="00F1767D" w:rsidRPr="00F1767D" w14:paraId="4C1B2A58"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AF0E08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55E13D41"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[2,4,1,6,5,3]</w:t>
            </w:r>
          </w:p>
        </w:tc>
        <w:tc>
          <w:tcPr>
            <w:tcW w:w="1080" w:type="dxa"/>
            <w:tcBorders>
              <w:top w:val="single" w:sz="4" w:space="0" w:color="8ED973"/>
              <w:left w:val="nil"/>
              <w:bottom w:val="single" w:sz="4" w:space="0" w:color="8ED973"/>
              <w:right w:val="nil"/>
            </w:tcBorders>
            <w:shd w:val="clear" w:color="DAF2D0" w:fill="DAF2D0"/>
            <w:noWrap/>
            <w:vAlign w:val="bottom"/>
            <w:hideMark/>
          </w:tcPr>
          <w:p w14:paraId="3CF7CDA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0.0001032</w:t>
            </w:r>
          </w:p>
        </w:tc>
        <w:tc>
          <w:tcPr>
            <w:tcW w:w="1300" w:type="dxa"/>
            <w:tcBorders>
              <w:top w:val="single" w:sz="4" w:space="0" w:color="8ED973"/>
              <w:left w:val="nil"/>
              <w:bottom w:val="single" w:sz="4" w:space="0" w:color="8ED973"/>
              <w:right w:val="nil"/>
            </w:tcBorders>
            <w:shd w:val="clear" w:color="DAF2D0" w:fill="DAF2D0"/>
            <w:noWrap/>
            <w:vAlign w:val="bottom"/>
            <w:hideMark/>
          </w:tcPr>
          <w:p w14:paraId="0998DD0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0.000003212</w:t>
            </w:r>
          </w:p>
        </w:tc>
        <w:tc>
          <w:tcPr>
            <w:tcW w:w="1520" w:type="dxa"/>
            <w:tcBorders>
              <w:top w:val="single" w:sz="4" w:space="0" w:color="8ED973"/>
              <w:left w:val="nil"/>
              <w:bottom w:val="single" w:sz="4" w:space="0" w:color="8ED973"/>
              <w:right w:val="nil"/>
            </w:tcBorders>
            <w:shd w:val="clear" w:color="DAF2D0" w:fill="DAF2D0"/>
            <w:noWrap/>
            <w:vAlign w:val="bottom"/>
            <w:hideMark/>
          </w:tcPr>
          <w:p w14:paraId="486518B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0.00009678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971C18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0.0001096</w:t>
            </w:r>
          </w:p>
        </w:tc>
      </w:tr>
      <w:tr w:rsidR="00F1767D" w:rsidRPr="00F1767D" w14:paraId="1786E7F5"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9344FE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6EB2EC1"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[1,5,6,3,2,4]</w:t>
            </w:r>
          </w:p>
        </w:tc>
        <w:tc>
          <w:tcPr>
            <w:tcW w:w="1080" w:type="dxa"/>
            <w:tcBorders>
              <w:top w:val="single" w:sz="4" w:space="0" w:color="8ED973"/>
              <w:left w:val="nil"/>
              <w:bottom w:val="single" w:sz="4" w:space="0" w:color="8ED973"/>
              <w:right w:val="nil"/>
            </w:tcBorders>
            <w:noWrap/>
            <w:vAlign w:val="bottom"/>
            <w:hideMark/>
          </w:tcPr>
          <w:p w14:paraId="376DA56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0.0001032</w:t>
            </w:r>
          </w:p>
        </w:tc>
        <w:tc>
          <w:tcPr>
            <w:tcW w:w="1300" w:type="dxa"/>
            <w:tcBorders>
              <w:top w:val="single" w:sz="4" w:space="0" w:color="8ED973"/>
              <w:left w:val="nil"/>
              <w:bottom w:val="single" w:sz="4" w:space="0" w:color="8ED973"/>
              <w:right w:val="nil"/>
            </w:tcBorders>
            <w:noWrap/>
            <w:vAlign w:val="bottom"/>
            <w:hideMark/>
          </w:tcPr>
          <w:p w14:paraId="046EA9C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0.000003212</w:t>
            </w:r>
          </w:p>
        </w:tc>
        <w:tc>
          <w:tcPr>
            <w:tcW w:w="1520" w:type="dxa"/>
            <w:tcBorders>
              <w:top w:val="single" w:sz="4" w:space="0" w:color="8ED973"/>
              <w:left w:val="nil"/>
              <w:bottom w:val="single" w:sz="4" w:space="0" w:color="8ED973"/>
              <w:right w:val="nil"/>
            </w:tcBorders>
            <w:noWrap/>
            <w:vAlign w:val="bottom"/>
            <w:hideMark/>
          </w:tcPr>
          <w:p w14:paraId="2474C0F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0.00009678</w:t>
            </w:r>
          </w:p>
        </w:tc>
        <w:tc>
          <w:tcPr>
            <w:tcW w:w="1540" w:type="dxa"/>
            <w:tcBorders>
              <w:top w:val="single" w:sz="4" w:space="0" w:color="8ED973"/>
              <w:left w:val="nil"/>
              <w:bottom w:val="single" w:sz="4" w:space="0" w:color="8ED973"/>
              <w:right w:val="single" w:sz="4" w:space="0" w:color="8ED973"/>
            </w:tcBorders>
            <w:noWrap/>
            <w:vAlign w:val="bottom"/>
            <w:hideMark/>
          </w:tcPr>
          <w:p w14:paraId="2E1C877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0.0001096</w:t>
            </w:r>
          </w:p>
        </w:tc>
      </w:tr>
      <w:tr w:rsidR="00F1767D" w:rsidRPr="00F1767D" w14:paraId="4D0B61F0"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D7D6D2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3FD1787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[1,2,6,4,3,5]</w:t>
            </w:r>
          </w:p>
        </w:tc>
        <w:tc>
          <w:tcPr>
            <w:tcW w:w="1080" w:type="dxa"/>
            <w:tcBorders>
              <w:top w:val="single" w:sz="4" w:space="0" w:color="8ED973"/>
              <w:left w:val="nil"/>
              <w:bottom w:val="single" w:sz="4" w:space="0" w:color="8ED973"/>
              <w:right w:val="nil"/>
            </w:tcBorders>
            <w:shd w:val="clear" w:color="DAF2D0" w:fill="DAF2D0"/>
            <w:noWrap/>
            <w:vAlign w:val="bottom"/>
            <w:hideMark/>
          </w:tcPr>
          <w:p w14:paraId="62082EE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0.0001033</w:t>
            </w:r>
          </w:p>
        </w:tc>
        <w:tc>
          <w:tcPr>
            <w:tcW w:w="1300" w:type="dxa"/>
            <w:tcBorders>
              <w:top w:val="single" w:sz="4" w:space="0" w:color="8ED973"/>
              <w:left w:val="nil"/>
              <w:bottom w:val="single" w:sz="4" w:space="0" w:color="8ED973"/>
              <w:right w:val="nil"/>
            </w:tcBorders>
            <w:shd w:val="clear" w:color="DAF2D0" w:fill="DAF2D0"/>
            <w:noWrap/>
            <w:vAlign w:val="bottom"/>
            <w:hideMark/>
          </w:tcPr>
          <w:p w14:paraId="6EFBFF1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0.000003214</w:t>
            </w:r>
          </w:p>
        </w:tc>
        <w:tc>
          <w:tcPr>
            <w:tcW w:w="1520" w:type="dxa"/>
            <w:tcBorders>
              <w:top w:val="single" w:sz="4" w:space="0" w:color="8ED973"/>
              <w:left w:val="nil"/>
              <w:bottom w:val="single" w:sz="4" w:space="0" w:color="8ED973"/>
              <w:right w:val="nil"/>
            </w:tcBorders>
            <w:shd w:val="clear" w:color="DAF2D0" w:fill="DAF2D0"/>
            <w:noWrap/>
            <w:vAlign w:val="bottom"/>
            <w:hideMark/>
          </w:tcPr>
          <w:p w14:paraId="54756DB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0.00009687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7FF026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0.0001097</w:t>
            </w:r>
          </w:p>
        </w:tc>
      </w:tr>
      <w:tr w:rsidR="00F1767D" w:rsidRPr="00F1767D" w14:paraId="5064D095"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8B9031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CB84718"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[1,6,3,2,5,4]</w:t>
            </w:r>
          </w:p>
        </w:tc>
        <w:tc>
          <w:tcPr>
            <w:tcW w:w="1080" w:type="dxa"/>
            <w:tcBorders>
              <w:top w:val="single" w:sz="4" w:space="0" w:color="8ED973"/>
              <w:left w:val="nil"/>
              <w:bottom w:val="single" w:sz="4" w:space="0" w:color="8ED973"/>
              <w:right w:val="nil"/>
            </w:tcBorders>
            <w:noWrap/>
            <w:vAlign w:val="bottom"/>
            <w:hideMark/>
          </w:tcPr>
          <w:p w14:paraId="448C575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0.0001034</w:t>
            </w:r>
          </w:p>
        </w:tc>
        <w:tc>
          <w:tcPr>
            <w:tcW w:w="1300" w:type="dxa"/>
            <w:tcBorders>
              <w:top w:val="single" w:sz="4" w:space="0" w:color="8ED973"/>
              <w:left w:val="nil"/>
              <w:bottom w:val="single" w:sz="4" w:space="0" w:color="8ED973"/>
              <w:right w:val="nil"/>
            </w:tcBorders>
            <w:noWrap/>
            <w:vAlign w:val="bottom"/>
            <w:hideMark/>
          </w:tcPr>
          <w:p w14:paraId="56FF3C3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0.000003215</w:t>
            </w:r>
          </w:p>
        </w:tc>
        <w:tc>
          <w:tcPr>
            <w:tcW w:w="1520" w:type="dxa"/>
            <w:tcBorders>
              <w:top w:val="single" w:sz="4" w:space="0" w:color="8ED973"/>
              <w:left w:val="nil"/>
              <w:bottom w:val="single" w:sz="4" w:space="0" w:color="8ED973"/>
              <w:right w:val="nil"/>
            </w:tcBorders>
            <w:noWrap/>
            <w:vAlign w:val="bottom"/>
            <w:hideMark/>
          </w:tcPr>
          <w:p w14:paraId="18B59F6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0.00009697</w:t>
            </w:r>
          </w:p>
        </w:tc>
        <w:tc>
          <w:tcPr>
            <w:tcW w:w="1540" w:type="dxa"/>
            <w:tcBorders>
              <w:top w:val="single" w:sz="4" w:space="0" w:color="8ED973"/>
              <w:left w:val="nil"/>
              <w:bottom w:val="single" w:sz="4" w:space="0" w:color="8ED973"/>
              <w:right w:val="single" w:sz="4" w:space="0" w:color="8ED973"/>
            </w:tcBorders>
            <w:noWrap/>
            <w:vAlign w:val="bottom"/>
            <w:hideMark/>
          </w:tcPr>
          <w:p w14:paraId="0AB1570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0.0001098</w:t>
            </w:r>
          </w:p>
        </w:tc>
      </w:tr>
      <w:tr w:rsidR="00F1767D" w:rsidRPr="00F1767D" w14:paraId="4821545E"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6A2B59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6B1CB33F"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[1,4,6,2,5,3]</w:t>
            </w:r>
          </w:p>
        </w:tc>
        <w:tc>
          <w:tcPr>
            <w:tcW w:w="1080" w:type="dxa"/>
            <w:tcBorders>
              <w:top w:val="single" w:sz="4" w:space="0" w:color="8ED973"/>
              <w:left w:val="nil"/>
              <w:bottom w:val="single" w:sz="4" w:space="0" w:color="8ED973"/>
              <w:right w:val="nil"/>
            </w:tcBorders>
            <w:shd w:val="clear" w:color="DAF2D0" w:fill="DAF2D0"/>
            <w:noWrap/>
            <w:vAlign w:val="bottom"/>
            <w:hideMark/>
          </w:tcPr>
          <w:p w14:paraId="471578D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0.0001035</w:t>
            </w:r>
          </w:p>
        </w:tc>
        <w:tc>
          <w:tcPr>
            <w:tcW w:w="1300" w:type="dxa"/>
            <w:tcBorders>
              <w:top w:val="single" w:sz="4" w:space="0" w:color="8ED973"/>
              <w:left w:val="nil"/>
              <w:bottom w:val="single" w:sz="4" w:space="0" w:color="8ED973"/>
              <w:right w:val="nil"/>
            </w:tcBorders>
            <w:shd w:val="clear" w:color="DAF2D0" w:fill="DAF2D0"/>
            <w:noWrap/>
            <w:vAlign w:val="bottom"/>
            <w:hideMark/>
          </w:tcPr>
          <w:p w14:paraId="1DC99AD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0.000003217</w:t>
            </w:r>
          </w:p>
        </w:tc>
        <w:tc>
          <w:tcPr>
            <w:tcW w:w="1520" w:type="dxa"/>
            <w:tcBorders>
              <w:top w:val="single" w:sz="4" w:space="0" w:color="8ED973"/>
              <w:left w:val="nil"/>
              <w:bottom w:val="single" w:sz="4" w:space="0" w:color="8ED973"/>
              <w:right w:val="nil"/>
            </w:tcBorders>
            <w:shd w:val="clear" w:color="DAF2D0" w:fill="DAF2D0"/>
            <w:noWrap/>
            <w:vAlign w:val="bottom"/>
            <w:hideMark/>
          </w:tcPr>
          <w:p w14:paraId="5A44D4B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0.00009707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DA117F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0.0001099</w:t>
            </w:r>
          </w:p>
        </w:tc>
      </w:tr>
      <w:tr w:rsidR="00F1767D" w:rsidRPr="00F1767D" w14:paraId="54634DC9"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1AE7AB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5DA736F1"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[1,2,5,6,4,3]</w:t>
            </w:r>
          </w:p>
        </w:tc>
        <w:tc>
          <w:tcPr>
            <w:tcW w:w="1080" w:type="dxa"/>
            <w:tcBorders>
              <w:top w:val="single" w:sz="4" w:space="0" w:color="8ED973"/>
              <w:left w:val="nil"/>
              <w:bottom w:val="single" w:sz="4" w:space="0" w:color="8ED973"/>
              <w:right w:val="nil"/>
            </w:tcBorders>
            <w:noWrap/>
            <w:vAlign w:val="bottom"/>
            <w:hideMark/>
          </w:tcPr>
          <w:p w14:paraId="72F3A1A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0.0001036</w:t>
            </w:r>
          </w:p>
        </w:tc>
        <w:tc>
          <w:tcPr>
            <w:tcW w:w="1300" w:type="dxa"/>
            <w:tcBorders>
              <w:top w:val="single" w:sz="4" w:space="0" w:color="8ED973"/>
              <w:left w:val="nil"/>
              <w:bottom w:val="single" w:sz="4" w:space="0" w:color="8ED973"/>
              <w:right w:val="nil"/>
            </w:tcBorders>
            <w:noWrap/>
            <w:vAlign w:val="bottom"/>
            <w:hideMark/>
          </w:tcPr>
          <w:p w14:paraId="078E59C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0.000003219</w:t>
            </w:r>
          </w:p>
        </w:tc>
        <w:tc>
          <w:tcPr>
            <w:tcW w:w="1520" w:type="dxa"/>
            <w:tcBorders>
              <w:top w:val="single" w:sz="4" w:space="0" w:color="8ED973"/>
              <w:left w:val="nil"/>
              <w:bottom w:val="single" w:sz="4" w:space="0" w:color="8ED973"/>
              <w:right w:val="nil"/>
            </w:tcBorders>
            <w:noWrap/>
            <w:vAlign w:val="bottom"/>
            <w:hideMark/>
          </w:tcPr>
          <w:p w14:paraId="7B17829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0.00009716</w:t>
            </w:r>
          </w:p>
        </w:tc>
        <w:tc>
          <w:tcPr>
            <w:tcW w:w="1540" w:type="dxa"/>
            <w:tcBorders>
              <w:top w:val="single" w:sz="4" w:space="0" w:color="8ED973"/>
              <w:left w:val="nil"/>
              <w:bottom w:val="single" w:sz="4" w:space="0" w:color="8ED973"/>
              <w:right w:val="single" w:sz="4" w:space="0" w:color="8ED973"/>
            </w:tcBorders>
            <w:noWrap/>
            <w:vAlign w:val="bottom"/>
            <w:hideMark/>
          </w:tcPr>
          <w:p w14:paraId="4FFA678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w:t>
            </w:r>
          </w:p>
        </w:tc>
      </w:tr>
      <w:tr w:rsidR="00F1767D" w:rsidRPr="00F1767D" w14:paraId="035B90A9"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0ABEF6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5F0B7AD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[1,3,5,2,6,4]</w:t>
            </w:r>
          </w:p>
        </w:tc>
        <w:tc>
          <w:tcPr>
            <w:tcW w:w="1080" w:type="dxa"/>
            <w:tcBorders>
              <w:top w:val="single" w:sz="4" w:space="0" w:color="8ED973"/>
              <w:left w:val="nil"/>
              <w:bottom w:val="single" w:sz="4" w:space="0" w:color="8ED973"/>
              <w:right w:val="nil"/>
            </w:tcBorders>
            <w:shd w:val="clear" w:color="DAF2D0" w:fill="DAF2D0"/>
            <w:noWrap/>
            <w:vAlign w:val="bottom"/>
            <w:hideMark/>
          </w:tcPr>
          <w:p w14:paraId="5675383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0.0001036</w:t>
            </w:r>
          </w:p>
        </w:tc>
        <w:tc>
          <w:tcPr>
            <w:tcW w:w="1300" w:type="dxa"/>
            <w:tcBorders>
              <w:top w:val="single" w:sz="4" w:space="0" w:color="8ED973"/>
              <w:left w:val="nil"/>
              <w:bottom w:val="single" w:sz="4" w:space="0" w:color="8ED973"/>
              <w:right w:val="nil"/>
            </w:tcBorders>
            <w:shd w:val="clear" w:color="DAF2D0" w:fill="DAF2D0"/>
            <w:noWrap/>
            <w:vAlign w:val="bottom"/>
            <w:hideMark/>
          </w:tcPr>
          <w:p w14:paraId="69FA89A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0.000003219</w:t>
            </w:r>
          </w:p>
        </w:tc>
        <w:tc>
          <w:tcPr>
            <w:tcW w:w="1520" w:type="dxa"/>
            <w:tcBorders>
              <w:top w:val="single" w:sz="4" w:space="0" w:color="8ED973"/>
              <w:left w:val="nil"/>
              <w:bottom w:val="single" w:sz="4" w:space="0" w:color="8ED973"/>
              <w:right w:val="nil"/>
            </w:tcBorders>
            <w:shd w:val="clear" w:color="DAF2D0" w:fill="DAF2D0"/>
            <w:noWrap/>
            <w:vAlign w:val="bottom"/>
            <w:hideMark/>
          </w:tcPr>
          <w:p w14:paraId="4B80505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0.00009716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497170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w:t>
            </w:r>
          </w:p>
        </w:tc>
      </w:tr>
      <w:tr w:rsidR="00F1767D" w:rsidRPr="00F1767D" w14:paraId="6A034874"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AC9557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48DFDD24"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[2,1,6,5,4,3]</w:t>
            </w:r>
          </w:p>
        </w:tc>
        <w:tc>
          <w:tcPr>
            <w:tcW w:w="1080" w:type="dxa"/>
            <w:tcBorders>
              <w:top w:val="single" w:sz="4" w:space="0" w:color="8ED973"/>
              <w:left w:val="nil"/>
              <w:bottom w:val="single" w:sz="4" w:space="0" w:color="8ED973"/>
              <w:right w:val="nil"/>
            </w:tcBorders>
            <w:noWrap/>
            <w:vAlign w:val="bottom"/>
            <w:hideMark/>
          </w:tcPr>
          <w:p w14:paraId="4F33891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0.0001038</w:t>
            </w:r>
          </w:p>
        </w:tc>
        <w:tc>
          <w:tcPr>
            <w:tcW w:w="1300" w:type="dxa"/>
            <w:tcBorders>
              <w:top w:val="single" w:sz="4" w:space="0" w:color="8ED973"/>
              <w:left w:val="nil"/>
              <w:bottom w:val="single" w:sz="4" w:space="0" w:color="8ED973"/>
              <w:right w:val="nil"/>
            </w:tcBorders>
            <w:noWrap/>
            <w:vAlign w:val="bottom"/>
            <w:hideMark/>
          </w:tcPr>
          <w:p w14:paraId="072011F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0.000003222</w:t>
            </w:r>
          </w:p>
        </w:tc>
        <w:tc>
          <w:tcPr>
            <w:tcW w:w="1520" w:type="dxa"/>
            <w:tcBorders>
              <w:top w:val="single" w:sz="4" w:space="0" w:color="8ED973"/>
              <w:left w:val="nil"/>
              <w:bottom w:val="single" w:sz="4" w:space="0" w:color="8ED973"/>
              <w:right w:val="nil"/>
            </w:tcBorders>
            <w:noWrap/>
            <w:vAlign w:val="bottom"/>
            <w:hideMark/>
          </w:tcPr>
          <w:p w14:paraId="745E61A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0.00009736</w:t>
            </w:r>
          </w:p>
        </w:tc>
        <w:tc>
          <w:tcPr>
            <w:tcW w:w="1540" w:type="dxa"/>
            <w:tcBorders>
              <w:top w:val="single" w:sz="4" w:space="0" w:color="8ED973"/>
              <w:left w:val="nil"/>
              <w:bottom w:val="single" w:sz="4" w:space="0" w:color="8ED973"/>
              <w:right w:val="single" w:sz="4" w:space="0" w:color="8ED973"/>
            </w:tcBorders>
            <w:noWrap/>
            <w:vAlign w:val="bottom"/>
            <w:hideMark/>
          </w:tcPr>
          <w:p w14:paraId="63D47E6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0.0001102</w:t>
            </w:r>
          </w:p>
        </w:tc>
      </w:tr>
      <w:tr w:rsidR="00F1767D" w:rsidRPr="00F1767D" w14:paraId="7DCA0E21"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AFF8C1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58AD40AA"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[1,2,5,6,3,4]</w:t>
            </w:r>
          </w:p>
        </w:tc>
        <w:tc>
          <w:tcPr>
            <w:tcW w:w="1080" w:type="dxa"/>
            <w:tcBorders>
              <w:top w:val="single" w:sz="4" w:space="0" w:color="8ED973"/>
              <w:left w:val="nil"/>
              <w:bottom w:val="single" w:sz="4" w:space="0" w:color="8ED973"/>
              <w:right w:val="nil"/>
            </w:tcBorders>
            <w:shd w:val="clear" w:color="DAF2D0" w:fill="DAF2D0"/>
            <w:noWrap/>
            <w:vAlign w:val="bottom"/>
            <w:hideMark/>
          </w:tcPr>
          <w:p w14:paraId="0996A77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0.0001038</w:t>
            </w:r>
          </w:p>
        </w:tc>
        <w:tc>
          <w:tcPr>
            <w:tcW w:w="1300" w:type="dxa"/>
            <w:tcBorders>
              <w:top w:val="single" w:sz="4" w:space="0" w:color="8ED973"/>
              <w:left w:val="nil"/>
              <w:bottom w:val="single" w:sz="4" w:space="0" w:color="8ED973"/>
              <w:right w:val="nil"/>
            </w:tcBorders>
            <w:shd w:val="clear" w:color="DAF2D0" w:fill="DAF2D0"/>
            <w:noWrap/>
            <w:vAlign w:val="bottom"/>
            <w:hideMark/>
          </w:tcPr>
          <w:p w14:paraId="73A2E3F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0.000003222</w:t>
            </w:r>
          </w:p>
        </w:tc>
        <w:tc>
          <w:tcPr>
            <w:tcW w:w="1520" w:type="dxa"/>
            <w:tcBorders>
              <w:top w:val="single" w:sz="4" w:space="0" w:color="8ED973"/>
              <w:left w:val="nil"/>
              <w:bottom w:val="single" w:sz="4" w:space="0" w:color="8ED973"/>
              <w:right w:val="nil"/>
            </w:tcBorders>
            <w:shd w:val="clear" w:color="DAF2D0" w:fill="DAF2D0"/>
            <w:noWrap/>
            <w:vAlign w:val="bottom"/>
            <w:hideMark/>
          </w:tcPr>
          <w:p w14:paraId="4B11020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0.00009736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687AB7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0.0001102</w:t>
            </w:r>
          </w:p>
        </w:tc>
      </w:tr>
      <w:tr w:rsidR="00F1767D" w:rsidRPr="00F1767D" w14:paraId="56D66F1E"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B8D0BA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D044B98"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[1,4,5,3,6,2]</w:t>
            </w:r>
          </w:p>
        </w:tc>
        <w:tc>
          <w:tcPr>
            <w:tcW w:w="1080" w:type="dxa"/>
            <w:tcBorders>
              <w:top w:val="single" w:sz="4" w:space="0" w:color="8ED973"/>
              <w:left w:val="nil"/>
              <w:bottom w:val="single" w:sz="4" w:space="0" w:color="8ED973"/>
              <w:right w:val="nil"/>
            </w:tcBorders>
            <w:noWrap/>
            <w:vAlign w:val="bottom"/>
            <w:hideMark/>
          </w:tcPr>
          <w:p w14:paraId="28D50F3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w:t>
            </w:r>
          </w:p>
        </w:tc>
        <w:tc>
          <w:tcPr>
            <w:tcW w:w="1300" w:type="dxa"/>
            <w:tcBorders>
              <w:top w:val="single" w:sz="4" w:space="0" w:color="8ED973"/>
              <w:left w:val="nil"/>
              <w:bottom w:val="single" w:sz="4" w:space="0" w:color="8ED973"/>
              <w:right w:val="nil"/>
            </w:tcBorders>
            <w:noWrap/>
            <w:vAlign w:val="bottom"/>
            <w:hideMark/>
          </w:tcPr>
          <w:p w14:paraId="10B47FC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0.000003225</w:t>
            </w:r>
          </w:p>
        </w:tc>
        <w:tc>
          <w:tcPr>
            <w:tcW w:w="1520" w:type="dxa"/>
            <w:tcBorders>
              <w:top w:val="single" w:sz="4" w:space="0" w:color="8ED973"/>
              <w:left w:val="nil"/>
              <w:bottom w:val="single" w:sz="4" w:space="0" w:color="8ED973"/>
              <w:right w:val="nil"/>
            </w:tcBorders>
            <w:noWrap/>
            <w:vAlign w:val="bottom"/>
            <w:hideMark/>
          </w:tcPr>
          <w:p w14:paraId="7796B8E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0.00009755</w:t>
            </w:r>
          </w:p>
        </w:tc>
        <w:tc>
          <w:tcPr>
            <w:tcW w:w="1540" w:type="dxa"/>
            <w:tcBorders>
              <w:top w:val="single" w:sz="4" w:space="0" w:color="8ED973"/>
              <w:left w:val="nil"/>
              <w:bottom w:val="single" w:sz="4" w:space="0" w:color="8ED973"/>
              <w:right w:val="single" w:sz="4" w:space="0" w:color="8ED973"/>
            </w:tcBorders>
            <w:noWrap/>
            <w:vAlign w:val="bottom"/>
            <w:hideMark/>
          </w:tcPr>
          <w:p w14:paraId="6C3F636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0.0001104</w:t>
            </w:r>
          </w:p>
        </w:tc>
      </w:tr>
      <w:tr w:rsidR="00F1767D" w:rsidRPr="00F1767D" w14:paraId="1BD7DC29"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B71AAF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52B984A0"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[1,4,5,2,6,3]</w:t>
            </w:r>
          </w:p>
        </w:tc>
        <w:tc>
          <w:tcPr>
            <w:tcW w:w="1080" w:type="dxa"/>
            <w:tcBorders>
              <w:top w:val="single" w:sz="4" w:space="0" w:color="8ED973"/>
              <w:left w:val="nil"/>
              <w:bottom w:val="single" w:sz="4" w:space="0" w:color="8ED973"/>
              <w:right w:val="nil"/>
            </w:tcBorders>
            <w:shd w:val="clear" w:color="DAF2D0" w:fill="DAF2D0"/>
            <w:noWrap/>
            <w:vAlign w:val="bottom"/>
            <w:hideMark/>
          </w:tcPr>
          <w:p w14:paraId="3221CA5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0.0001041</w:t>
            </w:r>
          </w:p>
        </w:tc>
        <w:tc>
          <w:tcPr>
            <w:tcW w:w="1300" w:type="dxa"/>
            <w:tcBorders>
              <w:top w:val="single" w:sz="4" w:space="0" w:color="8ED973"/>
              <w:left w:val="nil"/>
              <w:bottom w:val="single" w:sz="4" w:space="0" w:color="8ED973"/>
              <w:right w:val="nil"/>
            </w:tcBorders>
            <w:shd w:val="clear" w:color="DAF2D0" w:fill="DAF2D0"/>
            <w:noWrap/>
            <w:vAlign w:val="bottom"/>
            <w:hideMark/>
          </w:tcPr>
          <w:p w14:paraId="555D1C4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0.000003226</w:t>
            </w:r>
          </w:p>
        </w:tc>
        <w:tc>
          <w:tcPr>
            <w:tcW w:w="1520" w:type="dxa"/>
            <w:tcBorders>
              <w:top w:val="single" w:sz="4" w:space="0" w:color="8ED973"/>
              <w:left w:val="nil"/>
              <w:bottom w:val="single" w:sz="4" w:space="0" w:color="8ED973"/>
              <w:right w:val="nil"/>
            </w:tcBorders>
            <w:shd w:val="clear" w:color="DAF2D0" w:fill="DAF2D0"/>
            <w:noWrap/>
            <w:vAlign w:val="bottom"/>
            <w:hideMark/>
          </w:tcPr>
          <w:p w14:paraId="7012254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0.00009765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32E21E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0.0001106</w:t>
            </w:r>
          </w:p>
        </w:tc>
      </w:tr>
      <w:tr w:rsidR="00F1767D" w:rsidRPr="00F1767D" w14:paraId="05C7057C"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325D5A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lastRenderedPageBreak/>
              <w:t>3</w:t>
            </w:r>
          </w:p>
        </w:tc>
        <w:tc>
          <w:tcPr>
            <w:tcW w:w="1340" w:type="dxa"/>
            <w:tcBorders>
              <w:top w:val="single" w:sz="4" w:space="0" w:color="8ED973"/>
              <w:left w:val="nil"/>
              <w:bottom w:val="single" w:sz="4" w:space="0" w:color="8ED973"/>
              <w:right w:val="nil"/>
            </w:tcBorders>
            <w:noWrap/>
            <w:vAlign w:val="bottom"/>
            <w:hideMark/>
          </w:tcPr>
          <w:p w14:paraId="1D835B51"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[2,4,6,1,5,3]</w:t>
            </w:r>
          </w:p>
        </w:tc>
        <w:tc>
          <w:tcPr>
            <w:tcW w:w="1080" w:type="dxa"/>
            <w:tcBorders>
              <w:top w:val="single" w:sz="4" w:space="0" w:color="8ED973"/>
              <w:left w:val="nil"/>
              <w:bottom w:val="single" w:sz="4" w:space="0" w:color="8ED973"/>
              <w:right w:val="nil"/>
            </w:tcBorders>
            <w:noWrap/>
            <w:vAlign w:val="bottom"/>
            <w:hideMark/>
          </w:tcPr>
          <w:p w14:paraId="5352E38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0.0001042</w:t>
            </w:r>
          </w:p>
        </w:tc>
        <w:tc>
          <w:tcPr>
            <w:tcW w:w="1300" w:type="dxa"/>
            <w:tcBorders>
              <w:top w:val="single" w:sz="4" w:space="0" w:color="8ED973"/>
              <w:left w:val="nil"/>
              <w:bottom w:val="single" w:sz="4" w:space="0" w:color="8ED973"/>
              <w:right w:val="nil"/>
            </w:tcBorders>
            <w:noWrap/>
            <w:vAlign w:val="bottom"/>
            <w:hideMark/>
          </w:tcPr>
          <w:p w14:paraId="2DEEA4B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0.000003228</w:t>
            </w:r>
          </w:p>
        </w:tc>
        <w:tc>
          <w:tcPr>
            <w:tcW w:w="1520" w:type="dxa"/>
            <w:tcBorders>
              <w:top w:val="single" w:sz="4" w:space="0" w:color="8ED973"/>
              <w:left w:val="nil"/>
              <w:bottom w:val="single" w:sz="4" w:space="0" w:color="8ED973"/>
              <w:right w:val="nil"/>
            </w:tcBorders>
            <w:noWrap/>
            <w:vAlign w:val="bottom"/>
            <w:hideMark/>
          </w:tcPr>
          <w:p w14:paraId="37325DB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0.00009774</w:t>
            </w:r>
          </w:p>
        </w:tc>
        <w:tc>
          <w:tcPr>
            <w:tcW w:w="1540" w:type="dxa"/>
            <w:tcBorders>
              <w:top w:val="single" w:sz="4" w:space="0" w:color="8ED973"/>
              <w:left w:val="nil"/>
              <w:bottom w:val="single" w:sz="4" w:space="0" w:color="8ED973"/>
              <w:right w:val="single" w:sz="4" w:space="0" w:color="8ED973"/>
            </w:tcBorders>
            <w:noWrap/>
            <w:vAlign w:val="bottom"/>
            <w:hideMark/>
          </w:tcPr>
          <w:p w14:paraId="22432AA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0.0001107</w:t>
            </w:r>
          </w:p>
        </w:tc>
      </w:tr>
      <w:tr w:rsidR="00F1767D" w:rsidRPr="00F1767D" w14:paraId="4C139896"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F2A12D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4C2226D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[1,3,5,4,6,2]</w:t>
            </w:r>
          </w:p>
        </w:tc>
        <w:tc>
          <w:tcPr>
            <w:tcW w:w="1080" w:type="dxa"/>
            <w:tcBorders>
              <w:top w:val="single" w:sz="4" w:space="0" w:color="8ED973"/>
              <w:left w:val="nil"/>
              <w:bottom w:val="single" w:sz="4" w:space="0" w:color="8ED973"/>
              <w:right w:val="nil"/>
            </w:tcBorders>
            <w:shd w:val="clear" w:color="DAF2D0" w:fill="DAF2D0"/>
            <w:noWrap/>
            <w:vAlign w:val="bottom"/>
            <w:hideMark/>
          </w:tcPr>
          <w:p w14:paraId="5539B4D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0.0001042</w:t>
            </w:r>
          </w:p>
        </w:tc>
        <w:tc>
          <w:tcPr>
            <w:tcW w:w="1300" w:type="dxa"/>
            <w:tcBorders>
              <w:top w:val="single" w:sz="4" w:space="0" w:color="8ED973"/>
              <w:left w:val="nil"/>
              <w:bottom w:val="single" w:sz="4" w:space="0" w:color="8ED973"/>
              <w:right w:val="nil"/>
            </w:tcBorders>
            <w:shd w:val="clear" w:color="DAF2D0" w:fill="DAF2D0"/>
            <w:noWrap/>
            <w:vAlign w:val="bottom"/>
            <w:hideMark/>
          </w:tcPr>
          <w:p w14:paraId="21DA892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0.000003228</w:t>
            </w:r>
          </w:p>
        </w:tc>
        <w:tc>
          <w:tcPr>
            <w:tcW w:w="1520" w:type="dxa"/>
            <w:tcBorders>
              <w:top w:val="single" w:sz="4" w:space="0" w:color="8ED973"/>
              <w:left w:val="nil"/>
              <w:bottom w:val="single" w:sz="4" w:space="0" w:color="8ED973"/>
              <w:right w:val="nil"/>
            </w:tcBorders>
            <w:shd w:val="clear" w:color="DAF2D0" w:fill="DAF2D0"/>
            <w:noWrap/>
            <w:vAlign w:val="bottom"/>
            <w:hideMark/>
          </w:tcPr>
          <w:p w14:paraId="57CD2F4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0.00009774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59ABB6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0.0001107</w:t>
            </w:r>
          </w:p>
        </w:tc>
      </w:tr>
      <w:tr w:rsidR="00F1767D" w:rsidRPr="00F1767D" w14:paraId="3478B5D6"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6D1813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4E57FDB1"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[1,4,3,2,6,5]</w:t>
            </w:r>
          </w:p>
        </w:tc>
        <w:tc>
          <w:tcPr>
            <w:tcW w:w="1080" w:type="dxa"/>
            <w:tcBorders>
              <w:top w:val="single" w:sz="4" w:space="0" w:color="8ED973"/>
              <w:left w:val="nil"/>
              <w:bottom w:val="single" w:sz="4" w:space="0" w:color="8ED973"/>
              <w:right w:val="nil"/>
            </w:tcBorders>
            <w:noWrap/>
            <w:vAlign w:val="bottom"/>
            <w:hideMark/>
          </w:tcPr>
          <w:p w14:paraId="20AC44C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0.0001044</w:t>
            </w:r>
          </w:p>
        </w:tc>
        <w:tc>
          <w:tcPr>
            <w:tcW w:w="1300" w:type="dxa"/>
            <w:tcBorders>
              <w:top w:val="single" w:sz="4" w:space="0" w:color="8ED973"/>
              <w:left w:val="nil"/>
              <w:bottom w:val="single" w:sz="4" w:space="0" w:color="8ED973"/>
              <w:right w:val="nil"/>
            </w:tcBorders>
            <w:noWrap/>
            <w:vAlign w:val="bottom"/>
            <w:hideMark/>
          </w:tcPr>
          <w:p w14:paraId="0BD8034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0.000003231</w:t>
            </w:r>
          </w:p>
        </w:tc>
        <w:tc>
          <w:tcPr>
            <w:tcW w:w="1520" w:type="dxa"/>
            <w:tcBorders>
              <w:top w:val="single" w:sz="4" w:space="0" w:color="8ED973"/>
              <w:left w:val="nil"/>
              <w:bottom w:val="single" w:sz="4" w:space="0" w:color="8ED973"/>
              <w:right w:val="nil"/>
            </w:tcBorders>
            <w:noWrap/>
            <w:vAlign w:val="bottom"/>
            <w:hideMark/>
          </w:tcPr>
          <w:p w14:paraId="7901907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0.00009794</w:t>
            </w:r>
          </w:p>
        </w:tc>
        <w:tc>
          <w:tcPr>
            <w:tcW w:w="1540" w:type="dxa"/>
            <w:tcBorders>
              <w:top w:val="single" w:sz="4" w:space="0" w:color="8ED973"/>
              <w:left w:val="nil"/>
              <w:bottom w:val="single" w:sz="4" w:space="0" w:color="8ED973"/>
              <w:right w:val="single" w:sz="4" w:space="0" w:color="8ED973"/>
            </w:tcBorders>
            <w:noWrap/>
            <w:vAlign w:val="bottom"/>
            <w:hideMark/>
          </w:tcPr>
          <w:p w14:paraId="4C109D8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0.0001109</w:t>
            </w:r>
          </w:p>
        </w:tc>
      </w:tr>
      <w:tr w:rsidR="00F1767D" w:rsidRPr="00F1767D" w14:paraId="1B69BD41"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5E4B28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01A0B797"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[1,4,6,5,2,3]</w:t>
            </w:r>
          </w:p>
        </w:tc>
        <w:tc>
          <w:tcPr>
            <w:tcW w:w="1080" w:type="dxa"/>
            <w:tcBorders>
              <w:top w:val="single" w:sz="4" w:space="0" w:color="8ED973"/>
              <w:left w:val="nil"/>
              <w:bottom w:val="single" w:sz="4" w:space="0" w:color="8ED973"/>
              <w:right w:val="nil"/>
            </w:tcBorders>
            <w:shd w:val="clear" w:color="DAF2D0" w:fill="DAF2D0"/>
            <w:noWrap/>
            <w:vAlign w:val="bottom"/>
            <w:hideMark/>
          </w:tcPr>
          <w:p w14:paraId="0DAFBC3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0.0001045</w:t>
            </w:r>
          </w:p>
        </w:tc>
        <w:tc>
          <w:tcPr>
            <w:tcW w:w="1300" w:type="dxa"/>
            <w:tcBorders>
              <w:top w:val="single" w:sz="4" w:space="0" w:color="8ED973"/>
              <w:left w:val="nil"/>
              <w:bottom w:val="single" w:sz="4" w:space="0" w:color="8ED973"/>
              <w:right w:val="nil"/>
            </w:tcBorders>
            <w:shd w:val="clear" w:color="DAF2D0" w:fill="DAF2D0"/>
            <w:noWrap/>
            <w:vAlign w:val="bottom"/>
            <w:hideMark/>
          </w:tcPr>
          <w:p w14:paraId="29D4C28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0.000003232</w:t>
            </w:r>
          </w:p>
        </w:tc>
        <w:tc>
          <w:tcPr>
            <w:tcW w:w="1520" w:type="dxa"/>
            <w:tcBorders>
              <w:top w:val="single" w:sz="4" w:space="0" w:color="8ED973"/>
              <w:left w:val="nil"/>
              <w:bottom w:val="single" w:sz="4" w:space="0" w:color="8ED973"/>
              <w:right w:val="nil"/>
            </w:tcBorders>
            <w:shd w:val="clear" w:color="DAF2D0" w:fill="DAF2D0"/>
            <w:noWrap/>
            <w:vAlign w:val="bottom"/>
            <w:hideMark/>
          </w:tcPr>
          <w:p w14:paraId="6237A8F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0.00009804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C5B08B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w:t>
            </w:r>
          </w:p>
        </w:tc>
      </w:tr>
      <w:tr w:rsidR="00F1767D" w:rsidRPr="00F1767D" w14:paraId="358AFB2C"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28E349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6485483E"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[1,6,4,3,5,2]</w:t>
            </w:r>
          </w:p>
        </w:tc>
        <w:tc>
          <w:tcPr>
            <w:tcW w:w="1080" w:type="dxa"/>
            <w:tcBorders>
              <w:top w:val="single" w:sz="4" w:space="0" w:color="8ED973"/>
              <w:left w:val="nil"/>
              <w:bottom w:val="single" w:sz="4" w:space="0" w:color="8ED973"/>
              <w:right w:val="nil"/>
            </w:tcBorders>
            <w:noWrap/>
            <w:vAlign w:val="bottom"/>
            <w:hideMark/>
          </w:tcPr>
          <w:p w14:paraId="6831713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0.0001045</w:t>
            </w:r>
          </w:p>
        </w:tc>
        <w:tc>
          <w:tcPr>
            <w:tcW w:w="1300" w:type="dxa"/>
            <w:tcBorders>
              <w:top w:val="single" w:sz="4" w:space="0" w:color="8ED973"/>
              <w:left w:val="nil"/>
              <w:bottom w:val="single" w:sz="4" w:space="0" w:color="8ED973"/>
              <w:right w:val="nil"/>
            </w:tcBorders>
            <w:noWrap/>
            <w:vAlign w:val="bottom"/>
            <w:hideMark/>
          </w:tcPr>
          <w:p w14:paraId="4BD19DD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0.000003232</w:t>
            </w:r>
          </w:p>
        </w:tc>
        <w:tc>
          <w:tcPr>
            <w:tcW w:w="1520" w:type="dxa"/>
            <w:tcBorders>
              <w:top w:val="single" w:sz="4" w:space="0" w:color="8ED973"/>
              <w:left w:val="nil"/>
              <w:bottom w:val="single" w:sz="4" w:space="0" w:color="8ED973"/>
              <w:right w:val="nil"/>
            </w:tcBorders>
            <w:noWrap/>
            <w:vAlign w:val="bottom"/>
            <w:hideMark/>
          </w:tcPr>
          <w:p w14:paraId="43A0AD1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0.00009804</w:t>
            </w:r>
          </w:p>
        </w:tc>
        <w:tc>
          <w:tcPr>
            <w:tcW w:w="1540" w:type="dxa"/>
            <w:tcBorders>
              <w:top w:val="single" w:sz="4" w:space="0" w:color="8ED973"/>
              <w:left w:val="nil"/>
              <w:bottom w:val="single" w:sz="4" w:space="0" w:color="8ED973"/>
              <w:right w:val="single" w:sz="4" w:space="0" w:color="8ED973"/>
            </w:tcBorders>
            <w:noWrap/>
            <w:vAlign w:val="bottom"/>
            <w:hideMark/>
          </w:tcPr>
          <w:p w14:paraId="061D852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w:t>
            </w:r>
          </w:p>
        </w:tc>
      </w:tr>
      <w:tr w:rsidR="00F1767D" w:rsidRPr="00F1767D" w14:paraId="3143A5C8"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FD2891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3AE15952"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[1,6,4,2,5,3]</w:t>
            </w:r>
          </w:p>
        </w:tc>
        <w:tc>
          <w:tcPr>
            <w:tcW w:w="1080" w:type="dxa"/>
            <w:tcBorders>
              <w:top w:val="single" w:sz="4" w:space="0" w:color="8ED973"/>
              <w:left w:val="nil"/>
              <w:bottom w:val="single" w:sz="4" w:space="0" w:color="8ED973"/>
              <w:right w:val="nil"/>
            </w:tcBorders>
            <w:shd w:val="clear" w:color="DAF2D0" w:fill="DAF2D0"/>
            <w:noWrap/>
            <w:vAlign w:val="bottom"/>
            <w:hideMark/>
          </w:tcPr>
          <w:p w14:paraId="722C7A3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0.0001048</w:t>
            </w:r>
          </w:p>
        </w:tc>
        <w:tc>
          <w:tcPr>
            <w:tcW w:w="1300" w:type="dxa"/>
            <w:tcBorders>
              <w:top w:val="single" w:sz="4" w:space="0" w:color="8ED973"/>
              <w:left w:val="nil"/>
              <w:bottom w:val="single" w:sz="4" w:space="0" w:color="8ED973"/>
              <w:right w:val="nil"/>
            </w:tcBorders>
            <w:shd w:val="clear" w:color="DAF2D0" w:fill="DAF2D0"/>
            <w:noWrap/>
            <w:vAlign w:val="bottom"/>
            <w:hideMark/>
          </w:tcPr>
          <w:p w14:paraId="2F58E77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0.000003237</w:t>
            </w:r>
          </w:p>
        </w:tc>
        <w:tc>
          <w:tcPr>
            <w:tcW w:w="1520" w:type="dxa"/>
            <w:tcBorders>
              <w:top w:val="single" w:sz="4" w:space="0" w:color="8ED973"/>
              <w:left w:val="nil"/>
              <w:bottom w:val="single" w:sz="4" w:space="0" w:color="8ED973"/>
              <w:right w:val="nil"/>
            </w:tcBorders>
            <w:shd w:val="clear" w:color="DAF2D0" w:fill="DAF2D0"/>
            <w:noWrap/>
            <w:vAlign w:val="bottom"/>
            <w:hideMark/>
          </w:tcPr>
          <w:p w14:paraId="00B3D01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0.00009833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D41D2E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0.0001113</w:t>
            </w:r>
          </w:p>
        </w:tc>
      </w:tr>
      <w:tr w:rsidR="00F1767D" w:rsidRPr="00F1767D" w14:paraId="1A3CA589"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B3BB6C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0CE076B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[1,2,6,5,4,3]</w:t>
            </w:r>
          </w:p>
        </w:tc>
        <w:tc>
          <w:tcPr>
            <w:tcW w:w="1080" w:type="dxa"/>
            <w:tcBorders>
              <w:top w:val="single" w:sz="4" w:space="0" w:color="8ED973"/>
              <w:left w:val="nil"/>
              <w:bottom w:val="single" w:sz="4" w:space="0" w:color="8ED973"/>
              <w:right w:val="nil"/>
            </w:tcBorders>
            <w:noWrap/>
            <w:vAlign w:val="bottom"/>
            <w:hideMark/>
          </w:tcPr>
          <w:p w14:paraId="1A37B22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0.0001048</w:t>
            </w:r>
          </w:p>
        </w:tc>
        <w:tc>
          <w:tcPr>
            <w:tcW w:w="1300" w:type="dxa"/>
            <w:tcBorders>
              <w:top w:val="single" w:sz="4" w:space="0" w:color="8ED973"/>
              <w:left w:val="nil"/>
              <w:bottom w:val="single" w:sz="4" w:space="0" w:color="8ED973"/>
              <w:right w:val="nil"/>
            </w:tcBorders>
            <w:noWrap/>
            <w:vAlign w:val="bottom"/>
            <w:hideMark/>
          </w:tcPr>
          <w:p w14:paraId="65B92AB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0.000003237</w:t>
            </w:r>
          </w:p>
        </w:tc>
        <w:tc>
          <w:tcPr>
            <w:tcW w:w="1520" w:type="dxa"/>
            <w:tcBorders>
              <w:top w:val="single" w:sz="4" w:space="0" w:color="8ED973"/>
              <w:left w:val="nil"/>
              <w:bottom w:val="single" w:sz="4" w:space="0" w:color="8ED973"/>
              <w:right w:val="nil"/>
            </w:tcBorders>
            <w:noWrap/>
            <w:vAlign w:val="bottom"/>
            <w:hideMark/>
          </w:tcPr>
          <w:p w14:paraId="0BA8695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0.00009833</w:t>
            </w:r>
          </w:p>
        </w:tc>
        <w:tc>
          <w:tcPr>
            <w:tcW w:w="1540" w:type="dxa"/>
            <w:tcBorders>
              <w:top w:val="single" w:sz="4" w:space="0" w:color="8ED973"/>
              <w:left w:val="nil"/>
              <w:bottom w:val="single" w:sz="4" w:space="0" w:color="8ED973"/>
              <w:right w:val="single" w:sz="4" w:space="0" w:color="8ED973"/>
            </w:tcBorders>
            <w:noWrap/>
            <w:vAlign w:val="bottom"/>
            <w:hideMark/>
          </w:tcPr>
          <w:p w14:paraId="56DDE8E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0.0001113</w:t>
            </w:r>
          </w:p>
        </w:tc>
      </w:tr>
      <w:tr w:rsidR="00F1767D" w:rsidRPr="00F1767D" w14:paraId="01F3A500"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3A7346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60929076"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[1,2,6,3,5,4]</w:t>
            </w:r>
          </w:p>
        </w:tc>
        <w:tc>
          <w:tcPr>
            <w:tcW w:w="1080" w:type="dxa"/>
            <w:tcBorders>
              <w:top w:val="single" w:sz="4" w:space="0" w:color="8ED973"/>
              <w:left w:val="nil"/>
              <w:bottom w:val="single" w:sz="4" w:space="0" w:color="8ED973"/>
              <w:right w:val="nil"/>
            </w:tcBorders>
            <w:shd w:val="clear" w:color="DAF2D0" w:fill="DAF2D0"/>
            <w:noWrap/>
            <w:vAlign w:val="bottom"/>
            <w:hideMark/>
          </w:tcPr>
          <w:p w14:paraId="71BCE36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0.0001048</w:t>
            </w:r>
          </w:p>
        </w:tc>
        <w:tc>
          <w:tcPr>
            <w:tcW w:w="1300" w:type="dxa"/>
            <w:tcBorders>
              <w:top w:val="single" w:sz="4" w:space="0" w:color="8ED973"/>
              <w:left w:val="nil"/>
              <w:bottom w:val="single" w:sz="4" w:space="0" w:color="8ED973"/>
              <w:right w:val="nil"/>
            </w:tcBorders>
            <w:shd w:val="clear" w:color="DAF2D0" w:fill="DAF2D0"/>
            <w:noWrap/>
            <w:vAlign w:val="bottom"/>
            <w:hideMark/>
          </w:tcPr>
          <w:p w14:paraId="766D76E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0.000003237</w:t>
            </w:r>
          </w:p>
        </w:tc>
        <w:tc>
          <w:tcPr>
            <w:tcW w:w="1520" w:type="dxa"/>
            <w:tcBorders>
              <w:top w:val="single" w:sz="4" w:space="0" w:color="8ED973"/>
              <w:left w:val="nil"/>
              <w:bottom w:val="single" w:sz="4" w:space="0" w:color="8ED973"/>
              <w:right w:val="nil"/>
            </w:tcBorders>
            <w:shd w:val="clear" w:color="DAF2D0" w:fill="DAF2D0"/>
            <w:noWrap/>
            <w:vAlign w:val="bottom"/>
            <w:hideMark/>
          </w:tcPr>
          <w:p w14:paraId="60787A6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0.00009833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8FD8C1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0.0001113</w:t>
            </w:r>
          </w:p>
        </w:tc>
      </w:tr>
      <w:tr w:rsidR="00F1767D" w:rsidRPr="00F1767D" w14:paraId="07AD20C1"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B0D9A4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53E4BF95"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[1,4,5,6,2,3]</w:t>
            </w:r>
          </w:p>
        </w:tc>
        <w:tc>
          <w:tcPr>
            <w:tcW w:w="1080" w:type="dxa"/>
            <w:tcBorders>
              <w:top w:val="single" w:sz="4" w:space="0" w:color="8ED973"/>
              <w:left w:val="nil"/>
              <w:bottom w:val="single" w:sz="4" w:space="0" w:color="8ED973"/>
              <w:right w:val="nil"/>
            </w:tcBorders>
            <w:noWrap/>
            <w:vAlign w:val="bottom"/>
            <w:hideMark/>
          </w:tcPr>
          <w:p w14:paraId="0996989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0.0001049</w:t>
            </w:r>
          </w:p>
        </w:tc>
        <w:tc>
          <w:tcPr>
            <w:tcW w:w="1300" w:type="dxa"/>
            <w:tcBorders>
              <w:top w:val="single" w:sz="4" w:space="0" w:color="8ED973"/>
              <w:left w:val="nil"/>
              <w:bottom w:val="single" w:sz="4" w:space="0" w:color="8ED973"/>
              <w:right w:val="nil"/>
            </w:tcBorders>
            <w:noWrap/>
            <w:vAlign w:val="bottom"/>
            <w:hideMark/>
          </w:tcPr>
          <w:p w14:paraId="71697E9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0.000003239</w:t>
            </w:r>
          </w:p>
        </w:tc>
        <w:tc>
          <w:tcPr>
            <w:tcW w:w="1520" w:type="dxa"/>
            <w:tcBorders>
              <w:top w:val="single" w:sz="4" w:space="0" w:color="8ED973"/>
              <w:left w:val="nil"/>
              <w:bottom w:val="single" w:sz="4" w:space="0" w:color="8ED973"/>
              <w:right w:val="nil"/>
            </w:tcBorders>
            <w:noWrap/>
            <w:vAlign w:val="bottom"/>
            <w:hideMark/>
          </w:tcPr>
          <w:p w14:paraId="7729A87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0.00009842</w:t>
            </w:r>
          </w:p>
        </w:tc>
        <w:tc>
          <w:tcPr>
            <w:tcW w:w="1540" w:type="dxa"/>
            <w:tcBorders>
              <w:top w:val="single" w:sz="4" w:space="0" w:color="8ED973"/>
              <w:left w:val="nil"/>
              <w:bottom w:val="single" w:sz="4" w:space="0" w:color="8ED973"/>
              <w:right w:val="single" w:sz="4" w:space="0" w:color="8ED973"/>
            </w:tcBorders>
            <w:noWrap/>
            <w:vAlign w:val="bottom"/>
            <w:hideMark/>
          </w:tcPr>
          <w:p w14:paraId="142FC53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0.0001114</w:t>
            </w:r>
          </w:p>
        </w:tc>
      </w:tr>
      <w:tr w:rsidR="00F1767D" w:rsidRPr="00F1767D" w14:paraId="261AE818"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7CE3CD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5DFFFA50"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[1,5,4,2,6,3]</w:t>
            </w:r>
          </w:p>
        </w:tc>
        <w:tc>
          <w:tcPr>
            <w:tcW w:w="1080" w:type="dxa"/>
            <w:tcBorders>
              <w:top w:val="single" w:sz="4" w:space="0" w:color="8ED973"/>
              <w:left w:val="nil"/>
              <w:bottom w:val="single" w:sz="4" w:space="0" w:color="8ED973"/>
              <w:right w:val="nil"/>
            </w:tcBorders>
            <w:shd w:val="clear" w:color="DAF2D0" w:fill="DAF2D0"/>
            <w:noWrap/>
            <w:vAlign w:val="bottom"/>
            <w:hideMark/>
          </w:tcPr>
          <w:p w14:paraId="4032A77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0.0001049</w:t>
            </w:r>
          </w:p>
        </w:tc>
        <w:tc>
          <w:tcPr>
            <w:tcW w:w="1300" w:type="dxa"/>
            <w:tcBorders>
              <w:top w:val="single" w:sz="4" w:space="0" w:color="8ED973"/>
              <w:left w:val="nil"/>
              <w:bottom w:val="single" w:sz="4" w:space="0" w:color="8ED973"/>
              <w:right w:val="nil"/>
            </w:tcBorders>
            <w:shd w:val="clear" w:color="DAF2D0" w:fill="DAF2D0"/>
            <w:noWrap/>
            <w:vAlign w:val="bottom"/>
            <w:hideMark/>
          </w:tcPr>
          <w:p w14:paraId="724FDA0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0.000003239</w:t>
            </w:r>
          </w:p>
        </w:tc>
        <w:tc>
          <w:tcPr>
            <w:tcW w:w="1520" w:type="dxa"/>
            <w:tcBorders>
              <w:top w:val="single" w:sz="4" w:space="0" w:color="8ED973"/>
              <w:left w:val="nil"/>
              <w:bottom w:val="single" w:sz="4" w:space="0" w:color="8ED973"/>
              <w:right w:val="nil"/>
            </w:tcBorders>
            <w:shd w:val="clear" w:color="DAF2D0" w:fill="DAF2D0"/>
            <w:noWrap/>
            <w:vAlign w:val="bottom"/>
            <w:hideMark/>
          </w:tcPr>
          <w:p w14:paraId="7C6CD95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0.00009842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6DA0C6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0.0001114</w:t>
            </w:r>
          </w:p>
        </w:tc>
      </w:tr>
      <w:tr w:rsidR="00F1767D" w:rsidRPr="00F1767D" w14:paraId="7914101E"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146B35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405BDE09"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[1,6,4,5,3,2]</w:t>
            </w:r>
          </w:p>
        </w:tc>
        <w:tc>
          <w:tcPr>
            <w:tcW w:w="1080" w:type="dxa"/>
            <w:tcBorders>
              <w:top w:val="single" w:sz="4" w:space="0" w:color="8ED973"/>
              <w:left w:val="nil"/>
              <w:bottom w:val="single" w:sz="4" w:space="0" w:color="8ED973"/>
              <w:right w:val="nil"/>
            </w:tcBorders>
            <w:noWrap/>
            <w:vAlign w:val="bottom"/>
            <w:hideMark/>
          </w:tcPr>
          <w:p w14:paraId="1F61E4C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w:t>
            </w:r>
          </w:p>
        </w:tc>
        <w:tc>
          <w:tcPr>
            <w:tcW w:w="1300" w:type="dxa"/>
            <w:tcBorders>
              <w:top w:val="single" w:sz="4" w:space="0" w:color="8ED973"/>
              <w:left w:val="nil"/>
              <w:bottom w:val="single" w:sz="4" w:space="0" w:color="8ED973"/>
              <w:right w:val="nil"/>
            </w:tcBorders>
            <w:noWrap/>
            <w:vAlign w:val="bottom"/>
            <w:hideMark/>
          </w:tcPr>
          <w:p w14:paraId="099344A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0.00000324</w:t>
            </w:r>
          </w:p>
        </w:tc>
        <w:tc>
          <w:tcPr>
            <w:tcW w:w="1520" w:type="dxa"/>
            <w:tcBorders>
              <w:top w:val="single" w:sz="4" w:space="0" w:color="8ED973"/>
              <w:left w:val="nil"/>
              <w:bottom w:val="single" w:sz="4" w:space="0" w:color="8ED973"/>
              <w:right w:val="nil"/>
            </w:tcBorders>
            <w:noWrap/>
            <w:vAlign w:val="bottom"/>
            <w:hideMark/>
          </w:tcPr>
          <w:p w14:paraId="71BE36C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0.00009852</w:t>
            </w:r>
          </w:p>
        </w:tc>
        <w:tc>
          <w:tcPr>
            <w:tcW w:w="1540" w:type="dxa"/>
            <w:tcBorders>
              <w:top w:val="single" w:sz="4" w:space="0" w:color="8ED973"/>
              <w:left w:val="nil"/>
              <w:bottom w:val="single" w:sz="4" w:space="0" w:color="8ED973"/>
              <w:right w:val="single" w:sz="4" w:space="0" w:color="8ED973"/>
            </w:tcBorders>
            <w:noWrap/>
            <w:vAlign w:val="bottom"/>
            <w:hideMark/>
          </w:tcPr>
          <w:p w14:paraId="294938C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0.0001115</w:t>
            </w:r>
          </w:p>
        </w:tc>
      </w:tr>
      <w:tr w:rsidR="00F1767D" w:rsidRPr="00F1767D" w14:paraId="73739BB4"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1BB495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58F91439"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[1,3,6,5,4,2]</w:t>
            </w:r>
          </w:p>
        </w:tc>
        <w:tc>
          <w:tcPr>
            <w:tcW w:w="1080" w:type="dxa"/>
            <w:tcBorders>
              <w:top w:val="single" w:sz="4" w:space="0" w:color="8ED973"/>
              <w:left w:val="nil"/>
              <w:bottom w:val="single" w:sz="4" w:space="0" w:color="8ED973"/>
              <w:right w:val="nil"/>
            </w:tcBorders>
            <w:shd w:val="clear" w:color="DAF2D0" w:fill="DAF2D0"/>
            <w:noWrap/>
            <w:vAlign w:val="bottom"/>
            <w:hideMark/>
          </w:tcPr>
          <w:p w14:paraId="6689C07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0.0001051</w:t>
            </w:r>
          </w:p>
        </w:tc>
        <w:tc>
          <w:tcPr>
            <w:tcW w:w="1300" w:type="dxa"/>
            <w:tcBorders>
              <w:top w:val="single" w:sz="4" w:space="0" w:color="8ED973"/>
              <w:left w:val="nil"/>
              <w:bottom w:val="single" w:sz="4" w:space="0" w:color="8ED973"/>
              <w:right w:val="nil"/>
            </w:tcBorders>
            <w:shd w:val="clear" w:color="DAF2D0" w:fill="DAF2D0"/>
            <w:noWrap/>
            <w:vAlign w:val="bottom"/>
            <w:hideMark/>
          </w:tcPr>
          <w:p w14:paraId="4DA8CB4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0.000003242</w:t>
            </w:r>
          </w:p>
        </w:tc>
        <w:tc>
          <w:tcPr>
            <w:tcW w:w="1520" w:type="dxa"/>
            <w:tcBorders>
              <w:top w:val="single" w:sz="4" w:space="0" w:color="8ED973"/>
              <w:left w:val="nil"/>
              <w:bottom w:val="single" w:sz="4" w:space="0" w:color="8ED973"/>
              <w:right w:val="nil"/>
            </w:tcBorders>
            <w:shd w:val="clear" w:color="DAF2D0" w:fill="DAF2D0"/>
            <w:noWrap/>
            <w:vAlign w:val="bottom"/>
            <w:hideMark/>
          </w:tcPr>
          <w:p w14:paraId="5F8B31E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0.00009862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A06D70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0.0001116</w:t>
            </w:r>
          </w:p>
        </w:tc>
      </w:tr>
      <w:tr w:rsidR="00F1767D" w:rsidRPr="00F1767D" w14:paraId="5E59AB02"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5292DE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07D36F02"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[1,3,4,2,5,6]</w:t>
            </w:r>
          </w:p>
        </w:tc>
        <w:tc>
          <w:tcPr>
            <w:tcW w:w="1080" w:type="dxa"/>
            <w:tcBorders>
              <w:top w:val="single" w:sz="4" w:space="0" w:color="8ED973"/>
              <w:left w:val="nil"/>
              <w:bottom w:val="single" w:sz="4" w:space="0" w:color="8ED973"/>
              <w:right w:val="nil"/>
            </w:tcBorders>
            <w:noWrap/>
            <w:vAlign w:val="bottom"/>
            <w:hideMark/>
          </w:tcPr>
          <w:p w14:paraId="5556630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0.0001051</w:t>
            </w:r>
          </w:p>
        </w:tc>
        <w:tc>
          <w:tcPr>
            <w:tcW w:w="1300" w:type="dxa"/>
            <w:tcBorders>
              <w:top w:val="single" w:sz="4" w:space="0" w:color="8ED973"/>
              <w:left w:val="nil"/>
              <w:bottom w:val="single" w:sz="4" w:space="0" w:color="8ED973"/>
              <w:right w:val="nil"/>
            </w:tcBorders>
            <w:noWrap/>
            <w:vAlign w:val="bottom"/>
            <w:hideMark/>
          </w:tcPr>
          <w:p w14:paraId="6E21484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0.000003242</w:t>
            </w:r>
          </w:p>
        </w:tc>
        <w:tc>
          <w:tcPr>
            <w:tcW w:w="1520" w:type="dxa"/>
            <w:tcBorders>
              <w:top w:val="single" w:sz="4" w:space="0" w:color="8ED973"/>
              <w:left w:val="nil"/>
              <w:bottom w:val="single" w:sz="4" w:space="0" w:color="8ED973"/>
              <w:right w:val="nil"/>
            </w:tcBorders>
            <w:noWrap/>
            <w:vAlign w:val="bottom"/>
            <w:hideMark/>
          </w:tcPr>
          <w:p w14:paraId="0DDE8BA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0.00009862</w:t>
            </w:r>
          </w:p>
        </w:tc>
        <w:tc>
          <w:tcPr>
            <w:tcW w:w="1540" w:type="dxa"/>
            <w:tcBorders>
              <w:top w:val="single" w:sz="4" w:space="0" w:color="8ED973"/>
              <w:left w:val="nil"/>
              <w:bottom w:val="single" w:sz="4" w:space="0" w:color="8ED973"/>
              <w:right w:val="single" w:sz="4" w:space="0" w:color="8ED973"/>
            </w:tcBorders>
            <w:noWrap/>
            <w:vAlign w:val="bottom"/>
            <w:hideMark/>
          </w:tcPr>
          <w:p w14:paraId="2D9F966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0.0001116</w:t>
            </w:r>
          </w:p>
        </w:tc>
      </w:tr>
      <w:tr w:rsidR="00F1767D" w:rsidRPr="00F1767D" w14:paraId="74B53BCF"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102516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40F9C8EA"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[1,2,4,3,6,5]</w:t>
            </w:r>
          </w:p>
        </w:tc>
        <w:tc>
          <w:tcPr>
            <w:tcW w:w="1080" w:type="dxa"/>
            <w:tcBorders>
              <w:top w:val="single" w:sz="4" w:space="0" w:color="8ED973"/>
              <w:left w:val="nil"/>
              <w:bottom w:val="single" w:sz="4" w:space="0" w:color="8ED973"/>
              <w:right w:val="nil"/>
            </w:tcBorders>
            <w:shd w:val="clear" w:color="DAF2D0" w:fill="DAF2D0"/>
            <w:noWrap/>
            <w:vAlign w:val="bottom"/>
            <w:hideMark/>
          </w:tcPr>
          <w:p w14:paraId="499D937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0.0001055</w:t>
            </w:r>
          </w:p>
        </w:tc>
        <w:tc>
          <w:tcPr>
            <w:tcW w:w="1300" w:type="dxa"/>
            <w:tcBorders>
              <w:top w:val="single" w:sz="4" w:space="0" w:color="8ED973"/>
              <w:left w:val="nil"/>
              <w:bottom w:val="single" w:sz="4" w:space="0" w:color="8ED973"/>
              <w:right w:val="nil"/>
            </w:tcBorders>
            <w:shd w:val="clear" w:color="DAF2D0" w:fill="DAF2D0"/>
            <w:noWrap/>
            <w:vAlign w:val="bottom"/>
            <w:hideMark/>
          </w:tcPr>
          <w:p w14:paraId="3D2E5F7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0.000003248</w:t>
            </w:r>
          </w:p>
        </w:tc>
        <w:tc>
          <w:tcPr>
            <w:tcW w:w="1520" w:type="dxa"/>
            <w:tcBorders>
              <w:top w:val="single" w:sz="4" w:space="0" w:color="8ED973"/>
              <w:left w:val="nil"/>
              <w:bottom w:val="single" w:sz="4" w:space="0" w:color="8ED973"/>
              <w:right w:val="nil"/>
            </w:tcBorders>
            <w:shd w:val="clear" w:color="DAF2D0" w:fill="DAF2D0"/>
            <w:noWrap/>
            <w:vAlign w:val="bottom"/>
            <w:hideMark/>
          </w:tcPr>
          <w:p w14:paraId="37115D6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038237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w:t>
            </w:r>
          </w:p>
        </w:tc>
      </w:tr>
      <w:tr w:rsidR="00F1767D" w:rsidRPr="00F1767D" w14:paraId="0B2D4879"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7C45B2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2E9B0D2"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[1,5,4,3,6,2]</w:t>
            </w:r>
          </w:p>
        </w:tc>
        <w:tc>
          <w:tcPr>
            <w:tcW w:w="1080" w:type="dxa"/>
            <w:tcBorders>
              <w:top w:val="single" w:sz="4" w:space="0" w:color="8ED973"/>
              <w:left w:val="nil"/>
              <w:bottom w:val="single" w:sz="4" w:space="0" w:color="8ED973"/>
              <w:right w:val="nil"/>
            </w:tcBorders>
            <w:noWrap/>
            <w:vAlign w:val="bottom"/>
            <w:hideMark/>
          </w:tcPr>
          <w:p w14:paraId="0A31575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0.0001055</w:t>
            </w:r>
          </w:p>
        </w:tc>
        <w:tc>
          <w:tcPr>
            <w:tcW w:w="1300" w:type="dxa"/>
            <w:tcBorders>
              <w:top w:val="single" w:sz="4" w:space="0" w:color="8ED973"/>
              <w:left w:val="nil"/>
              <w:bottom w:val="single" w:sz="4" w:space="0" w:color="8ED973"/>
              <w:right w:val="nil"/>
            </w:tcBorders>
            <w:noWrap/>
            <w:vAlign w:val="bottom"/>
            <w:hideMark/>
          </w:tcPr>
          <w:p w14:paraId="21F0393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0.000003248</w:t>
            </w:r>
          </w:p>
        </w:tc>
        <w:tc>
          <w:tcPr>
            <w:tcW w:w="1520" w:type="dxa"/>
            <w:tcBorders>
              <w:top w:val="single" w:sz="4" w:space="0" w:color="8ED973"/>
              <w:left w:val="nil"/>
              <w:bottom w:val="single" w:sz="4" w:space="0" w:color="8ED973"/>
              <w:right w:val="nil"/>
            </w:tcBorders>
            <w:noWrap/>
            <w:vAlign w:val="bottom"/>
            <w:hideMark/>
          </w:tcPr>
          <w:p w14:paraId="17CFA49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w:t>
            </w:r>
          </w:p>
        </w:tc>
        <w:tc>
          <w:tcPr>
            <w:tcW w:w="1540" w:type="dxa"/>
            <w:tcBorders>
              <w:top w:val="single" w:sz="4" w:space="0" w:color="8ED973"/>
              <w:left w:val="nil"/>
              <w:bottom w:val="single" w:sz="4" w:space="0" w:color="8ED973"/>
              <w:right w:val="single" w:sz="4" w:space="0" w:color="8ED973"/>
            </w:tcBorders>
            <w:noWrap/>
            <w:vAlign w:val="bottom"/>
            <w:hideMark/>
          </w:tcPr>
          <w:p w14:paraId="13E9CB6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w:t>
            </w:r>
          </w:p>
        </w:tc>
      </w:tr>
      <w:tr w:rsidR="00F1767D" w:rsidRPr="00F1767D" w14:paraId="27F46C20"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3420ED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783F3EF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[1,5,3,4,6,2]</w:t>
            </w:r>
          </w:p>
        </w:tc>
        <w:tc>
          <w:tcPr>
            <w:tcW w:w="1080" w:type="dxa"/>
            <w:tcBorders>
              <w:top w:val="single" w:sz="4" w:space="0" w:color="8ED973"/>
              <w:left w:val="nil"/>
              <w:bottom w:val="single" w:sz="4" w:space="0" w:color="8ED973"/>
              <w:right w:val="nil"/>
            </w:tcBorders>
            <w:shd w:val="clear" w:color="DAF2D0" w:fill="DAF2D0"/>
            <w:noWrap/>
            <w:vAlign w:val="bottom"/>
            <w:hideMark/>
          </w:tcPr>
          <w:p w14:paraId="2D6072A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0.0001055</w:t>
            </w:r>
          </w:p>
        </w:tc>
        <w:tc>
          <w:tcPr>
            <w:tcW w:w="1300" w:type="dxa"/>
            <w:tcBorders>
              <w:top w:val="single" w:sz="4" w:space="0" w:color="8ED973"/>
              <w:left w:val="nil"/>
              <w:bottom w:val="single" w:sz="4" w:space="0" w:color="8ED973"/>
              <w:right w:val="nil"/>
            </w:tcBorders>
            <w:shd w:val="clear" w:color="DAF2D0" w:fill="DAF2D0"/>
            <w:noWrap/>
            <w:vAlign w:val="bottom"/>
            <w:hideMark/>
          </w:tcPr>
          <w:p w14:paraId="681B95E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0.000003248</w:t>
            </w:r>
          </w:p>
        </w:tc>
        <w:tc>
          <w:tcPr>
            <w:tcW w:w="1520" w:type="dxa"/>
            <w:tcBorders>
              <w:top w:val="single" w:sz="4" w:space="0" w:color="8ED973"/>
              <w:left w:val="nil"/>
              <w:bottom w:val="single" w:sz="4" w:space="0" w:color="8ED973"/>
              <w:right w:val="nil"/>
            </w:tcBorders>
            <w:shd w:val="clear" w:color="DAF2D0" w:fill="DAF2D0"/>
            <w:noWrap/>
            <w:vAlign w:val="bottom"/>
            <w:hideMark/>
          </w:tcPr>
          <w:p w14:paraId="0551ECC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2F624F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w:t>
            </w:r>
          </w:p>
        </w:tc>
      </w:tr>
      <w:tr w:rsidR="00F1767D" w:rsidRPr="00F1767D" w14:paraId="2018BE6E"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6E4C60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18E533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[1,3,2,5,4,6]</w:t>
            </w:r>
          </w:p>
        </w:tc>
        <w:tc>
          <w:tcPr>
            <w:tcW w:w="1080" w:type="dxa"/>
            <w:tcBorders>
              <w:top w:val="single" w:sz="4" w:space="0" w:color="8ED973"/>
              <w:left w:val="nil"/>
              <w:bottom w:val="single" w:sz="4" w:space="0" w:color="8ED973"/>
              <w:right w:val="nil"/>
            </w:tcBorders>
            <w:noWrap/>
            <w:vAlign w:val="bottom"/>
            <w:hideMark/>
          </w:tcPr>
          <w:p w14:paraId="7C1C0A5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0.0001057</w:t>
            </w:r>
          </w:p>
        </w:tc>
        <w:tc>
          <w:tcPr>
            <w:tcW w:w="1300" w:type="dxa"/>
            <w:tcBorders>
              <w:top w:val="single" w:sz="4" w:space="0" w:color="8ED973"/>
              <w:left w:val="nil"/>
              <w:bottom w:val="single" w:sz="4" w:space="0" w:color="8ED973"/>
              <w:right w:val="nil"/>
            </w:tcBorders>
            <w:noWrap/>
            <w:vAlign w:val="bottom"/>
            <w:hideMark/>
          </w:tcPr>
          <w:p w14:paraId="5AC4F0C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0.000003251</w:t>
            </w:r>
          </w:p>
        </w:tc>
        <w:tc>
          <w:tcPr>
            <w:tcW w:w="1520" w:type="dxa"/>
            <w:tcBorders>
              <w:top w:val="single" w:sz="4" w:space="0" w:color="8ED973"/>
              <w:left w:val="nil"/>
              <w:bottom w:val="single" w:sz="4" w:space="0" w:color="8ED973"/>
              <w:right w:val="nil"/>
            </w:tcBorders>
            <w:noWrap/>
            <w:vAlign w:val="bottom"/>
            <w:hideMark/>
          </w:tcPr>
          <w:p w14:paraId="505638B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0.0000992</w:t>
            </w:r>
          </w:p>
        </w:tc>
        <w:tc>
          <w:tcPr>
            <w:tcW w:w="1540" w:type="dxa"/>
            <w:tcBorders>
              <w:top w:val="single" w:sz="4" w:space="0" w:color="8ED973"/>
              <w:left w:val="nil"/>
              <w:bottom w:val="single" w:sz="4" w:space="0" w:color="8ED973"/>
              <w:right w:val="single" w:sz="4" w:space="0" w:color="8ED973"/>
            </w:tcBorders>
            <w:noWrap/>
            <w:vAlign w:val="bottom"/>
            <w:hideMark/>
          </w:tcPr>
          <w:p w14:paraId="16CBB62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0.0001122</w:t>
            </w:r>
          </w:p>
        </w:tc>
      </w:tr>
      <w:tr w:rsidR="00F1767D" w:rsidRPr="00F1767D" w14:paraId="2B8FF420"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704E52E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07CE888A"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[1,3,5,4,2,6]</w:t>
            </w:r>
          </w:p>
        </w:tc>
        <w:tc>
          <w:tcPr>
            <w:tcW w:w="1080" w:type="dxa"/>
            <w:tcBorders>
              <w:top w:val="single" w:sz="4" w:space="0" w:color="8ED973"/>
              <w:left w:val="nil"/>
              <w:bottom w:val="single" w:sz="4" w:space="0" w:color="8ED973"/>
              <w:right w:val="nil"/>
            </w:tcBorders>
            <w:shd w:val="clear" w:color="DAF2D0" w:fill="DAF2D0"/>
            <w:noWrap/>
            <w:vAlign w:val="bottom"/>
            <w:hideMark/>
          </w:tcPr>
          <w:p w14:paraId="1958C0E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0.0001058</w:t>
            </w:r>
          </w:p>
        </w:tc>
        <w:tc>
          <w:tcPr>
            <w:tcW w:w="1300" w:type="dxa"/>
            <w:tcBorders>
              <w:top w:val="single" w:sz="4" w:space="0" w:color="8ED973"/>
              <w:left w:val="nil"/>
              <w:bottom w:val="single" w:sz="4" w:space="0" w:color="8ED973"/>
              <w:right w:val="nil"/>
            </w:tcBorders>
            <w:shd w:val="clear" w:color="DAF2D0" w:fill="DAF2D0"/>
            <w:noWrap/>
            <w:vAlign w:val="bottom"/>
            <w:hideMark/>
          </w:tcPr>
          <w:p w14:paraId="7CEDC65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0.000003253</w:t>
            </w:r>
          </w:p>
        </w:tc>
        <w:tc>
          <w:tcPr>
            <w:tcW w:w="1520" w:type="dxa"/>
            <w:tcBorders>
              <w:top w:val="single" w:sz="4" w:space="0" w:color="8ED973"/>
              <w:left w:val="nil"/>
              <w:bottom w:val="single" w:sz="4" w:space="0" w:color="8ED973"/>
              <w:right w:val="nil"/>
            </w:tcBorders>
            <w:shd w:val="clear" w:color="DAF2D0" w:fill="DAF2D0"/>
            <w:noWrap/>
            <w:vAlign w:val="bottom"/>
            <w:hideMark/>
          </w:tcPr>
          <w:p w14:paraId="48DF090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0.00009929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F6AB43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0.0001123</w:t>
            </w:r>
          </w:p>
        </w:tc>
      </w:tr>
      <w:tr w:rsidR="00F1767D" w:rsidRPr="00F1767D" w14:paraId="0E1BEEE6"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C95432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153EB6C5"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[1,4,2,6,3,5]</w:t>
            </w:r>
          </w:p>
        </w:tc>
        <w:tc>
          <w:tcPr>
            <w:tcW w:w="1080" w:type="dxa"/>
            <w:tcBorders>
              <w:top w:val="single" w:sz="4" w:space="0" w:color="8ED973"/>
              <w:left w:val="nil"/>
              <w:bottom w:val="single" w:sz="4" w:space="0" w:color="8ED973"/>
              <w:right w:val="nil"/>
            </w:tcBorders>
            <w:noWrap/>
            <w:vAlign w:val="bottom"/>
            <w:hideMark/>
          </w:tcPr>
          <w:p w14:paraId="21F6577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0.0001058</w:t>
            </w:r>
          </w:p>
        </w:tc>
        <w:tc>
          <w:tcPr>
            <w:tcW w:w="1300" w:type="dxa"/>
            <w:tcBorders>
              <w:top w:val="single" w:sz="4" w:space="0" w:color="8ED973"/>
              <w:left w:val="nil"/>
              <w:bottom w:val="single" w:sz="4" w:space="0" w:color="8ED973"/>
              <w:right w:val="nil"/>
            </w:tcBorders>
            <w:noWrap/>
            <w:vAlign w:val="bottom"/>
            <w:hideMark/>
          </w:tcPr>
          <w:p w14:paraId="028751E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0.000003253</w:t>
            </w:r>
          </w:p>
        </w:tc>
        <w:tc>
          <w:tcPr>
            <w:tcW w:w="1520" w:type="dxa"/>
            <w:tcBorders>
              <w:top w:val="single" w:sz="4" w:space="0" w:color="8ED973"/>
              <w:left w:val="nil"/>
              <w:bottom w:val="single" w:sz="4" w:space="0" w:color="8ED973"/>
              <w:right w:val="nil"/>
            </w:tcBorders>
            <w:noWrap/>
            <w:vAlign w:val="bottom"/>
            <w:hideMark/>
          </w:tcPr>
          <w:p w14:paraId="1C5D7ED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0.00009929</w:t>
            </w:r>
          </w:p>
        </w:tc>
        <w:tc>
          <w:tcPr>
            <w:tcW w:w="1540" w:type="dxa"/>
            <w:tcBorders>
              <w:top w:val="single" w:sz="4" w:space="0" w:color="8ED973"/>
              <w:left w:val="nil"/>
              <w:bottom w:val="single" w:sz="4" w:space="0" w:color="8ED973"/>
              <w:right w:val="single" w:sz="4" w:space="0" w:color="8ED973"/>
            </w:tcBorders>
            <w:noWrap/>
            <w:vAlign w:val="bottom"/>
            <w:hideMark/>
          </w:tcPr>
          <w:p w14:paraId="49D8680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0.0001123</w:t>
            </w:r>
          </w:p>
        </w:tc>
      </w:tr>
      <w:tr w:rsidR="00F1767D" w:rsidRPr="00F1767D" w14:paraId="63BE503C"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0A8A7E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413EF5AE"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[1,2,3,5,6,4]</w:t>
            </w:r>
          </w:p>
        </w:tc>
        <w:tc>
          <w:tcPr>
            <w:tcW w:w="1080" w:type="dxa"/>
            <w:tcBorders>
              <w:top w:val="single" w:sz="4" w:space="0" w:color="8ED973"/>
              <w:left w:val="nil"/>
              <w:bottom w:val="single" w:sz="4" w:space="0" w:color="8ED973"/>
              <w:right w:val="nil"/>
            </w:tcBorders>
            <w:shd w:val="clear" w:color="DAF2D0" w:fill="DAF2D0"/>
            <w:noWrap/>
            <w:vAlign w:val="bottom"/>
            <w:hideMark/>
          </w:tcPr>
          <w:p w14:paraId="2763F21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0.0001058</w:t>
            </w:r>
          </w:p>
        </w:tc>
        <w:tc>
          <w:tcPr>
            <w:tcW w:w="1300" w:type="dxa"/>
            <w:tcBorders>
              <w:top w:val="single" w:sz="4" w:space="0" w:color="8ED973"/>
              <w:left w:val="nil"/>
              <w:bottom w:val="single" w:sz="4" w:space="0" w:color="8ED973"/>
              <w:right w:val="nil"/>
            </w:tcBorders>
            <w:shd w:val="clear" w:color="DAF2D0" w:fill="DAF2D0"/>
            <w:noWrap/>
            <w:vAlign w:val="bottom"/>
            <w:hideMark/>
          </w:tcPr>
          <w:p w14:paraId="404B736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0.000003253</w:t>
            </w:r>
          </w:p>
        </w:tc>
        <w:tc>
          <w:tcPr>
            <w:tcW w:w="1520" w:type="dxa"/>
            <w:tcBorders>
              <w:top w:val="single" w:sz="4" w:space="0" w:color="8ED973"/>
              <w:left w:val="nil"/>
              <w:bottom w:val="single" w:sz="4" w:space="0" w:color="8ED973"/>
              <w:right w:val="nil"/>
            </w:tcBorders>
            <w:shd w:val="clear" w:color="DAF2D0" w:fill="DAF2D0"/>
            <w:noWrap/>
            <w:vAlign w:val="bottom"/>
            <w:hideMark/>
          </w:tcPr>
          <w:p w14:paraId="2997642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0.00009929</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FEAF4C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0.0001123</w:t>
            </w:r>
          </w:p>
        </w:tc>
      </w:tr>
      <w:tr w:rsidR="00F1767D" w:rsidRPr="00F1767D" w14:paraId="267D0970"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718FFF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35215FDB"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[2,3,6,5,1,4]</w:t>
            </w:r>
          </w:p>
        </w:tc>
        <w:tc>
          <w:tcPr>
            <w:tcW w:w="1080" w:type="dxa"/>
            <w:tcBorders>
              <w:top w:val="single" w:sz="4" w:space="0" w:color="8ED973"/>
              <w:left w:val="nil"/>
              <w:bottom w:val="single" w:sz="4" w:space="0" w:color="8ED973"/>
              <w:right w:val="nil"/>
            </w:tcBorders>
            <w:noWrap/>
            <w:vAlign w:val="bottom"/>
            <w:hideMark/>
          </w:tcPr>
          <w:p w14:paraId="5C67315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0.0001061</w:t>
            </w:r>
          </w:p>
        </w:tc>
        <w:tc>
          <w:tcPr>
            <w:tcW w:w="1300" w:type="dxa"/>
            <w:tcBorders>
              <w:top w:val="single" w:sz="4" w:space="0" w:color="8ED973"/>
              <w:left w:val="nil"/>
              <w:bottom w:val="single" w:sz="4" w:space="0" w:color="8ED973"/>
              <w:right w:val="nil"/>
            </w:tcBorders>
            <w:noWrap/>
            <w:vAlign w:val="bottom"/>
            <w:hideMark/>
          </w:tcPr>
          <w:p w14:paraId="7DDBEBA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0.000003257</w:t>
            </w:r>
          </w:p>
        </w:tc>
        <w:tc>
          <w:tcPr>
            <w:tcW w:w="1520" w:type="dxa"/>
            <w:tcBorders>
              <w:top w:val="single" w:sz="4" w:space="0" w:color="8ED973"/>
              <w:left w:val="nil"/>
              <w:bottom w:val="single" w:sz="4" w:space="0" w:color="8ED973"/>
              <w:right w:val="nil"/>
            </w:tcBorders>
            <w:noWrap/>
            <w:vAlign w:val="bottom"/>
            <w:hideMark/>
          </w:tcPr>
          <w:p w14:paraId="78ED6AB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0.00009959</w:t>
            </w:r>
          </w:p>
        </w:tc>
        <w:tc>
          <w:tcPr>
            <w:tcW w:w="1540" w:type="dxa"/>
            <w:tcBorders>
              <w:top w:val="single" w:sz="4" w:space="0" w:color="8ED973"/>
              <w:left w:val="nil"/>
              <w:bottom w:val="single" w:sz="4" w:space="0" w:color="8ED973"/>
              <w:right w:val="single" w:sz="4" w:space="0" w:color="8ED973"/>
            </w:tcBorders>
            <w:noWrap/>
            <w:vAlign w:val="bottom"/>
            <w:hideMark/>
          </w:tcPr>
          <w:p w14:paraId="47230B8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0.0001126</w:t>
            </w:r>
          </w:p>
        </w:tc>
      </w:tr>
      <w:tr w:rsidR="00F1767D" w:rsidRPr="00F1767D" w14:paraId="67AC8A63"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5DFE2A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19072020"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[1,3,4,5,2,6]</w:t>
            </w:r>
          </w:p>
        </w:tc>
        <w:tc>
          <w:tcPr>
            <w:tcW w:w="1080" w:type="dxa"/>
            <w:tcBorders>
              <w:top w:val="single" w:sz="4" w:space="0" w:color="8ED973"/>
              <w:left w:val="nil"/>
              <w:bottom w:val="single" w:sz="4" w:space="0" w:color="8ED973"/>
              <w:right w:val="nil"/>
            </w:tcBorders>
            <w:shd w:val="clear" w:color="DAF2D0" w:fill="DAF2D0"/>
            <w:noWrap/>
            <w:vAlign w:val="bottom"/>
            <w:hideMark/>
          </w:tcPr>
          <w:p w14:paraId="41681DF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0.0001062</w:t>
            </w:r>
          </w:p>
        </w:tc>
        <w:tc>
          <w:tcPr>
            <w:tcW w:w="1300" w:type="dxa"/>
            <w:tcBorders>
              <w:top w:val="single" w:sz="4" w:space="0" w:color="8ED973"/>
              <w:left w:val="nil"/>
              <w:bottom w:val="single" w:sz="4" w:space="0" w:color="8ED973"/>
              <w:right w:val="nil"/>
            </w:tcBorders>
            <w:shd w:val="clear" w:color="DAF2D0" w:fill="DAF2D0"/>
            <w:noWrap/>
            <w:vAlign w:val="bottom"/>
            <w:hideMark/>
          </w:tcPr>
          <w:p w14:paraId="5252DC0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0.000003259</w:t>
            </w:r>
          </w:p>
        </w:tc>
        <w:tc>
          <w:tcPr>
            <w:tcW w:w="1520" w:type="dxa"/>
            <w:tcBorders>
              <w:top w:val="single" w:sz="4" w:space="0" w:color="8ED973"/>
              <w:left w:val="nil"/>
              <w:bottom w:val="single" w:sz="4" w:space="0" w:color="8ED973"/>
              <w:right w:val="nil"/>
            </w:tcBorders>
            <w:shd w:val="clear" w:color="DAF2D0" w:fill="DAF2D0"/>
            <w:noWrap/>
            <w:vAlign w:val="bottom"/>
            <w:hideMark/>
          </w:tcPr>
          <w:p w14:paraId="4FD0F5E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0.00009968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E77741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0.0001127</w:t>
            </w:r>
          </w:p>
        </w:tc>
      </w:tr>
      <w:tr w:rsidR="00F1767D" w:rsidRPr="00F1767D" w14:paraId="36FFFC39"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145EC7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528DEF78"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[1,3,4,2,6,5]</w:t>
            </w:r>
          </w:p>
        </w:tc>
        <w:tc>
          <w:tcPr>
            <w:tcW w:w="1080" w:type="dxa"/>
            <w:tcBorders>
              <w:top w:val="single" w:sz="4" w:space="0" w:color="8ED973"/>
              <w:left w:val="nil"/>
              <w:bottom w:val="single" w:sz="4" w:space="0" w:color="8ED973"/>
              <w:right w:val="nil"/>
            </w:tcBorders>
            <w:noWrap/>
            <w:vAlign w:val="bottom"/>
            <w:hideMark/>
          </w:tcPr>
          <w:p w14:paraId="2A289EB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0.0001063</w:t>
            </w:r>
          </w:p>
        </w:tc>
        <w:tc>
          <w:tcPr>
            <w:tcW w:w="1300" w:type="dxa"/>
            <w:tcBorders>
              <w:top w:val="single" w:sz="4" w:space="0" w:color="8ED973"/>
              <w:left w:val="nil"/>
              <w:bottom w:val="single" w:sz="4" w:space="0" w:color="8ED973"/>
              <w:right w:val="nil"/>
            </w:tcBorders>
            <w:noWrap/>
            <w:vAlign w:val="bottom"/>
            <w:hideMark/>
          </w:tcPr>
          <w:p w14:paraId="735CCCC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0.00000326</w:t>
            </w:r>
          </w:p>
        </w:tc>
        <w:tc>
          <w:tcPr>
            <w:tcW w:w="1520" w:type="dxa"/>
            <w:tcBorders>
              <w:top w:val="single" w:sz="4" w:space="0" w:color="8ED973"/>
              <w:left w:val="nil"/>
              <w:bottom w:val="single" w:sz="4" w:space="0" w:color="8ED973"/>
              <w:right w:val="nil"/>
            </w:tcBorders>
            <w:noWrap/>
            <w:vAlign w:val="bottom"/>
            <w:hideMark/>
          </w:tcPr>
          <w:p w14:paraId="4A29F93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0.00009978</w:t>
            </w:r>
          </w:p>
        </w:tc>
        <w:tc>
          <w:tcPr>
            <w:tcW w:w="1540" w:type="dxa"/>
            <w:tcBorders>
              <w:top w:val="single" w:sz="4" w:space="0" w:color="8ED973"/>
              <w:left w:val="nil"/>
              <w:bottom w:val="single" w:sz="4" w:space="0" w:color="8ED973"/>
              <w:right w:val="single" w:sz="4" w:space="0" w:color="8ED973"/>
            </w:tcBorders>
            <w:noWrap/>
            <w:vAlign w:val="bottom"/>
            <w:hideMark/>
          </w:tcPr>
          <w:p w14:paraId="474B837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0.0001128</w:t>
            </w:r>
          </w:p>
        </w:tc>
      </w:tr>
      <w:tr w:rsidR="00F1767D" w:rsidRPr="00F1767D" w14:paraId="585B92F2"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57BD7D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4B136735"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[1,4,2,3,6,5]</w:t>
            </w:r>
          </w:p>
        </w:tc>
        <w:tc>
          <w:tcPr>
            <w:tcW w:w="1080" w:type="dxa"/>
            <w:tcBorders>
              <w:top w:val="single" w:sz="4" w:space="0" w:color="8ED973"/>
              <w:left w:val="nil"/>
              <w:bottom w:val="single" w:sz="4" w:space="0" w:color="8ED973"/>
              <w:right w:val="nil"/>
            </w:tcBorders>
            <w:shd w:val="clear" w:color="DAF2D0" w:fill="DAF2D0"/>
            <w:noWrap/>
            <w:vAlign w:val="bottom"/>
            <w:hideMark/>
          </w:tcPr>
          <w:p w14:paraId="426B46E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0.0001065</w:t>
            </w:r>
          </w:p>
        </w:tc>
        <w:tc>
          <w:tcPr>
            <w:tcW w:w="1300" w:type="dxa"/>
            <w:tcBorders>
              <w:top w:val="single" w:sz="4" w:space="0" w:color="8ED973"/>
              <w:left w:val="nil"/>
              <w:bottom w:val="single" w:sz="4" w:space="0" w:color="8ED973"/>
              <w:right w:val="nil"/>
            </w:tcBorders>
            <w:shd w:val="clear" w:color="DAF2D0" w:fill="DAF2D0"/>
            <w:noWrap/>
            <w:vAlign w:val="bottom"/>
            <w:hideMark/>
          </w:tcPr>
          <w:p w14:paraId="288AEB6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0.000003263</w:t>
            </w:r>
          </w:p>
        </w:tc>
        <w:tc>
          <w:tcPr>
            <w:tcW w:w="1520" w:type="dxa"/>
            <w:tcBorders>
              <w:top w:val="single" w:sz="4" w:space="0" w:color="8ED973"/>
              <w:left w:val="nil"/>
              <w:bottom w:val="single" w:sz="4" w:space="0" w:color="8ED973"/>
              <w:right w:val="nil"/>
            </w:tcBorders>
            <w:shd w:val="clear" w:color="DAF2D0" w:fill="DAF2D0"/>
            <w:noWrap/>
            <w:vAlign w:val="bottom"/>
            <w:hideMark/>
          </w:tcPr>
          <w:p w14:paraId="7476653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0.00009997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D16377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w:t>
            </w:r>
          </w:p>
        </w:tc>
      </w:tr>
      <w:tr w:rsidR="00F1767D" w:rsidRPr="00F1767D" w14:paraId="443FD40B"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C21345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30E1D30F"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[2,3,1,5,6,4]</w:t>
            </w:r>
          </w:p>
        </w:tc>
        <w:tc>
          <w:tcPr>
            <w:tcW w:w="1080" w:type="dxa"/>
            <w:tcBorders>
              <w:top w:val="single" w:sz="4" w:space="0" w:color="8ED973"/>
              <w:left w:val="nil"/>
              <w:bottom w:val="single" w:sz="4" w:space="0" w:color="8ED973"/>
              <w:right w:val="nil"/>
            </w:tcBorders>
            <w:noWrap/>
            <w:vAlign w:val="bottom"/>
            <w:hideMark/>
          </w:tcPr>
          <w:p w14:paraId="626ABE0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0.0001066</w:t>
            </w:r>
          </w:p>
        </w:tc>
        <w:tc>
          <w:tcPr>
            <w:tcW w:w="1300" w:type="dxa"/>
            <w:tcBorders>
              <w:top w:val="single" w:sz="4" w:space="0" w:color="8ED973"/>
              <w:left w:val="nil"/>
              <w:bottom w:val="single" w:sz="4" w:space="0" w:color="8ED973"/>
              <w:right w:val="nil"/>
            </w:tcBorders>
            <w:noWrap/>
            <w:vAlign w:val="bottom"/>
            <w:hideMark/>
          </w:tcPr>
          <w:p w14:paraId="34096C6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0.000003265</w:t>
            </w:r>
          </w:p>
        </w:tc>
        <w:tc>
          <w:tcPr>
            <w:tcW w:w="1520" w:type="dxa"/>
            <w:tcBorders>
              <w:top w:val="single" w:sz="4" w:space="0" w:color="8ED973"/>
              <w:left w:val="nil"/>
              <w:bottom w:val="single" w:sz="4" w:space="0" w:color="8ED973"/>
              <w:right w:val="nil"/>
            </w:tcBorders>
            <w:noWrap/>
            <w:vAlign w:val="bottom"/>
            <w:hideMark/>
          </w:tcPr>
          <w:p w14:paraId="6891C04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0.0001001</w:t>
            </w:r>
          </w:p>
        </w:tc>
        <w:tc>
          <w:tcPr>
            <w:tcW w:w="1540" w:type="dxa"/>
            <w:tcBorders>
              <w:top w:val="single" w:sz="4" w:space="0" w:color="8ED973"/>
              <w:left w:val="nil"/>
              <w:bottom w:val="single" w:sz="4" w:space="0" w:color="8ED973"/>
              <w:right w:val="single" w:sz="4" w:space="0" w:color="8ED973"/>
            </w:tcBorders>
            <w:noWrap/>
            <w:vAlign w:val="bottom"/>
            <w:hideMark/>
          </w:tcPr>
          <w:p w14:paraId="3A8966F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0.0001131</w:t>
            </w:r>
          </w:p>
        </w:tc>
      </w:tr>
      <w:tr w:rsidR="00F1767D" w:rsidRPr="00F1767D" w14:paraId="4D3F14EF"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FB67A5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767F6AD6"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[1,6,3,4,5,2]</w:t>
            </w:r>
          </w:p>
        </w:tc>
        <w:tc>
          <w:tcPr>
            <w:tcW w:w="1080" w:type="dxa"/>
            <w:tcBorders>
              <w:top w:val="single" w:sz="4" w:space="0" w:color="8ED973"/>
              <w:left w:val="nil"/>
              <w:bottom w:val="single" w:sz="4" w:space="0" w:color="8ED973"/>
              <w:right w:val="nil"/>
            </w:tcBorders>
            <w:shd w:val="clear" w:color="DAF2D0" w:fill="DAF2D0"/>
            <w:noWrap/>
            <w:vAlign w:val="bottom"/>
            <w:hideMark/>
          </w:tcPr>
          <w:p w14:paraId="113285C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0.0001067</w:t>
            </w:r>
          </w:p>
        </w:tc>
        <w:tc>
          <w:tcPr>
            <w:tcW w:w="1300" w:type="dxa"/>
            <w:tcBorders>
              <w:top w:val="single" w:sz="4" w:space="0" w:color="8ED973"/>
              <w:left w:val="nil"/>
              <w:bottom w:val="single" w:sz="4" w:space="0" w:color="8ED973"/>
              <w:right w:val="nil"/>
            </w:tcBorders>
            <w:shd w:val="clear" w:color="DAF2D0" w:fill="DAF2D0"/>
            <w:noWrap/>
            <w:vAlign w:val="bottom"/>
            <w:hideMark/>
          </w:tcPr>
          <w:p w14:paraId="5A43352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0.000003266</w:t>
            </w:r>
          </w:p>
        </w:tc>
        <w:tc>
          <w:tcPr>
            <w:tcW w:w="1520" w:type="dxa"/>
            <w:tcBorders>
              <w:top w:val="single" w:sz="4" w:space="0" w:color="8ED973"/>
              <w:left w:val="nil"/>
              <w:bottom w:val="single" w:sz="4" w:space="0" w:color="8ED973"/>
              <w:right w:val="nil"/>
            </w:tcBorders>
            <w:shd w:val="clear" w:color="DAF2D0" w:fill="DAF2D0"/>
            <w:noWrap/>
            <w:vAlign w:val="bottom"/>
            <w:hideMark/>
          </w:tcPr>
          <w:p w14:paraId="5F5BF24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56ACCC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0.0001132</w:t>
            </w:r>
          </w:p>
        </w:tc>
      </w:tr>
      <w:tr w:rsidR="00F1767D" w:rsidRPr="00F1767D" w14:paraId="1C9C7461"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812ED7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592CC37F"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[2,1,6,4,5,3]</w:t>
            </w:r>
          </w:p>
        </w:tc>
        <w:tc>
          <w:tcPr>
            <w:tcW w:w="1080" w:type="dxa"/>
            <w:tcBorders>
              <w:top w:val="single" w:sz="4" w:space="0" w:color="8ED973"/>
              <w:left w:val="nil"/>
              <w:bottom w:val="single" w:sz="4" w:space="0" w:color="8ED973"/>
              <w:right w:val="nil"/>
            </w:tcBorders>
            <w:noWrap/>
            <w:vAlign w:val="bottom"/>
            <w:hideMark/>
          </w:tcPr>
          <w:p w14:paraId="2554D41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0.0001067</w:t>
            </w:r>
          </w:p>
        </w:tc>
        <w:tc>
          <w:tcPr>
            <w:tcW w:w="1300" w:type="dxa"/>
            <w:tcBorders>
              <w:top w:val="single" w:sz="4" w:space="0" w:color="8ED973"/>
              <w:left w:val="nil"/>
              <w:bottom w:val="single" w:sz="4" w:space="0" w:color="8ED973"/>
              <w:right w:val="nil"/>
            </w:tcBorders>
            <w:noWrap/>
            <w:vAlign w:val="bottom"/>
            <w:hideMark/>
          </w:tcPr>
          <w:p w14:paraId="4259B1A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0.000003266</w:t>
            </w:r>
          </w:p>
        </w:tc>
        <w:tc>
          <w:tcPr>
            <w:tcW w:w="1520" w:type="dxa"/>
            <w:tcBorders>
              <w:top w:val="single" w:sz="4" w:space="0" w:color="8ED973"/>
              <w:left w:val="nil"/>
              <w:bottom w:val="single" w:sz="4" w:space="0" w:color="8ED973"/>
              <w:right w:val="nil"/>
            </w:tcBorders>
            <w:noWrap/>
            <w:vAlign w:val="bottom"/>
            <w:hideMark/>
          </w:tcPr>
          <w:p w14:paraId="0602179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0.0001002</w:t>
            </w:r>
          </w:p>
        </w:tc>
        <w:tc>
          <w:tcPr>
            <w:tcW w:w="1540" w:type="dxa"/>
            <w:tcBorders>
              <w:top w:val="single" w:sz="4" w:space="0" w:color="8ED973"/>
              <w:left w:val="nil"/>
              <w:bottom w:val="single" w:sz="4" w:space="0" w:color="8ED973"/>
              <w:right w:val="single" w:sz="4" w:space="0" w:color="8ED973"/>
            </w:tcBorders>
            <w:noWrap/>
            <w:vAlign w:val="bottom"/>
            <w:hideMark/>
          </w:tcPr>
          <w:p w14:paraId="194F91E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0.0001132</w:t>
            </w:r>
          </w:p>
        </w:tc>
      </w:tr>
      <w:tr w:rsidR="00F1767D" w:rsidRPr="00F1767D" w14:paraId="6E07FA55"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929689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049DF094"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[1,5,6,3,4,2]</w:t>
            </w:r>
          </w:p>
        </w:tc>
        <w:tc>
          <w:tcPr>
            <w:tcW w:w="1080" w:type="dxa"/>
            <w:tcBorders>
              <w:top w:val="single" w:sz="4" w:space="0" w:color="8ED973"/>
              <w:left w:val="nil"/>
              <w:bottom w:val="single" w:sz="4" w:space="0" w:color="8ED973"/>
              <w:right w:val="nil"/>
            </w:tcBorders>
            <w:shd w:val="clear" w:color="DAF2D0" w:fill="DAF2D0"/>
            <w:noWrap/>
            <w:vAlign w:val="bottom"/>
            <w:hideMark/>
          </w:tcPr>
          <w:p w14:paraId="3A23061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w:t>
            </w:r>
          </w:p>
        </w:tc>
        <w:tc>
          <w:tcPr>
            <w:tcW w:w="1300" w:type="dxa"/>
            <w:tcBorders>
              <w:top w:val="single" w:sz="4" w:space="0" w:color="8ED973"/>
              <w:left w:val="nil"/>
              <w:bottom w:val="single" w:sz="4" w:space="0" w:color="8ED973"/>
              <w:right w:val="nil"/>
            </w:tcBorders>
            <w:shd w:val="clear" w:color="DAF2D0" w:fill="DAF2D0"/>
            <w:noWrap/>
            <w:vAlign w:val="bottom"/>
            <w:hideMark/>
          </w:tcPr>
          <w:p w14:paraId="6CACFC7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0.000003271</w:t>
            </w:r>
          </w:p>
        </w:tc>
        <w:tc>
          <w:tcPr>
            <w:tcW w:w="1520" w:type="dxa"/>
            <w:tcBorders>
              <w:top w:val="single" w:sz="4" w:space="0" w:color="8ED973"/>
              <w:left w:val="nil"/>
              <w:bottom w:val="single" w:sz="4" w:space="0" w:color="8ED973"/>
              <w:right w:val="nil"/>
            </w:tcBorders>
            <w:shd w:val="clear" w:color="DAF2D0" w:fill="DAF2D0"/>
            <w:noWrap/>
            <w:vAlign w:val="bottom"/>
            <w:hideMark/>
          </w:tcPr>
          <w:p w14:paraId="435E3AD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104539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0.0001135</w:t>
            </w:r>
          </w:p>
        </w:tc>
      </w:tr>
      <w:tr w:rsidR="00F1767D" w:rsidRPr="00F1767D" w14:paraId="3C4CB9F3"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31B825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1164405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[1,4,6,5,3,2]</w:t>
            </w:r>
          </w:p>
        </w:tc>
        <w:tc>
          <w:tcPr>
            <w:tcW w:w="1080" w:type="dxa"/>
            <w:tcBorders>
              <w:top w:val="single" w:sz="4" w:space="0" w:color="8ED973"/>
              <w:left w:val="nil"/>
              <w:bottom w:val="single" w:sz="4" w:space="0" w:color="8ED973"/>
              <w:right w:val="nil"/>
            </w:tcBorders>
            <w:noWrap/>
            <w:vAlign w:val="bottom"/>
            <w:hideMark/>
          </w:tcPr>
          <w:p w14:paraId="4E05F3D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w:t>
            </w:r>
          </w:p>
        </w:tc>
        <w:tc>
          <w:tcPr>
            <w:tcW w:w="1300" w:type="dxa"/>
            <w:tcBorders>
              <w:top w:val="single" w:sz="4" w:space="0" w:color="8ED973"/>
              <w:left w:val="nil"/>
              <w:bottom w:val="single" w:sz="4" w:space="0" w:color="8ED973"/>
              <w:right w:val="nil"/>
            </w:tcBorders>
            <w:noWrap/>
            <w:vAlign w:val="bottom"/>
            <w:hideMark/>
          </w:tcPr>
          <w:p w14:paraId="5567966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0.000003271</w:t>
            </w:r>
          </w:p>
        </w:tc>
        <w:tc>
          <w:tcPr>
            <w:tcW w:w="1520" w:type="dxa"/>
            <w:tcBorders>
              <w:top w:val="single" w:sz="4" w:space="0" w:color="8ED973"/>
              <w:left w:val="nil"/>
              <w:bottom w:val="single" w:sz="4" w:space="0" w:color="8ED973"/>
              <w:right w:val="nil"/>
            </w:tcBorders>
            <w:noWrap/>
            <w:vAlign w:val="bottom"/>
            <w:hideMark/>
          </w:tcPr>
          <w:p w14:paraId="0202DD5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0.0001005</w:t>
            </w:r>
          </w:p>
        </w:tc>
        <w:tc>
          <w:tcPr>
            <w:tcW w:w="1540" w:type="dxa"/>
            <w:tcBorders>
              <w:top w:val="single" w:sz="4" w:space="0" w:color="8ED973"/>
              <w:left w:val="nil"/>
              <w:bottom w:val="single" w:sz="4" w:space="0" w:color="8ED973"/>
              <w:right w:val="single" w:sz="4" w:space="0" w:color="8ED973"/>
            </w:tcBorders>
            <w:noWrap/>
            <w:vAlign w:val="bottom"/>
            <w:hideMark/>
          </w:tcPr>
          <w:p w14:paraId="42F140B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0.0001135</w:t>
            </w:r>
          </w:p>
        </w:tc>
      </w:tr>
      <w:tr w:rsidR="00F1767D" w:rsidRPr="00F1767D" w14:paraId="4203C176"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686675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4D380438"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[1,3,6,4,5,2]</w:t>
            </w:r>
          </w:p>
        </w:tc>
        <w:tc>
          <w:tcPr>
            <w:tcW w:w="1080" w:type="dxa"/>
            <w:tcBorders>
              <w:top w:val="single" w:sz="4" w:space="0" w:color="8ED973"/>
              <w:left w:val="nil"/>
              <w:bottom w:val="single" w:sz="4" w:space="0" w:color="8ED973"/>
              <w:right w:val="nil"/>
            </w:tcBorders>
            <w:shd w:val="clear" w:color="DAF2D0" w:fill="DAF2D0"/>
            <w:noWrap/>
            <w:vAlign w:val="bottom"/>
            <w:hideMark/>
          </w:tcPr>
          <w:p w14:paraId="7906C35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w:t>
            </w:r>
          </w:p>
        </w:tc>
        <w:tc>
          <w:tcPr>
            <w:tcW w:w="1300" w:type="dxa"/>
            <w:tcBorders>
              <w:top w:val="single" w:sz="4" w:space="0" w:color="8ED973"/>
              <w:left w:val="nil"/>
              <w:bottom w:val="single" w:sz="4" w:space="0" w:color="8ED973"/>
              <w:right w:val="nil"/>
            </w:tcBorders>
            <w:shd w:val="clear" w:color="DAF2D0" w:fill="DAF2D0"/>
            <w:noWrap/>
            <w:vAlign w:val="bottom"/>
            <w:hideMark/>
          </w:tcPr>
          <w:p w14:paraId="1380C92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0.000003271</w:t>
            </w:r>
          </w:p>
        </w:tc>
        <w:tc>
          <w:tcPr>
            <w:tcW w:w="1520" w:type="dxa"/>
            <w:tcBorders>
              <w:top w:val="single" w:sz="4" w:space="0" w:color="8ED973"/>
              <w:left w:val="nil"/>
              <w:bottom w:val="single" w:sz="4" w:space="0" w:color="8ED973"/>
              <w:right w:val="nil"/>
            </w:tcBorders>
            <w:shd w:val="clear" w:color="DAF2D0" w:fill="DAF2D0"/>
            <w:noWrap/>
            <w:vAlign w:val="bottom"/>
            <w:hideMark/>
          </w:tcPr>
          <w:p w14:paraId="4EB0DFD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2870CD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0.0001135</w:t>
            </w:r>
          </w:p>
        </w:tc>
      </w:tr>
      <w:tr w:rsidR="00F1767D" w:rsidRPr="00F1767D" w14:paraId="615AAB6D"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521985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14DF3973"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[1,6,5,4,3,2]</w:t>
            </w:r>
          </w:p>
        </w:tc>
        <w:tc>
          <w:tcPr>
            <w:tcW w:w="1080" w:type="dxa"/>
            <w:tcBorders>
              <w:top w:val="single" w:sz="4" w:space="0" w:color="8ED973"/>
              <w:left w:val="nil"/>
              <w:bottom w:val="single" w:sz="4" w:space="0" w:color="8ED973"/>
              <w:right w:val="nil"/>
            </w:tcBorders>
            <w:noWrap/>
            <w:vAlign w:val="bottom"/>
            <w:hideMark/>
          </w:tcPr>
          <w:p w14:paraId="52ABA87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0.0001075</w:t>
            </w:r>
          </w:p>
        </w:tc>
        <w:tc>
          <w:tcPr>
            <w:tcW w:w="1300" w:type="dxa"/>
            <w:tcBorders>
              <w:top w:val="single" w:sz="4" w:space="0" w:color="8ED973"/>
              <w:left w:val="nil"/>
              <w:bottom w:val="single" w:sz="4" w:space="0" w:color="8ED973"/>
              <w:right w:val="nil"/>
            </w:tcBorders>
            <w:noWrap/>
            <w:vAlign w:val="bottom"/>
            <w:hideMark/>
          </w:tcPr>
          <w:p w14:paraId="1E6A1C0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0.000003279</w:t>
            </w:r>
          </w:p>
        </w:tc>
        <w:tc>
          <w:tcPr>
            <w:tcW w:w="1520" w:type="dxa"/>
            <w:tcBorders>
              <w:top w:val="single" w:sz="4" w:space="0" w:color="8ED973"/>
              <w:left w:val="nil"/>
              <w:bottom w:val="single" w:sz="4" w:space="0" w:color="8ED973"/>
              <w:right w:val="nil"/>
            </w:tcBorders>
            <w:noWrap/>
            <w:vAlign w:val="bottom"/>
            <w:hideMark/>
          </w:tcPr>
          <w:p w14:paraId="67C2AAC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0.0001009</w:t>
            </w:r>
          </w:p>
        </w:tc>
        <w:tc>
          <w:tcPr>
            <w:tcW w:w="1540" w:type="dxa"/>
            <w:tcBorders>
              <w:top w:val="single" w:sz="4" w:space="0" w:color="8ED973"/>
              <w:left w:val="nil"/>
              <w:bottom w:val="single" w:sz="4" w:space="0" w:color="8ED973"/>
              <w:right w:val="single" w:sz="4" w:space="0" w:color="8ED973"/>
            </w:tcBorders>
            <w:noWrap/>
            <w:vAlign w:val="bottom"/>
            <w:hideMark/>
          </w:tcPr>
          <w:p w14:paraId="321EC43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0.0001141</w:t>
            </w:r>
          </w:p>
        </w:tc>
      </w:tr>
      <w:tr w:rsidR="00F1767D" w:rsidRPr="00F1767D" w14:paraId="6780F507"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E6F63F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4259EB3E"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[1,3,6,2,5,4]</w:t>
            </w:r>
          </w:p>
        </w:tc>
        <w:tc>
          <w:tcPr>
            <w:tcW w:w="1080" w:type="dxa"/>
            <w:tcBorders>
              <w:top w:val="single" w:sz="4" w:space="0" w:color="8ED973"/>
              <w:left w:val="nil"/>
              <w:bottom w:val="single" w:sz="4" w:space="0" w:color="8ED973"/>
              <w:right w:val="nil"/>
            </w:tcBorders>
            <w:shd w:val="clear" w:color="DAF2D0" w:fill="DAF2D0"/>
            <w:noWrap/>
            <w:vAlign w:val="bottom"/>
            <w:hideMark/>
          </w:tcPr>
          <w:p w14:paraId="0EA2898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0.0001076</w:t>
            </w:r>
          </w:p>
        </w:tc>
        <w:tc>
          <w:tcPr>
            <w:tcW w:w="1300" w:type="dxa"/>
            <w:tcBorders>
              <w:top w:val="single" w:sz="4" w:space="0" w:color="8ED973"/>
              <w:left w:val="nil"/>
              <w:bottom w:val="single" w:sz="4" w:space="0" w:color="8ED973"/>
              <w:right w:val="nil"/>
            </w:tcBorders>
            <w:shd w:val="clear" w:color="DAF2D0" w:fill="DAF2D0"/>
            <w:noWrap/>
            <w:vAlign w:val="bottom"/>
            <w:hideMark/>
          </w:tcPr>
          <w:p w14:paraId="0C820DD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0.00000328</w:t>
            </w:r>
          </w:p>
        </w:tc>
        <w:tc>
          <w:tcPr>
            <w:tcW w:w="1520" w:type="dxa"/>
            <w:tcBorders>
              <w:top w:val="single" w:sz="4" w:space="0" w:color="8ED973"/>
              <w:left w:val="nil"/>
              <w:bottom w:val="single" w:sz="4" w:space="0" w:color="8ED973"/>
              <w:right w:val="nil"/>
            </w:tcBorders>
            <w:shd w:val="clear" w:color="DAF2D0" w:fill="DAF2D0"/>
            <w:noWrap/>
            <w:vAlign w:val="bottom"/>
            <w:hideMark/>
          </w:tcPr>
          <w:p w14:paraId="745A44E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613250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0.0001142</w:t>
            </w:r>
          </w:p>
        </w:tc>
      </w:tr>
      <w:tr w:rsidR="00F1767D" w:rsidRPr="00F1767D" w14:paraId="3E43CCA8"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9450C2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48F0CCC6"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[1,6,5,3,4,2]</w:t>
            </w:r>
          </w:p>
        </w:tc>
        <w:tc>
          <w:tcPr>
            <w:tcW w:w="1080" w:type="dxa"/>
            <w:tcBorders>
              <w:top w:val="single" w:sz="4" w:space="0" w:color="8ED973"/>
              <w:left w:val="nil"/>
              <w:bottom w:val="single" w:sz="4" w:space="0" w:color="8ED973"/>
              <w:right w:val="nil"/>
            </w:tcBorders>
            <w:noWrap/>
            <w:vAlign w:val="bottom"/>
            <w:hideMark/>
          </w:tcPr>
          <w:p w14:paraId="58ECAB2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0.0001077</w:t>
            </w:r>
          </w:p>
        </w:tc>
        <w:tc>
          <w:tcPr>
            <w:tcW w:w="1300" w:type="dxa"/>
            <w:tcBorders>
              <w:top w:val="single" w:sz="4" w:space="0" w:color="8ED973"/>
              <w:left w:val="nil"/>
              <w:bottom w:val="single" w:sz="4" w:space="0" w:color="8ED973"/>
              <w:right w:val="nil"/>
            </w:tcBorders>
            <w:noWrap/>
            <w:vAlign w:val="bottom"/>
            <w:hideMark/>
          </w:tcPr>
          <w:p w14:paraId="0A6E241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0.000003282</w:t>
            </w:r>
          </w:p>
        </w:tc>
        <w:tc>
          <w:tcPr>
            <w:tcW w:w="1520" w:type="dxa"/>
            <w:tcBorders>
              <w:top w:val="single" w:sz="4" w:space="0" w:color="8ED973"/>
              <w:left w:val="nil"/>
              <w:bottom w:val="single" w:sz="4" w:space="0" w:color="8ED973"/>
              <w:right w:val="nil"/>
            </w:tcBorders>
            <w:noWrap/>
            <w:vAlign w:val="bottom"/>
            <w:hideMark/>
          </w:tcPr>
          <w:p w14:paraId="3E6AB5E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0.0001011</w:t>
            </w:r>
          </w:p>
        </w:tc>
        <w:tc>
          <w:tcPr>
            <w:tcW w:w="1540" w:type="dxa"/>
            <w:tcBorders>
              <w:top w:val="single" w:sz="4" w:space="0" w:color="8ED973"/>
              <w:left w:val="nil"/>
              <w:bottom w:val="single" w:sz="4" w:space="0" w:color="8ED973"/>
              <w:right w:val="single" w:sz="4" w:space="0" w:color="8ED973"/>
            </w:tcBorders>
            <w:noWrap/>
            <w:vAlign w:val="bottom"/>
            <w:hideMark/>
          </w:tcPr>
          <w:p w14:paraId="1ED075C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0.0001143</w:t>
            </w:r>
          </w:p>
        </w:tc>
      </w:tr>
      <w:tr w:rsidR="00F1767D" w:rsidRPr="00F1767D" w14:paraId="70BD83F1"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A0F0FB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3ED9B7CB"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[1,6,5,3,2,4]</w:t>
            </w:r>
          </w:p>
        </w:tc>
        <w:tc>
          <w:tcPr>
            <w:tcW w:w="1080" w:type="dxa"/>
            <w:tcBorders>
              <w:top w:val="single" w:sz="4" w:space="0" w:color="8ED973"/>
              <w:left w:val="nil"/>
              <w:bottom w:val="single" w:sz="4" w:space="0" w:color="8ED973"/>
              <w:right w:val="nil"/>
            </w:tcBorders>
            <w:shd w:val="clear" w:color="DAF2D0" w:fill="DAF2D0"/>
            <w:noWrap/>
            <w:vAlign w:val="bottom"/>
            <w:hideMark/>
          </w:tcPr>
          <w:p w14:paraId="416CACF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0.0001078</w:t>
            </w:r>
          </w:p>
        </w:tc>
        <w:tc>
          <w:tcPr>
            <w:tcW w:w="1300" w:type="dxa"/>
            <w:tcBorders>
              <w:top w:val="single" w:sz="4" w:space="0" w:color="8ED973"/>
              <w:left w:val="nil"/>
              <w:bottom w:val="single" w:sz="4" w:space="0" w:color="8ED973"/>
              <w:right w:val="nil"/>
            </w:tcBorders>
            <w:shd w:val="clear" w:color="DAF2D0" w:fill="DAF2D0"/>
            <w:noWrap/>
            <w:vAlign w:val="bottom"/>
            <w:hideMark/>
          </w:tcPr>
          <w:p w14:paraId="0133EE0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0.000003283</w:t>
            </w:r>
          </w:p>
        </w:tc>
        <w:tc>
          <w:tcPr>
            <w:tcW w:w="1520" w:type="dxa"/>
            <w:tcBorders>
              <w:top w:val="single" w:sz="4" w:space="0" w:color="8ED973"/>
              <w:left w:val="nil"/>
              <w:bottom w:val="single" w:sz="4" w:space="0" w:color="8ED973"/>
              <w:right w:val="nil"/>
            </w:tcBorders>
            <w:shd w:val="clear" w:color="DAF2D0" w:fill="DAF2D0"/>
            <w:noWrap/>
            <w:vAlign w:val="bottom"/>
            <w:hideMark/>
          </w:tcPr>
          <w:p w14:paraId="4040214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74A196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0.0001144</w:t>
            </w:r>
          </w:p>
        </w:tc>
      </w:tr>
      <w:tr w:rsidR="00F1767D" w:rsidRPr="00F1767D" w14:paraId="7D8A2E93"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17BBAC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72B81783"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[1,3,2,5,6,4]</w:t>
            </w:r>
          </w:p>
        </w:tc>
        <w:tc>
          <w:tcPr>
            <w:tcW w:w="1080" w:type="dxa"/>
            <w:tcBorders>
              <w:top w:val="single" w:sz="4" w:space="0" w:color="8ED973"/>
              <w:left w:val="nil"/>
              <w:bottom w:val="single" w:sz="4" w:space="0" w:color="8ED973"/>
              <w:right w:val="nil"/>
            </w:tcBorders>
            <w:noWrap/>
            <w:vAlign w:val="bottom"/>
            <w:hideMark/>
          </w:tcPr>
          <w:p w14:paraId="1B6AEC8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w:t>
            </w:r>
          </w:p>
        </w:tc>
        <w:tc>
          <w:tcPr>
            <w:tcW w:w="1300" w:type="dxa"/>
            <w:tcBorders>
              <w:top w:val="single" w:sz="4" w:space="0" w:color="8ED973"/>
              <w:left w:val="nil"/>
              <w:bottom w:val="single" w:sz="4" w:space="0" w:color="8ED973"/>
              <w:right w:val="nil"/>
            </w:tcBorders>
            <w:noWrap/>
            <w:vAlign w:val="bottom"/>
            <w:hideMark/>
          </w:tcPr>
          <w:p w14:paraId="700105A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0.000003286</w:t>
            </w:r>
          </w:p>
        </w:tc>
        <w:tc>
          <w:tcPr>
            <w:tcW w:w="1520" w:type="dxa"/>
            <w:tcBorders>
              <w:top w:val="single" w:sz="4" w:space="0" w:color="8ED973"/>
              <w:left w:val="nil"/>
              <w:bottom w:val="single" w:sz="4" w:space="0" w:color="8ED973"/>
              <w:right w:val="nil"/>
            </w:tcBorders>
            <w:noWrap/>
            <w:vAlign w:val="bottom"/>
            <w:hideMark/>
          </w:tcPr>
          <w:p w14:paraId="7241E4B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0.0001014</w:t>
            </w:r>
          </w:p>
        </w:tc>
        <w:tc>
          <w:tcPr>
            <w:tcW w:w="1540" w:type="dxa"/>
            <w:tcBorders>
              <w:top w:val="single" w:sz="4" w:space="0" w:color="8ED973"/>
              <w:left w:val="nil"/>
              <w:bottom w:val="single" w:sz="4" w:space="0" w:color="8ED973"/>
              <w:right w:val="single" w:sz="4" w:space="0" w:color="8ED973"/>
            </w:tcBorders>
            <w:noWrap/>
            <w:vAlign w:val="bottom"/>
            <w:hideMark/>
          </w:tcPr>
          <w:p w14:paraId="64F09B7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0.0001146</w:t>
            </w:r>
          </w:p>
        </w:tc>
      </w:tr>
      <w:tr w:rsidR="00F1767D" w:rsidRPr="00F1767D" w14:paraId="6F80AA13"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3929BCA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113656D1"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[1,5,4,6,2,3]</w:t>
            </w:r>
          </w:p>
        </w:tc>
        <w:tc>
          <w:tcPr>
            <w:tcW w:w="1080" w:type="dxa"/>
            <w:tcBorders>
              <w:top w:val="single" w:sz="4" w:space="0" w:color="8ED973"/>
              <w:left w:val="nil"/>
              <w:bottom w:val="single" w:sz="4" w:space="0" w:color="8ED973"/>
              <w:right w:val="nil"/>
            </w:tcBorders>
            <w:shd w:val="clear" w:color="DAF2D0" w:fill="DAF2D0"/>
            <w:noWrap/>
            <w:vAlign w:val="bottom"/>
            <w:hideMark/>
          </w:tcPr>
          <w:p w14:paraId="6CAD39B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w:t>
            </w:r>
          </w:p>
        </w:tc>
        <w:tc>
          <w:tcPr>
            <w:tcW w:w="1300" w:type="dxa"/>
            <w:tcBorders>
              <w:top w:val="single" w:sz="4" w:space="0" w:color="8ED973"/>
              <w:left w:val="nil"/>
              <w:bottom w:val="single" w:sz="4" w:space="0" w:color="8ED973"/>
              <w:right w:val="nil"/>
            </w:tcBorders>
            <w:shd w:val="clear" w:color="DAF2D0" w:fill="DAF2D0"/>
            <w:noWrap/>
            <w:vAlign w:val="bottom"/>
            <w:hideMark/>
          </w:tcPr>
          <w:p w14:paraId="4C8CC8C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0.000003286</w:t>
            </w:r>
          </w:p>
        </w:tc>
        <w:tc>
          <w:tcPr>
            <w:tcW w:w="1520" w:type="dxa"/>
            <w:tcBorders>
              <w:top w:val="single" w:sz="4" w:space="0" w:color="8ED973"/>
              <w:left w:val="nil"/>
              <w:bottom w:val="single" w:sz="4" w:space="0" w:color="8ED973"/>
              <w:right w:val="nil"/>
            </w:tcBorders>
            <w:shd w:val="clear" w:color="DAF2D0" w:fill="DAF2D0"/>
            <w:noWrap/>
            <w:vAlign w:val="bottom"/>
            <w:hideMark/>
          </w:tcPr>
          <w:p w14:paraId="4FFF27E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AAB7A5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0.0001146</w:t>
            </w:r>
          </w:p>
        </w:tc>
      </w:tr>
      <w:tr w:rsidR="00F1767D" w:rsidRPr="00F1767D" w14:paraId="0CEFDE9A"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60998A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293150E6"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[2,1,6,5,3,4]</w:t>
            </w:r>
          </w:p>
        </w:tc>
        <w:tc>
          <w:tcPr>
            <w:tcW w:w="1080" w:type="dxa"/>
            <w:tcBorders>
              <w:top w:val="single" w:sz="4" w:space="0" w:color="8ED973"/>
              <w:left w:val="nil"/>
              <w:bottom w:val="single" w:sz="4" w:space="0" w:color="8ED973"/>
              <w:right w:val="nil"/>
            </w:tcBorders>
            <w:noWrap/>
            <w:vAlign w:val="bottom"/>
            <w:hideMark/>
          </w:tcPr>
          <w:p w14:paraId="63F95D6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0.0001085</w:t>
            </w:r>
          </w:p>
        </w:tc>
        <w:tc>
          <w:tcPr>
            <w:tcW w:w="1300" w:type="dxa"/>
            <w:tcBorders>
              <w:top w:val="single" w:sz="4" w:space="0" w:color="8ED973"/>
              <w:left w:val="nil"/>
              <w:bottom w:val="single" w:sz="4" w:space="0" w:color="8ED973"/>
              <w:right w:val="nil"/>
            </w:tcBorders>
            <w:noWrap/>
            <w:vAlign w:val="bottom"/>
            <w:hideMark/>
          </w:tcPr>
          <w:p w14:paraId="7081D83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0.000003294</w:t>
            </w:r>
          </w:p>
        </w:tc>
        <w:tc>
          <w:tcPr>
            <w:tcW w:w="1520" w:type="dxa"/>
            <w:tcBorders>
              <w:top w:val="single" w:sz="4" w:space="0" w:color="8ED973"/>
              <w:left w:val="nil"/>
              <w:bottom w:val="single" w:sz="4" w:space="0" w:color="8ED973"/>
              <w:right w:val="nil"/>
            </w:tcBorders>
            <w:noWrap/>
            <w:vAlign w:val="bottom"/>
            <w:hideMark/>
          </w:tcPr>
          <w:p w14:paraId="4050A9F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0.0001019</w:t>
            </w:r>
          </w:p>
        </w:tc>
        <w:tc>
          <w:tcPr>
            <w:tcW w:w="1540" w:type="dxa"/>
            <w:tcBorders>
              <w:top w:val="single" w:sz="4" w:space="0" w:color="8ED973"/>
              <w:left w:val="nil"/>
              <w:bottom w:val="single" w:sz="4" w:space="0" w:color="8ED973"/>
              <w:right w:val="single" w:sz="4" w:space="0" w:color="8ED973"/>
            </w:tcBorders>
            <w:noWrap/>
            <w:vAlign w:val="bottom"/>
            <w:hideMark/>
          </w:tcPr>
          <w:p w14:paraId="71956FD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0.0001151</w:t>
            </w:r>
          </w:p>
        </w:tc>
      </w:tr>
      <w:tr w:rsidR="00F1767D" w:rsidRPr="00F1767D" w14:paraId="112E8072"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693B719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288292AA"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[2,6,1,4,5,3]</w:t>
            </w:r>
          </w:p>
        </w:tc>
        <w:tc>
          <w:tcPr>
            <w:tcW w:w="1080" w:type="dxa"/>
            <w:tcBorders>
              <w:top w:val="single" w:sz="4" w:space="0" w:color="8ED973"/>
              <w:left w:val="nil"/>
              <w:bottom w:val="single" w:sz="4" w:space="0" w:color="8ED973"/>
              <w:right w:val="nil"/>
            </w:tcBorders>
            <w:shd w:val="clear" w:color="DAF2D0" w:fill="DAF2D0"/>
            <w:noWrap/>
            <w:vAlign w:val="bottom"/>
            <w:hideMark/>
          </w:tcPr>
          <w:p w14:paraId="34415C8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0.0001086</w:t>
            </w:r>
          </w:p>
        </w:tc>
        <w:tc>
          <w:tcPr>
            <w:tcW w:w="1300" w:type="dxa"/>
            <w:tcBorders>
              <w:top w:val="single" w:sz="4" w:space="0" w:color="8ED973"/>
              <w:left w:val="nil"/>
              <w:bottom w:val="single" w:sz="4" w:space="0" w:color="8ED973"/>
              <w:right w:val="nil"/>
            </w:tcBorders>
            <w:shd w:val="clear" w:color="DAF2D0" w:fill="DAF2D0"/>
            <w:noWrap/>
            <w:vAlign w:val="bottom"/>
            <w:hideMark/>
          </w:tcPr>
          <w:p w14:paraId="4A884A1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0.000003295</w:t>
            </w:r>
          </w:p>
        </w:tc>
        <w:tc>
          <w:tcPr>
            <w:tcW w:w="1520" w:type="dxa"/>
            <w:tcBorders>
              <w:top w:val="single" w:sz="4" w:space="0" w:color="8ED973"/>
              <w:left w:val="nil"/>
              <w:bottom w:val="single" w:sz="4" w:space="0" w:color="8ED973"/>
              <w:right w:val="nil"/>
            </w:tcBorders>
            <w:shd w:val="clear" w:color="DAF2D0" w:fill="DAF2D0"/>
            <w:noWrap/>
            <w:vAlign w:val="bottom"/>
            <w:hideMark/>
          </w:tcPr>
          <w:p w14:paraId="698E348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F8234C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0.0001152</w:t>
            </w:r>
          </w:p>
        </w:tc>
      </w:tr>
      <w:tr w:rsidR="00F1767D" w:rsidRPr="00F1767D" w14:paraId="4ABCAB52"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0024EF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339BFA07"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[1,2,4,6,5,3]</w:t>
            </w:r>
          </w:p>
        </w:tc>
        <w:tc>
          <w:tcPr>
            <w:tcW w:w="1080" w:type="dxa"/>
            <w:tcBorders>
              <w:top w:val="single" w:sz="4" w:space="0" w:color="8ED973"/>
              <w:left w:val="nil"/>
              <w:bottom w:val="single" w:sz="4" w:space="0" w:color="8ED973"/>
              <w:right w:val="nil"/>
            </w:tcBorders>
            <w:noWrap/>
            <w:vAlign w:val="bottom"/>
            <w:hideMark/>
          </w:tcPr>
          <w:p w14:paraId="01D39D0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0.0001095</w:t>
            </w:r>
          </w:p>
        </w:tc>
        <w:tc>
          <w:tcPr>
            <w:tcW w:w="1300" w:type="dxa"/>
            <w:tcBorders>
              <w:top w:val="single" w:sz="4" w:space="0" w:color="8ED973"/>
              <w:left w:val="nil"/>
              <w:bottom w:val="single" w:sz="4" w:space="0" w:color="8ED973"/>
              <w:right w:val="nil"/>
            </w:tcBorders>
            <w:noWrap/>
            <w:vAlign w:val="bottom"/>
            <w:hideMark/>
          </w:tcPr>
          <w:p w14:paraId="2E3C287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0.000003309</w:t>
            </w:r>
          </w:p>
        </w:tc>
        <w:tc>
          <w:tcPr>
            <w:tcW w:w="1520" w:type="dxa"/>
            <w:tcBorders>
              <w:top w:val="single" w:sz="4" w:space="0" w:color="8ED973"/>
              <w:left w:val="nil"/>
              <w:bottom w:val="single" w:sz="4" w:space="0" w:color="8ED973"/>
              <w:right w:val="nil"/>
            </w:tcBorders>
            <w:noWrap/>
            <w:vAlign w:val="bottom"/>
            <w:hideMark/>
          </w:tcPr>
          <w:p w14:paraId="54E9B1B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0.0001029</w:t>
            </w:r>
          </w:p>
        </w:tc>
        <w:tc>
          <w:tcPr>
            <w:tcW w:w="1540" w:type="dxa"/>
            <w:tcBorders>
              <w:top w:val="single" w:sz="4" w:space="0" w:color="8ED973"/>
              <w:left w:val="nil"/>
              <w:bottom w:val="single" w:sz="4" w:space="0" w:color="8ED973"/>
              <w:right w:val="single" w:sz="4" w:space="0" w:color="8ED973"/>
            </w:tcBorders>
            <w:noWrap/>
            <w:vAlign w:val="bottom"/>
            <w:hideMark/>
          </w:tcPr>
          <w:p w14:paraId="2454228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0.0001161</w:t>
            </w:r>
          </w:p>
        </w:tc>
      </w:tr>
      <w:tr w:rsidR="00F1767D" w:rsidRPr="00F1767D" w14:paraId="4DE102A5"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305375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shd w:val="clear" w:color="DAF2D0" w:fill="DAF2D0"/>
            <w:noWrap/>
            <w:vAlign w:val="bottom"/>
            <w:hideMark/>
          </w:tcPr>
          <w:p w14:paraId="3A27DFB0"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[2,1,5,3,6,4]</w:t>
            </w:r>
          </w:p>
        </w:tc>
        <w:tc>
          <w:tcPr>
            <w:tcW w:w="1080" w:type="dxa"/>
            <w:tcBorders>
              <w:top w:val="single" w:sz="4" w:space="0" w:color="8ED973"/>
              <w:left w:val="nil"/>
              <w:bottom w:val="single" w:sz="4" w:space="0" w:color="8ED973"/>
              <w:right w:val="nil"/>
            </w:tcBorders>
            <w:shd w:val="clear" w:color="DAF2D0" w:fill="DAF2D0"/>
            <w:noWrap/>
            <w:vAlign w:val="bottom"/>
            <w:hideMark/>
          </w:tcPr>
          <w:p w14:paraId="26BD44C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0.0001096</w:t>
            </w:r>
          </w:p>
        </w:tc>
        <w:tc>
          <w:tcPr>
            <w:tcW w:w="1300" w:type="dxa"/>
            <w:tcBorders>
              <w:top w:val="single" w:sz="4" w:space="0" w:color="8ED973"/>
              <w:left w:val="nil"/>
              <w:bottom w:val="single" w:sz="4" w:space="0" w:color="8ED973"/>
              <w:right w:val="nil"/>
            </w:tcBorders>
            <w:shd w:val="clear" w:color="DAF2D0" w:fill="DAF2D0"/>
            <w:noWrap/>
            <w:vAlign w:val="bottom"/>
            <w:hideMark/>
          </w:tcPr>
          <w:p w14:paraId="4605022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0.00000331</w:t>
            </w:r>
          </w:p>
        </w:tc>
        <w:tc>
          <w:tcPr>
            <w:tcW w:w="1520" w:type="dxa"/>
            <w:tcBorders>
              <w:top w:val="single" w:sz="4" w:space="0" w:color="8ED973"/>
              <w:left w:val="nil"/>
              <w:bottom w:val="single" w:sz="4" w:space="0" w:color="8ED973"/>
              <w:right w:val="nil"/>
            </w:tcBorders>
            <w:shd w:val="clear" w:color="DAF2D0" w:fill="DAF2D0"/>
            <w:noWrap/>
            <w:vAlign w:val="bottom"/>
            <w:hideMark/>
          </w:tcPr>
          <w:p w14:paraId="492F726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C45692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0.0001162</w:t>
            </w:r>
          </w:p>
        </w:tc>
      </w:tr>
      <w:tr w:rsidR="00F1767D" w:rsidRPr="00F1767D" w14:paraId="2D84AE10"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4C2F543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3</w:t>
            </w:r>
          </w:p>
        </w:tc>
        <w:tc>
          <w:tcPr>
            <w:tcW w:w="1340" w:type="dxa"/>
            <w:tcBorders>
              <w:top w:val="single" w:sz="4" w:space="0" w:color="8ED973"/>
              <w:left w:val="nil"/>
              <w:bottom w:val="single" w:sz="4" w:space="0" w:color="8ED973"/>
              <w:right w:val="nil"/>
            </w:tcBorders>
            <w:noWrap/>
            <w:vAlign w:val="bottom"/>
            <w:hideMark/>
          </w:tcPr>
          <w:p w14:paraId="4EBEF835"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[1,2,4,5,6,3]</w:t>
            </w:r>
          </w:p>
        </w:tc>
        <w:tc>
          <w:tcPr>
            <w:tcW w:w="1080" w:type="dxa"/>
            <w:tcBorders>
              <w:top w:val="single" w:sz="4" w:space="0" w:color="8ED973"/>
              <w:left w:val="nil"/>
              <w:bottom w:val="single" w:sz="4" w:space="0" w:color="8ED973"/>
              <w:right w:val="nil"/>
            </w:tcBorders>
            <w:noWrap/>
            <w:vAlign w:val="bottom"/>
            <w:hideMark/>
          </w:tcPr>
          <w:p w14:paraId="0F44D98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0.0001102</w:t>
            </w:r>
          </w:p>
        </w:tc>
        <w:tc>
          <w:tcPr>
            <w:tcW w:w="1300" w:type="dxa"/>
            <w:tcBorders>
              <w:top w:val="single" w:sz="4" w:space="0" w:color="8ED973"/>
              <w:left w:val="nil"/>
              <w:bottom w:val="single" w:sz="4" w:space="0" w:color="8ED973"/>
              <w:right w:val="nil"/>
            </w:tcBorders>
            <w:noWrap/>
            <w:vAlign w:val="bottom"/>
            <w:hideMark/>
          </w:tcPr>
          <w:p w14:paraId="5F58F1F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0.000003319</w:t>
            </w:r>
          </w:p>
        </w:tc>
        <w:tc>
          <w:tcPr>
            <w:tcW w:w="1520" w:type="dxa"/>
            <w:tcBorders>
              <w:top w:val="single" w:sz="4" w:space="0" w:color="8ED973"/>
              <w:left w:val="nil"/>
              <w:bottom w:val="single" w:sz="4" w:space="0" w:color="8ED973"/>
              <w:right w:val="nil"/>
            </w:tcBorders>
            <w:noWrap/>
            <w:vAlign w:val="bottom"/>
            <w:hideMark/>
          </w:tcPr>
          <w:p w14:paraId="7246A0B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0.0001036</w:t>
            </w:r>
          </w:p>
        </w:tc>
        <w:tc>
          <w:tcPr>
            <w:tcW w:w="1540" w:type="dxa"/>
            <w:tcBorders>
              <w:top w:val="single" w:sz="4" w:space="0" w:color="8ED973"/>
              <w:left w:val="nil"/>
              <w:bottom w:val="single" w:sz="4" w:space="0" w:color="8ED973"/>
              <w:right w:val="single" w:sz="4" w:space="0" w:color="8ED973"/>
            </w:tcBorders>
            <w:noWrap/>
            <w:vAlign w:val="bottom"/>
            <w:hideMark/>
          </w:tcPr>
          <w:p w14:paraId="1A90511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0.0001168</w:t>
            </w:r>
          </w:p>
        </w:tc>
      </w:tr>
      <w:tr w:rsidR="00F1767D" w:rsidRPr="00F1767D" w14:paraId="0B004536"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6165E3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3328A1D2"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[1,2,6,4,5,3]</w:t>
            </w:r>
          </w:p>
        </w:tc>
        <w:tc>
          <w:tcPr>
            <w:tcW w:w="1080" w:type="dxa"/>
            <w:tcBorders>
              <w:top w:val="single" w:sz="4" w:space="0" w:color="8ED973"/>
              <w:left w:val="nil"/>
              <w:bottom w:val="single" w:sz="4" w:space="0" w:color="8ED973"/>
              <w:right w:val="nil"/>
            </w:tcBorders>
            <w:shd w:val="clear" w:color="DAF2D0" w:fill="DAF2D0"/>
            <w:noWrap/>
            <w:vAlign w:val="bottom"/>
            <w:hideMark/>
          </w:tcPr>
          <w:p w14:paraId="38D4C03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w:t>
            </w:r>
          </w:p>
        </w:tc>
        <w:tc>
          <w:tcPr>
            <w:tcW w:w="1300" w:type="dxa"/>
            <w:tcBorders>
              <w:top w:val="single" w:sz="4" w:space="0" w:color="8ED973"/>
              <w:left w:val="nil"/>
              <w:bottom w:val="single" w:sz="4" w:space="0" w:color="8ED973"/>
              <w:right w:val="nil"/>
            </w:tcBorders>
            <w:shd w:val="clear" w:color="DAF2D0" w:fill="DAF2D0"/>
            <w:noWrap/>
            <w:vAlign w:val="bottom"/>
            <w:hideMark/>
          </w:tcPr>
          <w:p w14:paraId="54DEF06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0.000003331</w:t>
            </w:r>
          </w:p>
        </w:tc>
        <w:tc>
          <w:tcPr>
            <w:tcW w:w="1520" w:type="dxa"/>
            <w:tcBorders>
              <w:top w:val="single" w:sz="4" w:space="0" w:color="8ED973"/>
              <w:left w:val="nil"/>
              <w:bottom w:val="single" w:sz="4" w:space="0" w:color="8ED973"/>
              <w:right w:val="nil"/>
            </w:tcBorders>
            <w:shd w:val="clear" w:color="DAF2D0" w:fill="DAF2D0"/>
            <w:noWrap/>
            <w:vAlign w:val="bottom"/>
            <w:hideMark/>
          </w:tcPr>
          <w:p w14:paraId="07B93A8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807B6E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0.0001177</w:t>
            </w:r>
          </w:p>
        </w:tc>
      </w:tr>
      <w:tr w:rsidR="00F1767D" w:rsidRPr="00F1767D" w14:paraId="2F602FFC"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246BF02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5BE9B3BB"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[1,6,2,3,5,4]</w:t>
            </w:r>
          </w:p>
        </w:tc>
        <w:tc>
          <w:tcPr>
            <w:tcW w:w="1080" w:type="dxa"/>
            <w:tcBorders>
              <w:top w:val="single" w:sz="4" w:space="0" w:color="8ED973"/>
              <w:left w:val="nil"/>
              <w:bottom w:val="single" w:sz="4" w:space="0" w:color="8ED973"/>
              <w:right w:val="nil"/>
            </w:tcBorders>
            <w:noWrap/>
            <w:vAlign w:val="bottom"/>
            <w:hideMark/>
          </w:tcPr>
          <w:p w14:paraId="2FA0EE6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0.0001115</w:t>
            </w:r>
          </w:p>
        </w:tc>
        <w:tc>
          <w:tcPr>
            <w:tcW w:w="1300" w:type="dxa"/>
            <w:tcBorders>
              <w:top w:val="single" w:sz="4" w:space="0" w:color="8ED973"/>
              <w:left w:val="nil"/>
              <w:bottom w:val="single" w:sz="4" w:space="0" w:color="8ED973"/>
              <w:right w:val="nil"/>
            </w:tcBorders>
            <w:noWrap/>
            <w:vAlign w:val="bottom"/>
            <w:hideMark/>
          </w:tcPr>
          <w:p w14:paraId="4BE73E6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0.000003339</w:t>
            </w:r>
          </w:p>
        </w:tc>
        <w:tc>
          <w:tcPr>
            <w:tcW w:w="1520" w:type="dxa"/>
            <w:tcBorders>
              <w:top w:val="single" w:sz="4" w:space="0" w:color="8ED973"/>
              <w:left w:val="nil"/>
              <w:bottom w:val="single" w:sz="4" w:space="0" w:color="8ED973"/>
              <w:right w:val="nil"/>
            </w:tcBorders>
            <w:noWrap/>
            <w:vAlign w:val="bottom"/>
            <w:hideMark/>
          </w:tcPr>
          <w:p w14:paraId="01521D3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0.0001048</w:t>
            </w:r>
          </w:p>
        </w:tc>
        <w:tc>
          <w:tcPr>
            <w:tcW w:w="1540" w:type="dxa"/>
            <w:tcBorders>
              <w:top w:val="single" w:sz="4" w:space="0" w:color="8ED973"/>
              <w:left w:val="nil"/>
              <w:bottom w:val="single" w:sz="4" w:space="0" w:color="8ED973"/>
              <w:right w:val="single" w:sz="4" w:space="0" w:color="8ED973"/>
            </w:tcBorders>
            <w:noWrap/>
            <w:vAlign w:val="bottom"/>
            <w:hideMark/>
          </w:tcPr>
          <w:p w14:paraId="4636622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0.0001182</w:t>
            </w:r>
          </w:p>
        </w:tc>
      </w:tr>
      <w:tr w:rsidR="00F1767D" w:rsidRPr="00F1767D" w14:paraId="2DCB3DF6"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81DB63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lastRenderedPageBreak/>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46E4CD8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[1,4,6,3,5,2]</w:t>
            </w:r>
          </w:p>
        </w:tc>
        <w:tc>
          <w:tcPr>
            <w:tcW w:w="1080" w:type="dxa"/>
            <w:tcBorders>
              <w:top w:val="single" w:sz="4" w:space="0" w:color="8ED973"/>
              <w:left w:val="nil"/>
              <w:bottom w:val="single" w:sz="4" w:space="0" w:color="8ED973"/>
              <w:right w:val="nil"/>
            </w:tcBorders>
            <w:shd w:val="clear" w:color="DAF2D0" w:fill="DAF2D0"/>
            <w:noWrap/>
            <w:vAlign w:val="bottom"/>
            <w:hideMark/>
          </w:tcPr>
          <w:p w14:paraId="52AE651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0.0001115</w:t>
            </w:r>
          </w:p>
        </w:tc>
        <w:tc>
          <w:tcPr>
            <w:tcW w:w="1300" w:type="dxa"/>
            <w:tcBorders>
              <w:top w:val="single" w:sz="4" w:space="0" w:color="8ED973"/>
              <w:left w:val="nil"/>
              <w:bottom w:val="single" w:sz="4" w:space="0" w:color="8ED973"/>
              <w:right w:val="nil"/>
            </w:tcBorders>
            <w:shd w:val="clear" w:color="DAF2D0" w:fill="DAF2D0"/>
            <w:noWrap/>
            <w:vAlign w:val="bottom"/>
            <w:hideMark/>
          </w:tcPr>
          <w:p w14:paraId="0768755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0.000003339</w:t>
            </w:r>
          </w:p>
        </w:tc>
        <w:tc>
          <w:tcPr>
            <w:tcW w:w="1520" w:type="dxa"/>
            <w:tcBorders>
              <w:top w:val="single" w:sz="4" w:space="0" w:color="8ED973"/>
              <w:left w:val="nil"/>
              <w:bottom w:val="single" w:sz="4" w:space="0" w:color="8ED973"/>
              <w:right w:val="nil"/>
            </w:tcBorders>
            <w:shd w:val="clear" w:color="DAF2D0" w:fill="DAF2D0"/>
            <w:noWrap/>
            <w:vAlign w:val="bottom"/>
            <w:hideMark/>
          </w:tcPr>
          <w:p w14:paraId="4D6AC34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0.0001048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3D3575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0.0001182</w:t>
            </w:r>
          </w:p>
        </w:tc>
      </w:tr>
      <w:tr w:rsidR="00F1767D" w:rsidRPr="00F1767D" w14:paraId="725AAC19"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914E28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61433EEA"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[1,5,2,6,4,3]</w:t>
            </w:r>
          </w:p>
        </w:tc>
        <w:tc>
          <w:tcPr>
            <w:tcW w:w="1080" w:type="dxa"/>
            <w:tcBorders>
              <w:top w:val="single" w:sz="4" w:space="0" w:color="8ED973"/>
              <w:left w:val="nil"/>
              <w:bottom w:val="single" w:sz="4" w:space="0" w:color="8ED973"/>
              <w:right w:val="nil"/>
            </w:tcBorders>
            <w:noWrap/>
            <w:vAlign w:val="bottom"/>
            <w:hideMark/>
          </w:tcPr>
          <w:p w14:paraId="6BD18A1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0.0001145</w:t>
            </w:r>
          </w:p>
        </w:tc>
        <w:tc>
          <w:tcPr>
            <w:tcW w:w="1300" w:type="dxa"/>
            <w:tcBorders>
              <w:top w:val="single" w:sz="4" w:space="0" w:color="8ED973"/>
              <w:left w:val="nil"/>
              <w:bottom w:val="single" w:sz="4" w:space="0" w:color="8ED973"/>
              <w:right w:val="nil"/>
            </w:tcBorders>
            <w:noWrap/>
            <w:vAlign w:val="bottom"/>
            <w:hideMark/>
          </w:tcPr>
          <w:p w14:paraId="60ABBAE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0.000003384</w:t>
            </w:r>
          </w:p>
        </w:tc>
        <w:tc>
          <w:tcPr>
            <w:tcW w:w="1520" w:type="dxa"/>
            <w:tcBorders>
              <w:top w:val="single" w:sz="4" w:space="0" w:color="8ED973"/>
              <w:left w:val="nil"/>
              <w:bottom w:val="single" w:sz="4" w:space="0" w:color="8ED973"/>
              <w:right w:val="nil"/>
            </w:tcBorders>
            <w:noWrap/>
            <w:vAlign w:val="bottom"/>
            <w:hideMark/>
          </w:tcPr>
          <w:p w14:paraId="372EC17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0.0001077</w:t>
            </w:r>
          </w:p>
        </w:tc>
        <w:tc>
          <w:tcPr>
            <w:tcW w:w="1540" w:type="dxa"/>
            <w:tcBorders>
              <w:top w:val="single" w:sz="4" w:space="0" w:color="8ED973"/>
              <w:left w:val="nil"/>
              <w:bottom w:val="single" w:sz="4" w:space="0" w:color="8ED973"/>
              <w:right w:val="single" w:sz="4" w:space="0" w:color="8ED973"/>
            </w:tcBorders>
            <w:noWrap/>
            <w:vAlign w:val="bottom"/>
            <w:hideMark/>
          </w:tcPr>
          <w:p w14:paraId="17C16C0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0.0001213</w:t>
            </w:r>
          </w:p>
        </w:tc>
      </w:tr>
      <w:tr w:rsidR="00F1767D" w:rsidRPr="00F1767D" w14:paraId="60156696"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B892D9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78A628DB"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[1,4,3,5,2,6]</w:t>
            </w:r>
          </w:p>
        </w:tc>
        <w:tc>
          <w:tcPr>
            <w:tcW w:w="1080" w:type="dxa"/>
            <w:tcBorders>
              <w:top w:val="single" w:sz="4" w:space="0" w:color="8ED973"/>
              <w:left w:val="nil"/>
              <w:bottom w:val="single" w:sz="4" w:space="0" w:color="8ED973"/>
              <w:right w:val="nil"/>
            </w:tcBorders>
            <w:shd w:val="clear" w:color="DAF2D0" w:fill="DAF2D0"/>
            <w:noWrap/>
            <w:vAlign w:val="bottom"/>
            <w:hideMark/>
          </w:tcPr>
          <w:p w14:paraId="197A4C3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0.000115</w:t>
            </w:r>
          </w:p>
        </w:tc>
        <w:tc>
          <w:tcPr>
            <w:tcW w:w="1300" w:type="dxa"/>
            <w:tcBorders>
              <w:top w:val="single" w:sz="4" w:space="0" w:color="8ED973"/>
              <w:left w:val="nil"/>
              <w:bottom w:val="single" w:sz="4" w:space="0" w:color="8ED973"/>
              <w:right w:val="nil"/>
            </w:tcBorders>
            <w:shd w:val="clear" w:color="DAF2D0" w:fill="DAF2D0"/>
            <w:noWrap/>
            <w:vAlign w:val="bottom"/>
            <w:hideMark/>
          </w:tcPr>
          <w:p w14:paraId="03CA171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0.000003391</w:t>
            </w:r>
          </w:p>
        </w:tc>
        <w:tc>
          <w:tcPr>
            <w:tcW w:w="1520" w:type="dxa"/>
            <w:tcBorders>
              <w:top w:val="single" w:sz="4" w:space="0" w:color="8ED973"/>
              <w:left w:val="nil"/>
              <w:bottom w:val="single" w:sz="4" w:space="0" w:color="8ED973"/>
              <w:right w:val="nil"/>
            </w:tcBorders>
            <w:shd w:val="clear" w:color="DAF2D0" w:fill="DAF2D0"/>
            <w:noWrap/>
            <w:vAlign w:val="bottom"/>
            <w:hideMark/>
          </w:tcPr>
          <w:p w14:paraId="7AE3DF8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1302737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0.0001218</w:t>
            </w:r>
          </w:p>
        </w:tc>
      </w:tr>
      <w:tr w:rsidR="00F1767D" w:rsidRPr="00F1767D" w14:paraId="299BB61F"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00D831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116A500A"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[1,2,3,6,5,4]</w:t>
            </w:r>
          </w:p>
        </w:tc>
        <w:tc>
          <w:tcPr>
            <w:tcW w:w="1080" w:type="dxa"/>
            <w:tcBorders>
              <w:top w:val="single" w:sz="4" w:space="0" w:color="8ED973"/>
              <w:left w:val="nil"/>
              <w:bottom w:val="single" w:sz="4" w:space="0" w:color="8ED973"/>
              <w:right w:val="nil"/>
            </w:tcBorders>
            <w:noWrap/>
            <w:vAlign w:val="bottom"/>
            <w:hideMark/>
          </w:tcPr>
          <w:p w14:paraId="368D44D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0.0001154</w:t>
            </w:r>
          </w:p>
        </w:tc>
        <w:tc>
          <w:tcPr>
            <w:tcW w:w="1300" w:type="dxa"/>
            <w:tcBorders>
              <w:top w:val="single" w:sz="4" w:space="0" w:color="8ED973"/>
              <w:left w:val="nil"/>
              <w:bottom w:val="single" w:sz="4" w:space="0" w:color="8ED973"/>
              <w:right w:val="nil"/>
            </w:tcBorders>
            <w:noWrap/>
            <w:vAlign w:val="bottom"/>
            <w:hideMark/>
          </w:tcPr>
          <w:p w14:paraId="649677D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0.000003397</w:t>
            </w:r>
          </w:p>
        </w:tc>
        <w:tc>
          <w:tcPr>
            <w:tcW w:w="1520" w:type="dxa"/>
            <w:tcBorders>
              <w:top w:val="single" w:sz="4" w:space="0" w:color="8ED973"/>
              <w:left w:val="nil"/>
              <w:bottom w:val="single" w:sz="4" w:space="0" w:color="8ED973"/>
              <w:right w:val="nil"/>
            </w:tcBorders>
            <w:noWrap/>
            <w:vAlign w:val="bottom"/>
            <w:hideMark/>
          </w:tcPr>
          <w:p w14:paraId="7B816D5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0.0001086</w:t>
            </w:r>
          </w:p>
        </w:tc>
        <w:tc>
          <w:tcPr>
            <w:tcW w:w="1540" w:type="dxa"/>
            <w:tcBorders>
              <w:top w:val="single" w:sz="4" w:space="0" w:color="8ED973"/>
              <w:left w:val="nil"/>
              <w:bottom w:val="single" w:sz="4" w:space="0" w:color="8ED973"/>
              <w:right w:val="single" w:sz="4" w:space="0" w:color="8ED973"/>
            </w:tcBorders>
            <w:noWrap/>
            <w:vAlign w:val="bottom"/>
            <w:hideMark/>
          </w:tcPr>
          <w:p w14:paraId="2F4C9FD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0.0001222</w:t>
            </w:r>
          </w:p>
        </w:tc>
      </w:tr>
      <w:tr w:rsidR="00F1767D" w:rsidRPr="00F1767D" w14:paraId="7E1E959D"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5A688A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70D5036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[1,4,3,2,5,6]</w:t>
            </w:r>
          </w:p>
        </w:tc>
        <w:tc>
          <w:tcPr>
            <w:tcW w:w="1080" w:type="dxa"/>
            <w:tcBorders>
              <w:top w:val="single" w:sz="4" w:space="0" w:color="8ED973"/>
              <w:left w:val="nil"/>
              <w:bottom w:val="single" w:sz="4" w:space="0" w:color="8ED973"/>
              <w:right w:val="nil"/>
            </w:tcBorders>
            <w:shd w:val="clear" w:color="DAF2D0" w:fill="DAF2D0"/>
            <w:noWrap/>
            <w:vAlign w:val="bottom"/>
            <w:hideMark/>
          </w:tcPr>
          <w:p w14:paraId="36F12C2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0.0001174</w:t>
            </w:r>
          </w:p>
        </w:tc>
        <w:tc>
          <w:tcPr>
            <w:tcW w:w="1300" w:type="dxa"/>
            <w:tcBorders>
              <w:top w:val="single" w:sz="4" w:space="0" w:color="8ED973"/>
              <w:left w:val="nil"/>
              <w:bottom w:val="single" w:sz="4" w:space="0" w:color="8ED973"/>
              <w:right w:val="nil"/>
            </w:tcBorders>
            <w:shd w:val="clear" w:color="DAF2D0" w:fill="DAF2D0"/>
            <w:noWrap/>
            <w:vAlign w:val="bottom"/>
            <w:hideMark/>
          </w:tcPr>
          <w:p w14:paraId="5D3715C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0.000003426</w:t>
            </w:r>
          </w:p>
        </w:tc>
        <w:tc>
          <w:tcPr>
            <w:tcW w:w="1520" w:type="dxa"/>
            <w:tcBorders>
              <w:top w:val="single" w:sz="4" w:space="0" w:color="8ED973"/>
              <w:left w:val="nil"/>
              <w:bottom w:val="single" w:sz="4" w:space="0" w:color="8ED973"/>
              <w:right w:val="nil"/>
            </w:tcBorders>
            <w:shd w:val="clear" w:color="DAF2D0" w:fill="DAF2D0"/>
            <w:noWrap/>
            <w:vAlign w:val="bottom"/>
            <w:hideMark/>
          </w:tcPr>
          <w:p w14:paraId="254A5B3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0.0001105</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099249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0.0001243</w:t>
            </w:r>
          </w:p>
        </w:tc>
      </w:tr>
      <w:tr w:rsidR="00F1767D" w:rsidRPr="00F1767D" w14:paraId="594A2D74"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65EAE8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295A730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[1,2,3,5,4,6]</w:t>
            </w:r>
          </w:p>
        </w:tc>
        <w:tc>
          <w:tcPr>
            <w:tcW w:w="1080" w:type="dxa"/>
            <w:tcBorders>
              <w:top w:val="single" w:sz="4" w:space="0" w:color="8ED973"/>
              <w:left w:val="nil"/>
              <w:bottom w:val="single" w:sz="4" w:space="0" w:color="8ED973"/>
              <w:right w:val="nil"/>
            </w:tcBorders>
            <w:noWrap/>
            <w:vAlign w:val="bottom"/>
            <w:hideMark/>
          </w:tcPr>
          <w:p w14:paraId="0DFC4C8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0.000118</w:t>
            </w:r>
          </w:p>
        </w:tc>
        <w:tc>
          <w:tcPr>
            <w:tcW w:w="1300" w:type="dxa"/>
            <w:tcBorders>
              <w:top w:val="single" w:sz="4" w:space="0" w:color="8ED973"/>
              <w:left w:val="nil"/>
              <w:bottom w:val="single" w:sz="4" w:space="0" w:color="8ED973"/>
              <w:right w:val="nil"/>
            </w:tcBorders>
            <w:noWrap/>
            <w:vAlign w:val="bottom"/>
            <w:hideMark/>
          </w:tcPr>
          <w:p w14:paraId="2310C79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0.000003435</w:t>
            </w:r>
          </w:p>
        </w:tc>
        <w:tc>
          <w:tcPr>
            <w:tcW w:w="1520" w:type="dxa"/>
            <w:tcBorders>
              <w:top w:val="single" w:sz="4" w:space="0" w:color="8ED973"/>
              <w:left w:val="nil"/>
              <w:bottom w:val="single" w:sz="4" w:space="0" w:color="8ED973"/>
              <w:right w:val="nil"/>
            </w:tcBorders>
            <w:noWrap/>
            <w:vAlign w:val="bottom"/>
            <w:hideMark/>
          </w:tcPr>
          <w:p w14:paraId="55C5989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0.0001111</w:t>
            </w:r>
          </w:p>
        </w:tc>
        <w:tc>
          <w:tcPr>
            <w:tcW w:w="1540" w:type="dxa"/>
            <w:tcBorders>
              <w:top w:val="single" w:sz="4" w:space="0" w:color="8ED973"/>
              <w:left w:val="nil"/>
              <w:bottom w:val="single" w:sz="4" w:space="0" w:color="8ED973"/>
              <w:right w:val="single" w:sz="4" w:space="0" w:color="8ED973"/>
            </w:tcBorders>
            <w:noWrap/>
            <w:vAlign w:val="bottom"/>
            <w:hideMark/>
          </w:tcPr>
          <w:p w14:paraId="187B9D3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0.0001249</w:t>
            </w:r>
          </w:p>
        </w:tc>
      </w:tr>
      <w:tr w:rsidR="00F1767D" w:rsidRPr="00F1767D" w14:paraId="1058B665"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0DBE8E0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625ADEE2"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[1,6,2,5,3,4]</w:t>
            </w:r>
          </w:p>
        </w:tc>
        <w:tc>
          <w:tcPr>
            <w:tcW w:w="1080" w:type="dxa"/>
            <w:tcBorders>
              <w:top w:val="single" w:sz="4" w:space="0" w:color="8ED973"/>
              <w:left w:val="nil"/>
              <w:bottom w:val="single" w:sz="4" w:space="0" w:color="8ED973"/>
              <w:right w:val="nil"/>
            </w:tcBorders>
            <w:shd w:val="clear" w:color="DAF2D0" w:fill="DAF2D0"/>
            <w:noWrap/>
            <w:vAlign w:val="bottom"/>
            <w:hideMark/>
          </w:tcPr>
          <w:p w14:paraId="53255D1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0.0001183</w:t>
            </w:r>
          </w:p>
        </w:tc>
        <w:tc>
          <w:tcPr>
            <w:tcW w:w="1300" w:type="dxa"/>
            <w:tcBorders>
              <w:top w:val="single" w:sz="4" w:space="0" w:color="8ED973"/>
              <w:left w:val="nil"/>
              <w:bottom w:val="single" w:sz="4" w:space="0" w:color="8ED973"/>
              <w:right w:val="nil"/>
            </w:tcBorders>
            <w:shd w:val="clear" w:color="DAF2D0" w:fill="DAF2D0"/>
            <w:noWrap/>
            <w:vAlign w:val="bottom"/>
            <w:hideMark/>
          </w:tcPr>
          <w:p w14:paraId="5B7219A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0.000003439</w:t>
            </w:r>
          </w:p>
        </w:tc>
        <w:tc>
          <w:tcPr>
            <w:tcW w:w="1520" w:type="dxa"/>
            <w:tcBorders>
              <w:top w:val="single" w:sz="4" w:space="0" w:color="8ED973"/>
              <w:left w:val="nil"/>
              <w:bottom w:val="single" w:sz="4" w:space="0" w:color="8ED973"/>
              <w:right w:val="nil"/>
            </w:tcBorders>
            <w:shd w:val="clear" w:color="DAF2D0" w:fill="DAF2D0"/>
            <w:noWrap/>
            <w:vAlign w:val="bottom"/>
            <w:hideMark/>
          </w:tcPr>
          <w:p w14:paraId="434EAF4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CA7E71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0.0001252</w:t>
            </w:r>
          </w:p>
        </w:tc>
      </w:tr>
      <w:tr w:rsidR="00F1767D" w:rsidRPr="00F1767D" w14:paraId="4E07FBB1"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365A092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371DC315"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[1,5,2,6,3,4]</w:t>
            </w:r>
          </w:p>
        </w:tc>
        <w:tc>
          <w:tcPr>
            <w:tcW w:w="1080" w:type="dxa"/>
            <w:tcBorders>
              <w:top w:val="single" w:sz="4" w:space="0" w:color="8ED973"/>
              <w:left w:val="nil"/>
              <w:bottom w:val="single" w:sz="4" w:space="0" w:color="8ED973"/>
              <w:right w:val="nil"/>
            </w:tcBorders>
            <w:noWrap/>
            <w:vAlign w:val="bottom"/>
            <w:hideMark/>
          </w:tcPr>
          <w:p w14:paraId="0BD1D30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0.0001183</w:t>
            </w:r>
          </w:p>
        </w:tc>
        <w:tc>
          <w:tcPr>
            <w:tcW w:w="1300" w:type="dxa"/>
            <w:tcBorders>
              <w:top w:val="single" w:sz="4" w:space="0" w:color="8ED973"/>
              <w:left w:val="nil"/>
              <w:bottom w:val="single" w:sz="4" w:space="0" w:color="8ED973"/>
              <w:right w:val="nil"/>
            </w:tcBorders>
            <w:noWrap/>
            <w:vAlign w:val="bottom"/>
            <w:hideMark/>
          </w:tcPr>
          <w:p w14:paraId="0B99513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0.000003439</w:t>
            </w:r>
          </w:p>
        </w:tc>
        <w:tc>
          <w:tcPr>
            <w:tcW w:w="1520" w:type="dxa"/>
            <w:tcBorders>
              <w:top w:val="single" w:sz="4" w:space="0" w:color="8ED973"/>
              <w:left w:val="nil"/>
              <w:bottom w:val="single" w:sz="4" w:space="0" w:color="8ED973"/>
              <w:right w:val="nil"/>
            </w:tcBorders>
            <w:noWrap/>
            <w:vAlign w:val="bottom"/>
            <w:hideMark/>
          </w:tcPr>
          <w:p w14:paraId="13CD822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0.0001114</w:t>
            </w:r>
          </w:p>
        </w:tc>
        <w:tc>
          <w:tcPr>
            <w:tcW w:w="1540" w:type="dxa"/>
            <w:tcBorders>
              <w:top w:val="single" w:sz="4" w:space="0" w:color="8ED973"/>
              <w:left w:val="nil"/>
              <w:bottom w:val="single" w:sz="4" w:space="0" w:color="8ED973"/>
              <w:right w:val="single" w:sz="4" w:space="0" w:color="8ED973"/>
            </w:tcBorders>
            <w:noWrap/>
            <w:vAlign w:val="bottom"/>
            <w:hideMark/>
          </w:tcPr>
          <w:p w14:paraId="4E05C29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0.0001252</w:t>
            </w:r>
          </w:p>
        </w:tc>
      </w:tr>
      <w:tr w:rsidR="00F1767D" w:rsidRPr="00F1767D" w14:paraId="69F21E19"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234F9C6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402FF2D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[1,3,2,6,5,4]</w:t>
            </w:r>
          </w:p>
        </w:tc>
        <w:tc>
          <w:tcPr>
            <w:tcW w:w="1080" w:type="dxa"/>
            <w:tcBorders>
              <w:top w:val="single" w:sz="4" w:space="0" w:color="8ED973"/>
              <w:left w:val="nil"/>
              <w:bottom w:val="single" w:sz="4" w:space="0" w:color="8ED973"/>
              <w:right w:val="nil"/>
            </w:tcBorders>
            <w:shd w:val="clear" w:color="DAF2D0" w:fill="DAF2D0"/>
            <w:noWrap/>
            <w:vAlign w:val="bottom"/>
            <w:hideMark/>
          </w:tcPr>
          <w:p w14:paraId="0A84BAC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0.0001187</w:t>
            </w:r>
          </w:p>
        </w:tc>
        <w:tc>
          <w:tcPr>
            <w:tcW w:w="1300" w:type="dxa"/>
            <w:tcBorders>
              <w:top w:val="single" w:sz="4" w:space="0" w:color="8ED973"/>
              <w:left w:val="nil"/>
              <w:bottom w:val="single" w:sz="4" w:space="0" w:color="8ED973"/>
              <w:right w:val="nil"/>
            </w:tcBorders>
            <w:shd w:val="clear" w:color="DAF2D0" w:fill="DAF2D0"/>
            <w:noWrap/>
            <w:vAlign w:val="bottom"/>
            <w:hideMark/>
          </w:tcPr>
          <w:p w14:paraId="20FE9B3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0.000003445</w:t>
            </w:r>
          </w:p>
        </w:tc>
        <w:tc>
          <w:tcPr>
            <w:tcW w:w="1520" w:type="dxa"/>
            <w:tcBorders>
              <w:top w:val="single" w:sz="4" w:space="0" w:color="8ED973"/>
              <w:left w:val="nil"/>
              <w:bottom w:val="single" w:sz="4" w:space="0" w:color="8ED973"/>
              <w:right w:val="nil"/>
            </w:tcBorders>
            <w:shd w:val="clear" w:color="DAF2D0" w:fill="DAF2D0"/>
            <w:noWrap/>
            <w:vAlign w:val="bottom"/>
            <w:hideMark/>
          </w:tcPr>
          <w:p w14:paraId="62948F6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0.0001118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84E2BC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0.0001256</w:t>
            </w:r>
          </w:p>
        </w:tc>
      </w:tr>
      <w:tr w:rsidR="00F1767D" w:rsidRPr="00F1767D" w14:paraId="115C5EB9"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87996E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3B9ECC06"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[1,3,2,4,6,5]</w:t>
            </w:r>
          </w:p>
        </w:tc>
        <w:tc>
          <w:tcPr>
            <w:tcW w:w="1080" w:type="dxa"/>
            <w:tcBorders>
              <w:top w:val="single" w:sz="4" w:space="0" w:color="8ED973"/>
              <w:left w:val="nil"/>
              <w:bottom w:val="single" w:sz="4" w:space="0" w:color="8ED973"/>
              <w:right w:val="nil"/>
            </w:tcBorders>
            <w:noWrap/>
            <w:vAlign w:val="bottom"/>
            <w:hideMark/>
          </w:tcPr>
          <w:p w14:paraId="5605CD2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0.000119</w:t>
            </w:r>
          </w:p>
        </w:tc>
        <w:tc>
          <w:tcPr>
            <w:tcW w:w="1300" w:type="dxa"/>
            <w:tcBorders>
              <w:top w:val="single" w:sz="4" w:space="0" w:color="8ED973"/>
              <w:left w:val="nil"/>
              <w:bottom w:val="single" w:sz="4" w:space="0" w:color="8ED973"/>
              <w:right w:val="nil"/>
            </w:tcBorders>
            <w:noWrap/>
            <w:vAlign w:val="bottom"/>
            <w:hideMark/>
          </w:tcPr>
          <w:p w14:paraId="379D571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0.000003449</w:t>
            </w:r>
          </w:p>
        </w:tc>
        <w:tc>
          <w:tcPr>
            <w:tcW w:w="1520" w:type="dxa"/>
            <w:tcBorders>
              <w:top w:val="single" w:sz="4" w:space="0" w:color="8ED973"/>
              <w:left w:val="nil"/>
              <w:bottom w:val="single" w:sz="4" w:space="0" w:color="8ED973"/>
              <w:right w:val="nil"/>
            </w:tcBorders>
            <w:noWrap/>
            <w:vAlign w:val="bottom"/>
            <w:hideMark/>
          </w:tcPr>
          <w:p w14:paraId="2A23177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0.0001121</w:t>
            </w:r>
          </w:p>
        </w:tc>
        <w:tc>
          <w:tcPr>
            <w:tcW w:w="1540" w:type="dxa"/>
            <w:tcBorders>
              <w:top w:val="single" w:sz="4" w:space="0" w:color="8ED973"/>
              <w:left w:val="nil"/>
              <w:bottom w:val="single" w:sz="4" w:space="0" w:color="8ED973"/>
              <w:right w:val="single" w:sz="4" w:space="0" w:color="8ED973"/>
            </w:tcBorders>
            <w:noWrap/>
            <w:vAlign w:val="bottom"/>
            <w:hideMark/>
          </w:tcPr>
          <w:p w14:paraId="1F47678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0.0001259</w:t>
            </w:r>
          </w:p>
        </w:tc>
      </w:tr>
      <w:tr w:rsidR="00F1767D" w:rsidRPr="00F1767D" w14:paraId="1AE2548E"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FAA922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6DB5F626"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[1,4,2,3,5,6]</w:t>
            </w:r>
          </w:p>
        </w:tc>
        <w:tc>
          <w:tcPr>
            <w:tcW w:w="1080" w:type="dxa"/>
            <w:tcBorders>
              <w:top w:val="single" w:sz="4" w:space="0" w:color="8ED973"/>
              <w:left w:val="nil"/>
              <w:bottom w:val="single" w:sz="4" w:space="0" w:color="8ED973"/>
              <w:right w:val="nil"/>
            </w:tcBorders>
            <w:shd w:val="clear" w:color="DAF2D0" w:fill="DAF2D0"/>
            <w:noWrap/>
            <w:vAlign w:val="bottom"/>
            <w:hideMark/>
          </w:tcPr>
          <w:p w14:paraId="78B1060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0.0001195</w:t>
            </w:r>
          </w:p>
        </w:tc>
        <w:tc>
          <w:tcPr>
            <w:tcW w:w="1300" w:type="dxa"/>
            <w:tcBorders>
              <w:top w:val="single" w:sz="4" w:space="0" w:color="8ED973"/>
              <w:left w:val="nil"/>
              <w:bottom w:val="single" w:sz="4" w:space="0" w:color="8ED973"/>
              <w:right w:val="nil"/>
            </w:tcBorders>
            <w:shd w:val="clear" w:color="DAF2D0" w:fill="DAF2D0"/>
            <w:noWrap/>
            <w:vAlign w:val="bottom"/>
            <w:hideMark/>
          </w:tcPr>
          <w:p w14:paraId="3A419FC0"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0.000003457</w:t>
            </w:r>
          </w:p>
        </w:tc>
        <w:tc>
          <w:tcPr>
            <w:tcW w:w="1520" w:type="dxa"/>
            <w:tcBorders>
              <w:top w:val="single" w:sz="4" w:space="0" w:color="8ED973"/>
              <w:left w:val="nil"/>
              <w:bottom w:val="single" w:sz="4" w:space="0" w:color="8ED973"/>
              <w:right w:val="nil"/>
            </w:tcBorders>
            <w:shd w:val="clear" w:color="DAF2D0" w:fill="DAF2D0"/>
            <w:noWrap/>
            <w:vAlign w:val="bottom"/>
            <w:hideMark/>
          </w:tcPr>
          <w:p w14:paraId="029A54C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0.0001126</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75B4245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0.0001264</w:t>
            </w:r>
          </w:p>
        </w:tc>
      </w:tr>
      <w:tr w:rsidR="00F1767D" w:rsidRPr="00F1767D" w14:paraId="4BF04716"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77D2923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64413960"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[1,6,2,5,4,3]</w:t>
            </w:r>
          </w:p>
        </w:tc>
        <w:tc>
          <w:tcPr>
            <w:tcW w:w="1080" w:type="dxa"/>
            <w:tcBorders>
              <w:top w:val="single" w:sz="4" w:space="0" w:color="8ED973"/>
              <w:left w:val="nil"/>
              <w:bottom w:val="single" w:sz="4" w:space="0" w:color="8ED973"/>
              <w:right w:val="nil"/>
            </w:tcBorders>
            <w:noWrap/>
            <w:vAlign w:val="bottom"/>
            <w:hideMark/>
          </w:tcPr>
          <w:p w14:paraId="3543049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0.0001202</w:t>
            </w:r>
          </w:p>
        </w:tc>
        <w:tc>
          <w:tcPr>
            <w:tcW w:w="1300" w:type="dxa"/>
            <w:tcBorders>
              <w:top w:val="single" w:sz="4" w:space="0" w:color="8ED973"/>
              <w:left w:val="nil"/>
              <w:bottom w:val="single" w:sz="4" w:space="0" w:color="8ED973"/>
              <w:right w:val="nil"/>
            </w:tcBorders>
            <w:noWrap/>
            <w:vAlign w:val="bottom"/>
            <w:hideMark/>
          </w:tcPr>
          <w:p w14:paraId="67142A8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0.000003467</w:t>
            </w:r>
          </w:p>
        </w:tc>
        <w:tc>
          <w:tcPr>
            <w:tcW w:w="1520" w:type="dxa"/>
            <w:tcBorders>
              <w:top w:val="single" w:sz="4" w:space="0" w:color="8ED973"/>
              <w:left w:val="nil"/>
              <w:bottom w:val="single" w:sz="4" w:space="0" w:color="8ED973"/>
              <w:right w:val="nil"/>
            </w:tcBorders>
            <w:noWrap/>
            <w:vAlign w:val="bottom"/>
            <w:hideMark/>
          </w:tcPr>
          <w:p w14:paraId="0BB1AD0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0.0001133</w:t>
            </w:r>
          </w:p>
        </w:tc>
        <w:tc>
          <w:tcPr>
            <w:tcW w:w="1540" w:type="dxa"/>
            <w:tcBorders>
              <w:top w:val="single" w:sz="4" w:space="0" w:color="8ED973"/>
              <w:left w:val="nil"/>
              <w:bottom w:val="single" w:sz="4" w:space="0" w:color="8ED973"/>
              <w:right w:val="single" w:sz="4" w:space="0" w:color="8ED973"/>
            </w:tcBorders>
            <w:noWrap/>
            <w:vAlign w:val="bottom"/>
            <w:hideMark/>
          </w:tcPr>
          <w:p w14:paraId="3A46DF4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0.0001271</w:t>
            </w:r>
          </w:p>
        </w:tc>
      </w:tr>
      <w:tr w:rsidR="00F1767D" w:rsidRPr="00F1767D" w14:paraId="4E9C5DA4"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BE3FBD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shd w:val="clear" w:color="DAF2D0" w:fill="DAF2D0"/>
            <w:noWrap/>
            <w:vAlign w:val="bottom"/>
            <w:hideMark/>
          </w:tcPr>
          <w:p w14:paraId="54417A0A"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[1,4,2,6,5,3]</w:t>
            </w:r>
          </w:p>
        </w:tc>
        <w:tc>
          <w:tcPr>
            <w:tcW w:w="1080" w:type="dxa"/>
            <w:tcBorders>
              <w:top w:val="single" w:sz="4" w:space="0" w:color="8ED973"/>
              <w:left w:val="nil"/>
              <w:bottom w:val="single" w:sz="4" w:space="0" w:color="8ED973"/>
              <w:right w:val="nil"/>
            </w:tcBorders>
            <w:shd w:val="clear" w:color="DAF2D0" w:fill="DAF2D0"/>
            <w:noWrap/>
            <w:vAlign w:val="bottom"/>
            <w:hideMark/>
          </w:tcPr>
          <w:p w14:paraId="6EF3B30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0.0001203</w:t>
            </w:r>
          </w:p>
        </w:tc>
        <w:tc>
          <w:tcPr>
            <w:tcW w:w="1300" w:type="dxa"/>
            <w:tcBorders>
              <w:top w:val="single" w:sz="4" w:space="0" w:color="8ED973"/>
              <w:left w:val="nil"/>
              <w:bottom w:val="single" w:sz="4" w:space="0" w:color="8ED973"/>
              <w:right w:val="nil"/>
            </w:tcBorders>
            <w:shd w:val="clear" w:color="DAF2D0" w:fill="DAF2D0"/>
            <w:noWrap/>
            <w:vAlign w:val="bottom"/>
            <w:hideMark/>
          </w:tcPr>
          <w:p w14:paraId="1628659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0.000003468</w:t>
            </w:r>
          </w:p>
        </w:tc>
        <w:tc>
          <w:tcPr>
            <w:tcW w:w="1520" w:type="dxa"/>
            <w:tcBorders>
              <w:top w:val="single" w:sz="4" w:space="0" w:color="8ED973"/>
              <w:left w:val="nil"/>
              <w:bottom w:val="single" w:sz="4" w:space="0" w:color="8ED973"/>
              <w:right w:val="nil"/>
            </w:tcBorders>
            <w:shd w:val="clear" w:color="DAF2D0" w:fill="DAF2D0"/>
            <w:noWrap/>
            <w:vAlign w:val="bottom"/>
            <w:hideMark/>
          </w:tcPr>
          <w:p w14:paraId="26CD4AE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0.0001134</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CBFA15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0.0001272</w:t>
            </w:r>
          </w:p>
        </w:tc>
      </w:tr>
      <w:tr w:rsidR="00F1767D" w:rsidRPr="00F1767D" w14:paraId="1B1D285C"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5FC145C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4</w:t>
            </w:r>
          </w:p>
        </w:tc>
        <w:tc>
          <w:tcPr>
            <w:tcW w:w="1340" w:type="dxa"/>
            <w:tcBorders>
              <w:top w:val="single" w:sz="4" w:space="0" w:color="8ED973"/>
              <w:left w:val="nil"/>
              <w:bottom w:val="single" w:sz="4" w:space="0" w:color="8ED973"/>
              <w:right w:val="nil"/>
            </w:tcBorders>
            <w:noWrap/>
            <w:vAlign w:val="bottom"/>
            <w:hideMark/>
          </w:tcPr>
          <w:p w14:paraId="149EBE09"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[2,3,5,6,1,4]</w:t>
            </w:r>
          </w:p>
        </w:tc>
        <w:tc>
          <w:tcPr>
            <w:tcW w:w="1080" w:type="dxa"/>
            <w:tcBorders>
              <w:top w:val="single" w:sz="4" w:space="0" w:color="8ED973"/>
              <w:left w:val="nil"/>
              <w:bottom w:val="single" w:sz="4" w:space="0" w:color="8ED973"/>
              <w:right w:val="nil"/>
            </w:tcBorders>
            <w:noWrap/>
            <w:vAlign w:val="bottom"/>
            <w:hideMark/>
          </w:tcPr>
          <w:p w14:paraId="28ED117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0.0001206</w:t>
            </w:r>
          </w:p>
        </w:tc>
        <w:tc>
          <w:tcPr>
            <w:tcW w:w="1300" w:type="dxa"/>
            <w:tcBorders>
              <w:top w:val="single" w:sz="4" w:space="0" w:color="8ED973"/>
              <w:left w:val="nil"/>
              <w:bottom w:val="single" w:sz="4" w:space="0" w:color="8ED973"/>
              <w:right w:val="nil"/>
            </w:tcBorders>
            <w:noWrap/>
            <w:vAlign w:val="bottom"/>
            <w:hideMark/>
          </w:tcPr>
          <w:p w14:paraId="29C41D4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0.000003473</w:t>
            </w:r>
          </w:p>
        </w:tc>
        <w:tc>
          <w:tcPr>
            <w:tcW w:w="1520" w:type="dxa"/>
            <w:tcBorders>
              <w:top w:val="single" w:sz="4" w:space="0" w:color="8ED973"/>
              <w:left w:val="nil"/>
              <w:bottom w:val="single" w:sz="4" w:space="0" w:color="8ED973"/>
              <w:right w:val="nil"/>
            </w:tcBorders>
            <w:noWrap/>
            <w:vAlign w:val="bottom"/>
            <w:hideMark/>
          </w:tcPr>
          <w:p w14:paraId="63A33FB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0.0001137</w:t>
            </w:r>
          </w:p>
        </w:tc>
        <w:tc>
          <w:tcPr>
            <w:tcW w:w="1540" w:type="dxa"/>
            <w:tcBorders>
              <w:top w:val="single" w:sz="4" w:space="0" w:color="8ED973"/>
              <w:left w:val="nil"/>
              <w:bottom w:val="single" w:sz="4" w:space="0" w:color="8ED973"/>
              <w:right w:val="single" w:sz="4" w:space="0" w:color="8ED973"/>
            </w:tcBorders>
            <w:noWrap/>
            <w:vAlign w:val="bottom"/>
            <w:hideMark/>
          </w:tcPr>
          <w:p w14:paraId="08CF7DE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0.0001275</w:t>
            </w:r>
          </w:p>
        </w:tc>
      </w:tr>
      <w:tr w:rsidR="00F1767D" w:rsidRPr="00F1767D" w14:paraId="290E1F90"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8A2226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shd w:val="clear" w:color="DAF2D0" w:fill="DAF2D0"/>
            <w:noWrap/>
            <w:vAlign w:val="bottom"/>
            <w:hideMark/>
          </w:tcPr>
          <w:p w14:paraId="0F0F4A47"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[1,5,6,4,2,3]</w:t>
            </w:r>
          </w:p>
        </w:tc>
        <w:tc>
          <w:tcPr>
            <w:tcW w:w="1080" w:type="dxa"/>
            <w:tcBorders>
              <w:top w:val="single" w:sz="4" w:space="0" w:color="8ED973"/>
              <w:left w:val="nil"/>
              <w:bottom w:val="single" w:sz="4" w:space="0" w:color="8ED973"/>
              <w:right w:val="nil"/>
            </w:tcBorders>
            <w:shd w:val="clear" w:color="DAF2D0" w:fill="DAF2D0"/>
            <w:noWrap/>
            <w:vAlign w:val="bottom"/>
            <w:hideMark/>
          </w:tcPr>
          <w:p w14:paraId="58A12C6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0.0001227</w:t>
            </w:r>
          </w:p>
        </w:tc>
        <w:tc>
          <w:tcPr>
            <w:tcW w:w="1300" w:type="dxa"/>
            <w:tcBorders>
              <w:top w:val="single" w:sz="4" w:space="0" w:color="8ED973"/>
              <w:left w:val="nil"/>
              <w:bottom w:val="single" w:sz="4" w:space="0" w:color="8ED973"/>
              <w:right w:val="nil"/>
            </w:tcBorders>
            <w:shd w:val="clear" w:color="DAF2D0" w:fill="DAF2D0"/>
            <w:noWrap/>
            <w:vAlign w:val="bottom"/>
            <w:hideMark/>
          </w:tcPr>
          <w:p w14:paraId="3A3073F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0.000003503</w:t>
            </w:r>
          </w:p>
        </w:tc>
        <w:tc>
          <w:tcPr>
            <w:tcW w:w="1520" w:type="dxa"/>
            <w:tcBorders>
              <w:top w:val="single" w:sz="4" w:space="0" w:color="8ED973"/>
              <w:left w:val="nil"/>
              <w:bottom w:val="single" w:sz="4" w:space="0" w:color="8ED973"/>
              <w:right w:val="nil"/>
            </w:tcBorders>
            <w:shd w:val="clear" w:color="DAF2D0" w:fill="DAF2D0"/>
            <w:noWrap/>
            <w:vAlign w:val="bottom"/>
            <w:hideMark/>
          </w:tcPr>
          <w:p w14:paraId="6FDE4FD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0.0001157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3EAA5F1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0.0001297</w:t>
            </w:r>
          </w:p>
        </w:tc>
      </w:tr>
      <w:tr w:rsidR="00F1767D" w:rsidRPr="00F1767D" w14:paraId="1D9046C1"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1DDDB1F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noWrap/>
            <w:vAlign w:val="bottom"/>
            <w:hideMark/>
          </w:tcPr>
          <w:p w14:paraId="5D01956A"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[1,3,2,4,5,6]</w:t>
            </w:r>
          </w:p>
        </w:tc>
        <w:tc>
          <w:tcPr>
            <w:tcW w:w="1080" w:type="dxa"/>
            <w:tcBorders>
              <w:top w:val="single" w:sz="4" w:space="0" w:color="8ED973"/>
              <w:left w:val="nil"/>
              <w:bottom w:val="single" w:sz="4" w:space="0" w:color="8ED973"/>
              <w:right w:val="nil"/>
            </w:tcBorders>
            <w:noWrap/>
            <w:vAlign w:val="bottom"/>
            <w:hideMark/>
          </w:tcPr>
          <w:p w14:paraId="20CDFC4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0.0001241</w:t>
            </w:r>
          </w:p>
        </w:tc>
        <w:tc>
          <w:tcPr>
            <w:tcW w:w="1300" w:type="dxa"/>
            <w:tcBorders>
              <w:top w:val="single" w:sz="4" w:space="0" w:color="8ED973"/>
              <w:left w:val="nil"/>
              <w:bottom w:val="single" w:sz="4" w:space="0" w:color="8ED973"/>
              <w:right w:val="nil"/>
            </w:tcBorders>
            <w:noWrap/>
            <w:vAlign w:val="bottom"/>
            <w:hideMark/>
          </w:tcPr>
          <w:p w14:paraId="19549B9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0.000003523</w:t>
            </w:r>
          </w:p>
        </w:tc>
        <w:tc>
          <w:tcPr>
            <w:tcW w:w="1520" w:type="dxa"/>
            <w:tcBorders>
              <w:top w:val="single" w:sz="4" w:space="0" w:color="8ED973"/>
              <w:left w:val="nil"/>
              <w:bottom w:val="single" w:sz="4" w:space="0" w:color="8ED973"/>
              <w:right w:val="nil"/>
            </w:tcBorders>
            <w:noWrap/>
            <w:vAlign w:val="bottom"/>
            <w:hideMark/>
          </w:tcPr>
          <w:p w14:paraId="5DE1E19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0.0001171</w:t>
            </w:r>
          </w:p>
        </w:tc>
        <w:tc>
          <w:tcPr>
            <w:tcW w:w="1540" w:type="dxa"/>
            <w:tcBorders>
              <w:top w:val="single" w:sz="4" w:space="0" w:color="8ED973"/>
              <w:left w:val="nil"/>
              <w:bottom w:val="single" w:sz="4" w:space="0" w:color="8ED973"/>
              <w:right w:val="single" w:sz="4" w:space="0" w:color="8ED973"/>
            </w:tcBorders>
            <w:noWrap/>
            <w:vAlign w:val="bottom"/>
            <w:hideMark/>
          </w:tcPr>
          <w:p w14:paraId="3D987A1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0.0001311</w:t>
            </w:r>
          </w:p>
        </w:tc>
      </w:tr>
      <w:tr w:rsidR="00F1767D" w:rsidRPr="00F1767D" w14:paraId="56294C3F"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42F72CC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shd w:val="clear" w:color="DAF2D0" w:fill="DAF2D0"/>
            <w:noWrap/>
            <w:vAlign w:val="bottom"/>
            <w:hideMark/>
          </w:tcPr>
          <w:p w14:paraId="1F7CF5BB"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[1,2,4,5,3,6]</w:t>
            </w:r>
          </w:p>
        </w:tc>
        <w:tc>
          <w:tcPr>
            <w:tcW w:w="1080" w:type="dxa"/>
            <w:tcBorders>
              <w:top w:val="single" w:sz="4" w:space="0" w:color="8ED973"/>
              <w:left w:val="nil"/>
              <w:bottom w:val="single" w:sz="4" w:space="0" w:color="8ED973"/>
              <w:right w:val="nil"/>
            </w:tcBorders>
            <w:shd w:val="clear" w:color="DAF2D0" w:fill="DAF2D0"/>
            <w:noWrap/>
            <w:vAlign w:val="bottom"/>
            <w:hideMark/>
          </w:tcPr>
          <w:p w14:paraId="17EBC5F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0.0001248</w:t>
            </w:r>
          </w:p>
        </w:tc>
        <w:tc>
          <w:tcPr>
            <w:tcW w:w="1300" w:type="dxa"/>
            <w:tcBorders>
              <w:top w:val="single" w:sz="4" w:space="0" w:color="8ED973"/>
              <w:left w:val="nil"/>
              <w:bottom w:val="single" w:sz="4" w:space="0" w:color="8ED973"/>
              <w:right w:val="nil"/>
            </w:tcBorders>
            <w:shd w:val="clear" w:color="DAF2D0" w:fill="DAF2D0"/>
            <w:noWrap/>
            <w:vAlign w:val="bottom"/>
            <w:hideMark/>
          </w:tcPr>
          <w:p w14:paraId="4B15CBE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0.000003532</w:t>
            </w:r>
          </w:p>
        </w:tc>
        <w:tc>
          <w:tcPr>
            <w:tcW w:w="1520" w:type="dxa"/>
            <w:tcBorders>
              <w:top w:val="single" w:sz="4" w:space="0" w:color="8ED973"/>
              <w:left w:val="nil"/>
              <w:bottom w:val="single" w:sz="4" w:space="0" w:color="8ED973"/>
              <w:right w:val="nil"/>
            </w:tcBorders>
            <w:shd w:val="clear" w:color="DAF2D0" w:fill="DAF2D0"/>
            <w:noWrap/>
            <w:vAlign w:val="bottom"/>
            <w:hideMark/>
          </w:tcPr>
          <w:p w14:paraId="1E3C217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0.0001177</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03DD26E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0.0001319</w:t>
            </w:r>
          </w:p>
        </w:tc>
      </w:tr>
      <w:tr w:rsidR="00F1767D" w:rsidRPr="00F1767D" w14:paraId="08076A64"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95EE3C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noWrap/>
            <w:vAlign w:val="bottom"/>
            <w:hideMark/>
          </w:tcPr>
          <w:p w14:paraId="1856244A"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[1,4,3,6,5,2]</w:t>
            </w:r>
          </w:p>
        </w:tc>
        <w:tc>
          <w:tcPr>
            <w:tcW w:w="1080" w:type="dxa"/>
            <w:tcBorders>
              <w:top w:val="single" w:sz="4" w:space="0" w:color="8ED973"/>
              <w:left w:val="nil"/>
              <w:bottom w:val="single" w:sz="4" w:space="0" w:color="8ED973"/>
              <w:right w:val="nil"/>
            </w:tcBorders>
            <w:noWrap/>
            <w:vAlign w:val="bottom"/>
            <w:hideMark/>
          </w:tcPr>
          <w:p w14:paraId="3BBAE52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0.0001279</w:t>
            </w:r>
          </w:p>
        </w:tc>
        <w:tc>
          <w:tcPr>
            <w:tcW w:w="1300" w:type="dxa"/>
            <w:tcBorders>
              <w:top w:val="single" w:sz="4" w:space="0" w:color="8ED973"/>
              <w:left w:val="nil"/>
              <w:bottom w:val="single" w:sz="4" w:space="0" w:color="8ED973"/>
              <w:right w:val="nil"/>
            </w:tcBorders>
            <w:noWrap/>
            <w:vAlign w:val="bottom"/>
            <w:hideMark/>
          </w:tcPr>
          <w:p w14:paraId="0BF6D55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0.000003576</w:t>
            </w:r>
          </w:p>
        </w:tc>
        <w:tc>
          <w:tcPr>
            <w:tcW w:w="1520" w:type="dxa"/>
            <w:tcBorders>
              <w:top w:val="single" w:sz="4" w:space="0" w:color="8ED973"/>
              <w:left w:val="nil"/>
              <w:bottom w:val="single" w:sz="4" w:space="0" w:color="8ED973"/>
              <w:right w:val="nil"/>
            </w:tcBorders>
            <w:noWrap/>
            <w:vAlign w:val="bottom"/>
            <w:hideMark/>
          </w:tcPr>
          <w:p w14:paraId="1762B32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0.0001207</w:t>
            </w:r>
          </w:p>
        </w:tc>
        <w:tc>
          <w:tcPr>
            <w:tcW w:w="1540" w:type="dxa"/>
            <w:tcBorders>
              <w:top w:val="single" w:sz="4" w:space="0" w:color="8ED973"/>
              <w:left w:val="nil"/>
              <w:bottom w:val="single" w:sz="4" w:space="0" w:color="8ED973"/>
              <w:right w:val="single" w:sz="4" w:space="0" w:color="8ED973"/>
            </w:tcBorders>
            <w:noWrap/>
            <w:vAlign w:val="bottom"/>
            <w:hideMark/>
          </w:tcPr>
          <w:p w14:paraId="407FF5D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0.0001351</w:t>
            </w:r>
          </w:p>
        </w:tc>
      </w:tr>
      <w:tr w:rsidR="00F1767D" w:rsidRPr="00F1767D" w14:paraId="1C1F02B9"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1F8928AA"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5</w:t>
            </w:r>
          </w:p>
        </w:tc>
        <w:tc>
          <w:tcPr>
            <w:tcW w:w="1340" w:type="dxa"/>
            <w:tcBorders>
              <w:top w:val="single" w:sz="4" w:space="0" w:color="8ED973"/>
              <w:left w:val="nil"/>
              <w:bottom w:val="single" w:sz="4" w:space="0" w:color="8ED973"/>
              <w:right w:val="nil"/>
            </w:tcBorders>
            <w:shd w:val="clear" w:color="DAF2D0" w:fill="DAF2D0"/>
            <w:noWrap/>
            <w:vAlign w:val="bottom"/>
            <w:hideMark/>
          </w:tcPr>
          <w:p w14:paraId="6BE9CD48"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[1,2,4,3,5,6]</w:t>
            </w:r>
          </w:p>
        </w:tc>
        <w:tc>
          <w:tcPr>
            <w:tcW w:w="1080" w:type="dxa"/>
            <w:tcBorders>
              <w:top w:val="single" w:sz="4" w:space="0" w:color="8ED973"/>
              <w:left w:val="nil"/>
              <w:bottom w:val="single" w:sz="4" w:space="0" w:color="8ED973"/>
              <w:right w:val="nil"/>
            </w:tcBorders>
            <w:shd w:val="clear" w:color="DAF2D0" w:fill="DAF2D0"/>
            <w:noWrap/>
            <w:vAlign w:val="bottom"/>
            <w:hideMark/>
          </w:tcPr>
          <w:p w14:paraId="037546F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0.0001302</w:t>
            </w:r>
          </w:p>
        </w:tc>
        <w:tc>
          <w:tcPr>
            <w:tcW w:w="1300" w:type="dxa"/>
            <w:tcBorders>
              <w:top w:val="single" w:sz="4" w:space="0" w:color="8ED973"/>
              <w:left w:val="nil"/>
              <w:bottom w:val="single" w:sz="4" w:space="0" w:color="8ED973"/>
              <w:right w:val="nil"/>
            </w:tcBorders>
            <w:shd w:val="clear" w:color="DAF2D0" w:fill="DAF2D0"/>
            <w:noWrap/>
            <w:vAlign w:val="bottom"/>
            <w:hideMark/>
          </w:tcPr>
          <w:p w14:paraId="452FEBF6"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0.000003608</w:t>
            </w:r>
          </w:p>
        </w:tc>
        <w:tc>
          <w:tcPr>
            <w:tcW w:w="1520" w:type="dxa"/>
            <w:tcBorders>
              <w:top w:val="single" w:sz="4" w:space="0" w:color="8ED973"/>
              <w:left w:val="nil"/>
              <w:bottom w:val="single" w:sz="4" w:space="0" w:color="8ED973"/>
              <w:right w:val="nil"/>
            </w:tcBorders>
            <w:shd w:val="clear" w:color="DAF2D0" w:fill="DAF2D0"/>
            <w:noWrap/>
            <w:vAlign w:val="bottom"/>
            <w:hideMark/>
          </w:tcPr>
          <w:p w14:paraId="5A7C16BB"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0.000123</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580E00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0.0001374</w:t>
            </w:r>
          </w:p>
        </w:tc>
      </w:tr>
      <w:tr w:rsidR="00F1767D" w:rsidRPr="00F1767D" w14:paraId="7E81FA90"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6CB8440D"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6</w:t>
            </w:r>
          </w:p>
        </w:tc>
        <w:tc>
          <w:tcPr>
            <w:tcW w:w="1340" w:type="dxa"/>
            <w:tcBorders>
              <w:top w:val="single" w:sz="4" w:space="0" w:color="8ED973"/>
              <w:left w:val="nil"/>
              <w:bottom w:val="single" w:sz="4" w:space="0" w:color="8ED973"/>
              <w:right w:val="nil"/>
            </w:tcBorders>
            <w:noWrap/>
            <w:vAlign w:val="bottom"/>
            <w:hideMark/>
          </w:tcPr>
          <w:p w14:paraId="7417A68C"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[1,5,2,3,6,4]</w:t>
            </w:r>
          </w:p>
        </w:tc>
        <w:tc>
          <w:tcPr>
            <w:tcW w:w="1080" w:type="dxa"/>
            <w:tcBorders>
              <w:top w:val="single" w:sz="4" w:space="0" w:color="8ED973"/>
              <w:left w:val="nil"/>
              <w:bottom w:val="single" w:sz="4" w:space="0" w:color="8ED973"/>
              <w:right w:val="nil"/>
            </w:tcBorders>
            <w:noWrap/>
            <w:vAlign w:val="bottom"/>
            <w:hideMark/>
          </w:tcPr>
          <w:p w14:paraId="4A5D449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0.0001445</w:t>
            </w:r>
          </w:p>
        </w:tc>
        <w:tc>
          <w:tcPr>
            <w:tcW w:w="1300" w:type="dxa"/>
            <w:tcBorders>
              <w:top w:val="single" w:sz="4" w:space="0" w:color="8ED973"/>
              <w:left w:val="nil"/>
              <w:bottom w:val="single" w:sz="4" w:space="0" w:color="8ED973"/>
              <w:right w:val="nil"/>
            </w:tcBorders>
            <w:noWrap/>
            <w:vAlign w:val="bottom"/>
            <w:hideMark/>
          </w:tcPr>
          <w:p w14:paraId="771C4451"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0.000003801</w:t>
            </w:r>
          </w:p>
        </w:tc>
        <w:tc>
          <w:tcPr>
            <w:tcW w:w="1520" w:type="dxa"/>
            <w:tcBorders>
              <w:top w:val="single" w:sz="4" w:space="0" w:color="8ED973"/>
              <w:left w:val="nil"/>
              <w:bottom w:val="single" w:sz="4" w:space="0" w:color="8ED973"/>
              <w:right w:val="nil"/>
            </w:tcBorders>
            <w:noWrap/>
            <w:vAlign w:val="bottom"/>
            <w:hideMark/>
          </w:tcPr>
          <w:p w14:paraId="1275C8DF"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0.0001369</w:t>
            </w:r>
          </w:p>
        </w:tc>
        <w:tc>
          <w:tcPr>
            <w:tcW w:w="1540" w:type="dxa"/>
            <w:tcBorders>
              <w:top w:val="single" w:sz="4" w:space="0" w:color="8ED973"/>
              <w:left w:val="nil"/>
              <w:bottom w:val="single" w:sz="4" w:space="0" w:color="8ED973"/>
              <w:right w:val="single" w:sz="4" w:space="0" w:color="8ED973"/>
            </w:tcBorders>
            <w:noWrap/>
            <w:vAlign w:val="bottom"/>
            <w:hideMark/>
          </w:tcPr>
          <w:p w14:paraId="4BA7C6C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0.0001521</w:t>
            </w:r>
          </w:p>
        </w:tc>
      </w:tr>
      <w:tr w:rsidR="00F1767D" w:rsidRPr="00F1767D" w14:paraId="6056EB22" w14:textId="77777777" w:rsidTr="00F1767D">
        <w:trPr>
          <w:trHeight w:val="288"/>
        </w:trPr>
        <w:tc>
          <w:tcPr>
            <w:tcW w:w="1000" w:type="dxa"/>
            <w:tcBorders>
              <w:top w:val="single" w:sz="4" w:space="0" w:color="8ED973"/>
              <w:left w:val="single" w:sz="4" w:space="0" w:color="8ED973"/>
              <w:bottom w:val="single" w:sz="4" w:space="0" w:color="8ED973"/>
              <w:right w:val="nil"/>
            </w:tcBorders>
            <w:shd w:val="clear" w:color="DAF2D0" w:fill="DAF2D0"/>
            <w:noWrap/>
            <w:vAlign w:val="bottom"/>
            <w:hideMark/>
          </w:tcPr>
          <w:p w14:paraId="5B765594"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6</w:t>
            </w:r>
          </w:p>
        </w:tc>
        <w:tc>
          <w:tcPr>
            <w:tcW w:w="1340" w:type="dxa"/>
            <w:tcBorders>
              <w:top w:val="single" w:sz="4" w:space="0" w:color="8ED973"/>
              <w:left w:val="nil"/>
              <w:bottom w:val="single" w:sz="4" w:space="0" w:color="8ED973"/>
              <w:right w:val="nil"/>
            </w:tcBorders>
            <w:shd w:val="clear" w:color="DAF2D0" w:fill="DAF2D0"/>
            <w:noWrap/>
            <w:vAlign w:val="bottom"/>
            <w:hideMark/>
          </w:tcPr>
          <w:p w14:paraId="65BE04ED"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[1,2,5,3,6,4]</w:t>
            </w:r>
          </w:p>
        </w:tc>
        <w:tc>
          <w:tcPr>
            <w:tcW w:w="1080" w:type="dxa"/>
            <w:tcBorders>
              <w:top w:val="single" w:sz="4" w:space="0" w:color="8ED973"/>
              <w:left w:val="nil"/>
              <w:bottom w:val="single" w:sz="4" w:space="0" w:color="8ED973"/>
              <w:right w:val="nil"/>
            </w:tcBorders>
            <w:shd w:val="clear" w:color="DAF2D0" w:fill="DAF2D0"/>
            <w:noWrap/>
            <w:vAlign w:val="bottom"/>
            <w:hideMark/>
          </w:tcPr>
          <w:p w14:paraId="45CFE31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0.0001456</w:t>
            </w:r>
          </w:p>
        </w:tc>
        <w:tc>
          <w:tcPr>
            <w:tcW w:w="1300" w:type="dxa"/>
            <w:tcBorders>
              <w:top w:val="single" w:sz="4" w:space="0" w:color="8ED973"/>
              <w:left w:val="nil"/>
              <w:bottom w:val="single" w:sz="4" w:space="0" w:color="8ED973"/>
              <w:right w:val="nil"/>
            </w:tcBorders>
            <w:shd w:val="clear" w:color="DAF2D0" w:fill="DAF2D0"/>
            <w:noWrap/>
            <w:vAlign w:val="bottom"/>
            <w:hideMark/>
          </w:tcPr>
          <w:p w14:paraId="5347F83E"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0.000003815</w:t>
            </w:r>
          </w:p>
        </w:tc>
        <w:tc>
          <w:tcPr>
            <w:tcW w:w="1520" w:type="dxa"/>
            <w:tcBorders>
              <w:top w:val="single" w:sz="4" w:space="0" w:color="8ED973"/>
              <w:left w:val="nil"/>
              <w:bottom w:val="single" w:sz="4" w:space="0" w:color="8ED973"/>
              <w:right w:val="nil"/>
            </w:tcBorders>
            <w:shd w:val="clear" w:color="DAF2D0" w:fill="DAF2D0"/>
            <w:noWrap/>
            <w:vAlign w:val="bottom"/>
            <w:hideMark/>
          </w:tcPr>
          <w:p w14:paraId="0B0B4B47"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0.000138</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4B5393B9"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0.0001532</w:t>
            </w:r>
          </w:p>
        </w:tc>
      </w:tr>
      <w:tr w:rsidR="00F1767D" w:rsidRPr="00F1767D" w14:paraId="29A8E7B8" w14:textId="77777777" w:rsidTr="00F1767D">
        <w:trPr>
          <w:trHeight w:val="288"/>
        </w:trPr>
        <w:tc>
          <w:tcPr>
            <w:tcW w:w="1000" w:type="dxa"/>
            <w:tcBorders>
              <w:top w:val="single" w:sz="4" w:space="0" w:color="8ED973"/>
              <w:left w:val="single" w:sz="4" w:space="0" w:color="8ED973"/>
              <w:bottom w:val="single" w:sz="4" w:space="0" w:color="8ED973"/>
              <w:right w:val="nil"/>
            </w:tcBorders>
            <w:noWrap/>
            <w:vAlign w:val="bottom"/>
            <w:hideMark/>
          </w:tcPr>
          <w:p w14:paraId="018769C5"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6</w:t>
            </w:r>
          </w:p>
        </w:tc>
        <w:tc>
          <w:tcPr>
            <w:tcW w:w="1340" w:type="dxa"/>
            <w:tcBorders>
              <w:top w:val="single" w:sz="4" w:space="0" w:color="8ED973"/>
              <w:left w:val="nil"/>
              <w:bottom w:val="single" w:sz="4" w:space="0" w:color="8ED973"/>
              <w:right w:val="nil"/>
            </w:tcBorders>
            <w:noWrap/>
            <w:vAlign w:val="bottom"/>
            <w:hideMark/>
          </w:tcPr>
          <w:p w14:paraId="42F16C0E" w14:textId="77777777" w:rsidR="00F1767D" w:rsidRPr="00F1767D" w:rsidRDefault="00F1767D" w:rsidP="00F1767D">
            <w:pPr>
              <w:spacing w:after="0" w:line="240" w:lineRule="auto"/>
              <w:rPr>
                <w:rFonts w:ascii="Aptos Narrow" w:hAnsi="Aptos Narrow"/>
                <w:color w:val="000000"/>
                <w:kern w:val="0"/>
                <w:sz w:val="22"/>
                <w:szCs w:val="22"/>
              </w:rPr>
            </w:pPr>
            <w:r w:rsidRPr="00F1767D">
              <w:rPr>
                <w:rFonts w:ascii="Aptos Narrow" w:hAnsi="Aptos Narrow"/>
                <w:color w:val="000000"/>
                <w:kern w:val="0"/>
                <w:sz w:val="22"/>
                <w:szCs w:val="22"/>
              </w:rPr>
              <w:t>[2,6,4,1,5,3]</w:t>
            </w:r>
          </w:p>
        </w:tc>
        <w:tc>
          <w:tcPr>
            <w:tcW w:w="1080" w:type="dxa"/>
            <w:tcBorders>
              <w:top w:val="single" w:sz="4" w:space="0" w:color="8ED973"/>
              <w:left w:val="nil"/>
              <w:bottom w:val="single" w:sz="4" w:space="0" w:color="8ED973"/>
              <w:right w:val="nil"/>
            </w:tcBorders>
            <w:noWrap/>
            <w:vAlign w:val="bottom"/>
            <w:hideMark/>
          </w:tcPr>
          <w:p w14:paraId="42CB257C"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0.000153</w:t>
            </w:r>
          </w:p>
        </w:tc>
        <w:tc>
          <w:tcPr>
            <w:tcW w:w="1300" w:type="dxa"/>
            <w:tcBorders>
              <w:top w:val="single" w:sz="4" w:space="0" w:color="8ED973"/>
              <w:left w:val="nil"/>
              <w:bottom w:val="single" w:sz="4" w:space="0" w:color="8ED973"/>
              <w:right w:val="nil"/>
            </w:tcBorders>
            <w:noWrap/>
            <w:vAlign w:val="bottom"/>
            <w:hideMark/>
          </w:tcPr>
          <w:p w14:paraId="0669E788"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0.000003911</w:t>
            </w:r>
          </w:p>
        </w:tc>
        <w:tc>
          <w:tcPr>
            <w:tcW w:w="1520" w:type="dxa"/>
            <w:tcBorders>
              <w:top w:val="single" w:sz="4" w:space="0" w:color="8ED973"/>
              <w:left w:val="nil"/>
              <w:bottom w:val="single" w:sz="4" w:space="0" w:color="8ED973"/>
              <w:right w:val="nil"/>
            </w:tcBorders>
            <w:noWrap/>
            <w:vAlign w:val="bottom"/>
            <w:hideMark/>
          </w:tcPr>
          <w:p w14:paraId="27E40BF2"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0.0001452</w:t>
            </w:r>
          </w:p>
        </w:tc>
        <w:tc>
          <w:tcPr>
            <w:tcW w:w="1540" w:type="dxa"/>
            <w:tcBorders>
              <w:top w:val="single" w:sz="4" w:space="0" w:color="8ED973"/>
              <w:left w:val="nil"/>
              <w:bottom w:val="single" w:sz="4" w:space="0" w:color="8ED973"/>
              <w:right w:val="single" w:sz="4" w:space="0" w:color="8ED973"/>
            </w:tcBorders>
            <w:noWrap/>
            <w:vAlign w:val="bottom"/>
            <w:hideMark/>
          </w:tcPr>
          <w:p w14:paraId="72AB1DF3" w14:textId="77777777" w:rsidR="00F1767D" w:rsidRPr="00F1767D" w:rsidRDefault="00F1767D" w:rsidP="00F1767D">
            <w:pPr>
              <w:spacing w:after="0" w:line="240" w:lineRule="auto"/>
              <w:jc w:val="right"/>
              <w:rPr>
                <w:rFonts w:ascii="Aptos Narrow" w:hAnsi="Aptos Narrow"/>
                <w:color w:val="000000"/>
                <w:kern w:val="0"/>
                <w:sz w:val="22"/>
                <w:szCs w:val="22"/>
              </w:rPr>
            </w:pPr>
            <w:r w:rsidRPr="00F1767D">
              <w:rPr>
                <w:rFonts w:ascii="Aptos Narrow" w:hAnsi="Aptos Narrow"/>
                <w:color w:val="000000"/>
                <w:kern w:val="0"/>
                <w:sz w:val="22"/>
                <w:szCs w:val="22"/>
              </w:rPr>
              <w:t>0.0001608</w:t>
            </w:r>
          </w:p>
        </w:tc>
      </w:tr>
    </w:tbl>
    <w:p w14:paraId="4EE3E427" w14:textId="77777777" w:rsidR="00F1767D" w:rsidRPr="00F77950" w:rsidRDefault="00F1767D" w:rsidP="00F77950"/>
    <w:p w14:paraId="1D16ABDB" w14:textId="77777777" w:rsidR="008974B8" w:rsidRPr="002A79AC" w:rsidRDefault="00220503" w:rsidP="00E5225F">
      <w:pPr>
        <w:rPr>
          <w:b/>
          <w:bCs/>
          <w:sz w:val="32"/>
          <w:szCs w:val="32"/>
        </w:rPr>
      </w:pPr>
      <w:r>
        <w:rPr>
          <w:b/>
          <w:bCs/>
          <w:sz w:val="32"/>
          <w:szCs w:val="32"/>
        </w:rPr>
        <w:br w:type="page"/>
      </w:r>
    </w:p>
    <w:sectPr w:rsidR="008974B8" w:rsidRPr="002A79AC">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A85C6" w14:textId="77777777" w:rsidR="00BA36AE" w:rsidRDefault="00BA36AE" w:rsidP="00EC4EA4">
      <w:pPr>
        <w:spacing w:after="0" w:line="240" w:lineRule="auto"/>
      </w:pPr>
      <w:r>
        <w:separator/>
      </w:r>
    </w:p>
  </w:endnote>
  <w:endnote w:type="continuationSeparator" w:id="0">
    <w:p w14:paraId="34AC3447" w14:textId="77777777" w:rsidR="00BA36AE" w:rsidRDefault="00BA36AE" w:rsidP="00EC4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C308" w14:textId="77777777" w:rsidR="00EC4EA4" w:rsidRDefault="00EC4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135388"/>
      <w:docPartObj>
        <w:docPartGallery w:val="Page Numbers (Bottom of Page)"/>
        <w:docPartUnique/>
      </w:docPartObj>
    </w:sdtPr>
    <w:sdtEndPr>
      <w:rPr>
        <w:noProof/>
      </w:rPr>
    </w:sdtEndPr>
    <w:sdtContent>
      <w:p w14:paraId="31573914" w14:textId="4B4A395E" w:rsidR="00EC4EA4" w:rsidRDefault="00EC4E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7FA496" w14:textId="77777777" w:rsidR="00EC4EA4" w:rsidRDefault="00EC4E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C09D" w14:textId="77777777" w:rsidR="00EC4EA4" w:rsidRDefault="00EC4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03FD2" w14:textId="77777777" w:rsidR="00BA36AE" w:rsidRDefault="00BA36AE" w:rsidP="00EC4EA4">
      <w:pPr>
        <w:spacing w:after="0" w:line="240" w:lineRule="auto"/>
      </w:pPr>
      <w:r>
        <w:separator/>
      </w:r>
    </w:p>
  </w:footnote>
  <w:footnote w:type="continuationSeparator" w:id="0">
    <w:p w14:paraId="467126FD" w14:textId="77777777" w:rsidR="00BA36AE" w:rsidRDefault="00BA36AE" w:rsidP="00EC4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D3E5" w14:textId="77777777" w:rsidR="00EC4EA4" w:rsidRDefault="00EC4E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8358" w14:textId="77777777" w:rsidR="00EC4EA4" w:rsidRDefault="00EC4E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4771" w14:textId="77777777" w:rsidR="00EC4EA4" w:rsidRDefault="00EC4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9195F"/>
    <w:multiLevelType w:val="hybridMultilevel"/>
    <w:tmpl w:val="701EB90C"/>
    <w:lvl w:ilvl="0" w:tplc="B4ACCC62">
      <w:start w:val="3"/>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7F2E34"/>
    <w:multiLevelType w:val="multilevel"/>
    <w:tmpl w:val="8B4C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6617F6"/>
    <w:multiLevelType w:val="hybridMultilevel"/>
    <w:tmpl w:val="E7FAF25C"/>
    <w:lvl w:ilvl="0" w:tplc="165668C0">
      <w:start w:val="1"/>
      <w:numFmt w:val="decimal"/>
      <w:lvlText w:val="%1"/>
      <w:lvlJc w:val="left"/>
      <w:pPr>
        <w:ind w:left="912" w:hanging="552"/>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6399771">
    <w:abstractNumId w:val="2"/>
  </w:num>
  <w:num w:numId="2" w16cid:durableId="1643005358">
    <w:abstractNumId w:val="0"/>
  </w:num>
  <w:num w:numId="3" w16cid:durableId="1960840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5F"/>
    <w:rsid w:val="00001014"/>
    <w:rsid w:val="000028FA"/>
    <w:rsid w:val="00002CC6"/>
    <w:rsid w:val="00003307"/>
    <w:rsid w:val="00004A6C"/>
    <w:rsid w:val="00005353"/>
    <w:rsid w:val="000058BA"/>
    <w:rsid w:val="000071A7"/>
    <w:rsid w:val="00007E0C"/>
    <w:rsid w:val="0001005A"/>
    <w:rsid w:val="000109E1"/>
    <w:rsid w:val="00011A75"/>
    <w:rsid w:val="00013C7B"/>
    <w:rsid w:val="00013F94"/>
    <w:rsid w:val="000148E6"/>
    <w:rsid w:val="000171CA"/>
    <w:rsid w:val="00021630"/>
    <w:rsid w:val="00021899"/>
    <w:rsid w:val="00025D7A"/>
    <w:rsid w:val="0002627F"/>
    <w:rsid w:val="00026E40"/>
    <w:rsid w:val="00030DB9"/>
    <w:rsid w:val="00032111"/>
    <w:rsid w:val="00032463"/>
    <w:rsid w:val="00032747"/>
    <w:rsid w:val="00035458"/>
    <w:rsid w:val="000404A6"/>
    <w:rsid w:val="00040C05"/>
    <w:rsid w:val="000421C3"/>
    <w:rsid w:val="00043774"/>
    <w:rsid w:val="00045FD2"/>
    <w:rsid w:val="00045FE5"/>
    <w:rsid w:val="0005079D"/>
    <w:rsid w:val="00052579"/>
    <w:rsid w:val="0005315B"/>
    <w:rsid w:val="000536C4"/>
    <w:rsid w:val="00053BB9"/>
    <w:rsid w:val="00054339"/>
    <w:rsid w:val="00055E3D"/>
    <w:rsid w:val="000560EC"/>
    <w:rsid w:val="0005691B"/>
    <w:rsid w:val="0006090F"/>
    <w:rsid w:val="000623D8"/>
    <w:rsid w:val="00062FEF"/>
    <w:rsid w:val="0006320B"/>
    <w:rsid w:val="0006386F"/>
    <w:rsid w:val="000672D4"/>
    <w:rsid w:val="000678FB"/>
    <w:rsid w:val="00067D58"/>
    <w:rsid w:val="00071043"/>
    <w:rsid w:val="00071D68"/>
    <w:rsid w:val="00072195"/>
    <w:rsid w:val="00073858"/>
    <w:rsid w:val="00073C3F"/>
    <w:rsid w:val="00073F00"/>
    <w:rsid w:val="000740BC"/>
    <w:rsid w:val="000747CB"/>
    <w:rsid w:val="00075976"/>
    <w:rsid w:val="00075B69"/>
    <w:rsid w:val="00080420"/>
    <w:rsid w:val="0008139F"/>
    <w:rsid w:val="00082B0D"/>
    <w:rsid w:val="00085237"/>
    <w:rsid w:val="000855E8"/>
    <w:rsid w:val="00087388"/>
    <w:rsid w:val="000913A0"/>
    <w:rsid w:val="00091918"/>
    <w:rsid w:val="000920C9"/>
    <w:rsid w:val="00092B9F"/>
    <w:rsid w:val="00094760"/>
    <w:rsid w:val="000962BB"/>
    <w:rsid w:val="00096977"/>
    <w:rsid w:val="000A36D8"/>
    <w:rsid w:val="000A42BE"/>
    <w:rsid w:val="000A5299"/>
    <w:rsid w:val="000A5944"/>
    <w:rsid w:val="000A611E"/>
    <w:rsid w:val="000B143F"/>
    <w:rsid w:val="000B192E"/>
    <w:rsid w:val="000B19A1"/>
    <w:rsid w:val="000B1A7E"/>
    <w:rsid w:val="000B1E72"/>
    <w:rsid w:val="000B2422"/>
    <w:rsid w:val="000B3D0D"/>
    <w:rsid w:val="000B3EE6"/>
    <w:rsid w:val="000B53AF"/>
    <w:rsid w:val="000B61CD"/>
    <w:rsid w:val="000B6BFB"/>
    <w:rsid w:val="000B726C"/>
    <w:rsid w:val="000B7E0C"/>
    <w:rsid w:val="000C040C"/>
    <w:rsid w:val="000C08BC"/>
    <w:rsid w:val="000C1724"/>
    <w:rsid w:val="000C177D"/>
    <w:rsid w:val="000C18BB"/>
    <w:rsid w:val="000C18C5"/>
    <w:rsid w:val="000C1BEF"/>
    <w:rsid w:val="000C45D1"/>
    <w:rsid w:val="000C4B66"/>
    <w:rsid w:val="000C5A33"/>
    <w:rsid w:val="000C6A0F"/>
    <w:rsid w:val="000C6DD9"/>
    <w:rsid w:val="000D0564"/>
    <w:rsid w:val="000D2403"/>
    <w:rsid w:val="000D2A25"/>
    <w:rsid w:val="000D35BE"/>
    <w:rsid w:val="000D37D5"/>
    <w:rsid w:val="000D5957"/>
    <w:rsid w:val="000E0422"/>
    <w:rsid w:val="000E0A42"/>
    <w:rsid w:val="000E0CE4"/>
    <w:rsid w:val="000E15FC"/>
    <w:rsid w:val="000E2CE8"/>
    <w:rsid w:val="000E358A"/>
    <w:rsid w:val="000E4C0D"/>
    <w:rsid w:val="000E5889"/>
    <w:rsid w:val="000E5B4A"/>
    <w:rsid w:val="000E5D70"/>
    <w:rsid w:val="000E75E3"/>
    <w:rsid w:val="000E781F"/>
    <w:rsid w:val="000F3A34"/>
    <w:rsid w:val="000F5A75"/>
    <w:rsid w:val="000F7BE3"/>
    <w:rsid w:val="001008F1"/>
    <w:rsid w:val="00100CD0"/>
    <w:rsid w:val="00101C82"/>
    <w:rsid w:val="00102018"/>
    <w:rsid w:val="001048CE"/>
    <w:rsid w:val="001061E8"/>
    <w:rsid w:val="001064E3"/>
    <w:rsid w:val="00106A15"/>
    <w:rsid w:val="00107378"/>
    <w:rsid w:val="00107C1A"/>
    <w:rsid w:val="00110187"/>
    <w:rsid w:val="0011139E"/>
    <w:rsid w:val="0011289E"/>
    <w:rsid w:val="0011324A"/>
    <w:rsid w:val="00113DA2"/>
    <w:rsid w:val="001142DD"/>
    <w:rsid w:val="00115473"/>
    <w:rsid w:val="00115BB5"/>
    <w:rsid w:val="00115C27"/>
    <w:rsid w:val="001160BC"/>
    <w:rsid w:val="00117242"/>
    <w:rsid w:val="00120DC8"/>
    <w:rsid w:val="001221AA"/>
    <w:rsid w:val="00122741"/>
    <w:rsid w:val="001244BD"/>
    <w:rsid w:val="00130D6B"/>
    <w:rsid w:val="001315EE"/>
    <w:rsid w:val="0013172C"/>
    <w:rsid w:val="00133CDA"/>
    <w:rsid w:val="001351EC"/>
    <w:rsid w:val="00135506"/>
    <w:rsid w:val="001361D7"/>
    <w:rsid w:val="001379D7"/>
    <w:rsid w:val="00141C1D"/>
    <w:rsid w:val="001436BE"/>
    <w:rsid w:val="0014386C"/>
    <w:rsid w:val="001439E7"/>
    <w:rsid w:val="00144306"/>
    <w:rsid w:val="00144D1D"/>
    <w:rsid w:val="0015089D"/>
    <w:rsid w:val="0015163E"/>
    <w:rsid w:val="0015410C"/>
    <w:rsid w:val="001541A2"/>
    <w:rsid w:val="0015494B"/>
    <w:rsid w:val="00154D72"/>
    <w:rsid w:val="00155A58"/>
    <w:rsid w:val="00156079"/>
    <w:rsid w:val="00157CE6"/>
    <w:rsid w:val="00160E06"/>
    <w:rsid w:val="00161049"/>
    <w:rsid w:val="001610EF"/>
    <w:rsid w:val="00163972"/>
    <w:rsid w:val="00164D4F"/>
    <w:rsid w:val="00165940"/>
    <w:rsid w:val="0017012C"/>
    <w:rsid w:val="00170746"/>
    <w:rsid w:val="00170B4F"/>
    <w:rsid w:val="00170BA9"/>
    <w:rsid w:val="00172BD2"/>
    <w:rsid w:val="00173872"/>
    <w:rsid w:val="00175CDF"/>
    <w:rsid w:val="001768DF"/>
    <w:rsid w:val="00180340"/>
    <w:rsid w:val="0018128E"/>
    <w:rsid w:val="0018136C"/>
    <w:rsid w:val="00181AE1"/>
    <w:rsid w:val="00182174"/>
    <w:rsid w:val="00182497"/>
    <w:rsid w:val="00183641"/>
    <w:rsid w:val="001846AC"/>
    <w:rsid w:val="001861B5"/>
    <w:rsid w:val="001918D6"/>
    <w:rsid w:val="00191AFF"/>
    <w:rsid w:val="00191CCE"/>
    <w:rsid w:val="00191E92"/>
    <w:rsid w:val="0019323F"/>
    <w:rsid w:val="00193D5A"/>
    <w:rsid w:val="00194631"/>
    <w:rsid w:val="00194688"/>
    <w:rsid w:val="00195DF2"/>
    <w:rsid w:val="00196AEE"/>
    <w:rsid w:val="001A02CC"/>
    <w:rsid w:val="001A1874"/>
    <w:rsid w:val="001A18A0"/>
    <w:rsid w:val="001A1B04"/>
    <w:rsid w:val="001A45B5"/>
    <w:rsid w:val="001A469E"/>
    <w:rsid w:val="001A46D3"/>
    <w:rsid w:val="001A5A2E"/>
    <w:rsid w:val="001A5CB1"/>
    <w:rsid w:val="001A696C"/>
    <w:rsid w:val="001B0B34"/>
    <w:rsid w:val="001B0C5D"/>
    <w:rsid w:val="001B2A86"/>
    <w:rsid w:val="001B2F35"/>
    <w:rsid w:val="001B4022"/>
    <w:rsid w:val="001B46C0"/>
    <w:rsid w:val="001B4F22"/>
    <w:rsid w:val="001B501D"/>
    <w:rsid w:val="001B75B2"/>
    <w:rsid w:val="001C0192"/>
    <w:rsid w:val="001C14FB"/>
    <w:rsid w:val="001C27BF"/>
    <w:rsid w:val="001C28B1"/>
    <w:rsid w:val="001C3B34"/>
    <w:rsid w:val="001C420E"/>
    <w:rsid w:val="001C4B3F"/>
    <w:rsid w:val="001C5C9F"/>
    <w:rsid w:val="001C7809"/>
    <w:rsid w:val="001D1A3B"/>
    <w:rsid w:val="001D26D9"/>
    <w:rsid w:val="001D619A"/>
    <w:rsid w:val="001D66BB"/>
    <w:rsid w:val="001D6AA3"/>
    <w:rsid w:val="001D7041"/>
    <w:rsid w:val="001E0082"/>
    <w:rsid w:val="001E04DD"/>
    <w:rsid w:val="001E068D"/>
    <w:rsid w:val="001E13AA"/>
    <w:rsid w:val="001E1E34"/>
    <w:rsid w:val="001E4346"/>
    <w:rsid w:val="001E4592"/>
    <w:rsid w:val="001E4891"/>
    <w:rsid w:val="001E5959"/>
    <w:rsid w:val="001E5B63"/>
    <w:rsid w:val="001E5DD5"/>
    <w:rsid w:val="001E67C7"/>
    <w:rsid w:val="001E6C97"/>
    <w:rsid w:val="001E7E8C"/>
    <w:rsid w:val="001F1714"/>
    <w:rsid w:val="001F17F1"/>
    <w:rsid w:val="001F4352"/>
    <w:rsid w:val="001F4CE5"/>
    <w:rsid w:val="001F4FBC"/>
    <w:rsid w:val="001F60A6"/>
    <w:rsid w:val="001F7666"/>
    <w:rsid w:val="001F77B6"/>
    <w:rsid w:val="001F7B3F"/>
    <w:rsid w:val="0020135A"/>
    <w:rsid w:val="00201844"/>
    <w:rsid w:val="002040A7"/>
    <w:rsid w:val="0021061A"/>
    <w:rsid w:val="00212874"/>
    <w:rsid w:val="002140A5"/>
    <w:rsid w:val="00214512"/>
    <w:rsid w:val="00216590"/>
    <w:rsid w:val="002174EA"/>
    <w:rsid w:val="00217D99"/>
    <w:rsid w:val="00220503"/>
    <w:rsid w:val="00223025"/>
    <w:rsid w:val="00223E26"/>
    <w:rsid w:val="00226C83"/>
    <w:rsid w:val="002273A8"/>
    <w:rsid w:val="002275C8"/>
    <w:rsid w:val="00227E2C"/>
    <w:rsid w:val="002304B1"/>
    <w:rsid w:val="00232DF6"/>
    <w:rsid w:val="00233564"/>
    <w:rsid w:val="00235298"/>
    <w:rsid w:val="002364E7"/>
    <w:rsid w:val="00236D2C"/>
    <w:rsid w:val="00236FB5"/>
    <w:rsid w:val="00237CCF"/>
    <w:rsid w:val="002404A6"/>
    <w:rsid w:val="00243B15"/>
    <w:rsid w:val="00244022"/>
    <w:rsid w:val="00244D86"/>
    <w:rsid w:val="00244F84"/>
    <w:rsid w:val="0024695B"/>
    <w:rsid w:val="0024727A"/>
    <w:rsid w:val="00247293"/>
    <w:rsid w:val="0024797C"/>
    <w:rsid w:val="00251D15"/>
    <w:rsid w:val="002522E0"/>
    <w:rsid w:val="00253B6F"/>
    <w:rsid w:val="002541B7"/>
    <w:rsid w:val="002553FF"/>
    <w:rsid w:val="00255D1D"/>
    <w:rsid w:val="00256B7B"/>
    <w:rsid w:val="00256CCE"/>
    <w:rsid w:val="0026093D"/>
    <w:rsid w:val="00260BFF"/>
    <w:rsid w:val="002610CE"/>
    <w:rsid w:val="00262675"/>
    <w:rsid w:val="00264236"/>
    <w:rsid w:val="0026605B"/>
    <w:rsid w:val="00266BBC"/>
    <w:rsid w:val="00267B1B"/>
    <w:rsid w:val="00267BEF"/>
    <w:rsid w:val="0027048F"/>
    <w:rsid w:val="002704E9"/>
    <w:rsid w:val="002711E6"/>
    <w:rsid w:val="00271C12"/>
    <w:rsid w:val="0027353E"/>
    <w:rsid w:val="00273650"/>
    <w:rsid w:val="002736FD"/>
    <w:rsid w:val="00276A45"/>
    <w:rsid w:val="00277631"/>
    <w:rsid w:val="00277EDA"/>
    <w:rsid w:val="00283431"/>
    <w:rsid w:val="00283EAD"/>
    <w:rsid w:val="00285FDA"/>
    <w:rsid w:val="002866F7"/>
    <w:rsid w:val="00286E1A"/>
    <w:rsid w:val="002913AD"/>
    <w:rsid w:val="00292F9B"/>
    <w:rsid w:val="002934BB"/>
    <w:rsid w:val="002937F9"/>
    <w:rsid w:val="00293EE0"/>
    <w:rsid w:val="00294641"/>
    <w:rsid w:val="00296637"/>
    <w:rsid w:val="00296935"/>
    <w:rsid w:val="00296F7B"/>
    <w:rsid w:val="002A022E"/>
    <w:rsid w:val="002A0AB7"/>
    <w:rsid w:val="002A1E18"/>
    <w:rsid w:val="002A1F3E"/>
    <w:rsid w:val="002A2BB6"/>
    <w:rsid w:val="002A566F"/>
    <w:rsid w:val="002A6141"/>
    <w:rsid w:val="002A6165"/>
    <w:rsid w:val="002A641B"/>
    <w:rsid w:val="002A6E27"/>
    <w:rsid w:val="002A723B"/>
    <w:rsid w:val="002A7834"/>
    <w:rsid w:val="002A79AC"/>
    <w:rsid w:val="002B0217"/>
    <w:rsid w:val="002B095A"/>
    <w:rsid w:val="002B2A60"/>
    <w:rsid w:val="002B3669"/>
    <w:rsid w:val="002B378C"/>
    <w:rsid w:val="002B72E3"/>
    <w:rsid w:val="002B7CDB"/>
    <w:rsid w:val="002C09FB"/>
    <w:rsid w:val="002C0A08"/>
    <w:rsid w:val="002C1D84"/>
    <w:rsid w:val="002C3127"/>
    <w:rsid w:val="002C3F9B"/>
    <w:rsid w:val="002C43E0"/>
    <w:rsid w:val="002C55FE"/>
    <w:rsid w:val="002C6367"/>
    <w:rsid w:val="002C6A98"/>
    <w:rsid w:val="002C772B"/>
    <w:rsid w:val="002D0AA4"/>
    <w:rsid w:val="002D274E"/>
    <w:rsid w:val="002D2D1A"/>
    <w:rsid w:val="002D3363"/>
    <w:rsid w:val="002D33D2"/>
    <w:rsid w:val="002D4086"/>
    <w:rsid w:val="002D499C"/>
    <w:rsid w:val="002D50DB"/>
    <w:rsid w:val="002D5B23"/>
    <w:rsid w:val="002D5BFF"/>
    <w:rsid w:val="002D5CDD"/>
    <w:rsid w:val="002D6F0C"/>
    <w:rsid w:val="002D744E"/>
    <w:rsid w:val="002E01F5"/>
    <w:rsid w:val="002E207B"/>
    <w:rsid w:val="002E43D5"/>
    <w:rsid w:val="002E5A38"/>
    <w:rsid w:val="002E5DD1"/>
    <w:rsid w:val="002E5FCB"/>
    <w:rsid w:val="002E712B"/>
    <w:rsid w:val="002E728C"/>
    <w:rsid w:val="002E77D7"/>
    <w:rsid w:val="002E7A69"/>
    <w:rsid w:val="002F0546"/>
    <w:rsid w:val="002F0586"/>
    <w:rsid w:val="002F077A"/>
    <w:rsid w:val="002F0E77"/>
    <w:rsid w:val="002F2222"/>
    <w:rsid w:val="002F30C5"/>
    <w:rsid w:val="002F33A1"/>
    <w:rsid w:val="002F4414"/>
    <w:rsid w:val="002F5B7D"/>
    <w:rsid w:val="003007AF"/>
    <w:rsid w:val="003031AB"/>
    <w:rsid w:val="00303CAE"/>
    <w:rsid w:val="00304033"/>
    <w:rsid w:val="003046F7"/>
    <w:rsid w:val="00304B4B"/>
    <w:rsid w:val="003058AC"/>
    <w:rsid w:val="0030596C"/>
    <w:rsid w:val="003066C2"/>
    <w:rsid w:val="00314188"/>
    <w:rsid w:val="00314AA2"/>
    <w:rsid w:val="0031734F"/>
    <w:rsid w:val="00320824"/>
    <w:rsid w:val="00320C4E"/>
    <w:rsid w:val="00320E4A"/>
    <w:rsid w:val="0032259D"/>
    <w:rsid w:val="00323E02"/>
    <w:rsid w:val="00326162"/>
    <w:rsid w:val="00327178"/>
    <w:rsid w:val="003310A3"/>
    <w:rsid w:val="00331760"/>
    <w:rsid w:val="00331D5B"/>
    <w:rsid w:val="00331F2E"/>
    <w:rsid w:val="00332288"/>
    <w:rsid w:val="00332A51"/>
    <w:rsid w:val="00337180"/>
    <w:rsid w:val="00337AE2"/>
    <w:rsid w:val="003418D3"/>
    <w:rsid w:val="00341903"/>
    <w:rsid w:val="00341CC9"/>
    <w:rsid w:val="00341F8C"/>
    <w:rsid w:val="00343500"/>
    <w:rsid w:val="00344B8B"/>
    <w:rsid w:val="003475A5"/>
    <w:rsid w:val="00347A37"/>
    <w:rsid w:val="003503EB"/>
    <w:rsid w:val="003505E5"/>
    <w:rsid w:val="00350A49"/>
    <w:rsid w:val="00350A8D"/>
    <w:rsid w:val="00351284"/>
    <w:rsid w:val="00351CD5"/>
    <w:rsid w:val="00353FC7"/>
    <w:rsid w:val="0035436F"/>
    <w:rsid w:val="00356E57"/>
    <w:rsid w:val="00357BB0"/>
    <w:rsid w:val="00361709"/>
    <w:rsid w:val="00361FB8"/>
    <w:rsid w:val="0036212E"/>
    <w:rsid w:val="00364013"/>
    <w:rsid w:val="003667A3"/>
    <w:rsid w:val="00367EC1"/>
    <w:rsid w:val="0037070E"/>
    <w:rsid w:val="0037141A"/>
    <w:rsid w:val="003722F3"/>
    <w:rsid w:val="00376ECA"/>
    <w:rsid w:val="00377309"/>
    <w:rsid w:val="003807B6"/>
    <w:rsid w:val="0038123C"/>
    <w:rsid w:val="00381DBA"/>
    <w:rsid w:val="003821C4"/>
    <w:rsid w:val="003827C8"/>
    <w:rsid w:val="00382841"/>
    <w:rsid w:val="00383350"/>
    <w:rsid w:val="00384F33"/>
    <w:rsid w:val="003851B2"/>
    <w:rsid w:val="003902AD"/>
    <w:rsid w:val="00392936"/>
    <w:rsid w:val="0039346D"/>
    <w:rsid w:val="00394C1D"/>
    <w:rsid w:val="003962F1"/>
    <w:rsid w:val="00396EE7"/>
    <w:rsid w:val="003972C2"/>
    <w:rsid w:val="003A2C1F"/>
    <w:rsid w:val="003A357A"/>
    <w:rsid w:val="003A6DD6"/>
    <w:rsid w:val="003B0A13"/>
    <w:rsid w:val="003B2243"/>
    <w:rsid w:val="003B27A2"/>
    <w:rsid w:val="003B3484"/>
    <w:rsid w:val="003B4A0A"/>
    <w:rsid w:val="003B52AA"/>
    <w:rsid w:val="003B5FCD"/>
    <w:rsid w:val="003B6848"/>
    <w:rsid w:val="003C09A0"/>
    <w:rsid w:val="003C1767"/>
    <w:rsid w:val="003C1E84"/>
    <w:rsid w:val="003C2605"/>
    <w:rsid w:val="003C2804"/>
    <w:rsid w:val="003C3E33"/>
    <w:rsid w:val="003C4366"/>
    <w:rsid w:val="003D0396"/>
    <w:rsid w:val="003D0B29"/>
    <w:rsid w:val="003D13B4"/>
    <w:rsid w:val="003D1D25"/>
    <w:rsid w:val="003D4806"/>
    <w:rsid w:val="003D4EB6"/>
    <w:rsid w:val="003D5376"/>
    <w:rsid w:val="003D5DB2"/>
    <w:rsid w:val="003E20A8"/>
    <w:rsid w:val="003E2EB9"/>
    <w:rsid w:val="003E354B"/>
    <w:rsid w:val="003E35C3"/>
    <w:rsid w:val="003E4657"/>
    <w:rsid w:val="003E5A37"/>
    <w:rsid w:val="003F0500"/>
    <w:rsid w:val="003F05BF"/>
    <w:rsid w:val="003F1585"/>
    <w:rsid w:val="003F2145"/>
    <w:rsid w:val="003F2A56"/>
    <w:rsid w:val="003F3437"/>
    <w:rsid w:val="003F371C"/>
    <w:rsid w:val="003F5463"/>
    <w:rsid w:val="00400808"/>
    <w:rsid w:val="0040166B"/>
    <w:rsid w:val="004016CC"/>
    <w:rsid w:val="00403030"/>
    <w:rsid w:val="0040440B"/>
    <w:rsid w:val="00404773"/>
    <w:rsid w:val="0040488A"/>
    <w:rsid w:val="00404FC5"/>
    <w:rsid w:val="0040560D"/>
    <w:rsid w:val="00406143"/>
    <w:rsid w:val="00407182"/>
    <w:rsid w:val="004071D4"/>
    <w:rsid w:val="00407479"/>
    <w:rsid w:val="004117CC"/>
    <w:rsid w:val="004119E2"/>
    <w:rsid w:val="00411BE5"/>
    <w:rsid w:val="00412206"/>
    <w:rsid w:val="0041226F"/>
    <w:rsid w:val="004131A6"/>
    <w:rsid w:val="004133B4"/>
    <w:rsid w:val="0041445C"/>
    <w:rsid w:val="004154EC"/>
    <w:rsid w:val="004155C8"/>
    <w:rsid w:val="00415B2B"/>
    <w:rsid w:val="00416AD9"/>
    <w:rsid w:val="00417413"/>
    <w:rsid w:val="004215B0"/>
    <w:rsid w:val="00422E3B"/>
    <w:rsid w:val="004230A7"/>
    <w:rsid w:val="00425BED"/>
    <w:rsid w:val="00430B13"/>
    <w:rsid w:val="0043127E"/>
    <w:rsid w:val="00432804"/>
    <w:rsid w:val="00432FDA"/>
    <w:rsid w:val="00434E2A"/>
    <w:rsid w:val="00436A28"/>
    <w:rsid w:val="00440869"/>
    <w:rsid w:val="00441628"/>
    <w:rsid w:val="00444B75"/>
    <w:rsid w:val="0044686B"/>
    <w:rsid w:val="00446A1F"/>
    <w:rsid w:val="00447A38"/>
    <w:rsid w:val="00450E33"/>
    <w:rsid w:val="00451F5D"/>
    <w:rsid w:val="00452C49"/>
    <w:rsid w:val="0045356E"/>
    <w:rsid w:val="00453DB2"/>
    <w:rsid w:val="0045452A"/>
    <w:rsid w:val="00454F41"/>
    <w:rsid w:val="004560A7"/>
    <w:rsid w:val="00456185"/>
    <w:rsid w:val="00457398"/>
    <w:rsid w:val="004608B7"/>
    <w:rsid w:val="00460B0A"/>
    <w:rsid w:val="0046185C"/>
    <w:rsid w:val="00462132"/>
    <w:rsid w:val="004624B9"/>
    <w:rsid w:val="0046289F"/>
    <w:rsid w:val="0046318F"/>
    <w:rsid w:val="00463E3C"/>
    <w:rsid w:val="00464612"/>
    <w:rsid w:val="00465504"/>
    <w:rsid w:val="0046696F"/>
    <w:rsid w:val="00466EE3"/>
    <w:rsid w:val="0046785A"/>
    <w:rsid w:val="00467928"/>
    <w:rsid w:val="00467FAC"/>
    <w:rsid w:val="0047027F"/>
    <w:rsid w:val="004707EE"/>
    <w:rsid w:val="00470866"/>
    <w:rsid w:val="00470EE0"/>
    <w:rsid w:val="0047204F"/>
    <w:rsid w:val="004727F0"/>
    <w:rsid w:val="00472D38"/>
    <w:rsid w:val="00473B90"/>
    <w:rsid w:val="0047490F"/>
    <w:rsid w:val="00474F9C"/>
    <w:rsid w:val="00475CAC"/>
    <w:rsid w:val="00476F1A"/>
    <w:rsid w:val="00477659"/>
    <w:rsid w:val="00477AC4"/>
    <w:rsid w:val="0048046C"/>
    <w:rsid w:val="004805E4"/>
    <w:rsid w:val="00481218"/>
    <w:rsid w:val="004847A2"/>
    <w:rsid w:val="00485008"/>
    <w:rsid w:val="004850BC"/>
    <w:rsid w:val="00487184"/>
    <w:rsid w:val="00492454"/>
    <w:rsid w:val="004932B7"/>
    <w:rsid w:val="00494590"/>
    <w:rsid w:val="00496188"/>
    <w:rsid w:val="004970C9"/>
    <w:rsid w:val="00497D0F"/>
    <w:rsid w:val="004A32FC"/>
    <w:rsid w:val="004A45E0"/>
    <w:rsid w:val="004A47EB"/>
    <w:rsid w:val="004A545C"/>
    <w:rsid w:val="004A6AB8"/>
    <w:rsid w:val="004A7B19"/>
    <w:rsid w:val="004B0919"/>
    <w:rsid w:val="004B117E"/>
    <w:rsid w:val="004B1EB6"/>
    <w:rsid w:val="004B370A"/>
    <w:rsid w:val="004B44F2"/>
    <w:rsid w:val="004B54C5"/>
    <w:rsid w:val="004B55CF"/>
    <w:rsid w:val="004B5E57"/>
    <w:rsid w:val="004B6D3D"/>
    <w:rsid w:val="004B71EA"/>
    <w:rsid w:val="004C0239"/>
    <w:rsid w:val="004C32AB"/>
    <w:rsid w:val="004C4223"/>
    <w:rsid w:val="004C477D"/>
    <w:rsid w:val="004C5B2E"/>
    <w:rsid w:val="004C6F65"/>
    <w:rsid w:val="004C6FC0"/>
    <w:rsid w:val="004C759B"/>
    <w:rsid w:val="004D022D"/>
    <w:rsid w:val="004D1E85"/>
    <w:rsid w:val="004D4A5E"/>
    <w:rsid w:val="004D57A5"/>
    <w:rsid w:val="004D6042"/>
    <w:rsid w:val="004D70C8"/>
    <w:rsid w:val="004D72F8"/>
    <w:rsid w:val="004E0148"/>
    <w:rsid w:val="004E255F"/>
    <w:rsid w:val="004E305C"/>
    <w:rsid w:val="004E4D17"/>
    <w:rsid w:val="004E5F10"/>
    <w:rsid w:val="004E623E"/>
    <w:rsid w:val="004E7511"/>
    <w:rsid w:val="004E7563"/>
    <w:rsid w:val="004E7611"/>
    <w:rsid w:val="004E79A4"/>
    <w:rsid w:val="004F0239"/>
    <w:rsid w:val="004F1820"/>
    <w:rsid w:val="004F1A7A"/>
    <w:rsid w:val="004F28DE"/>
    <w:rsid w:val="004F2AF3"/>
    <w:rsid w:val="004F353F"/>
    <w:rsid w:val="004F418E"/>
    <w:rsid w:val="004F4F15"/>
    <w:rsid w:val="004F7FCB"/>
    <w:rsid w:val="005003B7"/>
    <w:rsid w:val="00502804"/>
    <w:rsid w:val="0050685B"/>
    <w:rsid w:val="0050713A"/>
    <w:rsid w:val="005076EC"/>
    <w:rsid w:val="005105F2"/>
    <w:rsid w:val="00510BB8"/>
    <w:rsid w:val="00512246"/>
    <w:rsid w:val="00512396"/>
    <w:rsid w:val="0051310C"/>
    <w:rsid w:val="00513E32"/>
    <w:rsid w:val="00514E8A"/>
    <w:rsid w:val="005151DB"/>
    <w:rsid w:val="0052419E"/>
    <w:rsid w:val="0052425A"/>
    <w:rsid w:val="00524A36"/>
    <w:rsid w:val="00524E73"/>
    <w:rsid w:val="00526089"/>
    <w:rsid w:val="00527AAC"/>
    <w:rsid w:val="00530FAC"/>
    <w:rsid w:val="00534F73"/>
    <w:rsid w:val="005355FD"/>
    <w:rsid w:val="005362ED"/>
    <w:rsid w:val="00536758"/>
    <w:rsid w:val="0053721B"/>
    <w:rsid w:val="00537436"/>
    <w:rsid w:val="00537E58"/>
    <w:rsid w:val="005408F5"/>
    <w:rsid w:val="00541A68"/>
    <w:rsid w:val="00541C56"/>
    <w:rsid w:val="00541E2B"/>
    <w:rsid w:val="00541EF9"/>
    <w:rsid w:val="0054252D"/>
    <w:rsid w:val="005428F8"/>
    <w:rsid w:val="00543476"/>
    <w:rsid w:val="005477EE"/>
    <w:rsid w:val="005479BA"/>
    <w:rsid w:val="005479E9"/>
    <w:rsid w:val="00547CB5"/>
    <w:rsid w:val="0055122C"/>
    <w:rsid w:val="00551256"/>
    <w:rsid w:val="00551F1C"/>
    <w:rsid w:val="005520FD"/>
    <w:rsid w:val="00553554"/>
    <w:rsid w:val="00554E27"/>
    <w:rsid w:val="00554FC5"/>
    <w:rsid w:val="0055744D"/>
    <w:rsid w:val="00557A0E"/>
    <w:rsid w:val="005607E0"/>
    <w:rsid w:val="005615FE"/>
    <w:rsid w:val="005619DE"/>
    <w:rsid w:val="00563CDC"/>
    <w:rsid w:val="005643B5"/>
    <w:rsid w:val="00565AEF"/>
    <w:rsid w:val="00565C34"/>
    <w:rsid w:val="00566134"/>
    <w:rsid w:val="00567D0A"/>
    <w:rsid w:val="00567E50"/>
    <w:rsid w:val="00570D37"/>
    <w:rsid w:val="00571F0F"/>
    <w:rsid w:val="0057453F"/>
    <w:rsid w:val="005753E8"/>
    <w:rsid w:val="00575E41"/>
    <w:rsid w:val="00576C1F"/>
    <w:rsid w:val="00577C34"/>
    <w:rsid w:val="005811F9"/>
    <w:rsid w:val="005813DA"/>
    <w:rsid w:val="00581EE5"/>
    <w:rsid w:val="0058449A"/>
    <w:rsid w:val="0058501D"/>
    <w:rsid w:val="0058544A"/>
    <w:rsid w:val="005906D8"/>
    <w:rsid w:val="005908C3"/>
    <w:rsid w:val="005923D0"/>
    <w:rsid w:val="00593255"/>
    <w:rsid w:val="0059643A"/>
    <w:rsid w:val="005968D7"/>
    <w:rsid w:val="005969C5"/>
    <w:rsid w:val="005973DE"/>
    <w:rsid w:val="005A306F"/>
    <w:rsid w:val="005A4DFC"/>
    <w:rsid w:val="005A5C51"/>
    <w:rsid w:val="005A6120"/>
    <w:rsid w:val="005A6510"/>
    <w:rsid w:val="005A6992"/>
    <w:rsid w:val="005A7090"/>
    <w:rsid w:val="005A74AC"/>
    <w:rsid w:val="005A7A7F"/>
    <w:rsid w:val="005B0B63"/>
    <w:rsid w:val="005B123F"/>
    <w:rsid w:val="005B1E68"/>
    <w:rsid w:val="005B275E"/>
    <w:rsid w:val="005B3296"/>
    <w:rsid w:val="005B459E"/>
    <w:rsid w:val="005B472C"/>
    <w:rsid w:val="005B6235"/>
    <w:rsid w:val="005B7587"/>
    <w:rsid w:val="005C07CA"/>
    <w:rsid w:val="005C0D2F"/>
    <w:rsid w:val="005C31CA"/>
    <w:rsid w:val="005C331F"/>
    <w:rsid w:val="005C3BC1"/>
    <w:rsid w:val="005C4C34"/>
    <w:rsid w:val="005C5AE9"/>
    <w:rsid w:val="005C7F2A"/>
    <w:rsid w:val="005D64F2"/>
    <w:rsid w:val="005D651C"/>
    <w:rsid w:val="005D696F"/>
    <w:rsid w:val="005D7008"/>
    <w:rsid w:val="005E1E4C"/>
    <w:rsid w:val="005E3BB8"/>
    <w:rsid w:val="005E3FE2"/>
    <w:rsid w:val="005E4A6C"/>
    <w:rsid w:val="005E61A1"/>
    <w:rsid w:val="005E6314"/>
    <w:rsid w:val="005F0B69"/>
    <w:rsid w:val="005F0CA0"/>
    <w:rsid w:val="005F1341"/>
    <w:rsid w:val="005F1A14"/>
    <w:rsid w:val="005F4C22"/>
    <w:rsid w:val="005F4D5F"/>
    <w:rsid w:val="005F51E0"/>
    <w:rsid w:val="005F5215"/>
    <w:rsid w:val="005F5E56"/>
    <w:rsid w:val="00600C3B"/>
    <w:rsid w:val="00601B75"/>
    <w:rsid w:val="00601E5C"/>
    <w:rsid w:val="00602246"/>
    <w:rsid w:val="00603E39"/>
    <w:rsid w:val="00605539"/>
    <w:rsid w:val="0060580D"/>
    <w:rsid w:val="006100DA"/>
    <w:rsid w:val="00610145"/>
    <w:rsid w:val="00610B4B"/>
    <w:rsid w:val="006135F2"/>
    <w:rsid w:val="00614174"/>
    <w:rsid w:val="00614767"/>
    <w:rsid w:val="00614CF5"/>
    <w:rsid w:val="00614FC2"/>
    <w:rsid w:val="00615166"/>
    <w:rsid w:val="00615E15"/>
    <w:rsid w:val="00617B43"/>
    <w:rsid w:val="00622E6A"/>
    <w:rsid w:val="006236F7"/>
    <w:rsid w:val="006238EF"/>
    <w:rsid w:val="00624C64"/>
    <w:rsid w:val="006253D2"/>
    <w:rsid w:val="00625F6F"/>
    <w:rsid w:val="006261DB"/>
    <w:rsid w:val="00630886"/>
    <w:rsid w:val="006308E0"/>
    <w:rsid w:val="00632C09"/>
    <w:rsid w:val="006341DD"/>
    <w:rsid w:val="00634ED5"/>
    <w:rsid w:val="00635E85"/>
    <w:rsid w:val="00637A08"/>
    <w:rsid w:val="0064014D"/>
    <w:rsid w:val="006405AD"/>
    <w:rsid w:val="006409D1"/>
    <w:rsid w:val="00640F15"/>
    <w:rsid w:val="00641BFD"/>
    <w:rsid w:val="00645F32"/>
    <w:rsid w:val="0064644F"/>
    <w:rsid w:val="00646D72"/>
    <w:rsid w:val="00647D68"/>
    <w:rsid w:val="00650020"/>
    <w:rsid w:val="006501F7"/>
    <w:rsid w:val="0065067C"/>
    <w:rsid w:val="00650D9E"/>
    <w:rsid w:val="0065150A"/>
    <w:rsid w:val="00653338"/>
    <w:rsid w:val="006536D0"/>
    <w:rsid w:val="00654CB4"/>
    <w:rsid w:val="00655AE6"/>
    <w:rsid w:val="00656FB3"/>
    <w:rsid w:val="00660F20"/>
    <w:rsid w:val="00662356"/>
    <w:rsid w:val="00663D40"/>
    <w:rsid w:val="00664009"/>
    <w:rsid w:val="006644B7"/>
    <w:rsid w:val="0066462C"/>
    <w:rsid w:val="00664D5F"/>
    <w:rsid w:val="00665770"/>
    <w:rsid w:val="006658AF"/>
    <w:rsid w:val="006658FD"/>
    <w:rsid w:val="006668B2"/>
    <w:rsid w:val="006668B7"/>
    <w:rsid w:val="00666D03"/>
    <w:rsid w:val="0066791D"/>
    <w:rsid w:val="00667FB6"/>
    <w:rsid w:val="006733C0"/>
    <w:rsid w:val="006740C5"/>
    <w:rsid w:val="0067418D"/>
    <w:rsid w:val="006760D1"/>
    <w:rsid w:val="0068098B"/>
    <w:rsid w:val="006817FB"/>
    <w:rsid w:val="00681EDC"/>
    <w:rsid w:val="00682448"/>
    <w:rsid w:val="00682A03"/>
    <w:rsid w:val="00682F4A"/>
    <w:rsid w:val="00683291"/>
    <w:rsid w:val="00683BE7"/>
    <w:rsid w:val="00684663"/>
    <w:rsid w:val="006879CC"/>
    <w:rsid w:val="0069096C"/>
    <w:rsid w:val="00690E7D"/>
    <w:rsid w:val="00692783"/>
    <w:rsid w:val="00692B27"/>
    <w:rsid w:val="006936F8"/>
    <w:rsid w:val="00694686"/>
    <w:rsid w:val="00694EDC"/>
    <w:rsid w:val="00697641"/>
    <w:rsid w:val="006A22F2"/>
    <w:rsid w:val="006A2482"/>
    <w:rsid w:val="006A24A0"/>
    <w:rsid w:val="006A2885"/>
    <w:rsid w:val="006A29EA"/>
    <w:rsid w:val="006A2C12"/>
    <w:rsid w:val="006A2F48"/>
    <w:rsid w:val="006A344D"/>
    <w:rsid w:val="006A4657"/>
    <w:rsid w:val="006A4FD9"/>
    <w:rsid w:val="006A57BE"/>
    <w:rsid w:val="006A5CBB"/>
    <w:rsid w:val="006A61C8"/>
    <w:rsid w:val="006A7F1F"/>
    <w:rsid w:val="006B04FF"/>
    <w:rsid w:val="006B06D4"/>
    <w:rsid w:val="006B09DB"/>
    <w:rsid w:val="006B3406"/>
    <w:rsid w:val="006B3B74"/>
    <w:rsid w:val="006B42DB"/>
    <w:rsid w:val="006B45A6"/>
    <w:rsid w:val="006B5164"/>
    <w:rsid w:val="006B57DF"/>
    <w:rsid w:val="006B57E2"/>
    <w:rsid w:val="006B5AD7"/>
    <w:rsid w:val="006C3B46"/>
    <w:rsid w:val="006C5339"/>
    <w:rsid w:val="006C58B0"/>
    <w:rsid w:val="006C6528"/>
    <w:rsid w:val="006C775A"/>
    <w:rsid w:val="006D12C6"/>
    <w:rsid w:val="006D264F"/>
    <w:rsid w:val="006D2BC3"/>
    <w:rsid w:val="006D3FDF"/>
    <w:rsid w:val="006D4144"/>
    <w:rsid w:val="006D67B6"/>
    <w:rsid w:val="006D6F3D"/>
    <w:rsid w:val="006D7CF5"/>
    <w:rsid w:val="006E03B9"/>
    <w:rsid w:val="006E0956"/>
    <w:rsid w:val="006E0A49"/>
    <w:rsid w:val="006E15D1"/>
    <w:rsid w:val="006E1744"/>
    <w:rsid w:val="006E1760"/>
    <w:rsid w:val="006E1D2E"/>
    <w:rsid w:val="006E23B5"/>
    <w:rsid w:val="006E43D1"/>
    <w:rsid w:val="006E50CD"/>
    <w:rsid w:val="006E5100"/>
    <w:rsid w:val="006F1CC9"/>
    <w:rsid w:val="006F1F3F"/>
    <w:rsid w:val="006F20E2"/>
    <w:rsid w:val="006F3A19"/>
    <w:rsid w:val="006F481F"/>
    <w:rsid w:val="006F4B66"/>
    <w:rsid w:val="006F7521"/>
    <w:rsid w:val="006F756E"/>
    <w:rsid w:val="007001A1"/>
    <w:rsid w:val="0070256B"/>
    <w:rsid w:val="00702710"/>
    <w:rsid w:val="00704614"/>
    <w:rsid w:val="00704F72"/>
    <w:rsid w:val="00706F15"/>
    <w:rsid w:val="00707FAD"/>
    <w:rsid w:val="0071007E"/>
    <w:rsid w:val="00710626"/>
    <w:rsid w:val="00710A1C"/>
    <w:rsid w:val="0071290C"/>
    <w:rsid w:val="00712C04"/>
    <w:rsid w:val="00713A70"/>
    <w:rsid w:val="00713C19"/>
    <w:rsid w:val="00713DCA"/>
    <w:rsid w:val="00714404"/>
    <w:rsid w:val="0071479F"/>
    <w:rsid w:val="00714D3C"/>
    <w:rsid w:val="007157AC"/>
    <w:rsid w:val="00715AD8"/>
    <w:rsid w:val="00715B50"/>
    <w:rsid w:val="00715E8F"/>
    <w:rsid w:val="00716612"/>
    <w:rsid w:val="00717F45"/>
    <w:rsid w:val="00721F8A"/>
    <w:rsid w:val="007229A1"/>
    <w:rsid w:val="007239DE"/>
    <w:rsid w:val="007252B9"/>
    <w:rsid w:val="007259CC"/>
    <w:rsid w:val="0072655C"/>
    <w:rsid w:val="00726C21"/>
    <w:rsid w:val="00726D80"/>
    <w:rsid w:val="0072779B"/>
    <w:rsid w:val="00730513"/>
    <w:rsid w:val="00730B8F"/>
    <w:rsid w:val="007326C6"/>
    <w:rsid w:val="00732BD8"/>
    <w:rsid w:val="007330AC"/>
    <w:rsid w:val="007338D9"/>
    <w:rsid w:val="00734864"/>
    <w:rsid w:val="00734B6C"/>
    <w:rsid w:val="00735587"/>
    <w:rsid w:val="00735625"/>
    <w:rsid w:val="007419F7"/>
    <w:rsid w:val="00744C5C"/>
    <w:rsid w:val="00746751"/>
    <w:rsid w:val="00746EA3"/>
    <w:rsid w:val="00747153"/>
    <w:rsid w:val="007502AC"/>
    <w:rsid w:val="00750680"/>
    <w:rsid w:val="00750F20"/>
    <w:rsid w:val="007513F6"/>
    <w:rsid w:val="0075259E"/>
    <w:rsid w:val="00754C27"/>
    <w:rsid w:val="00754D16"/>
    <w:rsid w:val="007556AB"/>
    <w:rsid w:val="007557B5"/>
    <w:rsid w:val="00755CD4"/>
    <w:rsid w:val="0075699F"/>
    <w:rsid w:val="00756CB7"/>
    <w:rsid w:val="00760E48"/>
    <w:rsid w:val="00761A10"/>
    <w:rsid w:val="00764712"/>
    <w:rsid w:val="00764844"/>
    <w:rsid w:val="007648C8"/>
    <w:rsid w:val="00765053"/>
    <w:rsid w:val="0076649F"/>
    <w:rsid w:val="00766F1B"/>
    <w:rsid w:val="007709CF"/>
    <w:rsid w:val="007714E8"/>
    <w:rsid w:val="007720FA"/>
    <w:rsid w:val="00772AAB"/>
    <w:rsid w:val="00772C5A"/>
    <w:rsid w:val="0077330A"/>
    <w:rsid w:val="00773FB9"/>
    <w:rsid w:val="00775001"/>
    <w:rsid w:val="00780E9B"/>
    <w:rsid w:val="007816DD"/>
    <w:rsid w:val="00781C5A"/>
    <w:rsid w:val="00781DB1"/>
    <w:rsid w:val="007829BD"/>
    <w:rsid w:val="00783222"/>
    <w:rsid w:val="00783D00"/>
    <w:rsid w:val="00783E75"/>
    <w:rsid w:val="00784868"/>
    <w:rsid w:val="00784891"/>
    <w:rsid w:val="00784F39"/>
    <w:rsid w:val="00787B55"/>
    <w:rsid w:val="0079079A"/>
    <w:rsid w:val="00790D85"/>
    <w:rsid w:val="00790FD0"/>
    <w:rsid w:val="00791729"/>
    <w:rsid w:val="00792148"/>
    <w:rsid w:val="00792423"/>
    <w:rsid w:val="00794CE3"/>
    <w:rsid w:val="0079589E"/>
    <w:rsid w:val="00796629"/>
    <w:rsid w:val="007A06B9"/>
    <w:rsid w:val="007A1105"/>
    <w:rsid w:val="007A20D6"/>
    <w:rsid w:val="007A372D"/>
    <w:rsid w:val="007A38E8"/>
    <w:rsid w:val="007A40A2"/>
    <w:rsid w:val="007A5C3E"/>
    <w:rsid w:val="007A75BE"/>
    <w:rsid w:val="007B13CD"/>
    <w:rsid w:val="007B23C1"/>
    <w:rsid w:val="007B3717"/>
    <w:rsid w:val="007B4533"/>
    <w:rsid w:val="007B5CD5"/>
    <w:rsid w:val="007B6CC1"/>
    <w:rsid w:val="007B7985"/>
    <w:rsid w:val="007C08FC"/>
    <w:rsid w:val="007C2DF0"/>
    <w:rsid w:val="007C338A"/>
    <w:rsid w:val="007C3B07"/>
    <w:rsid w:val="007C4135"/>
    <w:rsid w:val="007C62CF"/>
    <w:rsid w:val="007C6B68"/>
    <w:rsid w:val="007C6EBF"/>
    <w:rsid w:val="007C786A"/>
    <w:rsid w:val="007C79CB"/>
    <w:rsid w:val="007D1AC7"/>
    <w:rsid w:val="007D2E7B"/>
    <w:rsid w:val="007D4DA4"/>
    <w:rsid w:val="007D5AEA"/>
    <w:rsid w:val="007D69F3"/>
    <w:rsid w:val="007D7B14"/>
    <w:rsid w:val="007E109B"/>
    <w:rsid w:val="007E1364"/>
    <w:rsid w:val="007E3B15"/>
    <w:rsid w:val="007E3C22"/>
    <w:rsid w:val="007E40BF"/>
    <w:rsid w:val="007E5382"/>
    <w:rsid w:val="007E73A1"/>
    <w:rsid w:val="007E7C5C"/>
    <w:rsid w:val="007F1CF0"/>
    <w:rsid w:val="007F4058"/>
    <w:rsid w:val="007F613E"/>
    <w:rsid w:val="007F76B2"/>
    <w:rsid w:val="007F7F91"/>
    <w:rsid w:val="0080065A"/>
    <w:rsid w:val="00803A03"/>
    <w:rsid w:val="00803D70"/>
    <w:rsid w:val="00805DB0"/>
    <w:rsid w:val="00807A87"/>
    <w:rsid w:val="008120F6"/>
    <w:rsid w:val="00814708"/>
    <w:rsid w:val="00815C0D"/>
    <w:rsid w:val="00817748"/>
    <w:rsid w:val="008179D2"/>
    <w:rsid w:val="0082002C"/>
    <w:rsid w:val="00822C40"/>
    <w:rsid w:val="00823742"/>
    <w:rsid w:val="00824FDD"/>
    <w:rsid w:val="008260B1"/>
    <w:rsid w:val="00831A10"/>
    <w:rsid w:val="0083261F"/>
    <w:rsid w:val="0083471E"/>
    <w:rsid w:val="00834ABD"/>
    <w:rsid w:val="00835F80"/>
    <w:rsid w:val="0083617E"/>
    <w:rsid w:val="0083690E"/>
    <w:rsid w:val="00836B87"/>
    <w:rsid w:val="00837189"/>
    <w:rsid w:val="0084288C"/>
    <w:rsid w:val="008428CD"/>
    <w:rsid w:val="00842922"/>
    <w:rsid w:val="00842F96"/>
    <w:rsid w:val="00844080"/>
    <w:rsid w:val="008448FA"/>
    <w:rsid w:val="00844ED4"/>
    <w:rsid w:val="008457AA"/>
    <w:rsid w:val="00845915"/>
    <w:rsid w:val="00846422"/>
    <w:rsid w:val="00847122"/>
    <w:rsid w:val="00847C14"/>
    <w:rsid w:val="00847D86"/>
    <w:rsid w:val="0085012C"/>
    <w:rsid w:val="0085768F"/>
    <w:rsid w:val="008601BF"/>
    <w:rsid w:val="0086068D"/>
    <w:rsid w:val="00861B62"/>
    <w:rsid w:val="00861C3E"/>
    <w:rsid w:val="008621FE"/>
    <w:rsid w:val="00862B44"/>
    <w:rsid w:val="00862D67"/>
    <w:rsid w:val="00864A00"/>
    <w:rsid w:val="0086593B"/>
    <w:rsid w:val="00866320"/>
    <w:rsid w:val="00866DE0"/>
    <w:rsid w:val="008705FE"/>
    <w:rsid w:val="00870A72"/>
    <w:rsid w:val="00871804"/>
    <w:rsid w:val="0087361C"/>
    <w:rsid w:val="008754A4"/>
    <w:rsid w:val="00875C7E"/>
    <w:rsid w:val="00880B91"/>
    <w:rsid w:val="008814CC"/>
    <w:rsid w:val="00881CFA"/>
    <w:rsid w:val="00882139"/>
    <w:rsid w:val="008823EC"/>
    <w:rsid w:val="008830AF"/>
    <w:rsid w:val="00883BEA"/>
    <w:rsid w:val="00884364"/>
    <w:rsid w:val="008850B5"/>
    <w:rsid w:val="008863EE"/>
    <w:rsid w:val="0088674A"/>
    <w:rsid w:val="00886A31"/>
    <w:rsid w:val="00886F2C"/>
    <w:rsid w:val="00890A00"/>
    <w:rsid w:val="008911CA"/>
    <w:rsid w:val="00894011"/>
    <w:rsid w:val="00895071"/>
    <w:rsid w:val="00896280"/>
    <w:rsid w:val="008974B8"/>
    <w:rsid w:val="008A08ED"/>
    <w:rsid w:val="008A09DF"/>
    <w:rsid w:val="008A2C23"/>
    <w:rsid w:val="008A377F"/>
    <w:rsid w:val="008A56A7"/>
    <w:rsid w:val="008B0276"/>
    <w:rsid w:val="008B088C"/>
    <w:rsid w:val="008B0F9B"/>
    <w:rsid w:val="008B2BC1"/>
    <w:rsid w:val="008B3C47"/>
    <w:rsid w:val="008B57CE"/>
    <w:rsid w:val="008B5B2C"/>
    <w:rsid w:val="008B6B6E"/>
    <w:rsid w:val="008B7DB9"/>
    <w:rsid w:val="008C021C"/>
    <w:rsid w:val="008C1050"/>
    <w:rsid w:val="008C18C9"/>
    <w:rsid w:val="008C1E97"/>
    <w:rsid w:val="008C38B2"/>
    <w:rsid w:val="008C576B"/>
    <w:rsid w:val="008C6112"/>
    <w:rsid w:val="008C6C4D"/>
    <w:rsid w:val="008C7D5C"/>
    <w:rsid w:val="008C7E8B"/>
    <w:rsid w:val="008C7F70"/>
    <w:rsid w:val="008D129F"/>
    <w:rsid w:val="008D1FAD"/>
    <w:rsid w:val="008D7A5A"/>
    <w:rsid w:val="008D7F69"/>
    <w:rsid w:val="008E1561"/>
    <w:rsid w:val="008E2C63"/>
    <w:rsid w:val="008E3F66"/>
    <w:rsid w:val="008E406B"/>
    <w:rsid w:val="008E42DA"/>
    <w:rsid w:val="008E5E2B"/>
    <w:rsid w:val="008E68AF"/>
    <w:rsid w:val="008E6F91"/>
    <w:rsid w:val="008F0362"/>
    <w:rsid w:val="008F07CF"/>
    <w:rsid w:val="008F24EF"/>
    <w:rsid w:val="008F3AE5"/>
    <w:rsid w:val="008F433D"/>
    <w:rsid w:val="008F47A1"/>
    <w:rsid w:val="008F4B34"/>
    <w:rsid w:val="008F558E"/>
    <w:rsid w:val="0090110D"/>
    <w:rsid w:val="00901666"/>
    <w:rsid w:val="0090211E"/>
    <w:rsid w:val="009026F6"/>
    <w:rsid w:val="00903800"/>
    <w:rsid w:val="009042EE"/>
    <w:rsid w:val="00905B07"/>
    <w:rsid w:val="00905EFD"/>
    <w:rsid w:val="009066D8"/>
    <w:rsid w:val="00906D22"/>
    <w:rsid w:val="0090776F"/>
    <w:rsid w:val="00907F79"/>
    <w:rsid w:val="00910202"/>
    <w:rsid w:val="009106A0"/>
    <w:rsid w:val="00911177"/>
    <w:rsid w:val="00911A2D"/>
    <w:rsid w:val="009120BC"/>
    <w:rsid w:val="00916339"/>
    <w:rsid w:val="00916687"/>
    <w:rsid w:val="00917704"/>
    <w:rsid w:val="00917955"/>
    <w:rsid w:val="0092182D"/>
    <w:rsid w:val="00922E5F"/>
    <w:rsid w:val="00923CC0"/>
    <w:rsid w:val="00925653"/>
    <w:rsid w:val="00926AE9"/>
    <w:rsid w:val="00930CE1"/>
    <w:rsid w:val="00931A59"/>
    <w:rsid w:val="00933D2F"/>
    <w:rsid w:val="00934AFF"/>
    <w:rsid w:val="00934B12"/>
    <w:rsid w:val="0094025E"/>
    <w:rsid w:val="00941A82"/>
    <w:rsid w:val="00943442"/>
    <w:rsid w:val="009435A7"/>
    <w:rsid w:val="00944953"/>
    <w:rsid w:val="00945362"/>
    <w:rsid w:val="00946C8E"/>
    <w:rsid w:val="00946D25"/>
    <w:rsid w:val="00951E29"/>
    <w:rsid w:val="009535A9"/>
    <w:rsid w:val="009543F5"/>
    <w:rsid w:val="009546BC"/>
    <w:rsid w:val="009548D5"/>
    <w:rsid w:val="00954B09"/>
    <w:rsid w:val="00955950"/>
    <w:rsid w:val="00955A3F"/>
    <w:rsid w:val="00955EFB"/>
    <w:rsid w:val="00956463"/>
    <w:rsid w:val="00957319"/>
    <w:rsid w:val="009626F9"/>
    <w:rsid w:val="00963473"/>
    <w:rsid w:val="00963F3E"/>
    <w:rsid w:val="00965E81"/>
    <w:rsid w:val="00966F2D"/>
    <w:rsid w:val="009676C4"/>
    <w:rsid w:val="0097002D"/>
    <w:rsid w:val="00971452"/>
    <w:rsid w:val="0097165B"/>
    <w:rsid w:val="0097201C"/>
    <w:rsid w:val="00972B11"/>
    <w:rsid w:val="00973157"/>
    <w:rsid w:val="00973362"/>
    <w:rsid w:val="00975047"/>
    <w:rsid w:val="009751A3"/>
    <w:rsid w:val="00975BB4"/>
    <w:rsid w:val="0097612F"/>
    <w:rsid w:val="00976F8D"/>
    <w:rsid w:val="00977A87"/>
    <w:rsid w:val="00980BBA"/>
    <w:rsid w:val="0098132C"/>
    <w:rsid w:val="009826E9"/>
    <w:rsid w:val="009839A1"/>
    <w:rsid w:val="00983C55"/>
    <w:rsid w:val="00984C4C"/>
    <w:rsid w:val="00985719"/>
    <w:rsid w:val="00987D37"/>
    <w:rsid w:val="009901CE"/>
    <w:rsid w:val="00993D61"/>
    <w:rsid w:val="00993D75"/>
    <w:rsid w:val="00995808"/>
    <w:rsid w:val="00995EE3"/>
    <w:rsid w:val="00996B71"/>
    <w:rsid w:val="009975A7"/>
    <w:rsid w:val="009A01E8"/>
    <w:rsid w:val="009A0F00"/>
    <w:rsid w:val="009A26B4"/>
    <w:rsid w:val="009A3037"/>
    <w:rsid w:val="009A3B81"/>
    <w:rsid w:val="009A49E9"/>
    <w:rsid w:val="009A4F49"/>
    <w:rsid w:val="009A547C"/>
    <w:rsid w:val="009A6ACB"/>
    <w:rsid w:val="009A6D7C"/>
    <w:rsid w:val="009A7DFD"/>
    <w:rsid w:val="009B270A"/>
    <w:rsid w:val="009B27BB"/>
    <w:rsid w:val="009B62E0"/>
    <w:rsid w:val="009B669C"/>
    <w:rsid w:val="009B7C22"/>
    <w:rsid w:val="009C03F2"/>
    <w:rsid w:val="009C12F5"/>
    <w:rsid w:val="009C4066"/>
    <w:rsid w:val="009C492C"/>
    <w:rsid w:val="009C522D"/>
    <w:rsid w:val="009C571E"/>
    <w:rsid w:val="009C5A73"/>
    <w:rsid w:val="009C6DA5"/>
    <w:rsid w:val="009C6DC3"/>
    <w:rsid w:val="009D10F8"/>
    <w:rsid w:val="009D2358"/>
    <w:rsid w:val="009D23A0"/>
    <w:rsid w:val="009D27EF"/>
    <w:rsid w:val="009D3C82"/>
    <w:rsid w:val="009D3E20"/>
    <w:rsid w:val="009D500D"/>
    <w:rsid w:val="009D5278"/>
    <w:rsid w:val="009D71A4"/>
    <w:rsid w:val="009E0184"/>
    <w:rsid w:val="009E0AE2"/>
    <w:rsid w:val="009E14CF"/>
    <w:rsid w:val="009E1966"/>
    <w:rsid w:val="009E4B89"/>
    <w:rsid w:val="009E6872"/>
    <w:rsid w:val="009E7B3D"/>
    <w:rsid w:val="009F125D"/>
    <w:rsid w:val="009F1870"/>
    <w:rsid w:val="009F2EF4"/>
    <w:rsid w:val="009F2F43"/>
    <w:rsid w:val="009F3D44"/>
    <w:rsid w:val="009F4E3D"/>
    <w:rsid w:val="009F5B87"/>
    <w:rsid w:val="009F7021"/>
    <w:rsid w:val="00A00BE2"/>
    <w:rsid w:val="00A044A9"/>
    <w:rsid w:val="00A05AFE"/>
    <w:rsid w:val="00A11930"/>
    <w:rsid w:val="00A13267"/>
    <w:rsid w:val="00A13351"/>
    <w:rsid w:val="00A13423"/>
    <w:rsid w:val="00A1477F"/>
    <w:rsid w:val="00A15346"/>
    <w:rsid w:val="00A16398"/>
    <w:rsid w:val="00A2208D"/>
    <w:rsid w:val="00A2371C"/>
    <w:rsid w:val="00A2403B"/>
    <w:rsid w:val="00A26090"/>
    <w:rsid w:val="00A261B8"/>
    <w:rsid w:val="00A26CFE"/>
    <w:rsid w:val="00A2731F"/>
    <w:rsid w:val="00A2795C"/>
    <w:rsid w:val="00A30F07"/>
    <w:rsid w:val="00A31545"/>
    <w:rsid w:val="00A345EF"/>
    <w:rsid w:val="00A3565A"/>
    <w:rsid w:val="00A358B7"/>
    <w:rsid w:val="00A3682B"/>
    <w:rsid w:val="00A4304E"/>
    <w:rsid w:val="00A43512"/>
    <w:rsid w:val="00A4613D"/>
    <w:rsid w:val="00A477D9"/>
    <w:rsid w:val="00A4785A"/>
    <w:rsid w:val="00A47981"/>
    <w:rsid w:val="00A51336"/>
    <w:rsid w:val="00A514B5"/>
    <w:rsid w:val="00A51D3B"/>
    <w:rsid w:val="00A52039"/>
    <w:rsid w:val="00A52146"/>
    <w:rsid w:val="00A54D2E"/>
    <w:rsid w:val="00A56139"/>
    <w:rsid w:val="00A56BC8"/>
    <w:rsid w:val="00A577E7"/>
    <w:rsid w:val="00A57DB8"/>
    <w:rsid w:val="00A57EED"/>
    <w:rsid w:val="00A57F14"/>
    <w:rsid w:val="00A608DC"/>
    <w:rsid w:val="00A60BF8"/>
    <w:rsid w:val="00A630D2"/>
    <w:rsid w:val="00A64BE2"/>
    <w:rsid w:val="00A6612A"/>
    <w:rsid w:val="00A66860"/>
    <w:rsid w:val="00A70079"/>
    <w:rsid w:val="00A70769"/>
    <w:rsid w:val="00A70E2A"/>
    <w:rsid w:val="00A720E9"/>
    <w:rsid w:val="00A756B5"/>
    <w:rsid w:val="00A75B5C"/>
    <w:rsid w:val="00A76C3D"/>
    <w:rsid w:val="00A77C3D"/>
    <w:rsid w:val="00A80166"/>
    <w:rsid w:val="00A82E18"/>
    <w:rsid w:val="00A82E38"/>
    <w:rsid w:val="00A8715D"/>
    <w:rsid w:val="00A87446"/>
    <w:rsid w:val="00A878A1"/>
    <w:rsid w:val="00A902AB"/>
    <w:rsid w:val="00A914FC"/>
    <w:rsid w:val="00A9388F"/>
    <w:rsid w:val="00A94023"/>
    <w:rsid w:val="00A94E97"/>
    <w:rsid w:val="00A962A2"/>
    <w:rsid w:val="00A967D7"/>
    <w:rsid w:val="00AA0AAC"/>
    <w:rsid w:val="00AA3042"/>
    <w:rsid w:val="00AA4DE8"/>
    <w:rsid w:val="00AA6DD2"/>
    <w:rsid w:val="00AA7669"/>
    <w:rsid w:val="00AA7C52"/>
    <w:rsid w:val="00AA7FA1"/>
    <w:rsid w:val="00AB2A01"/>
    <w:rsid w:val="00AB566C"/>
    <w:rsid w:val="00AB57D5"/>
    <w:rsid w:val="00AB62D7"/>
    <w:rsid w:val="00AB7772"/>
    <w:rsid w:val="00AC03D4"/>
    <w:rsid w:val="00AC09EB"/>
    <w:rsid w:val="00AC3E2C"/>
    <w:rsid w:val="00AC4DA8"/>
    <w:rsid w:val="00AC639C"/>
    <w:rsid w:val="00AC6630"/>
    <w:rsid w:val="00AC717D"/>
    <w:rsid w:val="00AD09EE"/>
    <w:rsid w:val="00AD10E7"/>
    <w:rsid w:val="00AD266C"/>
    <w:rsid w:val="00AD28CE"/>
    <w:rsid w:val="00AD3952"/>
    <w:rsid w:val="00AD4F76"/>
    <w:rsid w:val="00AD631F"/>
    <w:rsid w:val="00AD682B"/>
    <w:rsid w:val="00AD68FB"/>
    <w:rsid w:val="00AE1274"/>
    <w:rsid w:val="00AE1DEA"/>
    <w:rsid w:val="00AE219F"/>
    <w:rsid w:val="00AE293E"/>
    <w:rsid w:val="00AE37CF"/>
    <w:rsid w:val="00AE44FC"/>
    <w:rsid w:val="00AE49BA"/>
    <w:rsid w:val="00AE5FA2"/>
    <w:rsid w:val="00AE69CC"/>
    <w:rsid w:val="00AF033F"/>
    <w:rsid w:val="00AF080C"/>
    <w:rsid w:val="00AF08F3"/>
    <w:rsid w:val="00AF1836"/>
    <w:rsid w:val="00AF1FAA"/>
    <w:rsid w:val="00AF2219"/>
    <w:rsid w:val="00AF323C"/>
    <w:rsid w:val="00AF65BD"/>
    <w:rsid w:val="00B02D53"/>
    <w:rsid w:val="00B0464E"/>
    <w:rsid w:val="00B04786"/>
    <w:rsid w:val="00B04B53"/>
    <w:rsid w:val="00B058A4"/>
    <w:rsid w:val="00B06F1F"/>
    <w:rsid w:val="00B07F6A"/>
    <w:rsid w:val="00B13244"/>
    <w:rsid w:val="00B1599B"/>
    <w:rsid w:val="00B2147A"/>
    <w:rsid w:val="00B21594"/>
    <w:rsid w:val="00B2181B"/>
    <w:rsid w:val="00B21F9C"/>
    <w:rsid w:val="00B221CD"/>
    <w:rsid w:val="00B22F4B"/>
    <w:rsid w:val="00B22F8B"/>
    <w:rsid w:val="00B2463C"/>
    <w:rsid w:val="00B256C4"/>
    <w:rsid w:val="00B30B38"/>
    <w:rsid w:val="00B33096"/>
    <w:rsid w:val="00B34A7E"/>
    <w:rsid w:val="00B34B29"/>
    <w:rsid w:val="00B352FE"/>
    <w:rsid w:val="00B36588"/>
    <w:rsid w:val="00B40512"/>
    <w:rsid w:val="00B40806"/>
    <w:rsid w:val="00B4151D"/>
    <w:rsid w:val="00B4180B"/>
    <w:rsid w:val="00B440D2"/>
    <w:rsid w:val="00B44913"/>
    <w:rsid w:val="00B44EF9"/>
    <w:rsid w:val="00B4540A"/>
    <w:rsid w:val="00B45735"/>
    <w:rsid w:val="00B457C4"/>
    <w:rsid w:val="00B46264"/>
    <w:rsid w:val="00B465F8"/>
    <w:rsid w:val="00B507A7"/>
    <w:rsid w:val="00B50A57"/>
    <w:rsid w:val="00B514E1"/>
    <w:rsid w:val="00B52DF3"/>
    <w:rsid w:val="00B52E77"/>
    <w:rsid w:val="00B53BB5"/>
    <w:rsid w:val="00B54CE0"/>
    <w:rsid w:val="00B60698"/>
    <w:rsid w:val="00B61145"/>
    <w:rsid w:val="00B6491C"/>
    <w:rsid w:val="00B649EE"/>
    <w:rsid w:val="00B652CC"/>
    <w:rsid w:val="00B65961"/>
    <w:rsid w:val="00B6649C"/>
    <w:rsid w:val="00B6685E"/>
    <w:rsid w:val="00B66D25"/>
    <w:rsid w:val="00B71BD6"/>
    <w:rsid w:val="00B72979"/>
    <w:rsid w:val="00B73A11"/>
    <w:rsid w:val="00B753CF"/>
    <w:rsid w:val="00B75FBB"/>
    <w:rsid w:val="00B76D62"/>
    <w:rsid w:val="00B802A7"/>
    <w:rsid w:val="00B80890"/>
    <w:rsid w:val="00B81A8B"/>
    <w:rsid w:val="00B826A2"/>
    <w:rsid w:val="00B82D6F"/>
    <w:rsid w:val="00B833B8"/>
    <w:rsid w:val="00B8395A"/>
    <w:rsid w:val="00B83A4D"/>
    <w:rsid w:val="00B85387"/>
    <w:rsid w:val="00B85609"/>
    <w:rsid w:val="00B86C6B"/>
    <w:rsid w:val="00B91FBD"/>
    <w:rsid w:val="00B94054"/>
    <w:rsid w:val="00B95CAB"/>
    <w:rsid w:val="00B96085"/>
    <w:rsid w:val="00B9798F"/>
    <w:rsid w:val="00BA031C"/>
    <w:rsid w:val="00BA2395"/>
    <w:rsid w:val="00BA252A"/>
    <w:rsid w:val="00BA2B57"/>
    <w:rsid w:val="00BA2C8F"/>
    <w:rsid w:val="00BA315C"/>
    <w:rsid w:val="00BA36AE"/>
    <w:rsid w:val="00BA545F"/>
    <w:rsid w:val="00BA7093"/>
    <w:rsid w:val="00BA7787"/>
    <w:rsid w:val="00BB0358"/>
    <w:rsid w:val="00BB1AFC"/>
    <w:rsid w:val="00BB2E03"/>
    <w:rsid w:val="00BB3775"/>
    <w:rsid w:val="00BB43F0"/>
    <w:rsid w:val="00BB5A8C"/>
    <w:rsid w:val="00BB66BE"/>
    <w:rsid w:val="00BB737A"/>
    <w:rsid w:val="00BB76B4"/>
    <w:rsid w:val="00BB7773"/>
    <w:rsid w:val="00BB77EF"/>
    <w:rsid w:val="00BC020C"/>
    <w:rsid w:val="00BC08D1"/>
    <w:rsid w:val="00BC094E"/>
    <w:rsid w:val="00BC120F"/>
    <w:rsid w:val="00BC3BC0"/>
    <w:rsid w:val="00BC3F71"/>
    <w:rsid w:val="00BC5055"/>
    <w:rsid w:val="00BC5508"/>
    <w:rsid w:val="00BC58C5"/>
    <w:rsid w:val="00BC609C"/>
    <w:rsid w:val="00BC6C74"/>
    <w:rsid w:val="00BD1F5C"/>
    <w:rsid w:val="00BD2B5D"/>
    <w:rsid w:val="00BD3FEA"/>
    <w:rsid w:val="00BD4CF9"/>
    <w:rsid w:val="00BD6F59"/>
    <w:rsid w:val="00BD7E27"/>
    <w:rsid w:val="00BE2789"/>
    <w:rsid w:val="00BE3049"/>
    <w:rsid w:val="00BE5810"/>
    <w:rsid w:val="00BE6988"/>
    <w:rsid w:val="00BF0162"/>
    <w:rsid w:val="00BF134A"/>
    <w:rsid w:val="00BF1849"/>
    <w:rsid w:val="00BF1D00"/>
    <w:rsid w:val="00BF31E8"/>
    <w:rsid w:val="00BF371E"/>
    <w:rsid w:val="00BF3785"/>
    <w:rsid w:val="00BF5823"/>
    <w:rsid w:val="00BF6089"/>
    <w:rsid w:val="00BF749F"/>
    <w:rsid w:val="00C01BE1"/>
    <w:rsid w:val="00C02BD4"/>
    <w:rsid w:val="00C02FD4"/>
    <w:rsid w:val="00C03051"/>
    <w:rsid w:val="00C100EB"/>
    <w:rsid w:val="00C15905"/>
    <w:rsid w:val="00C21197"/>
    <w:rsid w:val="00C224FE"/>
    <w:rsid w:val="00C226F0"/>
    <w:rsid w:val="00C2285F"/>
    <w:rsid w:val="00C22A57"/>
    <w:rsid w:val="00C238AD"/>
    <w:rsid w:val="00C244FC"/>
    <w:rsid w:val="00C25CA5"/>
    <w:rsid w:val="00C261A4"/>
    <w:rsid w:val="00C26EA4"/>
    <w:rsid w:val="00C274C4"/>
    <w:rsid w:val="00C2769C"/>
    <w:rsid w:val="00C309DA"/>
    <w:rsid w:val="00C32221"/>
    <w:rsid w:val="00C3290D"/>
    <w:rsid w:val="00C33998"/>
    <w:rsid w:val="00C35583"/>
    <w:rsid w:val="00C35746"/>
    <w:rsid w:val="00C401C2"/>
    <w:rsid w:val="00C41CAE"/>
    <w:rsid w:val="00C44C50"/>
    <w:rsid w:val="00C45407"/>
    <w:rsid w:val="00C45458"/>
    <w:rsid w:val="00C5025D"/>
    <w:rsid w:val="00C5201B"/>
    <w:rsid w:val="00C53A5F"/>
    <w:rsid w:val="00C55084"/>
    <w:rsid w:val="00C55713"/>
    <w:rsid w:val="00C55AC3"/>
    <w:rsid w:val="00C55E45"/>
    <w:rsid w:val="00C601F2"/>
    <w:rsid w:val="00C60D7D"/>
    <w:rsid w:val="00C63DEE"/>
    <w:rsid w:val="00C64307"/>
    <w:rsid w:val="00C64FA3"/>
    <w:rsid w:val="00C655EC"/>
    <w:rsid w:val="00C66C91"/>
    <w:rsid w:val="00C67196"/>
    <w:rsid w:val="00C678F7"/>
    <w:rsid w:val="00C71566"/>
    <w:rsid w:val="00C71F06"/>
    <w:rsid w:val="00C72A4A"/>
    <w:rsid w:val="00C73E96"/>
    <w:rsid w:val="00C7431B"/>
    <w:rsid w:val="00C748E3"/>
    <w:rsid w:val="00C76584"/>
    <w:rsid w:val="00C8020E"/>
    <w:rsid w:val="00C816F4"/>
    <w:rsid w:val="00C83354"/>
    <w:rsid w:val="00C838C6"/>
    <w:rsid w:val="00C83AF3"/>
    <w:rsid w:val="00C85BD8"/>
    <w:rsid w:val="00C8668E"/>
    <w:rsid w:val="00C86B2C"/>
    <w:rsid w:val="00C87B2F"/>
    <w:rsid w:val="00C901DC"/>
    <w:rsid w:val="00C90AAE"/>
    <w:rsid w:val="00C90C2C"/>
    <w:rsid w:val="00C91014"/>
    <w:rsid w:val="00C930BE"/>
    <w:rsid w:val="00C93D37"/>
    <w:rsid w:val="00C95460"/>
    <w:rsid w:val="00C96CB5"/>
    <w:rsid w:val="00C97778"/>
    <w:rsid w:val="00CA03E0"/>
    <w:rsid w:val="00CA0B76"/>
    <w:rsid w:val="00CA1F57"/>
    <w:rsid w:val="00CA23E5"/>
    <w:rsid w:val="00CA31FE"/>
    <w:rsid w:val="00CA3A4D"/>
    <w:rsid w:val="00CA4F43"/>
    <w:rsid w:val="00CA51E3"/>
    <w:rsid w:val="00CA75D0"/>
    <w:rsid w:val="00CB00A9"/>
    <w:rsid w:val="00CB05F6"/>
    <w:rsid w:val="00CB1D99"/>
    <w:rsid w:val="00CB1F6D"/>
    <w:rsid w:val="00CB2329"/>
    <w:rsid w:val="00CB39DC"/>
    <w:rsid w:val="00CB49F9"/>
    <w:rsid w:val="00CB5B98"/>
    <w:rsid w:val="00CB6882"/>
    <w:rsid w:val="00CB6F1F"/>
    <w:rsid w:val="00CB74A6"/>
    <w:rsid w:val="00CB7627"/>
    <w:rsid w:val="00CC02D6"/>
    <w:rsid w:val="00CC32FE"/>
    <w:rsid w:val="00CC37AC"/>
    <w:rsid w:val="00CC6A1E"/>
    <w:rsid w:val="00CC71C3"/>
    <w:rsid w:val="00CD00FD"/>
    <w:rsid w:val="00CD069C"/>
    <w:rsid w:val="00CD1257"/>
    <w:rsid w:val="00CD12C4"/>
    <w:rsid w:val="00CD1B5C"/>
    <w:rsid w:val="00CD1BDF"/>
    <w:rsid w:val="00CD30B6"/>
    <w:rsid w:val="00CD3A3E"/>
    <w:rsid w:val="00CD4896"/>
    <w:rsid w:val="00CD4A02"/>
    <w:rsid w:val="00CD4A77"/>
    <w:rsid w:val="00CD5F76"/>
    <w:rsid w:val="00CE0282"/>
    <w:rsid w:val="00CE27E0"/>
    <w:rsid w:val="00CE29C0"/>
    <w:rsid w:val="00CE2AA1"/>
    <w:rsid w:val="00CE2F4C"/>
    <w:rsid w:val="00CE3367"/>
    <w:rsid w:val="00CE39F3"/>
    <w:rsid w:val="00CE4187"/>
    <w:rsid w:val="00CF16D4"/>
    <w:rsid w:val="00CF1FAF"/>
    <w:rsid w:val="00CF24C5"/>
    <w:rsid w:val="00CF3E8E"/>
    <w:rsid w:val="00CF5957"/>
    <w:rsid w:val="00CF69A4"/>
    <w:rsid w:val="00D015D7"/>
    <w:rsid w:val="00D023ED"/>
    <w:rsid w:val="00D03996"/>
    <w:rsid w:val="00D03F9E"/>
    <w:rsid w:val="00D0703B"/>
    <w:rsid w:val="00D072DC"/>
    <w:rsid w:val="00D07D5E"/>
    <w:rsid w:val="00D11C5A"/>
    <w:rsid w:val="00D12795"/>
    <w:rsid w:val="00D13C5B"/>
    <w:rsid w:val="00D15A65"/>
    <w:rsid w:val="00D15B67"/>
    <w:rsid w:val="00D17538"/>
    <w:rsid w:val="00D1771C"/>
    <w:rsid w:val="00D21901"/>
    <w:rsid w:val="00D21EB3"/>
    <w:rsid w:val="00D2223C"/>
    <w:rsid w:val="00D22A88"/>
    <w:rsid w:val="00D2455A"/>
    <w:rsid w:val="00D24800"/>
    <w:rsid w:val="00D271F2"/>
    <w:rsid w:val="00D2722D"/>
    <w:rsid w:val="00D27E62"/>
    <w:rsid w:val="00D30F52"/>
    <w:rsid w:val="00D3148B"/>
    <w:rsid w:val="00D3295C"/>
    <w:rsid w:val="00D33FDC"/>
    <w:rsid w:val="00D36A8A"/>
    <w:rsid w:val="00D36F56"/>
    <w:rsid w:val="00D374F5"/>
    <w:rsid w:val="00D402FE"/>
    <w:rsid w:val="00D41A38"/>
    <w:rsid w:val="00D42849"/>
    <w:rsid w:val="00D44290"/>
    <w:rsid w:val="00D44948"/>
    <w:rsid w:val="00D4505C"/>
    <w:rsid w:val="00D518F8"/>
    <w:rsid w:val="00D525A0"/>
    <w:rsid w:val="00D53B90"/>
    <w:rsid w:val="00D54C34"/>
    <w:rsid w:val="00D570E5"/>
    <w:rsid w:val="00D57662"/>
    <w:rsid w:val="00D57793"/>
    <w:rsid w:val="00D579E3"/>
    <w:rsid w:val="00D57A57"/>
    <w:rsid w:val="00D62B01"/>
    <w:rsid w:val="00D64544"/>
    <w:rsid w:val="00D64B73"/>
    <w:rsid w:val="00D64FE1"/>
    <w:rsid w:val="00D65654"/>
    <w:rsid w:val="00D70444"/>
    <w:rsid w:val="00D74C8B"/>
    <w:rsid w:val="00D770B5"/>
    <w:rsid w:val="00D772A8"/>
    <w:rsid w:val="00D8020C"/>
    <w:rsid w:val="00D80A5B"/>
    <w:rsid w:val="00D80BE7"/>
    <w:rsid w:val="00D81A5D"/>
    <w:rsid w:val="00D824DA"/>
    <w:rsid w:val="00D82DC8"/>
    <w:rsid w:val="00D84586"/>
    <w:rsid w:val="00D84F98"/>
    <w:rsid w:val="00D85D68"/>
    <w:rsid w:val="00D8669A"/>
    <w:rsid w:val="00D86B7C"/>
    <w:rsid w:val="00D87E82"/>
    <w:rsid w:val="00D904B4"/>
    <w:rsid w:val="00D9116A"/>
    <w:rsid w:val="00D91904"/>
    <w:rsid w:val="00D91B8C"/>
    <w:rsid w:val="00D9206E"/>
    <w:rsid w:val="00D931A8"/>
    <w:rsid w:val="00D93A73"/>
    <w:rsid w:val="00D94BAD"/>
    <w:rsid w:val="00D953E8"/>
    <w:rsid w:val="00D978A0"/>
    <w:rsid w:val="00DA0124"/>
    <w:rsid w:val="00DA251A"/>
    <w:rsid w:val="00DA38DC"/>
    <w:rsid w:val="00DA3BEB"/>
    <w:rsid w:val="00DA4869"/>
    <w:rsid w:val="00DA656E"/>
    <w:rsid w:val="00DA6C42"/>
    <w:rsid w:val="00DA7A71"/>
    <w:rsid w:val="00DB0A71"/>
    <w:rsid w:val="00DB0E7D"/>
    <w:rsid w:val="00DB1539"/>
    <w:rsid w:val="00DB1C7E"/>
    <w:rsid w:val="00DB237F"/>
    <w:rsid w:val="00DB2968"/>
    <w:rsid w:val="00DB4C6A"/>
    <w:rsid w:val="00DB570A"/>
    <w:rsid w:val="00DB58C0"/>
    <w:rsid w:val="00DC17CF"/>
    <w:rsid w:val="00DC5267"/>
    <w:rsid w:val="00DC66BB"/>
    <w:rsid w:val="00DD0B54"/>
    <w:rsid w:val="00DD17DA"/>
    <w:rsid w:val="00DD1BF7"/>
    <w:rsid w:val="00DD5CCD"/>
    <w:rsid w:val="00DE04E7"/>
    <w:rsid w:val="00DE31DB"/>
    <w:rsid w:val="00DE336D"/>
    <w:rsid w:val="00DE7F7D"/>
    <w:rsid w:val="00DF10E5"/>
    <w:rsid w:val="00DF2E3C"/>
    <w:rsid w:val="00DF2F70"/>
    <w:rsid w:val="00DF5058"/>
    <w:rsid w:val="00DF7790"/>
    <w:rsid w:val="00E0051B"/>
    <w:rsid w:val="00E00CEC"/>
    <w:rsid w:val="00E0398D"/>
    <w:rsid w:val="00E04CA8"/>
    <w:rsid w:val="00E04DFA"/>
    <w:rsid w:val="00E0502B"/>
    <w:rsid w:val="00E11B80"/>
    <w:rsid w:val="00E126AA"/>
    <w:rsid w:val="00E136E6"/>
    <w:rsid w:val="00E1427B"/>
    <w:rsid w:val="00E16757"/>
    <w:rsid w:val="00E16C29"/>
    <w:rsid w:val="00E17AAF"/>
    <w:rsid w:val="00E20B72"/>
    <w:rsid w:val="00E21025"/>
    <w:rsid w:val="00E2198B"/>
    <w:rsid w:val="00E22211"/>
    <w:rsid w:val="00E23D3C"/>
    <w:rsid w:val="00E24924"/>
    <w:rsid w:val="00E24F7E"/>
    <w:rsid w:val="00E26079"/>
    <w:rsid w:val="00E26279"/>
    <w:rsid w:val="00E26626"/>
    <w:rsid w:val="00E26A5F"/>
    <w:rsid w:val="00E26F76"/>
    <w:rsid w:val="00E27F8E"/>
    <w:rsid w:val="00E31787"/>
    <w:rsid w:val="00E32114"/>
    <w:rsid w:val="00E32153"/>
    <w:rsid w:val="00E32FB0"/>
    <w:rsid w:val="00E34091"/>
    <w:rsid w:val="00E4063F"/>
    <w:rsid w:val="00E40D1B"/>
    <w:rsid w:val="00E41BBD"/>
    <w:rsid w:val="00E41CDD"/>
    <w:rsid w:val="00E43628"/>
    <w:rsid w:val="00E43A60"/>
    <w:rsid w:val="00E44C30"/>
    <w:rsid w:val="00E46707"/>
    <w:rsid w:val="00E51A85"/>
    <w:rsid w:val="00E51CF2"/>
    <w:rsid w:val="00E5225F"/>
    <w:rsid w:val="00E5240C"/>
    <w:rsid w:val="00E532CA"/>
    <w:rsid w:val="00E53CEC"/>
    <w:rsid w:val="00E540ED"/>
    <w:rsid w:val="00E54393"/>
    <w:rsid w:val="00E574BD"/>
    <w:rsid w:val="00E5778C"/>
    <w:rsid w:val="00E57B04"/>
    <w:rsid w:val="00E57FB7"/>
    <w:rsid w:val="00E608BC"/>
    <w:rsid w:val="00E628D0"/>
    <w:rsid w:val="00E62C6F"/>
    <w:rsid w:val="00E62CC6"/>
    <w:rsid w:val="00E6430F"/>
    <w:rsid w:val="00E644B5"/>
    <w:rsid w:val="00E6517F"/>
    <w:rsid w:val="00E66B94"/>
    <w:rsid w:val="00E6776F"/>
    <w:rsid w:val="00E6792F"/>
    <w:rsid w:val="00E67E14"/>
    <w:rsid w:val="00E71F05"/>
    <w:rsid w:val="00E73DDE"/>
    <w:rsid w:val="00E74EB3"/>
    <w:rsid w:val="00E77C58"/>
    <w:rsid w:val="00E80D82"/>
    <w:rsid w:val="00E81878"/>
    <w:rsid w:val="00E81BED"/>
    <w:rsid w:val="00E81E1C"/>
    <w:rsid w:val="00E8341D"/>
    <w:rsid w:val="00E83978"/>
    <w:rsid w:val="00E83CB8"/>
    <w:rsid w:val="00E857B8"/>
    <w:rsid w:val="00E8640A"/>
    <w:rsid w:val="00E866D1"/>
    <w:rsid w:val="00E86C24"/>
    <w:rsid w:val="00E91310"/>
    <w:rsid w:val="00E918B0"/>
    <w:rsid w:val="00E919A4"/>
    <w:rsid w:val="00E921DD"/>
    <w:rsid w:val="00E92279"/>
    <w:rsid w:val="00E923CC"/>
    <w:rsid w:val="00E92F8B"/>
    <w:rsid w:val="00E93414"/>
    <w:rsid w:val="00E956F2"/>
    <w:rsid w:val="00EA02AA"/>
    <w:rsid w:val="00EA145C"/>
    <w:rsid w:val="00EA18D9"/>
    <w:rsid w:val="00EA1C09"/>
    <w:rsid w:val="00EA29F1"/>
    <w:rsid w:val="00EA2C1F"/>
    <w:rsid w:val="00EA34E9"/>
    <w:rsid w:val="00EA4099"/>
    <w:rsid w:val="00EA4321"/>
    <w:rsid w:val="00EA487C"/>
    <w:rsid w:val="00EA6348"/>
    <w:rsid w:val="00EA682D"/>
    <w:rsid w:val="00EA6EE4"/>
    <w:rsid w:val="00EA713C"/>
    <w:rsid w:val="00EA7DB4"/>
    <w:rsid w:val="00EB0CB7"/>
    <w:rsid w:val="00EB0EC6"/>
    <w:rsid w:val="00EB0F61"/>
    <w:rsid w:val="00EB245F"/>
    <w:rsid w:val="00EB332E"/>
    <w:rsid w:val="00EB3ADF"/>
    <w:rsid w:val="00EB487D"/>
    <w:rsid w:val="00EB4E44"/>
    <w:rsid w:val="00EB4ED5"/>
    <w:rsid w:val="00EB5AB0"/>
    <w:rsid w:val="00EC0542"/>
    <w:rsid w:val="00EC0634"/>
    <w:rsid w:val="00EC22E0"/>
    <w:rsid w:val="00EC2478"/>
    <w:rsid w:val="00EC352F"/>
    <w:rsid w:val="00EC375C"/>
    <w:rsid w:val="00EC4EA4"/>
    <w:rsid w:val="00EC5143"/>
    <w:rsid w:val="00EC538F"/>
    <w:rsid w:val="00EC571D"/>
    <w:rsid w:val="00EC5AC6"/>
    <w:rsid w:val="00EC76BC"/>
    <w:rsid w:val="00EC7A5E"/>
    <w:rsid w:val="00EC7C96"/>
    <w:rsid w:val="00EC7FA9"/>
    <w:rsid w:val="00ED08C8"/>
    <w:rsid w:val="00ED31BF"/>
    <w:rsid w:val="00ED51E7"/>
    <w:rsid w:val="00ED5BB0"/>
    <w:rsid w:val="00ED6302"/>
    <w:rsid w:val="00ED66CB"/>
    <w:rsid w:val="00ED6CEE"/>
    <w:rsid w:val="00ED7956"/>
    <w:rsid w:val="00ED7B6C"/>
    <w:rsid w:val="00EE1128"/>
    <w:rsid w:val="00EE42A2"/>
    <w:rsid w:val="00EE4DD8"/>
    <w:rsid w:val="00EE6840"/>
    <w:rsid w:val="00EE6AA9"/>
    <w:rsid w:val="00EE7AC1"/>
    <w:rsid w:val="00EF032B"/>
    <w:rsid w:val="00EF3DB8"/>
    <w:rsid w:val="00EF3E24"/>
    <w:rsid w:val="00EF472B"/>
    <w:rsid w:val="00EF60C8"/>
    <w:rsid w:val="00EF6F62"/>
    <w:rsid w:val="00F00015"/>
    <w:rsid w:val="00F01C58"/>
    <w:rsid w:val="00F0203B"/>
    <w:rsid w:val="00F048A6"/>
    <w:rsid w:val="00F04C41"/>
    <w:rsid w:val="00F04DAB"/>
    <w:rsid w:val="00F04FE3"/>
    <w:rsid w:val="00F05AC3"/>
    <w:rsid w:val="00F06152"/>
    <w:rsid w:val="00F105FB"/>
    <w:rsid w:val="00F109CF"/>
    <w:rsid w:val="00F10DD6"/>
    <w:rsid w:val="00F118B0"/>
    <w:rsid w:val="00F12316"/>
    <w:rsid w:val="00F1279D"/>
    <w:rsid w:val="00F135E8"/>
    <w:rsid w:val="00F1767D"/>
    <w:rsid w:val="00F20CF0"/>
    <w:rsid w:val="00F2174E"/>
    <w:rsid w:val="00F23877"/>
    <w:rsid w:val="00F23DDF"/>
    <w:rsid w:val="00F262FF"/>
    <w:rsid w:val="00F263FD"/>
    <w:rsid w:val="00F31041"/>
    <w:rsid w:val="00F31398"/>
    <w:rsid w:val="00F315E7"/>
    <w:rsid w:val="00F3177D"/>
    <w:rsid w:val="00F33850"/>
    <w:rsid w:val="00F35130"/>
    <w:rsid w:val="00F35987"/>
    <w:rsid w:val="00F36D3E"/>
    <w:rsid w:val="00F40395"/>
    <w:rsid w:val="00F403C5"/>
    <w:rsid w:val="00F40B14"/>
    <w:rsid w:val="00F40F65"/>
    <w:rsid w:val="00F41508"/>
    <w:rsid w:val="00F41532"/>
    <w:rsid w:val="00F41CA0"/>
    <w:rsid w:val="00F45585"/>
    <w:rsid w:val="00F5342C"/>
    <w:rsid w:val="00F5443D"/>
    <w:rsid w:val="00F54F93"/>
    <w:rsid w:val="00F55B52"/>
    <w:rsid w:val="00F609AB"/>
    <w:rsid w:val="00F61846"/>
    <w:rsid w:val="00F622F1"/>
    <w:rsid w:val="00F62349"/>
    <w:rsid w:val="00F63ADE"/>
    <w:rsid w:val="00F64ACB"/>
    <w:rsid w:val="00F658D2"/>
    <w:rsid w:val="00F6605B"/>
    <w:rsid w:val="00F67006"/>
    <w:rsid w:val="00F678F3"/>
    <w:rsid w:val="00F706FF"/>
    <w:rsid w:val="00F709B1"/>
    <w:rsid w:val="00F70EDA"/>
    <w:rsid w:val="00F7131B"/>
    <w:rsid w:val="00F717D2"/>
    <w:rsid w:val="00F71817"/>
    <w:rsid w:val="00F71E66"/>
    <w:rsid w:val="00F7259D"/>
    <w:rsid w:val="00F74253"/>
    <w:rsid w:val="00F7442C"/>
    <w:rsid w:val="00F767B7"/>
    <w:rsid w:val="00F77950"/>
    <w:rsid w:val="00F77AD7"/>
    <w:rsid w:val="00F77DA1"/>
    <w:rsid w:val="00F824E2"/>
    <w:rsid w:val="00F82D40"/>
    <w:rsid w:val="00F83243"/>
    <w:rsid w:val="00F8336B"/>
    <w:rsid w:val="00F83F2A"/>
    <w:rsid w:val="00F85004"/>
    <w:rsid w:val="00F86326"/>
    <w:rsid w:val="00F87A87"/>
    <w:rsid w:val="00F921EE"/>
    <w:rsid w:val="00F924FD"/>
    <w:rsid w:val="00F92969"/>
    <w:rsid w:val="00F92E56"/>
    <w:rsid w:val="00F949B5"/>
    <w:rsid w:val="00F95373"/>
    <w:rsid w:val="00F959A3"/>
    <w:rsid w:val="00F97489"/>
    <w:rsid w:val="00FA05C3"/>
    <w:rsid w:val="00FA0CB0"/>
    <w:rsid w:val="00FA11B5"/>
    <w:rsid w:val="00FA2022"/>
    <w:rsid w:val="00FA2624"/>
    <w:rsid w:val="00FA3B38"/>
    <w:rsid w:val="00FA4D6B"/>
    <w:rsid w:val="00FA5E08"/>
    <w:rsid w:val="00FA67FD"/>
    <w:rsid w:val="00FA769B"/>
    <w:rsid w:val="00FA7784"/>
    <w:rsid w:val="00FB1398"/>
    <w:rsid w:val="00FB1CAC"/>
    <w:rsid w:val="00FB2E81"/>
    <w:rsid w:val="00FB39AA"/>
    <w:rsid w:val="00FB3C39"/>
    <w:rsid w:val="00FB3DDB"/>
    <w:rsid w:val="00FB5BAA"/>
    <w:rsid w:val="00FB5E0D"/>
    <w:rsid w:val="00FC0728"/>
    <w:rsid w:val="00FC0AB5"/>
    <w:rsid w:val="00FC239F"/>
    <w:rsid w:val="00FC3283"/>
    <w:rsid w:val="00FC3681"/>
    <w:rsid w:val="00FC4FB2"/>
    <w:rsid w:val="00FC6B48"/>
    <w:rsid w:val="00FC70A6"/>
    <w:rsid w:val="00FC7A4D"/>
    <w:rsid w:val="00FD57DC"/>
    <w:rsid w:val="00FD6CAD"/>
    <w:rsid w:val="00FE0AD5"/>
    <w:rsid w:val="00FE0C3D"/>
    <w:rsid w:val="00FE1E7A"/>
    <w:rsid w:val="00FE40D0"/>
    <w:rsid w:val="00FE4A84"/>
    <w:rsid w:val="00FE4CE5"/>
    <w:rsid w:val="00FE64DD"/>
    <w:rsid w:val="00FE6883"/>
    <w:rsid w:val="00FE724C"/>
    <w:rsid w:val="00FE7FE2"/>
    <w:rsid w:val="00FF0FED"/>
    <w:rsid w:val="00FF11CD"/>
    <w:rsid w:val="00FF18E7"/>
    <w:rsid w:val="00FF210E"/>
    <w:rsid w:val="00FF33F5"/>
    <w:rsid w:val="00FF38F0"/>
    <w:rsid w:val="00FF4DCE"/>
    <w:rsid w:val="00FF67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33DD52"/>
  <w14:defaultImageDpi w14:val="0"/>
  <w15:docId w15:val="{FA51ABF1-8EC2-4377-A72C-2BDBC6E1B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BF6089"/>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unhideWhenUsed/>
    <w:qFormat/>
    <w:rsid w:val="00C226F0"/>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D9206E"/>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F6089"/>
    <w:rPr>
      <w:rFonts w:ascii="Aptos Display" w:eastAsia="Times New Roman" w:hAnsi="Aptos Display" w:cs="Times New Roman"/>
      <w:b/>
      <w:bCs/>
      <w:kern w:val="32"/>
      <w:sz w:val="32"/>
      <w:szCs w:val="32"/>
    </w:rPr>
  </w:style>
  <w:style w:type="paragraph" w:styleId="TOCHeading">
    <w:name w:val="TOC Heading"/>
    <w:basedOn w:val="Heading1"/>
    <w:next w:val="Normal"/>
    <w:uiPriority w:val="39"/>
    <w:unhideWhenUsed/>
    <w:qFormat/>
    <w:rsid w:val="00BF6089"/>
    <w:pPr>
      <w:keepLines/>
      <w:spacing w:after="0" w:line="259" w:lineRule="auto"/>
      <w:outlineLvl w:val="9"/>
    </w:pPr>
    <w:rPr>
      <w:b w:val="0"/>
      <w:bCs w:val="0"/>
      <w:color w:val="0F4761"/>
      <w:kern w:val="0"/>
      <w:lang w:val="en-US" w:eastAsia="en-US"/>
    </w:rPr>
  </w:style>
  <w:style w:type="paragraph" w:styleId="TOC1">
    <w:name w:val="toc 1"/>
    <w:basedOn w:val="Normal"/>
    <w:next w:val="Normal"/>
    <w:autoRedefine/>
    <w:uiPriority w:val="39"/>
    <w:unhideWhenUsed/>
    <w:rsid w:val="002C55FE"/>
  </w:style>
  <w:style w:type="character" w:styleId="Hyperlink">
    <w:name w:val="Hyperlink"/>
    <w:uiPriority w:val="99"/>
    <w:unhideWhenUsed/>
    <w:rsid w:val="002C55FE"/>
    <w:rPr>
      <w:color w:val="467886"/>
      <w:u w:val="single"/>
    </w:rPr>
  </w:style>
  <w:style w:type="character" w:customStyle="1" w:styleId="Heading2Char">
    <w:name w:val="Heading 2 Char"/>
    <w:basedOn w:val="DefaultParagraphFont"/>
    <w:link w:val="Heading2"/>
    <w:uiPriority w:val="9"/>
    <w:rsid w:val="00C226F0"/>
    <w:rPr>
      <w:rFonts w:asciiTheme="majorHAnsi" w:eastAsiaTheme="majorEastAsia" w:hAnsiTheme="majorHAnsi" w:cstheme="majorBidi"/>
      <w:b/>
      <w:bCs/>
      <w:i/>
      <w:iCs/>
      <w:kern w:val="2"/>
      <w:sz w:val="28"/>
      <w:szCs w:val="28"/>
    </w:rPr>
  </w:style>
  <w:style w:type="character" w:customStyle="1" w:styleId="Heading3Char">
    <w:name w:val="Heading 3 Char"/>
    <w:basedOn w:val="DefaultParagraphFont"/>
    <w:link w:val="Heading3"/>
    <w:uiPriority w:val="9"/>
    <w:rsid w:val="00D9206E"/>
    <w:rPr>
      <w:rFonts w:asciiTheme="majorHAnsi" w:eastAsiaTheme="majorEastAsia" w:hAnsiTheme="majorHAnsi" w:cstheme="majorBidi"/>
      <w:b/>
      <w:bCs/>
      <w:kern w:val="2"/>
      <w:sz w:val="26"/>
      <w:szCs w:val="26"/>
    </w:rPr>
  </w:style>
  <w:style w:type="paragraph" w:styleId="Caption">
    <w:name w:val="caption"/>
    <w:basedOn w:val="Normal"/>
    <w:next w:val="Normal"/>
    <w:uiPriority w:val="35"/>
    <w:unhideWhenUsed/>
    <w:qFormat/>
    <w:rsid w:val="00F767B7"/>
    <w:pPr>
      <w:spacing w:after="200" w:line="240" w:lineRule="auto"/>
    </w:pPr>
    <w:rPr>
      <w:rFonts w:eastAsia="Aptos"/>
      <w:i/>
      <w:iCs/>
      <w:color w:val="0E2841"/>
      <w:sz w:val="18"/>
      <w:szCs w:val="18"/>
      <w:lang w:eastAsia="en-US"/>
    </w:rPr>
  </w:style>
  <w:style w:type="paragraph" w:styleId="TOC2">
    <w:name w:val="toc 2"/>
    <w:basedOn w:val="Normal"/>
    <w:next w:val="Normal"/>
    <w:autoRedefine/>
    <w:uiPriority w:val="39"/>
    <w:unhideWhenUsed/>
    <w:rsid w:val="0040560D"/>
    <w:pPr>
      <w:ind w:left="240"/>
    </w:pPr>
  </w:style>
  <w:style w:type="paragraph" w:styleId="TOC3">
    <w:name w:val="toc 3"/>
    <w:basedOn w:val="Normal"/>
    <w:next w:val="Normal"/>
    <w:autoRedefine/>
    <w:uiPriority w:val="39"/>
    <w:unhideWhenUsed/>
    <w:rsid w:val="0040560D"/>
    <w:pPr>
      <w:ind w:left="480"/>
    </w:pPr>
  </w:style>
  <w:style w:type="character" w:styleId="PlaceholderText">
    <w:name w:val="Placeholder Text"/>
    <w:basedOn w:val="DefaultParagraphFont"/>
    <w:uiPriority w:val="99"/>
    <w:semiHidden/>
    <w:rsid w:val="00922E5F"/>
    <w:rPr>
      <w:color w:val="666666"/>
    </w:rPr>
  </w:style>
  <w:style w:type="paragraph" w:styleId="HTMLPreformatted">
    <w:name w:val="HTML Preformatted"/>
    <w:basedOn w:val="Normal"/>
    <w:link w:val="HTMLPreformattedChar"/>
    <w:uiPriority w:val="99"/>
    <w:semiHidden/>
    <w:unhideWhenUsed/>
    <w:rsid w:val="0007219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2195"/>
    <w:rPr>
      <w:rFonts w:ascii="Consolas" w:hAnsi="Consolas"/>
      <w:kern w:val="2"/>
    </w:rPr>
  </w:style>
  <w:style w:type="table" w:styleId="TableGrid">
    <w:name w:val="Table Grid"/>
    <w:basedOn w:val="TableNormal"/>
    <w:uiPriority w:val="39"/>
    <w:rsid w:val="00396E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1767D"/>
    <w:rPr>
      <w:color w:val="96607D"/>
      <w:u w:val="single"/>
    </w:rPr>
  </w:style>
  <w:style w:type="paragraph" w:customStyle="1" w:styleId="msonormal0">
    <w:name w:val="msonormal"/>
    <w:basedOn w:val="Normal"/>
    <w:rsid w:val="00F1767D"/>
    <w:pPr>
      <w:spacing w:before="100" w:beforeAutospacing="1" w:after="100" w:afterAutospacing="1" w:line="240" w:lineRule="auto"/>
    </w:pPr>
    <w:rPr>
      <w:rFonts w:ascii="Times New Roman" w:hAnsi="Times New Roman"/>
      <w:kern w:val="0"/>
    </w:rPr>
  </w:style>
  <w:style w:type="paragraph" w:styleId="ListParagraph">
    <w:name w:val="List Paragraph"/>
    <w:basedOn w:val="Normal"/>
    <w:uiPriority w:val="34"/>
    <w:qFormat/>
    <w:rsid w:val="008F4B34"/>
    <w:pPr>
      <w:ind w:left="720"/>
      <w:contextualSpacing/>
    </w:pPr>
  </w:style>
  <w:style w:type="character" w:styleId="UnresolvedMention">
    <w:name w:val="Unresolved Mention"/>
    <w:basedOn w:val="DefaultParagraphFont"/>
    <w:uiPriority w:val="99"/>
    <w:semiHidden/>
    <w:unhideWhenUsed/>
    <w:rsid w:val="002B095A"/>
    <w:rPr>
      <w:color w:val="605E5C"/>
      <w:shd w:val="clear" w:color="auto" w:fill="E1DFDD"/>
    </w:rPr>
  </w:style>
  <w:style w:type="paragraph" w:styleId="Header">
    <w:name w:val="header"/>
    <w:basedOn w:val="Normal"/>
    <w:link w:val="HeaderChar"/>
    <w:uiPriority w:val="99"/>
    <w:unhideWhenUsed/>
    <w:rsid w:val="00EC4E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EA4"/>
    <w:rPr>
      <w:kern w:val="2"/>
      <w:sz w:val="24"/>
      <w:szCs w:val="24"/>
    </w:rPr>
  </w:style>
  <w:style w:type="paragraph" w:styleId="Footer">
    <w:name w:val="footer"/>
    <w:basedOn w:val="Normal"/>
    <w:link w:val="FooterChar"/>
    <w:uiPriority w:val="99"/>
    <w:unhideWhenUsed/>
    <w:rsid w:val="00EC4E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EA4"/>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603701">
      <w:bodyDiv w:val="1"/>
      <w:marLeft w:val="0"/>
      <w:marRight w:val="0"/>
      <w:marTop w:val="0"/>
      <w:marBottom w:val="0"/>
      <w:divBdr>
        <w:top w:val="none" w:sz="0" w:space="0" w:color="auto"/>
        <w:left w:val="none" w:sz="0" w:space="0" w:color="auto"/>
        <w:bottom w:val="none" w:sz="0" w:space="0" w:color="auto"/>
        <w:right w:val="none" w:sz="0" w:space="0" w:color="auto"/>
      </w:divBdr>
    </w:div>
    <w:div w:id="613367752">
      <w:bodyDiv w:val="1"/>
      <w:marLeft w:val="0"/>
      <w:marRight w:val="0"/>
      <w:marTop w:val="0"/>
      <w:marBottom w:val="0"/>
      <w:divBdr>
        <w:top w:val="none" w:sz="0" w:space="0" w:color="auto"/>
        <w:left w:val="none" w:sz="0" w:space="0" w:color="auto"/>
        <w:bottom w:val="none" w:sz="0" w:space="0" w:color="auto"/>
        <w:right w:val="none" w:sz="0" w:space="0" w:color="auto"/>
      </w:divBdr>
    </w:div>
    <w:div w:id="699403082">
      <w:bodyDiv w:val="1"/>
      <w:marLeft w:val="0"/>
      <w:marRight w:val="0"/>
      <w:marTop w:val="0"/>
      <w:marBottom w:val="0"/>
      <w:divBdr>
        <w:top w:val="none" w:sz="0" w:space="0" w:color="auto"/>
        <w:left w:val="none" w:sz="0" w:space="0" w:color="auto"/>
        <w:bottom w:val="none" w:sz="0" w:space="0" w:color="auto"/>
        <w:right w:val="none" w:sz="0" w:space="0" w:color="auto"/>
      </w:divBdr>
    </w:div>
    <w:div w:id="1520200860">
      <w:bodyDiv w:val="1"/>
      <w:marLeft w:val="0"/>
      <w:marRight w:val="0"/>
      <w:marTop w:val="0"/>
      <w:marBottom w:val="0"/>
      <w:divBdr>
        <w:top w:val="none" w:sz="0" w:space="0" w:color="auto"/>
        <w:left w:val="none" w:sz="0" w:space="0" w:color="auto"/>
        <w:bottom w:val="none" w:sz="0" w:space="0" w:color="auto"/>
        <w:right w:val="none" w:sz="0" w:space="0" w:color="auto"/>
      </w:divBdr>
    </w:div>
    <w:div w:id="180677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github.com/carson6260/PHAS0097-project-repository-hook-errors-in-QEC-"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2FFA6C1B-3E81-404A-B6FB-92EBF491A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10986</Words>
  <Characters>62622</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Chan</dc:creator>
  <cp:keywords/>
  <dc:description/>
  <cp:lastModifiedBy>Carson Chan</cp:lastModifiedBy>
  <cp:revision>5</cp:revision>
  <dcterms:created xsi:type="dcterms:W3CDTF">2026-03-23T11:36:00Z</dcterms:created>
  <dcterms:modified xsi:type="dcterms:W3CDTF">2026-03-24T19:15:00Z</dcterms:modified>
</cp:coreProperties>
</file>