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130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5.png" ContentType="image/png"/>
  <Override PartName="/word/media/rId142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72.png" ContentType="image/png"/>
  <Override PartName="/word/media/rId199.png" ContentType="image/png"/>
  <Override PartName="/word/media/rId202.png" ContentType="image/png"/>
  <Override PartName="/word/media/rId175.png" ContentType="image/png"/>
  <Override PartName="/word/media/rId181.png" ContentType="image/png"/>
  <Override PartName="/word/media/rId184.png" ContentType="image/png"/>
  <Override PartName="/word/media/rId178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76.png" ContentType="image/png"/>
  <Override PartName="/word/media/rId106.png" ContentType="image/png"/>
  <Override PartName="/word/media/rId112.png" ContentType="image/png"/>
  <Override PartName="/word/media/rId115.png" ContentType="image/png"/>
  <Override PartName="/word/media/rId121.png" ContentType="image/png"/>
  <Override PartName="/word/media/rId127.png" ContentType="image/png"/>
  <Override PartName="/word/media/rId100.png" ContentType="image/png"/>
  <Override PartName="/word/media/rId109.png" ContentType="image/png"/>
  <Override PartName="/word/media/rId124.png" ContentType="image/png"/>
  <Override PartName="/word/media/rId118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7" w:name="第六章实验报告"/>
    <w:p>
      <w:pPr>
        <w:pStyle w:val="Heading1"/>
      </w:pPr>
      <w:r>
        <w:t xml:space="preserve">第六章实验报告</w:t>
      </w:r>
    </w:p>
    <w:p>
      <w:pPr>
        <w:pStyle w:val="FirstParagraph"/>
      </w:pPr>
      <w:r>
        <w:t xml:space="preserve">学号：2011395 姓名：魏伯繁 专业：信息安全</w:t>
      </w:r>
    </w:p>
    <w:bookmarkStart w:id="20" w:name="一实验工具"/>
    <w:p>
      <w:pPr>
        <w:pStyle w:val="Heading3"/>
      </w:pPr>
      <w:r>
        <w:t xml:space="preserve">一、实验工具：</w:t>
      </w:r>
    </w:p>
    <w:p>
      <w:pPr>
        <w:pStyle w:val="FirstParagraph"/>
      </w:pPr>
      <w:r>
        <w:t xml:space="preserve">IDAPro7.0 IDAPro7.7 win10虚拟机 winxp虚拟机</w:t>
      </w:r>
    </w:p>
    <w:bookmarkEnd w:id="20"/>
    <w:bookmarkStart w:id="21" w:name="二实验环境"/>
    <w:p>
      <w:pPr>
        <w:pStyle w:val="Heading3"/>
      </w:pPr>
      <w:r>
        <w:t xml:space="preserve">二、实验环境：</w:t>
      </w:r>
    </w:p>
    <w:p>
      <w:pPr>
        <w:pStyle w:val="FirstParagraph"/>
      </w:pPr>
      <w:r>
        <w:t xml:space="preserve">静态分析主要在win10虚拟机完成。</w:t>
      </w:r>
    </w:p>
    <w:p>
      <w:pPr>
        <w:pStyle w:val="BodyText"/>
      </w:pPr>
      <w:r>
        <w:t xml:space="preserve">内存4GB</w:t>
      </w:r>
    </w:p>
    <w:p>
      <w:pPr>
        <w:pStyle w:val="BodyText"/>
      </w:pPr>
      <w:r>
        <w:t xml:space="preserve">主频2.9GHZ</w:t>
      </w:r>
    </w:p>
    <w:bookmarkEnd w:id="21"/>
    <w:bookmarkStart w:id="205" w:name="三实验内容"/>
    <w:p>
      <w:pPr>
        <w:pStyle w:val="Heading3"/>
      </w:pPr>
      <w:r>
        <w:t xml:space="preserve">三、实验内容</w:t>
      </w:r>
    </w:p>
    <w:p>
      <w:pPr>
        <w:pStyle w:val="FirstParagraph"/>
      </w:pPr>
      <w:r>
        <w:t xml:space="preserve">第一部分：教材第五章实验：</w:t>
      </w:r>
    </w:p>
    <w:p>
      <w:pPr>
        <w:pStyle w:val="BodyText"/>
      </w:pPr>
      <w:r>
        <w:t xml:space="preserve">1、DLLMain的地址是什么</w:t>
      </w:r>
    </w:p>
    <w:p>
      <w:pPr>
        <w:pStyle w:val="BodyText"/>
      </w:pPr>
      <w:r>
        <w:rPr>
          <w:bCs/>
          <w:b/>
        </w:rPr>
        <w:t xml:space="preserve">.text段的0x1000D02E</w:t>
      </w:r>
    </w:p>
    <w:p>
      <w:pPr>
        <w:pStyle w:val="BodyText"/>
      </w:pPr>
      <w:r>
        <w:t xml:space="preserve">2、使用Imports窗口并浏览到gethostbyname，导入函数定位到什么地址</w:t>
      </w:r>
    </w:p>
    <w:p>
      <w:pPr>
        <w:pStyle w:val="BodyText"/>
      </w:pPr>
      <w:r>
        <w:rPr>
          <w:bCs/>
          <w:b/>
        </w:rPr>
        <w:t xml:space="preserve">.idata段0x100163CC</w:t>
      </w:r>
    </w:p>
    <w:p>
      <w:pPr>
        <w:pStyle w:val="BodyText"/>
      </w:pPr>
      <w:r>
        <w:t xml:space="preserve">3、有多少函数调用了gethostbyname</w:t>
      </w:r>
    </w:p>
    <w:p>
      <w:pPr>
        <w:pStyle w:val="BodyText"/>
      </w:pPr>
      <w:r>
        <w:rPr>
          <w:bCs/>
          <w:b/>
        </w:rPr>
        <w:t xml:space="preserve">5个函数</w:t>
      </w:r>
    </w:p>
    <w:p>
      <w:pPr>
        <w:pStyle w:val="BodyText"/>
      </w:pPr>
      <w:r>
        <w:t xml:space="preserve">4、将精力集中于位于0x10001757处的对gethostbyname的调用，你能找出哪个DNS请求被触发吗？</w:t>
      </w:r>
    </w:p>
    <w:p>
      <w:pPr>
        <w:pStyle w:val="BodyText"/>
      </w:pPr>
      <w:r>
        <w:rPr>
          <w:bCs/>
          <w:b/>
        </w:rPr>
        <w:t xml:space="preserve">pics.practicalmalwareanalysis.com</w:t>
      </w:r>
    </w:p>
    <w:p>
      <w:pPr>
        <w:pStyle w:val="BodyText"/>
      </w:pPr>
      <w:r>
        <w:t xml:space="preserve">5、IDAPro识别了在0x10001656处的子过程有多少个局部变量？</w:t>
      </w:r>
    </w:p>
    <w:p>
      <w:pPr>
        <w:pStyle w:val="BodyText"/>
      </w:pPr>
      <w:r>
        <w:rPr>
          <w:bCs/>
          <w:b/>
        </w:rPr>
        <w:t xml:space="preserve">23个临时变量</w:t>
      </w:r>
    </w:p>
    <w:p>
      <w:pPr>
        <w:pStyle w:val="BodyText"/>
      </w:pPr>
      <w:r>
        <w:t xml:space="preserve">6、IDAPro识别了在0x10001656处的子过程有多少个参数？</w:t>
      </w:r>
    </w:p>
    <w:p>
      <w:pPr>
        <w:pStyle w:val="BodyText"/>
      </w:pPr>
      <w:r>
        <w:rPr>
          <w:bCs/>
          <w:b/>
        </w:rPr>
        <w:t xml:space="preserve">1个参数</w:t>
      </w:r>
    </w:p>
    <w:p>
      <w:pPr>
        <w:pStyle w:val="BodyText"/>
      </w:pPr>
      <w:r>
        <w:t xml:space="preserve">7、使用strings窗口，来在反汇编中定位字符串\cmd.exe /c 。它位于哪？</w:t>
      </w:r>
    </w:p>
    <w:p>
      <w:pPr>
        <w:pStyle w:val="BodyText"/>
      </w:pPr>
      <w:r>
        <w:rPr>
          <w:bCs/>
          <w:b/>
        </w:rPr>
        <w:t xml:space="preserve">0x10095B34</w:t>
      </w:r>
    </w:p>
    <w:p>
      <w:pPr>
        <w:pStyle w:val="BodyText"/>
      </w:pPr>
      <w:r>
        <w:t xml:space="preserve">8、在引用\cmd.exe /c的代码所在区域发生了什么？</w:t>
      </w:r>
    </w:p>
    <w:p>
      <w:pPr>
        <w:pStyle w:val="BodyText"/>
      </w:pPr>
      <w:r>
        <w:rPr>
          <w:bCs/>
          <w:b/>
        </w:rPr>
        <w:t xml:space="preserve">连接了一个远程会话</w:t>
      </w:r>
    </w:p>
    <w:p>
      <w:pPr>
        <w:pStyle w:val="BodyText"/>
      </w:pPr>
      <w:r>
        <w:t xml:space="preserve">9、在同样的区域，在0x100101c8处，看起来好像dword_1008E5C4是一个全局变量，它帮助决定走哪条路径，那恶意代码是如何设置dword_1008E5C4的呢？</w:t>
      </w:r>
    </w:p>
    <w:p>
      <w:pPr>
        <w:pStyle w:val="BodyText"/>
      </w:pPr>
      <w:r>
        <w:rPr>
          <w:bCs/>
          <w:b/>
        </w:rPr>
        <w:t xml:space="preserve">将版本号保存在了全局变量中</w:t>
      </w:r>
    </w:p>
    <w:p>
      <w:pPr>
        <w:pStyle w:val="BodyText"/>
      </w:pPr>
      <w:r>
        <w:t xml:space="preserve">10、在位于0X1000FF58处的子过程的几百行指令中，一系列使用memcmp来比较字符串的比较。如果对robotwork的字符串的比较是成功的（memcmp返回0），会发生什么？</w:t>
      </w:r>
    </w:p>
    <w:p>
      <w:pPr>
        <w:pStyle w:val="BodyText"/>
      </w:pPr>
      <w:r>
        <w:rPr>
          <w:bCs/>
          <w:b/>
        </w:rPr>
        <w:t xml:space="preserve">会有一个访问注册表的句柄，访问其具体workstime的值并通过一个套接字S发送给远程会话</w:t>
      </w:r>
    </w:p>
    <w:p>
      <w:pPr>
        <w:pStyle w:val="BodyText"/>
      </w:pPr>
      <w:r>
        <w:t xml:space="preserve">11、PSLIST导出函数做了什么？</w:t>
      </w:r>
    </w:p>
    <w:p>
      <w:pPr>
        <w:pStyle w:val="BodyText"/>
      </w:pPr>
      <w:r>
        <w:rPr>
          <w:bCs/>
          <w:b/>
        </w:rPr>
        <w:t xml:space="preserve">pslist可以获取进程名并将它发送到远端会话</w:t>
      </w:r>
    </w:p>
    <w:p>
      <w:pPr>
        <w:pStyle w:val="BodyText"/>
      </w:pPr>
      <w:r>
        <w:t xml:space="preserve">12、使用图模式来绘制出对于sub_10004E79的交叉引用图。当进入这个函数的时候，哪个API函数可能被调用？仅仅基于这些API函数，你会如何重命名这个函数？</w:t>
      </w:r>
    </w:p>
    <w:p>
      <w:pPr>
        <w:pStyle w:val="BodyText"/>
      </w:pPr>
      <w:r>
        <w:rPr>
          <w:bCs/>
          <w:b/>
        </w:rPr>
        <w:t xml:space="preserve">调用了send、GetSystemDefaultLangID等函数，可以将这个函数重命名为toSendLangID</w:t>
      </w:r>
    </w:p>
    <w:p>
      <w:pPr>
        <w:pStyle w:val="BodyText"/>
      </w:pPr>
      <w:r>
        <w:t xml:space="preserve">13、Dllmain直接调用了多少个WindowsAPI？多少个在深度为2时被调用？</w:t>
      </w:r>
    </w:p>
    <w:p>
      <w:pPr>
        <w:pStyle w:val="BodyText"/>
      </w:pPr>
      <w:r>
        <w:rPr>
          <w:bCs/>
          <w:b/>
        </w:rPr>
        <w:t xml:space="preserve">直接调用了4个API，间接调用了非常非常多的WindowsAPI</w:t>
      </w:r>
    </w:p>
    <w:p>
      <w:pPr>
        <w:pStyle w:val="BodyText"/>
      </w:pPr>
      <w:r>
        <w:t xml:space="preserve">14、在0x10001358处有一个对sleep的调用，顺着代码往后看，如果这段代码执行，这个程序会睡眠多久？</w:t>
      </w:r>
    </w:p>
    <w:p>
      <w:pPr>
        <w:pStyle w:val="BodyText"/>
      </w:pPr>
      <w:r>
        <w:rPr>
          <w:bCs/>
          <w:b/>
        </w:rPr>
        <w:t xml:space="preserve">会休眠30毫秒</w:t>
      </w:r>
    </w:p>
    <w:p>
      <w:pPr>
        <w:pStyle w:val="BodyText"/>
      </w:pPr>
      <w:r>
        <w:t xml:space="preserve">15、在0x10001701处有一个对socket的调用，它的三个参数是什么？</w:t>
      </w:r>
    </w:p>
    <w:p>
      <w:pPr>
        <w:pStyle w:val="BodyText"/>
      </w:pPr>
      <w:r>
        <w:rPr>
          <w:bCs/>
          <w:b/>
        </w:rPr>
        <w:t xml:space="preserve">6、1、2</w:t>
      </w:r>
    </w:p>
    <w:p>
      <w:pPr>
        <w:pStyle w:val="BodyText"/>
      </w:pPr>
      <w:r>
        <w:t xml:space="preserve">16、使用MSDN页面的socket和IDApro中的命名符号变量，你能使参数更加有意义吗？在你应用了修改后，参数是什么？</w:t>
      </w:r>
    </w:p>
    <w:p>
      <w:pPr>
        <w:pStyle w:val="BodyText"/>
      </w:pPr>
      <w:r>
        <w:rPr>
          <w:bCs/>
          <w:b/>
        </w:rPr>
        <w:t xml:space="preserve">当然可以，这其实就就是指定sokcet的类型，可以将其一次替换为IPPROTO_TCP、SOCK_STREAM、AF_INET</w:t>
      </w:r>
    </w:p>
    <w:p>
      <w:pPr>
        <w:pStyle w:val="BodyText"/>
      </w:pPr>
      <w:r>
        <w:t xml:space="preserve">17、搜索in指令（opcode 0xED）的使用，这个指令和一个魔术字符串VMXh用来进行VMware检测。这在这个恶意代码中被使用了吗？使用对in指令函数的交叉引用，能发现进一步的VMware的证据吗？</w:t>
      </w:r>
    </w:p>
    <w:p>
      <w:pPr>
        <w:pStyle w:val="BodyText"/>
      </w:pPr>
      <w:r>
        <w:rPr>
          <w:bCs/>
          <w:b/>
        </w:rPr>
        <w:t xml:space="preserve">可以找到，对16进制字符串的转换以及对函数的交叉引用都可以找到结果。包括字符串VMXh和found virtual machine，install cancel，代表着可能使用了反虚拟机技术。</w:t>
      </w:r>
    </w:p>
    <w:p>
      <w:pPr>
        <w:pStyle w:val="BodyText"/>
      </w:pPr>
      <w:r>
        <w:t xml:space="preserve">18、讲你的光标移动到0X1001D988处，你发现了什么？</w:t>
      </w:r>
    </w:p>
    <w:p>
      <w:pPr>
        <w:pStyle w:val="BodyText"/>
      </w:pPr>
      <w:r>
        <w:rPr>
          <w:bCs/>
          <w:b/>
        </w:rPr>
        <w:t xml:space="preserve">发现了一些没有说明实际含义的字符串</w:t>
      </w:r>
    </w:p>
    <w:p>
      <w:pPr>
        <w:pStyle w:val="BodyText"/>
      </w:pPr>
      <w:r>
        <w:t xml:space="preserve">19、如果你安装了IDA python插件，运行Lab05-01.py，在运行这个脚本后发生了什么？</w:t>
      </w:r>
    </w:p>
    <w:p>
      <w:pPr>
        <w:pStyle w:val="BodyText"/>
      </w:pPr>
      <w:r>
        <w:rPr>
          <w:bCs/>
          <w:b/>
        </w:rPr>
        <w:t xml:space="preserve">乱码被成功翻译成为了有意义的语句</w:t>
      </w:r>
    </w:p>
    <w:p>
      <w:pPr>
        <w:pStyle w:val="BodyText"/>
      </w:pPr>
      <w:r>
        <w:t xml:space="preserve">20、将光标放在同一位置，你如何将这个数据转换成一个单一的字符串？</w:t>
      </w:r>
    </w:p>
    <w:p>
      <w:pPr>
        <w:pStyle w:val="BodyText"/>
      </w:pPr>
      <w:r>
        <w:rPr>
          <w:bCs/>
          <w:b/>
        </w:rPr>
        <w:t xml:space="preserve">按下a键就可以获得脚本运行效果</w:t>
      </w:r>
    </w:p>
    <w:p>
      <w:pPr>
        <w:pStyle w:val="BodyText"/>
      </w:pPr>
      <w:r>
        <w:t xml:space="preserve">21、使用文本编辑器打开.py文件，它是如何工作的？</w:t>
      </w:r>
    </w:p>
    <w:p>
      <w:pPr>
        <w:pStyle w:val="BodyText"/>
      </w:pPr>
      <w:r>
        <w:rPr>
          <w:bCs/>
          <w:b/>
        </w:rPr>
        <w:t xml:space="preserve">使用了简单的异或运算，与0x55进行异或</w:t>
      </w:r>
    </w:p>
    <w:p>
      <w:pPr>
        <w:pStyle w:val="BodyText"/>
      </w:pPr>
      <w:r>
        <w:t xml:space="preserve">当我们使用IDAPro加载dll文件时，IDA将自动跳转到DLLmain的地址处，因为从DLLEntryPoint到DLLMain之间的代码都是编译器自动生成的，在恶意代码分析时我们应该主要分析被人编写的代码，而不是着重关注那些编译器自动生成的代码。从下面这张图片可以看到，DLLMain的地址位于.text段的1000D02E的位置</w:t>
      </w:r>
    </w:p>
    <w:p>
      <w:pPr>
        <w:pStyle w:val="CaptionedFigure"/>
      </w:pPr>
      <w:r>
        <w:drawing>
          <wp:inline>
            <wp:extent cx="5334000" cy="88336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G:\code\MalewareAnalysis\lab6\picof1-6\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然后查看导入函数，直接点击View---Open Subviews之后找到Imports，在导入表中搜索到我们需要的dll--gethostbyname，可以查看到，他的位置是0x100163CC</w:t>
      </w:r>
    </w:p>
    <w:p>
      <w:pPr>
        <w:pStyle w:val="CaptionedFigure"/>
      </w:pPr>
      <w:r>
        <w:drawing>
          <wp:inline>
            <wp:extent cx="5334000" cy="212247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G:\code\MalewareAnalysis\lab6\picof1-6\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双击后可以查看函数详情</w:t>
      </w:r>
    </w:p>
    <w:p>
      <w:pPr>
        <w:pStyle w:val="CaptionedFigure"/>
      </w:pPr>
      <w:r>
        <w:drawing>
          <wp:inline>
            <wp:extent cx="5334000" cy="138308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G:\code\MalewareAnalysis\lab6\picof1-6\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为了计算出到底有多少个函数调用过gethostbyname，我们找到这个函数并按下ctrl+x进行查看交叉引用表如下：总共显示了18条信息，但是是成对出现的类型p表示是被调用的引用，类型r代表是被读取的引用，因为对每一个call指令，cpu都需要先读取导入项，然后再调用它。</w:t>
      </w:r>
    </w:p>
    <w:p>
      <w:pPr>
        <w:pStyle w:val="CaptionedFigure"/>
      </w:pPr>
      <w:r>
        <w:drawing>
          <wp:inline>
            <wp:extent cx="5025357" cy="325034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G:\code\MalewareAnalysis\lab6\picof1-6\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325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但是，有一些调用可能是发生在一个函数中的，这时候就需要我们手动去检查：下图是函数在.text段的地址：</w:t>
      </w:r>
    </w:p>
    <w:p>
      <w:pPr>
        <w:pStyle w:val="CaptionedFigure"/>
      </w:pPr>
      <w:r>
        <w:drawing>
          <wp:inline>
            <wp:extent cx="2520363" cy="210542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G:\code\MalewareAnalysis\lab6\picof1-6\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63" cy="210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我们通过一个一个点击交叉引用表去查看发现：</w:t>
      </w:r>
    </w:p>
    <w:p>
      <w:pPr>
        <w:pStyle w:val="BodyText"/>
      </w:pPr>
      <w:r>
        <w:t xml:space="preserve">前三组交叉引用都在sub_10001074函数中：</w:t>
      </w:r>
    </w:p>
    <w:p>
      <w:pPr>
        <w:pStyle w:val="CaptionedFigure"/>
      </w:pPr>
      <w:r>
        <w:drawing>
          <wp:inline>
            <wp:extent cx="5334000" cy="61674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G:\code\MalewareAnalysis\lab6\picof1-6\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073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G:\code\MalewareAnalysis\lab6\picof1-6\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00761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G:\code\MalewareAnalysis\lab6\picof1-6\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这三个引用发生在sub_10001365函数中：</w:t>
      </w:r>
    </w:p>
    <w:p>
      <w:pPr>
        <w:pStyle w:val="CaptionedFigure"/>
      </w:pPr>
      <w:r>
        <w:drawing>
          <wp:inline>
            <wp:extent cx="5334000" cy="655516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G:\code\MalewareAnalysis\lab6\picof1-6\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175079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G:\code\MalewareAnalysis\lab6\picof1-6\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5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079853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G:\code\MalewareAnalysis\lab6\picof1-6\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9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这次引用发生在sub_10001656</w:t>
      </w:r>
    </w:p>
    <w:p>
      <w:pPr>
        <w:pStyle w:val="CaptionedFigure"/>
      </w:pPr>
      <w:r>
        <w:drawing>
          <wp:inline>
            <wp:extent cx="5334000" cy="1011717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G:\code\MalewareAnalysis\lab6\picof1-6\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这次引用发生在sub_1000208f</w:t>
      </w:r>
    </w:p>
    <w:p>
      <w:pPr>
        <w:pStyle w:val="CaptionedFigure"/>
      </w:pPr>
      <w:r>
        <w:drawing>
          <wp:inline>
            <wp:extent cx="5334000" cy="1204284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G:\code\MalewareAnalysis\lab6\picof1-6\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这次引用发生在sub_10002CCE</w:t>
      </w:r>
    </w:p>
    <w:p>
      <w:pPr>
        <w:pStyle w:val="CaptionedFigure"/>
      </w:pPr>
      <w:r>
        <w:drawing>
          <wp:inline>
            <wp:extent cx="5334000" cy="1187983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G:\code\MalewareAnalysis\lab6\picof1-6\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总共在五个函数发生了这个dll的调用</w:t>
      </w:r>
    </w:p>
    <w:p>
      <w:pPr>
        <w:pStyle w:val="BodyText"/>
      </w:pPr>
      <w:r>
        <w:t xml:space="preserve">重点关注0x10001757处的函数调用，点击之后找到为gethostbyname的参数传递过程：</w:t>
      </w:r>
    </w:p>
    <w:p>
      <w:pPr>
        <w:pStyle w:val="CaptionedFigure"/>
      </w:pPr>
      <w:r>
        <w:drawing>
          <wp:inline>
            <wp:extent cx="5334000" cy="449035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G:\code\MalewareAnalysis\lab6\picof1-6\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点击对应地址查看内容：</w:t>
      </w:r>
    </w:p>
    <w:p>
      <w:pPr>
        <w:pStyle w:val="CaptionedFigure"/>
      </w:pPr>
      <w:r>
        <w:drawing>
          <wp:inline>
            <wp:extent cx="5334000" cy="661774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G:\code\MalewareAnalysis\lab6\picof1-6\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再次点击偏移信息：发现了这个熟悉的网址pics.practicalmalwareanalysis.com</w:t>
      </w:r>
    </w:p>
    <w:p>
      <w:pPr>
        <w:pStyle w:val="CaptionedFigure"/>
      </w:pPr>
      <w:r>
        <w:drawing>
          <wp:inline>
            <wp:extent cx="5334000" cy="615073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G:\code\MalewareAnalysis\lab6\picof1-6\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想要分析0x10001656处的代码，就点击g并输入想要前往的地址即可：</w:t>
      </w:r>
    </w:p>
    <w:p>
      <w:pPr>
        <w:pStyle w:val="BodyText"/>
      </w:pPr>
      <w:r>
        <w:t xml:space="preserve">在0x10001656，IDAPro已经帮我们分析好了局部变量以及参数，简单的数一下可以发现总共有23个临时变量和1个参数</w:t>
      </w:r>
    </w:p>
    <w:p>
      <w:pPr>
        <w:pStyle w:val="CaptionedFigure"/>
      </w:pPr>
      <w:r>
        <w:drawing>
          <wp:inline>
            <wp:extent cx="5334000" cy="280327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G:\code\MalewareAnalysis\lab6\picof1-6\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查找特定的string还是和之前的策略一致，利用ida提供的搜索机制进行搜索，可以轻松找到需要的cmd.exe字符串</w:t>
      </w:r>
    </w:p>
    <w:p>
      <w:pPr>
        <w:pStyle w:val="CaptionedFigure"/>
      </w:pPr>
      <w:r>
        <w:drawing>
          <wp:inline>
            <wp:extent cx="5334000" cy="2526631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G:\code\MalewareAnalysis\lab6\picof7-10\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点击进去就可以看到这个字符串的位置位于0x10095B34的位置</w:t>
      </w:r>
    </w:p>
    <w:p>
      <w:pPr>
        <w:pStyle w:val="CaptionedFigure"/>
      </w:pPr>
      <w:r>
        <w:drawing>
          <wp:inline>
            <wp:extent cx="5334000" cy="103590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G:\code\MalewareAnalysis\lab6\picof7-10\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为了分析对这个字符串的引用还是按住ctrl+x随后来到了如下位置：字符串被压栈后跳转到别的地方进行继续执行</w:t>
      </w:r>
    </w:p>
    <w:p>
      <w:pPr>
        <w:pStyle w:val="CaptionedFigure"/>
      </w:pPr>
      <w:r>
        <w:drawing>
          <wp:inline>
            <wp:extent cx="5334000" cy="473177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G:\code\MalewareAnalysis\lab6\picof7-10\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按照题目要求观察上下文：首先查看下文，发现代码进行了一系列的比较操作：包括与quit、exit、cd、idle、uptime、minstall、inject等进行比较，非常像在操控命令行程序。</w:t>
      </w:r>
    </w:p>
    <w:p>
      <w:pPr>
        <w:pStyle w:val="CaptionedFigure"/>
      </w:pPr>
      <w:r>
        <w:drawing>
          <wp:inline>
            <wp:extent cx="5334000" cy="2710823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G:\code\MalewareAnalysis\lab6\picof7-10\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90796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G:\code\MalewareAnalysis\lab6\picof7-10\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2860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G:\code\MalewareAnalysis\lab6\picof7-10\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查看上文：发现引用了一大段字符串，我们还是点进去查看一下完整的字符串内容</w:t>
      </w:r>
    </w:p>
    <w:p>
      <w:pPr>
        <w:pStyle w:val="CaptionedFigure"/>
      </w:pPr>
      <w:r>
        <w:drawing>
          <wp:inline>
            <wp:extent cx="5334000" cy="734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G:\code\MalewareAnalysis\lab6\picof7-10\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虽然程序我看不太懂，但是英文还是认识一些，可以判断这个阶段应该是想远程连接一个会话（remote shell session）</w:t>
      </w:r>
    </w:p>
    <w:p>
      <w:pPr>
        <w:pStyle w:val="CaptionedFigure"/>
      </w:pPr>
      <w:r>
        <w:drawing>
          <wp:inline>
            <wp:extent cx="5334000" cy="894551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G:\code\MalewareAnalysis\lab6\picof7-10\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找到对应的全局变量的位置，随后双击进入查看详情。</w:t>
      </w:r>
    </w:p>
    <w:p>
      <w:pPr>
        <w:pStyle w:val="CaptionedFigure"/>
      </w:pPr>
      <w:r>
        <w:drawing>
          <wp:inline>
            <wp:extent cx="5334000" cy="535459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G:\code\MalewareAnalysis\lab6\picof7-10\1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点击ctrl+x进行交叉引用，发现有三个地方对这个变量进行了引用，但是只有一个地方对其进行了改值操作，我们点击进入</w:t>
      </w:r>
    </w:p>
    <w:p>
      <w:pPr>
        <w:pStyle w:val="CaptionedFigure"/>
      </w:pPr>
      <w:r>
        <w:drawing>
          <wp:inline>
            <wp:extent cx="5334000" cy="2140288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G:\code\MalewareAnalysis\lab6\picof7-10\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可以看到，程序将上一个调用的函数的值赋值给了这个全局变量，于是我们点击进入该函数：</w:t>
      </w:r>
    </w:p>
    <w:p>
      <w:pPr>
        <w:pStyle w:val="CaptionedFigure"/>
      </w:pPr>
      <w:r>
        <w:drawing>
          <wp:inline>
            <wp:extent cx="5334000" cy="768195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G:\code\MalewareAnalysis\lab6\picof7-10\1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发现它实际上调用了GetVersionExA函数，我们通过查看微软官方文档来确定他的含义。并且将platformId和2进行比较来设置AL的值，也就是说会简单的判断系统是否是win2000或更高的版本。</w:t>
      </w:r>
    </w:p>
    <w:p>
      <w:pPr>
        <w:pStyle w:val="CaptionedFigure"/>
      </w:pPr>
      <w:r>
        <w:drawing>
          <wp:inline>
            <wp:extent cx="5334000" cy="4307819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G:\code\MalewareAnalysis\lab6\picof7-10\1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19255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G:\code\MalewareAnalysis\lab6\picof7-10\1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然后，我们来分析这个函数一系列比较中的一个：通过ida给我们的注释找到robotwork我们发现，如果字符串等于robotwork，就会跳转到绿色的位置并执行相应函数，我们点击进入该函数：</w:t>
      </w:r>
    </w:p>
    <w:p>
      <w:pPr>
        <w:pStyle w:val="CaptionedFigure"/>
      </w:pPr>
      <w:r>
        <w:drawing>
          <wp:inline>
            <wp:extent cx="5334000" cy="1579620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G:\code\MalewareAnalysis\lab6\picof7-10\1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发现它将一个字符串压入了栈并调用了函数，随后就又调用了RegOpenKeyExA，同样通过查看微软官方文档来获取其定义：这是为了打开一个注册表的句柄。</w:t>
      </w:r>
    </w:p>
    <w:p>
      <w:pPr>
        <w:pStyle w:val="CaptionedFigure"/>
      </w:pPr>
      <w:r>
        <w:drawing>
          <wp:inline>
            <wp:extent cx="5334000" cy="3716636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G:\code\MalewareAnalysis\lab6\picof7-10\1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822785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G:\code\MalewareAnalysis\lab6\picof7-10\1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查看其字符串完整内容：是查找了注册表某一个键的值，然后将这个值返回给了S</w:t>
      </w:r>
    </w:p>
    <w:p>
      <w:pPr>
        <w:pStyle w:val="CaptionedFigure"/>
      </w:pPr>
      <w:r>
        <w:drawing>
          <wp:inline>
            <wp:extent cx="5334000" cy="485363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G:\code\MalewareAnalysis\lab6\picof7-10\17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点进去看看s是什么，发现是一个套接字S，很可能就是返回给刚才远程会话连接的套接字。</w:t>
      </w:r>
    </w:p>
    <w:p>
      <w:pPr>
        <w:pStyle w:val="CaptionedFigure"/>
      </w:pPr>
      <w:r>
        <w:drawing>
          <wp:inline>
            <wp:extent cx="5334000" cy="145105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G:\code\MalewareAnalysis\lab6\picof7-10\1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（问题十一解决办法）</w:t>
      </w:r>
    </w:p>
    <w:p>
      <w:pPr>
        <w:pStyle w:val="BodyText"/>
      </w:pPr>
      <w:r>
        <w:t xml:space="preserve">想要查看导出表，我们也是使用open subview并选择export，可以看到目标导出函数：</w:t>
      </w:r>
    </w:p>
    <w:p>
      <w:pPr>
        <w:pStyle w:val="CaptionedFigure"/>
      </w:pPr>
      <w:r>
        <w:drawing>
          <wp:inline>
            <wp:extent cx="5079146" cy="1459966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G:\code\MalewareAnalysis\lab6\picof11-15\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145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点击进入，查看该函数的具体动作：可以看到根据sub_100036C3的返回值不同，函数走的路径也不同</w:t>
      </w:r>
    </w:p>
    <w:p>
      <w:pPr>
        <w:pStyle w:val="CaptionedFigure"/>
      </w:pPr>
      <w:r>
        <w:drawing>
          <wp:inline>
            <wp:extent cx="5334000" cy="1899499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G:\code\MalewareAnalysis\lab6\picof11-15\2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查看该函数的具体含义：可以判断该函数是用来判断操作系统的版本并返回的</w:t>
      </w:r>
    </w:p>
    <w:p>
      <w:pPr>
        <w:pStyle w:val="CaptionedFigure"/>
      </w:pPr>
      <w:r>
        <w:drawing>
          <wp:inline>
            <wp:extent cx="5334000" cy="147632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G:\code\MalewareAnalysis\lab6\picof11-15\3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6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查看其可能选择的路径：</w:t>
      </w:r>
    </w:p>
    <w:p>
      <w:pPr>
        <w:pStyle w:val="BodyText"/>
      </w:pPr>
      <w:r>
        <w:t xml:space="preserve">两条路径其实要做的事情是一样的，都调用CreateToolhelp32Snapshot来获取进程列表</w:t>
      </w:r>
    </w:p>
    <w:p>
      <w:pPr>
        <w:pStyle w:val="CaptionedFigure"/>
      </w:pPr>
      <w:r>
        <w:drawing>
          <wp:inline>
            <wp:extent cx="5334000" cy="1085193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G:\code\MalewareAnalysis\lab6\picof11-15\4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924263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G:\code\MalewareAnalysis\lab6\picof11-15\6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然后通过send发送给s，从而完成与远程会话的通信，s也就是绑定了远程会话的套接字（前面分析过）</w:t>
      </w:r>
    </w:p>
    <w:p>
      <w:pPr>
        <w:pStyle w:val="CaptionedFigure"/>
      </w:pPr>
      <w:r>
        <w:drawing>
          <wp:inline>
            <wp:extent cx="5334000" cy="166798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G:\code\MalewareAnalysis\lab6\picof11-15\5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（问题十二解决办法）</w:t>
      </w:r>
    </w:p>
    <w:p>
      <w:pPr>
        <w:pStyle w:val="BodyText"/>
      </w:pPr>
      <w:r>
        <w:t xml:space="preserve">通过view目录下显示user Xref Chart来显示交叉引用，发现它调用了GetSystemDefaultLangID和send，说明他把得到的信息通过套接字发送给了远程会话，所以我们不妨把他改名为toSendLangID</w:t>
      </w:r>
    </w:p>
    <w:p>
      <w:pPr>
        <w:pStyle w:val="CaptionedFigure"/>
      </w:pPr>
      <w:r>
        <w:drawing>
          <wp:inline>
            <wp:extent cx="5334000" cy="1658413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G:\code\MalewareAnalysis\lab6\picof11-15\7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（问题十三解决办法）</w:t>
      </w:r>
    </w:p>
    <w:p>
      <w:pPr>
        <w:pStyle w:val="BodyText"/>
      </w:pPr>
      <w:r>
        <w:t xml:space="preserve">使用同样的方法，只不过要回到问题一中已经找到的DLLMain的位置，是1000D02E，然后查看一层的交叉引用图，发现他直接引用了4个API函数</w:t>
      </w:r>
    </w:p>
    <w:p>
      <w:pPr>
        <w:pStyle w:val="CaptionedFigure"/>
      </w:pPr>
      <w:r>
        <w:drawing>
          <wp:inline>
            <wp:extent cx="5334000" cy="2108629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G:\code\MalewareAnalysis\lab6\picof11-15\8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更改查看的调用深度，发现引用树一下膨胀了很多</w:t>
      </w:r>
    </w:p>
    <w:p>
      <w:pPr>
        <w:pStyle w:val="CaptionedFigure"/>
      </w:pPr>
      <w:r>
        <w:drawing>
          <wp:inline>
            <wp:extent cx="5334000" cy="115047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G:\code\MalewareAnalysis\lab6\picof11-15\9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慢慢放大仔细去看，发现了很多和之前分析有关的函数，包括初始化socket.dll、网络连接函数、进程创建函数、执行一个二进制文件函数等等，说明DLL的在本机将展开很多恶意行为。</w:t>
      </w:r>
    </w:p>
    <w:p>
      <w:pPr>
        <w:pStyle w:val="CaptionedFigure"/>
      </w:pPr>
      <w:r>
        <w:drawing>
          <wp:inline>
            <wp:extent cx="5334000" cy="1206654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G:\code\MalewareAnalysis\lab6\picof11-15\10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（问题十四解决办法）</w:t>
      </w:r>
    </w:p>
    <w:p>
      <w:pPr>
        <w:pStyle w:val="BodyText"/>
      </w:pPr>
      <w:r>
        <w:t xml:space="preserve">使用g+地址的方法进入相应地址并查看源代码：发现eax被作为参数传入sleep的调用，eax先被赋予了0ff_10019020位置的值，随后使用atoi将字符串变成了int，最后又被乘了1000（转换为16进制就是3E8h）</w:t>
      </w:r>
    </w:p>
    <w:p>
      <w:pPr>
        <w:pStyle w:val="CaptionedFigure"/>
      </w:pPr>
      <w:r>
        <w:drawing>
          <wp:inline>
            <wp:extent cx="5334000" cy="1443014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G:\code\MalewareAnalysis\lab6\picof11-15\11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下面查看0ff_10019020的值，发现是30，所以真正休眠的时间就是30秒，因为30*1000的单位是毫秒</w:t>
      </w:r>
    </w:p>
    <w:p>
      <w:pPr>
        <w:pStyle w:val="CaptionedFigure"/>
      </w:pPr>
      <w:r>
        <w:drawing>
          <wp:inline>
            <wp:extent cx="5334000" cy="6805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G:\code\MalewareAnalysis\lab6\picof11-15\12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（问题十五、十六解决办法）</w:t>
      </w:r>
    </w:p>
    <w:p>
      <w:pPr>
        <w:pStyle w:val="BodyText"/>
      </w:pPr>
      <w:r>
        <w:t xml:space="preserve">可以查看到在这个位置为了构造socket传入了三个参数分别是6、1、2，根据后面的注释很简单的可以猜出来是代表这使用IPV4还是IPV6，选择什么样的传输层协议以及使用的数据类型（流类型还是其他）</w:t>
      </w:r>
    </w:p>
    <w:p>
      <w:pPr>
        <w:pStyle w:val="CaptionedFigure"/>
      </w:pPr>
      <w:r>
        <w:drawing>
          <wp:inline>
            <wp:extent cx="5334000" cy="851512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G:\code\MalewareAnalysis\lab6\picof11-15\13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于是右键使用symbolic constant进行替换，可以帮助我们更好的理解程序：</w:t>
      </w:r>
    </w:p>
    <w:p>
      <w:pPr>
        <w:pStyle w:val="CaptionedFigure"/>
      </w:pPr>
      <w:r>
        <w:drawing>
          <wp:inline>
            <wp:extent cx="5334000" cy="581034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G:\code\MalewareAnalysis\lab6\picof11-15\14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（问题十七解决办法）</w:t>
      </w:r>
    </w:p>
    <w:p>
      <w:pPr>
        <w:pStyle w:val="BodyText"/>
      </w:pPr>
      <w:r>
        <w:t xml:space="preserve">首先查找字符串，但由于包括in的单词很多，所以我们要对字符串做筛选，首先是大小写敏感，其次是选择identifier，也就是必须是独立的in，像main这种在单词中包含in的不能被选择。</w:t>
      </w:r>
    </w:p>
    <w:p>
      <w:pPr>
        <w:pStyle w:val="CaptionedFigure"/>
      </w:pPr>
      <w:r>
        <w:drawing>
          <wp:inline>
            <wp:extent cx="2996773" cy="3465499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G:\code\MalewareAnalysis\lab6\picof17-21\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73" cy="34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我们仔细检查，发现只有一处出现了in作为指令，我们点击进行查看</w:t>
      </w:r>
    </w:p>
    <w:p>
      <w:pPr>
        <w:pStyle w:val="CaptionedFigure"/>
      </w:pPr>
      <w:r>
        <w:drawing>
          <wp:inline>
            <wp:extent cx="5334000" cy="2268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G:\code\MalewareAnalysis\lab6\picof17-21\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检查该部分代码，其实比较重要的是搞懂那个16进制字符串是什么意思</w:t>
      </w:r>
    </w:p>
    <w:p>
      <w:pPr>
        <w:pStyle w:val="CaptionedFigure"/>
      </w:pPr>
      <w:r>
        <w:drawing>
          <wp:inline>
            <wp:extent cx="5334000" cy="1060214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G:\code\MalewareAnalysis\lab6\picof17-21\5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0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右键字符串，ida会自动将有选项其替换为成asc码，可以看到代表着VMXh</w:t>
      </w:r>
    </w:p>
    <w:p>
      <w:pPr>
        <w:pStyle w:val="CaptionedFigure"/>
      </w:pPr>
      <w:r>
        <w:drawing>
          <wp:inline>
            <wp:extent cx="5334000" cy="1953732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G:\code\MalewareAnalysis\lab6\picof17-21\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3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对这个位置所在函数应用交叉引用检查：发现其确实与虚拟机有关，找到了相关字符串found virtual machine，install cancel，很有可能应用了反虚拟机技术。</w:t>
      </w:r>
    </w:p>
    <w:p>
      <w:pPr>
        <w:pStyle w:val="CaptionedFigure"/>
      </w:pPr>
      <w:r>
        <w:drawing>
          <wp:inline>
            <wp:extent cx="5334000" cy="1334631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G:\code\MalewareAnalysis\lab6\picof17-21\4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（问题十八到二十一解决办法）</w:t>
      </w:r>
    </w:p>
    <w:p>
      <w:pPr>
        <w:pStyle w:val="BodyText"/>
      </w:pPr>
      <w:r>
        <w:t xml:space="preserve">来到指定位置，我们看到了一些没有什么实际意义的字符串：</w:t>
      </w:r>
    </w:p>
    <w:p>
      <w:pPr>
        <w:pStyle w:val="CaptionedFigure"/>
      </w:pPr>
      <w:r>
        <w:drawing>
          <wp:inline>
            <wp:extent cx="5334000" cy="3115262"/>
            <wp:effectExtent b="0" l="0" r="0" t="0"/>
            <wp:docPr descr="" title="" id="188" name="Picture"/>
            <a:graphic>
              <a:graphicData uri="http://schemas.openxmlformats.org/drawingml/2006/picture">
                <pic:pic>
                  <pic:nvPicPr>
                    <pic:cNvPr descr="G:\code\MalewareAnalysis\lab6\picof17-21\6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然后我们使用file一加载，发现了一个神奇的报错：系统说这个识别光标的函数我没办法检测，有点奇怪。</w:t>
      </w:r>
    </w:p>
    <w:p>
      <w:pPr>
        <w:pStyle w:val="CaptionedFigure"/>
      </w:pPr>
      <w:r>
        <w:drawing>
          <wp:inline>
            <wp:extent cx="5334000" cy="1986213"/>
            <wp:effectExtent b="0" l="0" r="0" t="0"/>
            <wp:docPr descr="" title="" id="191" name="Picture"/>
            <a:graphic>
              <a:graphicData uri="http://schemas.openxmlformats.org/drawingml/2006/picture">
                <pic:pic>
                  <pic:nvPicPr>
                    <pic:cNvPr descr="G:\code\MalewareAnalysis\lab6\picof17-21\7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然后我抱着侥幸的心理来试了一下运行：发现没有什么用，识别出来的东西还是乱码。</w:t>
      </w:r>
    </w:p>
    <w:p>
      <w:pPr>
        <w:pStyle w:val="CaptionedFigure"/>
      </w:pPr>
      <w:r>
        <w:drawing>
          <wp:inline>
            <wp:extent cx="5334000" cy="260195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G:\code\MalewareAnalysis\lab6\picof17-21\8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因为我用的是idapro7.7，他适配的idapython是3.8版本的python，我想是不是可能因为版本太高了呢，于是我又查看了ida7.0，他使用的是python2.7，于是我又在我的idapro7.0上进行了这个实验，发现就可以成功跑通了：</w:t>
      </w:r>
    </w:p>
    <w:p>
      <w:pPr>
        <w:pStyle w:val="CaptionedFigure"/>
      </w:pPr>
      <w:r>
        <w:drawing>
          <wp:inline>
            <wp:extent cx="3911173" cy="4433687"/>
            <wp:effectExtent b="0" l="0" r="0" t="0"/>
            <wp:docPr descr="" title="" id="197" name="Picture"/>
            <a:graphic>
              <a:graphicData uri="http://schemas.openxmlformats.org/drawingml/2006/picture">
                <pic:pic>
                  <pic:nvPicPr>
                    <pic:cNvPr descr="G:\code\MalewareAnalysis\lab6\picof17-21\9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73" cy="44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84228"/>
            <wp:effectExtent b="0" l="0" r="0" t="0"/>
            <wp:docPr descr="" title="" id="200" name="Picture"/>
            <a:graphic>
              <a:graphicData uri="http://schemas.openxmlformats.org/drawingml/2006/picture">
                <pic:pic>
                  <pic:nvPicPr>
                    <pic:cNvPr descr="G:\code\MalewareAnalysis\lab6\picof17-21\10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最后，我们点开这个脚本看一看他是如何实现的转换：发现他是对光标所在的位置向后50个字节进行异或解密，与55进行异或</w:t>
      </w:r>
    </w:p>
    <w:p>
      <w:pPr>
        <w:pStyle w:val="CaptionedFigure"/>
      </w:pPr>
      <w:r>
        <w:drawing>
          <wp:inline>
            <wp:extent cx="4879361" cy="1444598"/>
            <wp:effectExtent b="0" l="0" r="0" t="0"/>
            <wp:docPr descr="" title="" id="203" name="Picture"/>
            <a:graphic>
              <a:graphicData uri="http://schemas.openxmlformats.org/drawingml/2006/picture">
                <pic:pic>
                  <pic:nvPicPr>
                    <pic:cNvPr descr="G:\code\MalewareAnalysis\lab6\picof17-21\11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yara规则编写：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"pe"</w:t>
      </w:r>
      <w:r>
        <w:br/>
      </w:r>
      <w:r>
        <w:rPr>
          <w:rStyle w:val="NormalTok"/>
        </w:rPr>
        <w:t xml:space="preserve">rule IsPE{</w:t>
      </w:r>
      <w:r>
        <w:br/>
      </w:r>
      <w:r>
        <w:rPr>
          <w:rStyle w:val="NormalTok"/>
        </w:rPr>
        <w:t xml:space="preserve">    meta:</w:t>
      </w:r>
      <w:r>
        <w:br/>
      </w:r>
      <w:r>
        <w:rPr>
          <w:rStyle w:val="NormalTok"/>
        </w:rPr>
        <w:t xml:space="preserve">        description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"检查文件是否为PE文件"</w:t>
      </w:r>
      <w:r>
        <w:br/>
      </w:r>
      <w:r>
        <w:rPr>
          <w:rStyle w:val="NormalTok"/>
        </w:rPr>
        <w:t xml:space="preserve">        author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"wbf"</w:t>
      </w:r>
      <w:r>
        <w:br/>
      </w:r>
      <w:r>
        <w:rPr>
          <w:rStyle w:val="NormalTok"/>
        </w:rPr>
        <w:t xml:space="preserve">        date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"2022-10-29"</w:t>
      </w:r>
      <w:r>
        <w:br/>
      </w:r>
      <w:r>
        <w:rPr>
          <w:rStyle w:val="NormalTok"/>
        </w:rPr>
        <w:t xml:space="preserve">    condition:</w:t>
      </w:r>
      <w:r>
        <w:br/>
      </w:r>
      <w:r>
        <w:rPr>
          <w:rStyle w:val="NormalTok"/>
        </w:rPr>
        <w:t xml:space="preserve">        uint16(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0x5A4D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“MZ”头</w:t>
      </w:r>
      <w:r>
        <w:br/>
      </w:r>
      <w:r>
        <w:rPr>
          <w:rStyle w:val="NormalTok"/>
        </w:rPr>
        <w:t xml:space="preserve">        uint32(uint32(</w:t>
      </w:r>
      <w:r>
        <w:rPr>
          <w:rStyle w:val="BaseNTok"/>
        </w:rPr>
        <w:t xml:space="preserve">0x3C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0x00004550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“PE”头</w:t>
      </w:r>
      <w:r>
        <w:br/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rule smallFileSize{</w:t>
      </w:r>
      <w:r>
        <w:br/>
      </w:r>
      <w:r>
        <w:rPr>
          <w:rStyle w:val="NormalTok"/>
        </w:rPr>
        <w:t xml:space="preserve">	meta:</w:t>
      </w:r>
      <w:r>
        <w:br/>
      </w:r>
      <w:r>
        <w:rPr>
          <w:rStyle w:val="NormalTok"/>
        </w:rPr>
        <w:t xml:space="preserve">		description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"检查文件小是否大概率为exe文件"</w:t>
      </w:r>
      <w:r>
        <w:br/>
      </w:r>
      <w:r>
        <w:rPr>
          <w:rStyle w:val="NormalTok"/>
        </w:rPr>
        <w:t xml:space="preserve">        		author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"wbf"</w:t>
      </w:r>
      <w:r>
        <w:br/>
      </w:r>
      <w:r>
        <w:rPr>
          <w:rStyle w:val="NormalTok"/>
        </w:rPr>
        <w:t xml:space="preserve">        		date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"2022-10-29"</w:t>
      </w:r>
      <w:r>
        <w:br/>
      </w:r>
      <w:r>
        <w:rPr>
          <w:rStyle w:val="NormalTok"/>
        </w:rPr>
        <w:t xml:space="preserve">	condition:</w:t>
      </w:r>
      <w:r>
        <w:br/>
      </w:r>
      <w:r>
        <w:rPr>
          <w:rStyle w:val="NormalTok"/>
        </w:rPr>
        <w:t xml:space="preserve">		filesize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500</w:t>
      </w:r>
      <w:r>
        <w:rPr>
          <w:rStyle w:val="ErrorTok"/>
        </w:rPr>
        <w:t xml:space="preserve">KB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rule mayBeMaleware{</w:t>
      </w:r>
      <w:r>
        <w:br/>
      </w:r>
      <w:r>
        <w:rPr>
          <w:rStyle w:val="NormalTok"/>
        </w:rPr>
        <w:t xml:space="preserve">	meta:</w:t>
      </w:r>
      <w:r>
        <w:br/>
      </w:r>
      <w:r>
        <w:rPr>
          <w:rStyle w:val="NormalTok"/>
        </w:rPr>
        <w:t xml:space="preserve">		description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"检查文件小是否大概率为maleware文件"</w:t>
      </w:r>
      <w:r>
        <w:br/>
      </w:r>
      <w:r>
        <w:rPr>
          <w:rStyle w:val="NormalTok"/>
        </w:rPr>
        <w:t xml:space="preserve">        		author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"wbf"</w:t>
      </w:r>
      <w:r>
        <w:br/>
      </w:r>
      <w:r>
        <w:rPr>
          <w:rStyle w:val="NormalTok"/>
        </w:rPr>
        <w:t xml:space="preserve">        		date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"2022-10-29"</w:t>
      </w:r>
      <w:r>
        <w:br/>
      </w:r>
      <w:r>
        <w:rPr>
          <w:rStyle w:val="NormalTok"/>
        </w:rPr>
        <w:t xml:space="preserve">	strings:</w:t>
      </w:r>
      <w:r>
        <w:br/>
      </w:r>
      <w:r>
        <w:rPr>
          <w:rStyle w:val="NormalTok"/>
        </w:rPr>
        <w:t xml:space="preserve">		$a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 E8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00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	condition:</w:t>
      </w:r>
      <w:r>
        <w:br/>
      </w:r>
      <w:r>
        <w:rPr>
          <w:rStyle w:val="NormalTok"/>
        </w:rPr>
        <w:t xml:space="preserve">		$a at pe.entry_point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rule WebConnect{</w:t>
      </w:r>
      <w:r>
        <w:br/>
      </w:r>
      <w:r>
        <w:rPr>
          <w:rStyle w:val="NormalTok"/>
        </w:rPr>
        <w:t xml:space="preserve">	meta:</w:t>
      </w:r>
      <w:r>
        <w:br/>
      </w:r>
      <w:r>
        <w:rPr>
          <w:rStyle w:val="NormalTok"/>
        </w:rPr>
        <w:t xml:space="preserve">		description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"检查文件是否可能有网络行为"</w:t>
      </w:r>
      <w:r>
        <w:br/>
      </w:r>
      <w:r>
        <w:rPr>
          <w:rStyle w:val="NormalTok"/>
        </w:rPr>
        <w:t xml:space="preserve">        		author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"wbf"</w:t>
      </w:r>
      <w:r>
        <w:br/>
      </w:r>
      <w:r>
        <w:rPr>
          <w:rStyle w:val="NormalTok"/>
        </w:rPr>
        <w:t xml:space="preserve">        		date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"2022-10-29"</w:t>
      </w:r>
      <w:r>
        <w:br/>
      </w:r>
      <w:r>
        <w:rPr>
          <w:rStyle w:val="NormalTok"/>
        </w:rPr>
        <w:t xml:space="preserve">	strings:</w:t>
      </w:r>
      <w:r>
        <w:br/>
      </w:r>
      <w:r>
        <w:rPr>
          <w:rStyle w:val="NormalTok"/>
        </w:rPr>
        <w:t xml:space="preserve">		$a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"WS2_32.dll"</w:t>
      </w:r>
      <w:r>
        <w:rPr>
          <w:rStyle w:val="NormalTok"/>
        </w:rPr>
        <w:t xml:space="preserve"> nocase</w:t>
      </w:r>
      <w:r>
        <w:br/>
      </w:r>
      <w:r>
        <w:rPr>
          <w:rStyle w:val="NormalTok"/>
        </w:rPr>
        <w:t xml:space="preserve">		$b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"http"</w:t>
      </w:r>
      <w:r>
        <w:br/>
      </w:r>
      <w:r>
        <w:rPr>
          <w:rStyle w:val="NormalTok"/>
        </w:rPr>
        <w:t xml:space="preserve">    	$c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"https"</w:t>
      </w:r>
      <w:r>
        <w:br/>
      </w:r>
      <w:r>
        <w:rPr>
          <w:rStyle w:val="NormalTok"/>
        </w:rPr>
        <w:t xml:space="preserve">    	$d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"www"</w:t>
      </w:r>
      <w:r>
        <w:br/>
      </w:r>
      <w:r>
        <w:rPr>
          <w:rStyle w:val="NormalTok"/>
        </w:rPr>
        <w:t xml:space="preserve">    	$e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"URL"</w:t>
      </w:r>
      <w:r>
        <w:br/>
      </w:r>
      <w:r>
        <w:rPr>
          <w:rStyle w:val="NormalTok"/>
        </w:rPr>
        <w:t xml:space="preserve">    	$f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"ftp://"</w:t>
      </w:r>
      <w:r>
        <w:rPr>
          <w:rStyle w:val="NormalTok"/>
        </w:rPr>
        <w:t xml:space="preserve"> nocase</w:t>
      </w:r>
      <w:r>
        <w:br/>
      </w:r>
      <w:r>
        <w:rPr>
          <w:rStyle w:val="NormalTok"/>
        </w:rPr>
        <w:t xml:space="preserve">    	$g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"socket"</w:t>
      </w:r>
      <w:r>
        <w:rPr>
          <w:rStyle w:val="NormalTok"/>
        </w:rPr>
        <w:t xml:space="preserve"> nocase</w:t>
      </w:r>
      <w:r>
        <w:br/>
      </w:r>
      <w:r>
        <w:rPr>
          <w:rStyle w:val="NormalTok"/>
        </w:rPr>
        <w:t xml:space="preserve">    	$h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"GET"</w:t>
      </w:r>
      <w:r>
        <w:br/>
      </w:r>
      <w:r>
        <w:rPr>
          <w:rStyle w:val="NormalTok"/>
        </w:rPr>
        <w:t xml:space="preserve">    condition:</w:t>
      </w:r>
      <w:r>
        <w:br/>
      </w:r>
      <w:r>
        <w:rPr>
          <w:rStyle w:val="NormalTok"/>
        </w:rPr>
        <w:t xml:space="preserve">		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of them)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IsPE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smallFileSize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rule getMessageOfComputer{</w:t>
      </w:r>
      <w:r>
        <w:br/>
      </w:r>
      <w:r>
        <w:rPr>
          <w:rStyle w:val="NormalTok"/>
        </w:rPr>
        <w:t xml:space="preserve">	meta:</w:t>
      </w:r>
      <w:r>
        <w:br/>
      </w:r>
      <w:r>
        <w:rPr>
          <w:rStyle w:val="NormalTok"/>
        </w:rPr>
        <w:t xml:space="preserve">		description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"该软件可能获取了大量本机信息"</w:t>
      </w:r>
      <w:r>
        <w:br/>
      </w:r>
      <w:r>
        <w:rPr>
          <w:rStyle w:val="NormalTok"/>
        </w:rPr>
        <w:t xml:space="preserve">        		author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"wbf"</w:t>
      </w:r>
      <w:r>
        <w:br/>
      </w:r>
      <w:r>
        <w:rPr>
          <w:rStyle w:val="NormalTok"/>
        </w:rPr>
        <w:t xml:space="preserve">        		date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"2022-10-29"</w:t>
      </w:r>
      <w:r>
        <w:br/>
      </w:r>
      <w:r>
        <w:rPr>
          <w:rStyle w:val="NormalTok"/>
        </w:rPr>
        <w:t xml:space="preserve">	strings:</w:t>
      </w:r>
      <w:r>
        <w:br/>
      </w:r>
      <w:r>
        <w:rPr>
          <w:rStyle w:val="NormalTok"/>
        </w:rPr>
        <w:t xml:space="preserve">		$a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"thread"</w:t>
      </w:r>
      <w:r>
        <w:rPr>
          <w:rStyle w:val="NormalTok"/>
        </w:rPr>
        <w:t xml:space="preserve"> nocase</w:t>
      </w:r>
      <w:r>
        <w:br/>
      </w:r>
      <w:r>
        <w:rPr>
          <w:rStyle w:val="NormalTok"/>
        </w:rPr>
        <w:t xml:space="preserve">		$b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"windows"</w:t>
      </w:r>
      <w:r>
        <w:br/>
      </w:r>
      <w:r>
        <w:rPr>
          <w:rStyle w:val="NormalTok"/>
        </w:rPr>
        <w:t xml:space="preserve">    	$c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"CreateToolhelp32Snapshot"</w:t>
      </w:r>
      <w:r>
        <w:br/>
      </w:r>
      <w:r>
        <w:rPr>
          <w:rStyle w:val="NormalTok"/>
        </w:rPr>
        <w:t xml:space="preserve">    	$d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"GetDiskFreeSpaceExA"</w:t>
      </w:r>
      <w:r>
        <w:br/>
      </w:r>
      <w:r>
        <w:rPr>
          <w:rStyle w:val="NormalTok"/>
        </w:rPr>
        <w:t xml:space="preserve">    	$e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"HardwareInformation.MemorySize"</w:t>
      </w:r>
      <w:r>
        <w:br/>
      </w:r>
      <w:r>
        <w:rPr>
          <w:rStyle w:val="NormalTok"/>
        </w:rPr>
        <w:t xml:space="preserve">    	$f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"HostInfo"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	$g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"GroupInfo"</w:t>
      </w:r>
      <w:r>
        <w:br/>
      </w:r>
      <w:r>
        <w:rPr>
          <w:rStyle w:val="NormalTok"/>
        </w:rPr>
        <w:t xml:space="preserve">    	$h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"ProcessID"</w:t>
      </w:r>
      <w:r>
        <w:br/>
      </w:r>
      <w:r>
        <w:rPr>
          <w:rStyle w:val="NormalTok"/>
        </w:rPr>
        <w:t xml:space="preserve">    	$i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"regedit.exe"</w:t>
      </w:r>
      <w:r>
        <w:br/>
      </w:r>
      <w:r>
        <w:rPr>
          <w:rStyle w:val="NormalTok"/>
        </w:rPr>
        <w:t xml:space="preserve">    condition:</w:t>
      </w:r>
      <w:r>
        <w:br/>
      </w:r>
      <w:r>
        <w:rPr>
          <w:rStyle w:val="NormalTok"/>
        </w:rPr>
        <w:t xml:space="preserve">		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of them)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IsPE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smallFileSize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rule changeMessageOfComputer{</w:t>
      </w:r>
      <w:r>
        <w:br/>
      </w:r>
      <w:r>
        <w:rPr>
          <w:rStyle w:val="NormalTok"/>
        </w:rPr>
        <w:t xml:space="preserve">	meta:</w:t>
      </w:r>
      <w:r>
        <w:br/>
      </w:r>
      <w:r>
        <w:rPr>
          <w:rStyle w:val="NormalTok"/>
        </w:rPr>
        <w:t xml:space="preserve">		description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"该软件可能更改本机配置"</w:t>
      </w:r>
      <w:r>
        <w:br/>
      </w:r>
      <w:r>
        <w:rPr>
          <w:rStyle w:val="NormalTok"/>
        </w:rPr>
        <w:t xml:space="preserve">        		author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"wbf"</w:t>
      </w:r>
      <w:r>
        <w:br/>
      </w:r>
      <w:r>
        <w:rPr>
          <w:rStyle w:val="NormalTok"/>
        </w:rPr>
        <w:t xml:space="preserve">        		date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"2022-10-29"</w:t>
      </w:r>
      <w:r>
        <w:br/>
      </w:r>
      <w:r>
        <w:rPr>
          <w:rStyle w:val="NormalTok"/>
        </w:rPr>
        <w:t xml:space="preserve">	strings:</w:t>
      </w:r>
      <w:r>
        <w:br/>
      </w:r>
      <w:r>
        <w:rPr>
          <w:rStyle w:val="NormalTok"/>
        </w:rPr>
        <w:t xml:space="preserve">		$a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"SeShutdownPrivilege"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$b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"OpenProcessToken"</w:t>
      </w:r>
      <w:r>
        <w:br/>
      </w:r>
      <w:r>
        <w:rPr>
          <w:rStyle w:val="NormalTok"/>
        </w:rPr>
        <w:t xml:space="preserve">    	$c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"RegCreateKey(Parameters)"</w:t>
      </w:r>
      <w:r>
        <w:br/>
      </w:r>
      <w:r>
        <w:rPr>
          <w:rStyle w:val="NormalTok"/>
        </w:rPr>
        <w:t xml:space="preserve">    	$d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"OpenThread"</w:t>
      </w:r>
      <w:r>
        <w:br/>
      </w:r>
      <w:r>
        <w:rPr>
          <w:rStyle w:val="NormalTok"/>
        </w:rPr>
        <w:t xml:space="preserve">    	$e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"xinstall.dll"</w:t>
      </w:r>
      <w:r>
        <w:br/>
      </w:r>
      <w:r>
        <w:rPr>
          <w:rStyle w:val="NormalTok"/>
        </w:rPr>
        <w:t xml:space="preserve">    	$f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"AdjustTokenPrivileges"</w:t>
      </w:r>
      <w:r>
        <w:br/>
      </w:r>
      <w:r>
        <w:rPr>
          <w:rStyle w:val="NormalTok"/>
        </w:rPr>
        <w:t xml:space="preserve">    condition:</w:t>
      </w:r>
      <w:r>
        <w:br/>
      </w:r>
      <w:r>
        <w:rPr>
          <w:rStyle w:val="NormalTok"/>
        </w:rPr>
        <w:t xml:space="preserve">		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of them)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IsPE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smallFileSize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ida python辅助工具编写：</w:t>
      </w:r>
    </w:p>
    <w:p>
      <w:pPr>
        <w:pStyle w:val="BodyText"/>
      </w:pPr>
      <w:r>
        <w:t xml:space="preserve">查找指定地址的参数个数：(第五问)</w:t>
      </w:r>
    </w:p>
    <w:p>
      <w:pPr>
        <w:pStyle w:val="SourceCode"/>
      </w:pPr>
      <w:r>
        <w:rPr>
          <w:rStyle w:val="NormalTok"/>
        </w:rPr>
        <w:t xml:space="preserve">ea</w:t>
      </w:r>
      <w:r>
        <w:rPr>
          <w:rStyle w:val="OperatorTok"/>
        </w:rPr>
        <w:t xml:space="preserve">=</w:t>
      </w:r>
      <w:r>
        <w:rPr>
          <w:rStyle w:val="BaseNTok"/>
        </w:rPr>
        <w:t xml:space="preserve">0x10001656</w:t>
      </w:r>
      <w:r>
        <w:br/>
      </w:r>
      <w:r>
        <w:rPr>
          <w:rStyle w:val="NormalTok"/>
        </w:rPr>
        <w:t xml:space="preserve">idaapi.get_arg_addrs(ea)</w:t>
      </w:r>
    </w:p>
    <w:p>
      <w:pPr>
        <w:pStyle w:val="FirstParagraph"/>
      </w:pPr>
      <w:r>
        <w:t xml:space="preserve">查找指定函数的汇编语句：（第十问）</w:t>
      </w:r>
    </w:p>
    <w:p>
      <w:pPr>
        <w:pStyle w:val="SourceCode"/>
      </w:pPr>
      <w:r>
        <w:rPr>
          <w:rStyle w:val="NormalTok"/>
        </w:rPr>
        <w:t xml:space="preserve">dism_addr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(idautils.funcItems(here()))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dism_addr: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"0x</w:t>
      </w:r>
      <w:r>
        <w:rPr>
          <w:rStyle w:val="SpecialCharTok"/>
        </w:rPr>
        <w:t xml:space="preserve">%x%s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(line,idc.generate_disasm_line(line,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FirstParagraph"/>
      </w:pPr>
      <w:r>
        <w:t xml:space="preserve">查看交叉引用：（第九问、第17问）</w:t>
      </w:r>
    </w:p>
    <w:p>
      <w:pPr>
        <w:pStyle w:val="SourceCode"/>
      </w:pPr>
      <w:r>
        <w:rPr>
          <w:rStyle w:val="NormalTok"/>
        </w:rPr>
        <w:t xml:space="preserve">wf_addr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idc.get_name_ea_simple(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"0x</w:t>
      </w:r>
      <w:r>
        <w:rPr>
          <w:rStyle w:val="SpecialCharTok"/>
        </w:rPr>
        <w:t xml:space="preserve">%x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(wf_addr,idc.generate_disasm_line(wf_addr,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addr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idautils.CodeRefsTo(wf_addr,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"0x</w:t>
      </w:r>
      <w:r>
        <w:rPr>
          <w:rStyle w:val="SpecialCharTok"/>
        </w:rPr>
        <w:t xml:space="preserve">%x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(wf_addr,idc.generate_disasm_line(wf_addr,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FirstParagraph"/>
      </w:pPr>
      <w:r>
        <w:t xml:space="preserve">搜索字符串（第七问、第14问）</w:t>
      </w:r>
    </w:p>
    <w:p>
      <w:pPr>
        <w:pStyle w:val="SourceCode"/>
      </w:pPr>
      <w:r>
        <w:rPr>
          <w:rStyle w:val="NormalTok"/>
        </w:rPr>
        <w:t xml:space="preserve">cur_addr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idc.get_inf_attr(INF_MIN_EA)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cur_addr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ida.search.find_text(cur_addr,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"sleep"</w:t>
      </w:r>
      <w:r>
        <w:rPr>
          <w:rStyle w:val="NormalTok"/>
        </w:rPr>
        <w:t xml:space="preserve">,ida_search.SEARCH_DOWN)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addr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idc.BADADDR: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"0x</w:t>
      </w:r>
      <w:r>
        <w:rPr>
          <w:rStyle w:val="SpecialCharTok"/>
        </w:rPr>
        <w:t xml:space="preserve">%x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(wf_addr,idc.generate_disasm_line(wf_addr,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  cur_addr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idc.next_head(cur_addr)</w:t>
      </w:r>
    </w:p>
    <w:bookmarkEnd w:id="205"/>
    <w:bookmarkStart w:id="206" w:name="四实验心得"/>
    <w:p>
      <w:pPr>
        <w:pStyle w:val="Heading3"/>
      </w:pPr>
      <w:r>
        <w:t xml:space="preserve">四、实验心得</w:t>
      </w:r>
    </w:p>
    <w:p>
      <w:pPr>
        <w:pStyle w:val="FirstParagraph"/>
      </w:pPr>
      <w:r>
        <w:t xml:space="preserve">通过本次实验，我复习了在大二学年在汇编课程上学习的IDAPro的使用，通过完成例题加深了我对IDA各种功能的使用理解。同样，通过本次课学习的IDAPyhton脚本编写加速了我分析各种恶意代码的速度，提升了完成作业的效率。</w:t>
      </w:r>
    </w:p>
    <w:bookmarkEnd w:id="206"/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130" Target="media/rId130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5" Target="media/rId145.png" /><Relationship Type="http://schemas.openxmlformats.org/officeDocument/2006/relationships/image" Id="rId142" Target="media/rId142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72" Target="media/rId172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78" Target="media/rId178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76" Target="media/rId76.png" /><Relationship Type="http://schemas.openxmlformats.org/officeDocument/2006/relationships/image" Id="rId106" Target="media/rId106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21" Target="media/rId121.png" /><Relationship Type="http://schemas.openxmlformats.org/officeDocument/2006/relationships/image" Id="rId127" Target="media/rId127.png" /><Relationship Type="http://schemas.openxmlformats.org/officeDocument/2006/relationships/image" Id="rId100" Target="media/rId100.png" /><Relationship Type="http://schemas.openxmlformats.org/officeDocument/2006/relationships/image" Id="rId109" Target="media/rId109.png" /><Relationship Type="http://schemas.openxmlformats.org/officeDocument/2006/relationships/image" Id="rId124" Target="media/rId124.png" /><Relationship Type="http://schemas.openxmlformats.org/officeDocument/2006/relationships/image" Id="rId118" Target="media/rId118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2022-10-30T06:03:00Z</dcterms:created>
  <dcterms:modified xsi:type="dcterms:W3CDTF">2022-10-30T06:03:00Z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