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48"/>
        </w:rPr>
        <w:t>理然智能招聘 AI 看板</w:t>
      </w:r>
    </w:p>
    <w:p>
      <w:pPr>
        <w:pStyle w:val="Heading1"/>
        <w:jc w:val="center"/>
      </w:pPr>
      <w:r>
        <w:t>Phase 8.15 — Release Lock 自检报告</w:t>
      </w:r>
    </w:p>
    <w:p>
      <w:pPr>
        <w:jc w:val="center"/>
      </w:pPr>
      <w:r>
        <w:rPr>
          <w:sz w:val="20"/>
        </w:rPr>
        <w:t>生成时间: 2026-06-29 11:51</w:t>
      </w:r>
      <w:r>
        <w:br/>
      </w:r>
      <w:r>
        <w:rPr>
          <w:sz w:val="20"/>
        </w:rPr>
        <w:t>Git: agent/workbuddy/phase-7 | Tag: workbuddy-phase-8.15 | Commit: cc69cd8</w:t>
      </w:r>
    </w:p>
    <w:p/>
    <w:p>
      <w:pPr>
        <w:pStyle w:val="Heading2"/>
      </w:pPr>
      <w:r>
        <w:rPr>
          <w:color w:val="1A1A2E"/>
        </w:rPr>
        <w:t>一、总体状态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4536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4536"/>
          </w:tcPr>
          <w:p>
            <w:r>
              <w:t>Preflight Gate (8.14A evidence 验证)</w:t>
            </w:r>
          </w:p>
        </w:tc>
        <w:tc>
          <w:tcPr>
            <w:tcW w:type="dxa" w:w="4536"/>
          </w:tcPr>
          <w:p>
            <w:r>
              <w:t>✅ PASS</w:t>
            </w:r>
          </w:p>
        </w:tc>
      </w:tr>
      <w:tr>
        <w:tc>
          <w:tcPr>
            <w:tcW w:type="dxa" w:w="4536"/>
          </w:tcPr>
          <w:p>
            <w:r>
              <w:t>Release Build Gate (prisma/tsc/lint/build)</w:t>
            </w:r>
          </w:p>
        </w:tc>
        <w:tc>
          <w:tcPr>
            <w:tcW w:type="dxa" w:w="4536"/>
          </w:tcPr>
          <w:p>
            <w:r>
              <w:t>✅ PASS</w:t>
            </w:r>
          </w:p>
        </w:tc>
      </w:tr>
      <w:tr>
        <w:tc>
          <w:tcPr>
            <w:tcW w:type="dxa" w:w="4536"/>
          </w:tcPr>
          <w:p>
            <w:r>
              <w:t>Evidence 文件 (13 个)</w:t>
            </w:r>
          </w:p>
        </w:tc>
        <w:tc>
          <w:tcPr>
            <w:tcW w:type="dxa" w:w="4536"/>
          </w:tcPr>
          <w:p>
            <w:r>
              <w:t>✅ 全部存在，内容非空</w:t>
            </w:r>
          </w:p>
        </w:tc>
      </w:tr>
      <w:tr>
        <w:tc>
          <w:tcPr>
            <w:tcW w:type="dxa" w:w="4536"/>
          </w:tcPr>
          <w:p>
            <w:r>
              <w:t>截图 (20 张 PNG)</w:t>
            </w:r>
          </w:p>
        </w:tc>
        <w:tc>
          <w:tcPr>
            <w:tcW w:type="dxa" w:w="4536"/>
          </w:tcPr>
          <w:p>
            <w:r>
              <w:t>✅ 全部 MD5 唯一，无跨目录重复</w:t>
            </w:r>
          </w:p>
        </w:tc>
      </w:tr>
      <w:tr>
        <w:tc>
          <w:tcPr>
            <w:tcW w:type="dxa" w:w="4536"/>
          </w:tcPr>
          <w:p>
            <w:r>
              <w:t>Demo 主路径</w:t>
            </w:r>
          </w:p>
        </w:tc>
        <w:tc>
          <w:tcPr>
            <w:tcW w:type="dxa" w:w="4536"/>
          </w:tcPr>
          <w:p>
            <w:r>
              <w:t>✅ 6 步可连续演示</w:t>
            </w:r>
          </w:p>
        </w:tc>
      </w:tr>
      <w:tr>
        <w:tc>
          <w:tcPr>
            <w:tcW w:type="dxa" w:w="4536"/>
          </w:tcPr>
          <w:p>
            <w:r>
              <w:t>API 回归 (10 endpoints)</w:t>
            </w:r>
          </w:p>
        </w:tc>
        <w:tc>
          <w:tcPr>
            <w:tcW w:type="dxa" w:w="4536"/>
          </w:tcPr>
          <w:p>
            <w:r>
              <w:t>✅ 100% PASS</w:t>
            </w:r>
          </w:p>
        </w:tc>
      </w:tr>
      <w:tr>
        <w:tc>
          <w:tcPr>
            <w:tcW w:type="dxa" w:w="4536"/>
          </w:tcPr>
          <w:p>
            <w:r>
              <w:t>权限回归 (17 scenarios)</w:t>
            </w:r>
          </w:p>
        </w:tc>
        <w:tc>
          <w:tcPr>
            <w:tcW w:type="dxa" w:w="4536"/>
          </w:tcPr>
          <w:p>
            <w:r>
              <w:t>✅ 100% PASS</w:t>
            </w:r>
          </w:p>
        </w:tc>
      </w:tr>
      <w:tr>
        <w:tc>
          <w:tcPr>
            <w:tcW w:type="dxa" w:w="4536"/>
          </w:tcPr>
          <w:p>
            <w:r>
              <w:t>AI 安全回归 (22 checks)</w:t>
            </w:r>
          </w:p>
        </w:tc>
        <w:tc>
          <w:tcPr>
            <w:tcW w:type="dxa" w:w="4536"/>
          </w:tcPr>
          <w:p>
            <w:r>
              <w:t>✅ 100% PASS</w:t>
            </w:r>
          </w:p>
        </w:tc>
      </w:tr>
      <w:tr>
        <w:tc>
          <w:tcPr>
            <w:tcW w:type="dxa" w:w="4536"/>
          </w:tcPr>
          <w:p>
            <w:r>
              <w:t>数据完整性 (14 checks)</w:t>
            </w:r>
          </w:p>
        </w:tc>
        <w:tc>
          <w:tcPr>
            <w:tcW w:type="dxa" w:w="4536"/>
          </w:tcPr>
          <w:p>
            <w:r>
              <w:t>✅ 100% PASS</w:t>
            </w:r>
          </w:p>
        </w:tc>
      </w:tr>
      <w:tr>
        <w:tc>
          <w:tcPr>
            <w:tcW w:type="dxa" w:w="4536"/>
          </w:tcPr>
          <w:p>
            <w:r>
              <w:t>Git 状态</w:t>
            </w:r>
          </w:p>
        </w:tc>
        <w:tc>
          <w:tcPr>
            <w:tcW w:type="dxa" w:w="4536"/>
          </w:tcPr>
          <w:p>
            <w:r>
              <w:t>✅ Clean, 未合并 main, 未 force push</w:t>
            </w:r>
          </w:p>
        </w:tc>
      </w:tr>
      <w:tr>
        <w:tc>
          <w:tcPr>
            <w:tcW w:type="dxa" w:w="4536"/>
          </w:tcPr>
          <w:p>
            <w:r>
              <w:t>安全扫描</w:t>
            </w:r>
          </w:p>
        </w:tc>
        <w:tc>
          <w:tcPr>
            <w:tcW w:type="dxa" w:w="4536"/>
          </w:tcPr>
          <w:p>
            <w:r>
              <w:t>✅ 0 密钥泄露, 0 fake data</w:t>
            </w:r>
          </w:p>
        </w:tc>
      </w:tr>
    </w:tbl>
    <w:p/>
    <w:p>
      <w:pPr>
        <w:pStyle w:val="Heading2"/>
      </w:pPr>
      <w:r>
        <w:rPr>
          <w:color w:val="1A1A2E"/>
        </w:rPr>
        <w:t>二、Evidence 文件清单 (13 个)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文件名</w:t>
            </w:r>
          </w:p>
        </w:tc>
        <w:tc>
          <w:tcPr>
            <w:tcW w:type="dxa" w:w="4536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536"/>
          </w:tcPr>
          <w:p>
            <w:r>
              <w:t>phase-8.15-release-report.md</w:t>
            </w:r>
          </w:p>
        </w:tc>
        <w:tc>
          <w:tcPr>
            <w:tcW w:type="dxa" w:w="4536"/>
          </w:tcPr>
          <w:p>
            <w:r>
              <w:t>Release Lock 最终报告</w:t>
            </w:r>
          </w:p>
        </w:tc>
      </w:tr>
      <w:tr>
        <w:tc>
          <w:tcPr>
            <w:tcW w:type="dxa" w:w="4536"/>
          </w:tcPr>
          <w:p>
            <w:r>
              <w:t>phase-8.15-preflight-gate.md</w:t>
            </w:r>
          </w:p>
        </w:tc>
        <w:tc>
          <w:tcPr>
            <w:tcW w:type="dxa" w:w="4536"/>
          </w:tcPr>
          <w:p>
            <w:r>
              <w:t>Preflight Gate 审计</w:t>
            </w:r>
          </w:p>
        </w:tc>
      </w:tr>
      <w:tr>
        <w:tc>
          <w:tcPr>
            <w:tcW w:type="dxa" w:w="4536"/>
          </w:tcPr>
          <w:p>
            <w:r>
              <w:t>phase-8.15-commands.log</w:t>
            </w:r>
          </w:p>
        </w:tc>
        <w:tc>
          <w:tcPr>
            <w:tcW w:type="dxa" w:w="4536"/>
          </w:tcPr>
          <w:p>
            <w:r>
              <w:t>命令原始输出日志</w:t>
            </w:r>
          </w:p>
        </w:tc>
      </w:tr>
      <w:tr>
        <w:tc>
          <w:tcPr>
            <w:tcW w:type="dxa" w:w="4536"/>
          </w:tcPr>
          <w:p>
            <w:r>
              <w:t>phase-8.15-api-regression.md</w:t>
            </w:r>
          </w:p>
        </w:tc>
        <w:tc>
          <w:tcPr>
            <w:tcW w:type="dxa" w:w="4536"/>
          </w:tcPr>
          <w:p>
            <w:r>
              <w:t>10 个 API 回归证据</w:t>
            </w:r>
          </w:p>
        </w:tc>
      </w:tr>
      <w:tr>
        <w:tc>
          <w:tcPr>
            <w:tcW w:type="dxa" w:w="4536"/>
          </w:tcPr>
          <w:p>
            <w:r>
              <w:t>phase-8.15-permission-regression.md</w:t>
            </w:r>
          </w:p>
        </w:tc>
        <w:tc>
          <w:tcPr>
            <w:tcW w:type="dxa" w:w="4536"/>
          </w:tcPr>
          <w:p>
            <w:r>
              <w:t>5 角色 × 17 场景权限回归</w:t>
            </w:r>
          </w:p>
        </w:tc>
      </w:tr>
      <w:tr>
        <w:tc>
          <w:tcPr>
            <w:tcW w:type="dxa" w:w="4536"/>
          </w:tcPr>
          <w:p>
            <w:r>
              <w:t>phase-8.15-ai-safety-regression.md</w:t>
            </w:r>
          </w:p>
        </w:tc>
        <w:tc>
          <w:tcPr>
            <w:tcW w:type="dxa" w:w="4536"/>
          </w:tcPr>
          <w:p>
            <w:r>
              <w:t>22 项 AI 安全检查</w:t>
            </w:r>
          </w:p>
        </w:tc>
      </w:tr>
      <w:tr>
        <w:tc>
          <w:tcPr>
            <w:tcW w:type="dxa" w:w="4536"/>
          </w:tcPr>
          <w:p>
            <w:r>
              <w:t>phase-8.15-data-integrity.md</w:t>
            </w:r>
          </w:p>
        </w:tc>
        <w:tc>
          <w:tcPr>
            <w:tcW w:type="dxa" w:w="4536"/>
          </w:tcPr>
          <w:p>
            <w:r>
              <w:t>100 岗位/0 fake/集成状态</w:t>
            </w:r>
          </w:p>
        </w:tc>
      </w:tr>
      <w:tr>
        <w:tc>
          <w:tcPr>
            <w:tcW w:type="dxa" w:w="4536"/>
          </w:tcPr>
          <w:p>
            <w:r>
              <w:t>phase-8.15-demo-guide.md</w:t>
            </w:r>
          </w:p>
        </w:tc>
        <w:tc>
          <w:tcPr>
            <w:tcW w:type="dxa" w:w="4536"/>
          </w:tcPr>
          <w:p>
            <w:r>
              <w:t>CEO 演示指南</w:t>
            </w:r>
          </w:p>
        </w:tc>
      </w:tr>
      <w:tr>
        <w:tc>
          <w:tcPr>
            <w:tcW w:type="dxa" w:w="4536"/>
          </w:tcPr>
          <w:p>
            <w:r>
              <w:t>phase-8.15-demo-script-final.md</w:t>
            </w:r>
          </w:p>
        </w:tc>
        <w:tc>
          <w:tcPr>
            <w:tcW w:type="dxa" w:w="4536"/>
          </w:tcPr>
          <w:p>
            <w:r>
              <w:t>15 分钟逐字演示脚本</w:t>
            </w:r>
          </w:p>
        </w:tc>
      </w:tr>
      <w:tr>
        <w:tc>
          <w:tcPr>
            <w:tcW w:type="dxa" w:w="4536"/>
          </w:tcPr>
          <w:p>
            <w:r>
              <w:t>phase-8.15-known-limitations.md</w:t>
            </w:r>
          </w:p>
        </w:tc>
        <w:tc>
          <w:tcPr>
            <w:tcW w:type="dxa" w:w="4536"/>
          </w:tcPr>
          <w:p>
            <w:r>
              <w:t>已知限制诚实声明</w:t>
            </w:r>
          </w:p>
        </w:tc>
      </w:tr>
      <w:tr>
        <w:tc>
          <w:tcPr>
            <w:tcW w:type="dxa" w:w="4536"/>
          </w:tcPr>
          <w:p>
            <w:r>
              <w:t>phase-8.15-handoff-guide.md</w:t>
            </w:r>
          </w:p>
        </w:tc>
        <w:tc>
          <w:tcPr>
            <w:tcW w:type="dxa" w:w="4536"/>
          </w:tcPr>
          <w:p>
            <w:r>
              <w:t>交接指南（启动/账号/排查）</w:t>
            </w:r>
          </w:p>
        </w:tc>
      </w:tr>
      <w:tr>
        <w:tc>
          <w:tcPr>
            <w:tcW w:type="dxa" w:w="4536"/>
          </w:tcPr>
          <w:p>
            <w:r>
              <w:t>phase-8.15-screenshot-index.md</w:t>
            </w:r>
          </w:p>
        </w:tc>
        <w:tc>
          <w:tcPr>
            <w:tcW w:type="dxa" w:w="4536"/>
          </w:tcPr>
          <w:p>
            <w:r>
              <w:t>截图索引</w:t>
            </w:r>
          </w:p>
        </w:tc>
      </w:tr>
      <w:tr>
        <w:tc>
          <w:tcPr>
            <w:tcW w:type="dxa" w:w="4536"/>
          </w:tcPr>
          <w:p>
            <w:r>
              <w:t>phase-8.15-final-checklist.md</w:t>
            </w:r>
          </w:p>
        </w:tc>
        <w:tc>
          <w:tcPr>
            <w:tcW w:type="dxa" w:w="4536"/>
          </w:tcPr>
          <w:p>
            <w:r>
              <w:t>71 项最终检查清单</w:t>
            </w:r>
          </w:p>
        </w:tc>
      </w:tr>
    </w:tbl>
    <w:p/>
    <w:p>
      <w:pPr>
        <w:pStyle w:val="Heading2"/>
      </w:pPr>
      <w:r>
        <w:rPr>
          <w:color w:val="1A1A2E"/>
        </w:rPr>
        <w:t>三、截图清单 (20 张)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文件名</w:t>
            </w:r>
          </w:p>
        </w:tc>
        <w:tc>
          <w:tcPr>
            <w:tcW w:type="dxa" w:w="4536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536"/>
          </w:tcPr>
          <w:p>
            <w:r>
              <w:t>01-dashboard-final.png</w:t>
            </w:r>
          </w:p>
        </w:tc>
        <w:tc>
          <w:tcPr>
            <w:tcW w:type="dxa" w:w="4536"/>
          </w:tcPr>
          <w:p>
            <w:r>
              <w:t>Dashboard 首页</w:t>
            </w:r>
          </w:p>
        </w:tc>
      </w:tr>
      <w:tr>
        <w:tc>
          <w:tcPr>
            <w:tcW w:type="dxa" w:w="4536"/>
          </w:tcPr>
          <w:p>
            <w:r>
              <w:t>02-copilot-final-citation.png</w:t>
            </w:r>
          </w:p>
        </w:tc>
        <w:tc>
          <w:tcPr>
            <w:tcW w:type="dxa" w:w="4536"/>
          </w:tcPr>
          <w:p>
            <w:r>
              <w:t>Copilot 引用证据</w:t>
            </w:r>
          </w:p>
        </w:tc>
      </w:tr>
      <w:tr>
        <w:tc>
          <w:tcPr>
            <w:tcW w:type="dxa" w:w="4536"/>
          </w:tcPr>
          <w:p>
            <w:r>
              <w:t>03-copilot-final-human-review.png</w:t>
            </w:r>
          </w:p>
        </w:tc>
        <w:tc>
          <w:tcPr>
            <w:tcW w:type="dxa" w:w="4536"/>
          </w:tcPr>
          <w:p>
            <w:r>
              <w:t>Human Review 状态</w:t>
            </w:r>
          </w:p>
        </w:tc>
      </w:tr>
      <w:tr>
        <w:tc>
          <w:tcPr>
            <w:tcW w:type="dxa" w:w="4536"/>
          </w:tcPr>
          <w:p>
            <w:r>
              <w:t>04-copilot-final-no-evidence.png</w:t>
            </w:r>
          </w:p>
        </w:tc>
        <w:tc>
          <w:tcPr>
            <w:tcW w:type="dxa" w:w="4536"/>
          </w:tcPr>
          <w:p>
            <w:r>
              <w:t>No Evidence 拒答</w:t>
            </w:r>
          </w:p>
        </w:tc>
      </w:tr>
      <w:tr>
        <w:tc>
          <w:tcPr>
            <w:tcW w:type="dxa" w:w="4536"/>
          </w:tcPr>
          <w:p>
            <w:r>
              <w:t>05-funnel-final.png</w:t>
            </w:r>
          </w:p>
        </w:tc>
        <w:tc>
          <w:tcPr>
            <w:tcW w:type="dxa" w:w="4536"/>
          </w:tcPr>
          <w:p>
            <w:r>
              <w:t>招聘漏斗</w:t>
            </w:r>
          </w:p>
        </w:tc>
      </w:tr>
      <w:tr>
        <w:tc>
          <w:tcPr>
            <w:tcW w:type="dxa" w:w="4536"/>
          </w:tcPr>
          <w:p>
            <w:r>
              <w:t>06-action-center-final.png</w:t>
            </w:r>
          </w:p>
        </w:tc>
        <w:tc>
          <w:tcPr>
            <w:tcW w:type="dxa" w:w="4536"/>
          </w:tcPr>
          <w:p>
            <w:r>
              <w:t>行动中心</w:t>
            </w:r>
          </w:p>
        </w:tc>
      </w:tr>
      <w:tr>
        <w:tc>
          <w:tcPr>
            <w:tcW w:type="dxa" w:w="4536"/>
          </w:tcPr>
          <w:p>
            <w:r>
              <w:t>07-action-detail-final.png</w:t>
            </w:r>
          </w:p>
        </w:tc>
        <w:tc>
          <w:tcPr>
            <w:tcW w:type="dxa" w:w="4536"/>
          </w:tcPr>
          <w:p>
            <w:r>
              <w:t>行动详情 Drawer</w:t>
            </w:r>
          </w:p>
        </w:tc>
      </w:tr>
      <w:tr>
        <w:tc>
          <w:tcPr>
            <w:tcW w:type="dxa" w:w="4536"/>
          </w:tcPr>
          <w:p>
            <w:r>
              <w:t>08-job-center-final.png</w:t>
            </w:r>
          </w:p>
        </w:tc>
        <w:tc>
          <w:tcPr>
            <w:tcW w:type="dxa" w:w="4536"/>
          </w:tcPr>
          <w:p>
            <w:r>
              <w:t>岗位中心 100 岗位</w:t>
            </w:r>
          </w:p>
        </w:tc>
      </w:tr>
      <w:tr>
        <w:tc>
          <w:tcPr>
            <w:tcW w:type="dxa" w:w="4536"/>
          </w:tcPr>
          <w:p>
            <w:r>
              <w:t>09-job-detail-final.png</w:t>
            </w:r>
          </w:p>
        </w:tc>
        <w:tc>
          <w:tcPr>
            <w:tcW w:type="dxa" w:w="4536"/>
          </w:tcPr>
          <w:p>
            <w:r>
              <w:t>岗位详情 Drawer</w:t>
            </w:r>
          </w:p>
        </w:tc>
      </w:tr>
      <w:tr>
        <w:tc>
          <w:tcPr>
            <w:tcW w:type="dxa" w:w="4536"/>
          </w:tcPr>
          <w:p>
            <w:r>
              <w:t>10-jd-text-final.png</w:t>
            </w:r>
          </w:p>
        </w:tc>
        <w:tc>
          <w:tcPr>
            <w:tcW w:type="dxa" w:w="4536"/>
          </w:tcPr>
          <w:p>
            <w:r>
              <w:t>JD 原文可读</w:t>
            </w:r>
          </w:p>
        </w:tc>
      </w:tr>
      <w:tr>
        <w:tc>
          <w:tcPr>
            <w:tcW w:type="dxa" w:w="4536"/>
          </w:tcPr>
          <w:p>
            <w:r>
              <w:t>11-source-trace-final.png</w:t>
            </w:r>
          </w:p>
        </w:tc>
        <w:tc>
          <w:tcPr>
            <w:tcW w:type="dxa" w:w="4536"/>
          </w:tcPr>
          <w:p>
            <w:r>
              <w:t>来源追溯</w:t>
            </w:r>
          </w:p>
        </w:tc>
      </w:tr>
      <w:tr>
        <w:tc>
          <w:tcPr>
            <w:tcW w:type="dxa" w:w="4536"/>
          </w:tcPr>
          <w:p>
            <w:r>
              <w:t>12-knowledge-jd-final.png</w:t>
            </w:r>
          </w:p>
        </w:tc>
        <w:tc>
          <w:tcPr>
            <w:tcW w:type="dxa" w:w="4536"/>
          </w:tcPr>
          <w:p>
            <w:r>
              <w:t>知识库 JD 检索</w:t>
            </w:r>
          </w:p>
        </w:tc>
      </w:tr>
      <w:tr>
        <w:tc>
          <w:tcPr>
            <w:tcW w:type="dxa" w:w="4536"/>
          </w:tcPr>
          <w:p>
            <w:r>
              <w:t>13-knowledge-sop-final.png</w:t>
            </w:r>
          </w:p>
        </w:tc>
        <w:tc>
          <w:tcPr>
            <w:tcW w:type="dxa" w:w="4536"/>
          </w:tcPr>
          <w:p>
            <w:r>
              <w:t>知识库 SOP 检索</w:t>
            </w:r>
          </w:p>
        </w:tc>
      </w:tr>
      <w:tr>
        <w:tc>
          <w:tcPr>
            <w:tcW w:type="dxa" w:w="4536"/>
          </w:tcPr>
          <w:p>
            <w:r>
              <w:t>14-data-sources-final.png</w:t>
            </w:r>
          </w:p>
        </w:tc>
        <w:tc>
          <w:tcPr>
            <w:tcW w:type="dxa" w:w="4536"/>
          </w:tcPr>
          <w:p>
            <w:r>
              <w:t>资料接入</w:t>
            </w:r>
          </w:p>
        </w:tc>
      </w:tr>
      <w:tr>
        <w:tc>
          <w:tcPr>
            <w:tcW w:type="dxa" w:w="4536"/>
          </w:tcPr>
          <w:p>
            <w:r>
              <w:t>15-integrations-final.png</w:t>
            </w:r>
          </w:p>
        </w:tc>
        <w:tc>
          <w:tcPr>
            <w:tcW w:type="dxa" w:w="4536"/>
          </w:tcPr>
          <w:p>
            <w:r>
              <w:t>集成状态</w:t>
            </w:r>
          </w:p>
        </w:tc>
      </w:tr>
      <w:tr>
        <w:tc>
          <w:tcPr>
            <w:tcW w:type="dxa" w:w="4536"/>
          </w:tcPr>
          <w:p>
            <w:r>
              <w:t>16-permission-denied-final.png</w:t>
            </w:r>
          </w:p>
        </w:tc>
        <w:tc>
          <w:tcPr>
            <w:tcW w:type="dxa" w:w="4536"/>
          </w:tcPr>
          <w:p>
            <w:r>
              <w:t>权限拒绝 403</w:t>
            </w:r>
          </w:p>
        </w:tc>
      </w:tr>
      <w:tr>
        <w:tc>
          <w:tcPr>
            <w:tcW w:type="dxa" w:w="4536"/>
          </w:tcPr>
          <w:p>
            <w:r>
              <w:t>17-known-limitations-final.png</w:t>
            </w:r>
          </w:p>
        </w:tc>
        <w:tc>
          <w:tcPr>
            <w:tcW w:type="dxa" w:w="4536"/>
          </w:tcPr>
          <w:p>
            <w:r>
              <w:t>已知限制</w:t>
            </w:r>
          </w:p>
        </w:tc>
      </w:tr>
      <w:tr>
        <w:tc>
          <w:tcPr>
            <w:tcW w:type="dxa" w:w="4536"/>
          </w:tcPr>
          <w:p>
            <w:r>
              <w:t>18-demo-path-final.png</w:t>
            </w:r>
          </w:p>
        </w:tc>
        <w:tc>
          <w:tcPr>
            <w:tcW w:type="dxa" w:w="4536"/>
          </w:tcPr>
          <w:p>
            <w:r>
              <w:t>Demo 路径</w:t>
            </w:r>
          </w:p>
        </w:tc>
      </w:tr>
      <w:tr>
        <w:tc>
          <w:tcPr>
            <w:tcW w:type="dxa" w:w="4536"/>
          </w:tcPr>
          <w:p>
            <w:r>
              <w:t>19-empty-state-final.png</w:t>
            </w:r>
          </w:p>
        </w:tc>
        <w:tc>
          <w:tcPr>
            <w:tcW w:type="dxa" w:w="4536"/>
          </w:tcPr>
          <w:p>
            <w:r>
              <w:t>空态展示</w:t>
            </w:r>
          </w:p>
        </w:tc>
      </w:tr>
      <w:tr>
        <w:tc>
          <w:tcPr>
            <w:tcW w:type="dxa" w:w="4536"/>
          </w:tcPr>
          <w:p>
            <w:r>
              <w:t>20-build-success-final.png</w:t>
            </w:r>
          </w:p>
        </w:tc>
        <w:tc>
          <w:tcPr>
            <w:tcW w:type="dxa" w:w="4536"/>
          </w:tcPr>
          <w:p>
            <w:r>
              <w:t>构建成功</w:t>
            </w:r>
          </w:p>
        </w:tc>
      </w:tr>
    </w:tbl>
    <w:p/>
    <w:p>
      <w:pPr>
        <w:pStyle w:val="Heading2"/>
      </w:pPr>
      <w:r>
        <w:rPr>
          <w:color w:val="1A1A2E"/>
        </w:rPr>
        <w:t>四、截图证据</w:t>
      </w:r>
    </w:p>
    <w:p>
      <w:pPr>
        <w:pStyle w:val="Heading3"/>
      </w:pPr>
      <w:r>
        <w:t>01-dashboard-final.png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-f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163.3 KB | MD5 唯一: ✅ | 无跨目录重复: ✅</w:t>
      </w:r>
    </w:p>
    <w:p/>
    <w:p>
      <w:pPr>
        <w:pStyle w:val="Heading3"/>
      </w:pPr>
      <w:r>
        <w:t>02-copilot-final-citation.png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pilot-final-cit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218.9 KB | MD5 唯一: ✅ | 无跨目录重复: ✅</w:t>
      </w:r>
    </w:p>
    <w:p/>
    <w:p>
      <w:pPr>
        <w:pStyle w:val="Heading3"/>
      </w:pPr>
      <w:r>
        <w:t>03-copilot-final-human-review.png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pilot-final-human-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218.6 KB | MD5 唯一: ✅ | 无跨目录重复: ✅</w:t>
      </w:r>
    </w:p>
    <w:p/>
    <w:p>
      <w:pPr>
        <w:pStyle w:val="Heading3"/>
      </w:pPr>
      <w:r>
        <w:t>04-copilot-final-no-evidence.png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pilot-final-no-evid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195.4 KB | MD5 唯一: ✅ | 无跨目录重复: ✅</w:t>
      </w:r>
    </w:p>
    <w:p/>
    <w:p>
      <w:pPr>
        <w:pStyle w:val="Heading3"/>
      </w:pPr>
      <w:r>
        <w:t>05-funnel-final.png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unnel-f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124.2 KB | MD5 唯一: ✅ | 无跨目录重复: ✅</w:t>
      </w:r>
    </w:p>
    <w:p/>
    <w:p>
      <w:pPr>
        <w:pStyle w:val="Heading3"/>
      </w:pPr>
      <w:r>
        <w:t>06-action-center-final.png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ction-center-f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125.2 KB | MD5 唯一: ✅ | 无跨目录重复: ✅</w:t>
      </w:r>
    </w:p>
    <w:p/>
    <w:p>
      <w:pPr>
        <w:pStyle w:val="Heading3"/>
      </w:pPr>
      <w:r>
        <w:t>07-action-detail-final.png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ction-detail-f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175.1 KB | MD5 唯一: ✅ | 无跨目录重复: ✅</w:t>
      </w:r>
    </w:p>
    <w:p/>
    <w:p>
      <w:pPr>
        <w:pStyle w:val="Heading3"/>
      </w:pPr>
      <w:r>
        <w:t>08-job-center-final.png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job-center-fi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131.7 KB | MD5 唯一: ✅ | 无跨目录重复: ✅</w:t>
      </w:r>
    </w:p>
    <w:p/>
    <w:p>
      <w:pPr>
        <w:pStyle w:val="Heading3"/>
      </w:pPr>
      <w:r>
        <w:t>09-job-detail-final.png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job-detail-fi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289.5 KB | MD5 唯一: ✅ | 无跨目录重复: ✅</w:t>
      </w:r>
    </w:p>
    <w:p/>
    <w:p>
      <w:pPr>
        <w:pStyle w:val="Heading3"/>
      </w:pPr>
      <w:r>
        <w:t>10-jd-text-final.png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193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jd-text-fin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1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90.4 KB | MD5 唯一: ✅ | 无跨目录重复: ✅</w:t>
      </w:r>
    </w:p>
    <w:p/>
    <w:p>
      <w:pPr>
        <w:pStyle w:val="Heading3"/>
      </w:pPr>
      <w:r>
        <w:t>11-source-trace-final.png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574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ource-trace-fin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7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151.6 KB | MD5 唯一: ✅ | 无跨目录重复: ✅</w:t>
      </w:r>
    </w:p>
    <w:p/>
    <w:p>
      <w:pPr>
        <w:pStyle w:val="Heading3"/>
      </w:pPr>
      <w:r>
        <w:t>12-knowledge-jd-final.png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knowledge-jd-fin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118.4 KB | MD5 唯一: ✅ | 无跨目录重复: ✅</w:t>
      </w:r>
    </w:p>
    <w:p/>
    <w:p>
      <w:pPr>
        <w:pStyle w:val="Heading3"/>
      </w:pPr>
      <w:r>
        <w:t>13-knowledge-sop-final.png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knowledge-sop-fin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117.0 KB | MD5 唯一: ✅ | 无跨目录重复: ✅</w:t>
      </w:r>
    </w:p>
    <w:p/>
    <w:p>
      <w:pPr>
        <w:pStyle w:val="Heading3"/>
      </w:pPr>
      <w:r>
        <w:t>14-data-sources-final.png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data-sources-fin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87.4 KB | MD5 唯一: ✅ | 无跨目录重复: ✅</w:t>
      </w:r>
    </w:p>
    <w:p/>
    <w:p>
      <w:pPr>
        <w:pStyle w:val="Heading3"/>
      </w:pPr>
      <w:r>
        <w:t>15-integrations-final.png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integrations-fin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120.0 KB | MD5 唯一: ✅ | 无跨目录重复: ✅</w:t>
      </w:r>
    </w:p>
    <w:p/>
    <w:p>
      <w:pPr>
        <w:pStyle w:val="Heading3"/>
      </w:pPr>
      <w:r>
        <w:t>16-permission-denied-final.png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ermission-denied-fin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79.5 KB | MD5 唯一: ✅ | 无跨目录重复: ✅</w:t>
      </w:r>
    </w:p>
    <w:p/>
    <w:p>
      <w:pPr>
        <w:pStyle w:val="Heading3"/>
      </w:pPr>
      <w:r>
        <w:t>17-known-limitations-final.png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known-limitations-fin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164.2 KB | MD5 唯一: ✅ | 无跨目录重复: ✅</w:t>
      </w:r>
    </w:p>
    <w:p/>
    <w:p>
      <w:pPr>
        <w:pStyle w:val="Heading3"/>
      </w:pPr>
      <w:r>
        <w:t>18-demo-path-final.png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demo-path-fin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164.1 KB | MD5 唯一: ✅ | 无跨目录重复: ✅</w:t>
      </w:r>
    </w:p>
    <w:p/>
    <w:p>
      <w:pPr>
        <w:pStyle w:val="Heading3"/>
      </w:pPr>
      <w:r>
        <w:t>19-empty-state-final.png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empty-state-fin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73.8 KB | MD5 唯一: ✅ | 无跨目录重复: ✅</w:t>
      </w:r>
    </w:p>
    <w:p/>
    <w:p>
      <w:pPr>
        <w:pStyle w:val="Heading3"/>
      </w:pPr>
      <w:r>
        <w:t>20-build-success-final.png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build-success-fin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95.6 KB | MD5 唯一: ✅ | 无跨目录重复: ✅</w:t>
      </w:r>
    </w:p>
    <w:p/>
    <w:p>
      <w:r>
        <w:br w:type="page"/>
      </w:r>
    </w:p>
    <w:p>
      <w:pPr>
        <w:pStyle w:val="Heading2"/>
      </w:pPr>
      <w:r>
        <w:rPr>
          <w:color w:val="1A1A2E"/>
        </w:rPr>
        <w:t>五、最终结论</w:t>
      </w:r>
    </w:p>
    <w:p>
      <w:r>
        <w:rPr>
          <w:b/>
        </w:rPr>
        <w:t>Phase 8.15 Release Lock: PASS ✅</w:t>
      </w:r>
    </w:p>
    <w:p/>
    <w:p>
      <w:r>
        <w:t>全部 71 项检查通过（100% 通过率）。</w:t>
      </w:r>
    </w:p>
    <w:p>
      <w:r>
        <w:t>13 个 evidence 文件内容完整，20 张截图 MD5 唯一且无跨目录重复。</w:t>
      </w:r>
    </w:p>
    <w:p>
      <w:r>
        <w:t>Demo 主路径 Dashboard → Copilot → Funnel → Action → Job Detail → Knowledge 可连续演示。</w:t>
      </w:r>
    </w:p>
    <w:p>
      <w:r>
        <w:t>安全扫描：0 密钥泄露、0 fake data、0 越权、0 scope bypass。</w:t>
      </w:r>
    </w:p>
    <w:p>
      <w:r>
        <w:t>已创建 Git tag: workbuddy-phase-8.15，未合并 main，未 force push。</w:t>
      </w:r>
    </w:p>
    <w:p/>
    <w:p>
      <w:r>
        <w:t>此版本可作为 CEO 资源争取型演示版本交付。不是正式上线产品，需携带已知限制和演示注意事项。</w:t>
      </w:r>
    </w:p>
    <w:p/>
    <w:p>
      <w:pPr>
        <w:jc w:val="center"/>
      </w:pPr>
      <w:r>
        <w:t>— 自检报告结束 —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