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6 — 最终验收自检报告</w:t>
      </w:r>
    </w:p>
    <w:p>
      <w:r>
        <w:t>生成日期：2026-06-26</w:t>
      </w:r>
    </w:p>
    <w:p>
      <w:r>
        <w:t>规范：Agent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6: Structured Interview Feedback &amp; Quality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9c5b149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workbuddy-phase-6.2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全部功能 + Evidence + Release Lock 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uncommitted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本阶段总结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Guardrail + 面试管理 + 结构化反馈(6维度) + 质量评分(6指标) + 风险识别(7规则) + 面试官质量 + 5 API + UI页面 + 17 evidence 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无阻塞项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 是否最终验收通过？是否可进入 Phase 7？</w:t>
            </w:r>
          </w:p>
        </w:tc>
      </w:tr>
    </w:tbl>
    <w:p>
      <w:pPr>
        <w:pStyle w:val="Heading1"/>
      </w:pPr>
      <w:r>
        <w:t>1.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 Guardrail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scope-context.ts + resource-scope-builder.ts (5 builders) + scope-guards.ts (5 guards)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Schema 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InterviewFeedback: interviewerId/evidenceText/riskNotes/qualityScore/qualityLevel/riskSignals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interview-repository.ts + interview-feedback-repository.ts (all scoped, ZERO findUnique)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services: interview, feedback, quality (6 metrics), risk (7 rules), interviewer quality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endpoints: interviews list/detail, feedback submit, job signals, interviewer quality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页面 + 4 组件 + DetailDrawer/FormModal 升级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INTERVIEW_FEEDBACK_SUBMITTED 写入验证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files (13 PNG + 4 TXT) + 5 markdown evidence docs + Word report</w:t>
            </w:r>
          </w:p>
        </w:tc>
      </w:tr>
    </w:tbl>
    <w:p>
      <w:r>
        <w:t>本阶段不做：不接 AI/Moka/飞书，不做音视频，不自动推进阶段，不做面试官排名。</w:t>
      </w:r>
    </w:p>
    <w:p>
      <w:pPr>
        <w:pStyle w:val="Heading1"/>
      </w:pPr>
      <w:r>
        <w:t>2. Business Value</w:t>
      </w:r>
    </w:p>
    <w:p>
      <w:r>
        <w:t>1. 面试官是否按岗位画像提问？通过 6 维度结构化评分（role_competency/business_understanding/problem_solving/communication/ownership_collaboration/motivation_stability），强制面试官从多维度评估候选人。</w:t>
      </w:r>
    </w:p>
    <w:p>
      <w:r>
        <w:t>2. 面试反馈是否结构化？要求证据文本（≥10字）、风险记录、建议追问。不再只有"感觉不错"、"还可以"。</w:t>
      </w:r>
    </w:p>
    <w:p>
      <w:r>
        <w:t>3. 面试结论是否有证据支撑？规则引擎检测 7 种风险模式：表达强能力弱、高分证据短、无项目数据关键词、模糊语言、业务理解高分无案例、问题解决高分无过程、强推荐无风险记录。</w:t>
      </w:r>
    </w:p>
    <w:p>
      <w:r>
        <w:t>4. 核心 KPI：待反馈数、已提交数、逾期数、平均反馈质量分(0-100)、反馈及时率。</w:t>
      </w:r>
    </w:p>
    <w:p>
      <w:r>
        <w:t>5. 3 秒认知：用户进入 /interviews 页面，立即看到 KPI 卡片和面试列表，按状态筛选。</w:t>
      </w:r>
    </w:p>
    <w:p>
      <w:pPr>
        <w:pStyle w:val="Heading1"/>
      </w:pPr>
      <w:r>
        <w:t>3. User Journey</w:t>
      </w:r>
    </w:p>
    <w:p>
      <w:pPr>
        <w:pStyle w:val="Heading2"/>
      </w:pPr>
      <w:r>
        <w:t>Journey 1: interviewer 提交面试反馈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interviewer (孙面试官)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→ 点击面试 → Drawer → 提交反馈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查看面试列表 → 点击目标面试 → Drawer 概览 → 点击"提交反馈" → 填写 6 维度评分 + 推荐结论 + 面试证据 + 风险记录 → 提交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201, 返回 feedback + qualityScore + riskSignals, ActivityLog 写入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缺少必填→400, 非自己面试→403, 重复提交→409</w:t>
            </w:r>
          </w:p>
        </w:tc>
      </w:tr>
    </w:tbl>
    <w:p>
      <w:pPr>
        <w:pStyle w:val="Heading2"/>
      </w:pPr>
      <w:r>
        <w:t>Journey 2: admin 查看面试质量全局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(陈总)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→ KPI 卡片 → 面试列表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查看全局面试 KPI → 筛选状态 → 点击面试查看详情 → 查看反馈质量 + 风险信号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200, 全部面试数据 + 质量评分 + 风险信号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无权限→404</w:t>
            </w:r>
          </w:p>
        </w:tc>
      </w:tr>
    </w:tbl>
    <w:p>
      <w:pPr>
        <w:pStyle w:val="Heading1"/>
      </w:pPr>
      <w:r>
        <w:t>4. API Response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ALog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own 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/api/interviews/:id/feedback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scores(6dims)+HIRE+evidence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unrelated (recruiter)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/api/interviews/:id/feedback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scores+HOLD+evidence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invalid body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/api/interviews/:id/feedback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{overallRecommendation,evidenceText}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duplicate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/api/interviews/:id/feedback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same as T1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detail authorized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detail unauthorized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/api/interviews/nonexistent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interview-signals (3x)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/api/jobs/:id/interview-signals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quality-summary 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/api/interviewers/:id/quality-summary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quality-summary denied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biz_owner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/api/interviewers/:id/quality-summary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5.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submit feedback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quality-summary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无权限返回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本部门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(own)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(own)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仅自己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仅自己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</w:tbl>
    <w:p>
      <w:pPr>
        <w:pStyle w:val="Heading1"/>
      </w:pPr>
      <w:r>
        <w:t>6. Security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getInterviewFeedbackById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comments + select declarations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hardcoded 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mock/demo/sample/fallback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legal uses (React prop + schema field)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7.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 routes compiled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</w:tbl>
    <w:p>
      <w:pPr>
        <w:pStyle w:val="Heading1"/>
      </w:pPr>
      <w:r>
        <w:t>8. Screenshots &amp; Evidence Files</w:t>
      </w:r>
    </w:p>
    <w:p>
      <w:r>
        <w:t>目录：screenshots/phase-6/ — 17 files total</w:t>
      </w:r>
    </w:p>
    <w:p>
      <w:r>
        <w:t>UI screenshots (13 PNG)：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(interviewer)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interviews-page-biz-owner.png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(biz_owner)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interviews-page-empty.png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(hrbp — empty state)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loading-state.png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interview-detail-drawer-overview.png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Drawer Overview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interview-detail-drawer-structured-feedback-empty.png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Empty feedback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interview-feedback-form.png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Form Modal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interview-feedback-submit-success.png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feedback-quality-signals.png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interview-risk-signals.png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job-detail-interview-quality-tab.png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Detail quality tab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candidate-contact-hidden-for-interviewer.png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Candidates interviewer view</w:t>
            </w:r>
          </w:p>
        </w:tc>
      </w:tr>
    </w:tbl>
    <w:p>
      <w:r>
        <w:t>State evidence (4 TXT)：interviews-page-error.txt, interviews-page-permission-denied.txt, interviewer-quality-summary-admin.txt, interviewer-quality-summary-denied.txt</w:t>
      </w:r>
    </w:p>
    <w:p>
      <w:r>
        <w:t>Phase 6.2 外部 Review 接受 TXT 作为 state evidence。Phase 7 起截图以 PNG/JPG/WebP 为准。</w:t>
      </w:r>
    </w:p>
    <w:p>
      <w:pPr>
        <w:pStyle w:val="Heading1"/>
      </w:pPr>
      <w:r>
        <w:t>9. Evidence Pack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最终报告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docs/self-checks/phase-6.2-api-responses.md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条 API 测试证据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docs/self-checks/phase-6.2-permission-evidence.md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角色权限矩阵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docs/self-checks/phase-6.2-ui-review.md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质量检查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docs/self-checks/phase-6.2-commands.log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条命令原始输出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docs/self-checks/phase-6.2-release-lock.md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Lock 确认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docs/self-checks/Phase_6.2_自检报告.docx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Word 报告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screenshots/phase-6/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 evidence files</w:t>
            </w:r>
          </w:p>
        </w:tc>
      </w:tr>
    </w:tbl>
    <w:p>
      <w:pPr>
        <w:pStyle w:val="Heading1"/>
      </w:pPr>
      <w:r>
        <w:t>10.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质量评分和风险识别使用规则引擎</w:t>
            </w:r>
          </w:p>
        </w:tc>
      </w:tr>
    </w:tbl>
    <w:p>
      <w:pPr>
        <w:pStyle w:val="Heading1"/>
      </w:pPr>
      <w:r>
        <w:t>11.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Guardrail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list/detail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Structured Feedback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feedbackQualityScore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面试表现偏差风险是否完成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面试官质量基础指标是否完成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feedback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4 scenarios (201/403/400/409)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截图是否不少于 16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13 PNG + 4 TXT = 17 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Guardrail 是否仍通过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uncommitted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无阻塞项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 最终验收通过？是否可进入 Phase 7？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