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Phase 2.2 自检报告</w:t>
      </w:r>
    </w:p>
    <w:p>
      <w:pPr>
        <w:spacing w:after="60"/>
      </w:pPr>
      <w:r>
        <w:rPr>
          <w:rFonts w:ascii="Arial" w:cs="Arial" w:eastAsia="Arial" w:hAnsi="Arial"/>
          <w:color w:val="64748b"/>
          <w:sz w:val="24"/>
          <w:szCs w:val="24"/>
        </w:rPr>
        <w:t xml:space="preserve">Job Schema Gap Patch — 理然岗位画像字段补全</w:t>
      </w:r>
    </w:p>
    <w:p>
      <w:pPr>
        <w:spacing w:after="200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2025-06-25</w:t>
      </w:r>
    </w:p>
    <w:p>
      <w:pPr>
        <w:pStyle w:val="Heading2"/>
      </w:pPr>
      <w:r>
        <w:t xml:space="preserve">一、Phase 信息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2.2 — Job Schema Gap Patch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当前目录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/workspace/recruitment-dashboard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当前分支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remote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github.com/carsonkeweishen-sketch/recruitment-dashboard-v3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新增 migration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prisma/migrations/20250625000001_phase_2_2_job_schema_gap/migration.sql</w:t>
            </w:r>
          </w:p>
        </w:tc>
      </w:tr>
    </w:tbl>
    <w:p>
      <w:pPr>
        <w:pStyle w:val="Heading2"/>
      </w:pPr>
      <w:r>
        <w:t xml:space="preserve">二、Job 新增字段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 @unique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JD 库导入、岗位去重、岗位更新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brandLine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String?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业务线/品牌线区分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targetCompanies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Json?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岗位画像中的目标公司来源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interviewFocus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Json?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面试考察重点，供面试题库/AI 使用</w:t>
            </w:r>
          </w:p>
        </w:tc>
      </w:tr>
    </w:tbl>
    <w:p>
      <w:pPr>
        <w:pStyle w:val="Heading2"/>
      </w:pPr>
      <w:r>
        <w:t xml:space="preserve">三、修改文件清单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文件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prisma/schema.prisma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模型新增 4 字段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prisma/migrations/20250625.../migration.sql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ALTER TABLE + CREATE INDEX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prisma/migrations/migration_lock.toml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7 标准格式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prisma/seed.ts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岗位补充 jobCode/brandLine/targetCompanies/interviewFocus</w:t>
            </w:r>
          </w:p>
        </w:tc>
      </w:tr>
    </w:tbl>
    <w:p>
      <w:pPr>
        <w:pStyle w:val="Heading2"/>
      </w:pPr>
      <w:r>
        <w:t xml:space="preserve">四、Seed 字段补充确认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岗位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jobCode / targetCompanies / interviewFocus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KA大客户销售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SALES-001 / 新零售渠道/KA渠道 / KA开拓/动销/谈判/数据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采购资源开发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SCM-001 / OEM供应商 / 供应商开发/成本/打样/风险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媒介投放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CONTENT-001 / 抖音达人/MCN / 选号/素材/复盘/流量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直播场控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ECOMM-001 / MCN/品牌直播间 / 节奏/突发/数据/协作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内容编辑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CONTENT-002 / MCN/品牌内容团队 / 选题/脚本/爆款/素材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品牌策划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BRAND-001 / 快消品牌/4A / 策略/营销/落地/创意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OEM采购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SCM-002 / OEM工厂/供应链 / 资源/成本/品类/管理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抖音主播</w:t>
            </w:r>
          </w:p>
        </w:tc>
        <w:tc>
          <w:tcPr>
            <w:tcW w:type="dxa" w:w="7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ECOMM-002 / MCN/美妆品牌 / 讲品/转化/表现/互动</w:t>
            </w:r>
          </w:p>
        </w:tc>
      </w:tr>
    </w:tbl>
    <w:p>
      <w:pPr>
        <w:pStyle w:val="Heading2"/>
      </w:pPr>
      <w:r>
        <w:t xml:space="preserve">五、范围检查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是否提交原始 xlsx/pdf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是否包含真实候选人隐私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是否创建页面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是否接 AI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是否接 Moka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 db push --accept-data-loss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  <w:tr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是否 destructive migration</w:t>
            </w:r>
          </w:p>
        </w:tc>
        <w:tc>
          <w:tcPr>
            <w:tcW w:type="dxa" w:w="451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20"/>
                <w:szCs w:val="20"/>
              </w:rPr>
              <w:t xml:space="preserve">否</w:t>
            </w:r>
          </w:p>
        </w:tc>
      </w:tr>
    </w:tbl>
    <w:p>
      <w:pPr>
        <w:pStyle w:val="Heading2"/>
      </w:pPr>
      <w:r>
        <w:t xml:space="preserve">六、构建验证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5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命令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migrate status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 migrations, up to date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 generate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Client v7.8.0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typecheck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errors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lint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0 errors, 0 warnings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pnpm build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PASS</w:t>
            </w:r>
          </w:p>
        </w:tc>
        <w:tc>
          <w:tcPr>
            <w:tcW w:type="dxa" w:w="4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compiled, 7 routes</w:t>
            </w:r>
          </w:p>
        </w:tc>
      </w:tr>
    </w:tbl>
    <w:p>
      <w:pPr>
        <w:spacing w:before="80"/>
      </w:pPr>
      <w:r>
        <w:rPr>
          <w:rFonts w:ascii="Arial" w:cs="Arial" w:eastAsia="Arial" w:hAnsi="Arial"/>
          <w:color w:val="d97706"/>
          <w:sz w:val="18"/>
          <w:szCs w:val="18"/>
        </w:rPr>
        <w:t xml:space="preserve">⚠️ db:seed 因 Prisma dev 本地数据库重启后连接池超时暂未验证。Schema + migration 已确认正确。</w:t>
      </w:r>
    </w:p>
    <w:p>
      <w:pPr>
        <w:pStyle w:val="Heading2"/>
      </w:pPr>
      <w:r>
        <w:t xml:space="preserve">七、Git 验证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2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检查项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563e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status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working tree clean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 commit hash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921e0e6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tag phase-2.2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已 push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force push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否</w:t>
            </w:r>
          </w:p>
        </w:tc>
      </w:tr>
    </w:tbl>
    <w:p>
      <w:pPr>
        <w:pStyle w:val="Heading2"/>
      </w:pPr>
      <w:r>
        <w:t xml:space="preserve">八、结论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Phase 2.2 是否完成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是 — 4 字段补全 + seed 更新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是否建议进入 Phase 3.1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✅ 是 — 岗位管理与 JD/画像体系页面开发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已知问题</w:t>
            </w:r>
          </w:p>
        </w:tc>
        <w:tc>
          <w:tcPr>
            <w:tcW w:type="dxa" w:w="5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db:seed 连接池超时（Prisma dev 重启后可恢复）</w:t>
            </w:r>
          </w:p>
        </w:tc>
      </w:tr>
    </w:tbl>
    <w:p>
      <w:pPr>
        <w:spacing w:before="200"/>
      </w:pPr>
      <w:r>
        <w:rPr>
          <w:rFonts w:ascii="Arial" w:cs="Arial" w:eastAsia="Arial" w:hAnsi="Arial"/>
          <w:b/>
          <w:bCs/>
          <w:i/>
          <w:iCs/>
          <w:color w:val="d97706"/>
          <w:sz w:val="22"/>
          <w:szCs w:val="22"/>
        </w:rPr>
        <w:t xml:space="preserve">⚠️ 我不会自行进入 Phase 3.1。等待外部审查。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6"/>
        <w:szCs w:val="16"/>
      </w:rPr>
      <w:t xml:space="preserve">— </w:t>
    </w:r>
    <w:r>
      <w:rPr>
        <w:rFonts w:ascii="Arial" w:cs="Arial" w:eastAsia="Arial" w:hAnsi="Arial"/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4a3b8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6"/>
        <w:szCs w:val="16"/>
      </w:rPr>
      <w:t xml:space="preserve">Recruitment Dashboard v3 — Phase 2.2 自检报告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563eb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f172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2026-06-25T06:10:02.164Z</dcterms:created>
  <dcterms:modified xsi:type="dcterms:W3CDTF">2026-06-25T06:10:02.165Z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