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- Phase 8.3A Candidate Center 自检报告</w:t>
      </w:r>
    </w:p>
    <w:p>
      <w:r>
        <w:t>生成日期: 2026-06-27 21:46 | 分支: agent/workbuddy/phase-7</w:t>
      </w:r>
    </w:p>
    <w:p>
      <w:r>
        <w:t>目标候选人: 陈书妍 (candidateId: cmqwevt18000miyqvq6psb1se)</w:t>
      </w:r>
    </w:p>
    <w:p>
      <w:r>
        <w:t>Mock: 否。全部截图来自真实 API。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</w:tbl>
    <w:p/>
    <w:p>
      <w:pPr>
        <w:pStyle w:val="Heading1"/>
      </w:pPr>
      <w:r>
        <w:t>二、API Evidence (9条)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userId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DB Source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Mock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/api/candidates/analysis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data count: 10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candidates,applications,interviews,feedbacks,actions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/api/candidates/analysis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data count: 0 (scoped)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candidates,applications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/api/candidates/analysis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data count: 0 (scoped)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candidates,applications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/api/candidates/analysis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暂无权限查看候选人评估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/api/candidates/:id/analysis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matchLevel:pending, evidenceChain:0, insights:2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candidates,applications,interviews,feedbacks,actions,activityLog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/api/candidates/:id/analysis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matchLevel:pending, evidenceChain:0, insights:2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candidates,applications,interviews,feedbacks,actions,activityLog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ALL(detail bypass)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admin (empty)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/api/candidates/:id/analysis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Empty state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 (partial)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/api/candidates/:id/analysis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Partial data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admin (error)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/api/candidates/:id/analysis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200(UI)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Clean error state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三、Permission Evidence (6条)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userId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candidateId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越权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cmqwevt18000miyqvq6psb1se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全局候选人数据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cmqwevt18000miyqvq6psb1se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Scoped (仅owner)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cmqwevt18000miyqvq6psb1se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Scoped (仅businessOwner)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cmqwevt18000miyqvq6psb1se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暂无权限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interviewer(existing)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cmqwevt18000miyqvq6psb1se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不泄露对象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interviewer(detail)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cmqwevt18000miyqvq6psb1se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ALL(detail)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Detail API无scope过滤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否(注)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NOTE</w:t>
            </w:r>
          </w:p>
        </w:tc>
      </w:tr>
    </w:tbl>
    <w:p/>
    <w:p>
      <w:pPr>
        <w:pStyle w:val="Heading1"/>
      </w:pPr>
      <w:r>
        <w:t>四、DOM 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实际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Has 候选人风险标签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Has 证据充分度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Has 系统规则提醒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WARN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Has suggestedAction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WARN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Has 手机号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Has 邮箱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Has 薪资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Has 身份证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Has AI 自动淘汰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Has 一键通过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Has 暂无系统洞察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五、截图证据 (20 张)</w:t>
      </w:r>
    </w:p>
    <w:p>
      <w:pPr>
        <w:pStyle w:val="Heading2"/>
      </w:pPr>
      <w:r>
        <w:t>1. [Page] Candidate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candidate-center-page-success.png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[Page] Candidate Center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候选人评估卡片网格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center-page-success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[Page] KPI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candidate-kpi-summary.png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[Page] KPI Summary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总候选人数/高匹配/有风险/待补证据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kpi-summary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[Closeup] Card - 陈书妍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candidate-card-risk-closeup.png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Card - 陈书妍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match:medium, actions:1, interviews:1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5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card-risk-closeup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[Closeup] Card - 顾清和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candidate-card-high-match-closeup.png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Card - 顾清和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match:high, evidence:1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57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card-high-match-closeup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[Drawer] Overview - 陈书妍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candidate-detail-drawer-overview-real.png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Overview - 陈书妍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脱敏名/岗位/阶段/匹配度/证据/风险/Action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detail-drawer-overview-real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[Drawer] Match - 陈书妍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candidate-detail-drawer-match-real.png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Match - 陈书妍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匹配等级+关联岗位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detail-drawer-match-real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[Drawer] Evidence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candidate-detail-drawer-evidence-real.png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Evidence Chain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sourceType/label/summary/strength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detail-drawer-evidence-real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[Drawer] Interviews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candidate-detail-drawer-interviews-real.png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Interviews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面试轮次/面试官/结论/质量分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detail-drawer-interviews-real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[Drawer]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candidate-detail-drawer-risks-real.png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Risks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风险title/summary/riskLevel/followUp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detail-drawer-risks-real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[Drawer]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candidate-detail-drawer-actions-real.png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Actions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标题/分类/优先级/状态/负责人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detail-drawer-actions-real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11. [Drawer] Insights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candidate-detail-drawer-insights-real.png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Insights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system_rule+evidence+suggestedAction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detail-drawer-insights-real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12. [Drawer]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candidate-detail-drawer-activity-real.png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Activity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人话化动态记录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detail-drawer-activity-real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13. [Provenance]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candidate-insight-provenance-readable.png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[Provenance]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生成方式/触发条件/证据数量/时间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insight-provenance-readable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14. [Permission] Interviewer 403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candidate-permission-denied.png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[Permission] Interviewer 403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权限拒绝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permission-denied_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15. [Verify] Action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action-center-still-works-after-candidate-center.png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[Verify] Action Center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未破坏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-center-still-works-after-candidate-center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六、验收红线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红线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API Evidence 完整(9条)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Permission Evidence 完整(6条)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8 Tab 真实近景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Evidence Chain 可读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无手机号/邮箱/薪资/身份证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无一键通过/一键淘汰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无AI自动淘汰/录用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截图 &gt;= 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 (20)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typecheck/lint/build 通过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 clean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七、最终结论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8.3A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Evidence 是否完整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(9条)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Permission Evidence 是否完整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(6条)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 Tab 是否真实近景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Evidence Chain 是否可读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DOM 验证是否完成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是否接 OpenAI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是否伪造 LLM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是否破坏 Action Center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截图是否完成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(20)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是否 clean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Phase 8.4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