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4439" w14:textId="77777777" w:rsidR="00AC222F" w:rsidRDefault="00AC222F" w:rsidP="000112CF">
      <w:pPr>
        <w:pStyle w:val="Subtitle"/>
      </w:pPr>
      <w:bookmarkStart w:id="0" w:name="_Hlk114515055"/>
      <w:bookmarkEnd w:id="0"/>
    </w:p>
    <w:p w14:paraId="45F60930" w14:textId="77777777" w:rsidR="00AC222F" w:rsidRDefault="00AC222F" w:rsidP="000112CF">
      <w:pPr>
        <w:pStyle w:val="Subtitle"/>
      </w:pPr>
    </w:p>
    <w:p w14:paraId="0ACB3F0C" w14:textId="77777777" w:rsidR="00AC222F" w:rsidRDefault="00AC222F" w:rsidP="000112CF">
      <w:pPr>
        <w:pStyle w:val="Subtitle"/>
      </w:pPr>
    </w:p>
    <w:p w14:paraId="62F023EA" w14:textId="0AD76D92" w:rsidR="00F12584" w:rsidRDefault="49D2A65F" w:rsidP="004E517A">
      <w:pPr>
        <w:pStyle w:val="CvrPageInfo"/>
      </w:pPr>
      <w:r w:rsidRPr="00B7295B">
        <w:t>ELCT</w:t>
      </w:r>
      <w:r>
        <w:t xml:space="preserve"> </w:t>
      </w:r>
      <w:r w:rsidR="00AC222F">
        <w:t>201</w:t>
      </w:r>
      <w:r>
        <w:t xml:space="preserve"> </w:t>
      </w:r>
      <w:r w:rsidR="00AC222F">
        <w:t>–</w:t>
      </w:r>
      <w:r>
        <w:t xml:space="preserve"> </w:t>
      </w:r>
      <w:r w:rsidR="00AC222F">
        <w:t>EE Laboratory</w:t>
      </w:r>
    </w:p>
    <w:p w14:paraId="319EC4B1" w14:textId="309CA30C" w:rsidR="00F12584" w:rsidRPr="00DE0D13" w:rsidRDefault="00361590" w:rsidP="00BA321C">
      <w:pPr>
        <w:pStyle w:val="Title"/>
        <w:spacing w:after="120"/>
      </w:pPr>
      <w:r>
        <w:t>Resistive Sensors</w:t>
      </w:r>
    </w:p>
    <w:p w14:paraId="5C755E00" w14:textId="77777777" w:rsidR="004E517A" w:rsidRDefault="004E517A" w:rsidP="004E517A">
      <w:pPr>
        <w:pStyle w:val="CvrPageInfo"/>
      </w:pPr>
    </w:p>
    <w:p w14:paraId="32EC775E" w14:textId="10998AF1" w:rsidR="00F12584" w:rsidRPr="004B7FEB" w:rsidRDefault="004B7FEB" w:rsidP="004E517A">
      <w:pPr>
        <w:pStyle w:val="CvrPageInfo"/>
      </w:pPr>
      <w:r w:rsidRPr="004B7FEB">
        <w:t>Carson Murray</w:t>
      </w:r>
    </w:p>
    <w:p w14:paraId="6850AE64" w14:textId="5F6D82A9" w:rsidR="00541801" w:rsidRPr="00541801" w:rsidRDefault="004B7FEB" w:rsidP="004E517A">
      <w:pPr>
        <w:pStyle w:val="CvrPageInfo"/>
      </w:pPr>
      <w:r>
        <w:t>21 September 18, 2022</w:t>
      </w:r>
    </w:p>
    <w:p w14:paraId="061D7FA7" w14:textId="77777777" w:rsidR="004E517A" w:rsidRDefault="004E517A" w:rsidP="004E517A">
      <w:pPr>
        <w:pStyle w:val="CvrPageInfo"/>
      </w:pPr>
    </w:p>
    <w:p w14:paraId="7A3F2E55" w14:textId="39081514" w:rsidR="00F12584" w:rsidRDefault="101104B0" w:rsidP="004E517A">
      <w:pPr>
        <w:pStyle w:val="CvrPageInfo"/>
      </w:pPr>
      <w:r>
        <w:t>Department of Electrical Engineering</w:t>
      </w:r>
    </w:p>
    <w:p w14:paraId="64E16452" w14:textId="77777777" w:rsidR="00F12584" w:rsidRDefault="101104B0" w:rsidP="004E517A">
      <w:pPr>
        <w:pStyle w:val="CvrPageInfo"/>
      </w:pPr>
      <w:r>
        <w:t>University of South Carolina</w:t>
      </w:r>
    </w:p>
    <w:p w14:paraId="35D277EE" w14:textId="118FAE10" w:rsidR="00F12584" w:rsidRDefault="101104B0" w:rsidP="004E517A">
      <w:pPr>
        <w:pStyle w:val="CvrPageInfo"/>
      </w:pPr>
      <w:r>
        <w:t>Columbia, SC 29208</w:t>
      </w:r>
    </w:p>
    <w:p w14:paraId="501552F6" w14:textId="5E4F84E0" w:rsidR="004E517A" w:rsidRDefault="004E517A" w:rsidP="004E517A">
      <w:pPr>
        <w:pStyle w:val="CvrPageInfo"/>
      </w:pPr>
    </w:p>
    <w:p w14:paraId="2BA97911" w14:textId="77777777" w:rsidR="004E517A" w:rsidRDefault="004E517A" w:rsidP="004E517A">
      <w:pPr>
        <w:pStyle w:val="CvrPageInfo"/>
      </w:pPr>
    </w:p>
    <w:p w14:paraId="22F5CC94" w14:textId="1DA5E968" w:rsidR="00BA321C" w:rsidRDefault="00BA321C" w:rsidP="00BA0726">
      <w:pPr>
        <w:pStyle w:val="Heading1"/>
      </w:pPr>
      <w:bookmarkStart w:id="1" w:name="_Table_of_Contents"/>
      <w:bookmarkStart w:id="2" w:name="_Toc493038436"/>
      <w:bookmarkStart w:id="3" w:name="_Toc494199711"/>
      <w:bookmarkStart w:id="4" w:name="_Toc494266380"/>
      <w:bookmarkStart w:id="5" w:name="_Toc494267241"/>
      <w:bookmarkStart w:id="6" w:name="_Toc496714273"/>
      <w:bookmarkEnd w:id="1"/>
      <w:r>
        <w:t>Abstract</w:t>
      </w:r>
    </w:p>
    <w:p w14:paraId="1313761F" w14:textId="58EE35CC" w:rsidR="00BA321C" w:rsidRDefault="004B7FEB" w:rsidP="004B7FEB">
      <w:pPr>
        <w:pStyle w:val="Body"/>
        <w:ind w:firstLine="0"/>
      </w:pPr>
      <w:r>
        <w:rPr>
          <w:lang w:eastAsia="ja-JP"/>
        </w:rPr>
        <w:tab/>
        <w:t>For this lab, the function generator along with a DC power supply were ut</w:t>
      </w:r>
      <w:r w:rsidR="00277E59">
        <w:rPr>
          <w:lang w:eastAsia="ja-JP"/>
        </w:rPr>
        <w:t>ilized to deliver voltage to multiple circuit</w:t>
      </w:r>
      <w:r w:rsidR="005F5ECB">
        <w:rPr>
          <w:lang w:eastAsia="ja-JP"/>
        </w:rPr>
        <w:t>s</w:t>
      </w:r>
      <w:r w:rsidR="00277E59">
        <w:rPr>
          <w:lang w:eastAsia="ja-JP"/>
        </w:rPr>
        <w:t>. The first two circuits were made up of a 10k</w:t>
      </w:r>
      <w:r w:rsidR="00277E59">
        <w:rPr>
          <w:rFonts w:cstheme="minorHAnsi"/>
          <w:lang w:eastAsia="ja-JP"/>
        </w:rPr>
        <w:t>Ω</w:t>
      </w:r>
      <w:r w:rsidR="00277E59">
        <w:rPr>
          <w:lang w:eastAsia="ja-JP"/>
        </w:rPr>
        <w:t xml:space="preserve"> bias</w:t>
      </w:r>
      <w:r w:rsidR="00841E31">
        <w:rPr>
          <w:lang w:eastAsia="ja-JP"/>
        </w:rPr>
        <w:t>ing</w:t>
      </w:r>
      <w:r w:rsidR="00277E59">
        <w:rPr>
          <w:lang w:eastAsia="ja-JP"/>
        </w:rPr>
        <w:t xml:space="preserve"> resistor and either a photoconductor or a thermistor in series. The oscilloscope</w:t>
      </w:r>
      <w:r w:rsidR="00A50415">
        <w:rPr>
          <w:lang w:eastAsia="ja-JP"/>
        </w:rPr>
        <w:t xml:space="preserve"> and digital multimeters</w:t>
      </w:r>
      <w:r w:rsidR="00277E59">
        <w:rPr>
          <w:lang w:eastAsia="ja-JP"/>
        </w:rPr>
        <w:t xml:space="preserve"> w</w:t>
      </w:r>
      <w:r w:rsidR="00A50415">
        <w:rPr>
          <w:lang w:eastAsia="ja-JP"/>
        </w:rPr>
        <w:t>ere</w:t>
      </w:r>
      <w:r w:rsidR="00277E59">
        <w:rPr>
          <w:lang w:eastAsia="ja-JP"/>
        </w:rPr>
        <w:t xml:space="preserve"> connected across the biasing</w:t>
      </w:r>
      <w:r w:rsidR="00841E31">
        <w:rPr>
          <w:lang w:eastAsia="ja-JP"/>
        </w:rPr>
        <w:t xml:space="preserve"> resistor to measure the voltage’s response to the sensing resistor. Voltage output measurements were made for both power supplies and for </w:t>
      </w:r>
      <w:r w:rsidR="00406F5A">
        <w:rPr>
          <w:lang w:eastAsia="ja-JP"/>
        </w:rPr>
        <w:t>both types of sensing resistors. Later in the project, an operation amplifier, a potentiometer, and a light emitting diode</w:t>
      </w:r>
      <w:r w:rsidR="0070791E">
        <w:rPr>
          <w:lang w:eastAsia="ja-JP"/>
        </w:rPr>
        <w:t xml:space="preserve"> in series with a 1k</w:t>
      </w:r>
      <w:r w:rsidR="0070791E">
        <w:rPr>
          <w:rFonts w:cstheme="minorHAnsi"/>
          <w:lang w:eastAsia="ja-JP"/>
        </w:rPr>
        <w:t>Ω</w:t>
      </w:r>
      <w:r w:rsidR="0070791E">
        <w:rPr>
          <w:lang w:eastAsia="ja-JP"/>
        </w:rPr>
        <w:t xml:space="preserve"> resistor</w:t>
      </w:r>
      <w:r w:rsidR="00406F5A">
        <w:rPr>
          <w:lang w:eastAsia="ja-JP"/>
        </w:rPr>
        <w:t xml:space="preserve"> were added to the original circuit</w:t>
      </w:r>
      <w:r w:rsidR="0070791E">
        <w:rPr>
          <w:lang w:eastAsia="ja-JP"/>
        </w:rPr>
        <w:t xml:space="preserve"> setup. This lab introduced new</w:t>
      </w:r>
      <w:r w:rsidR="00B22F56">
        <w:rPr>
          <w:lang w:eastAsia="ja-JP"/>
        </w:rPr>
        <w:t xml:space="preserve"> components</w:t>
      </w:r>
      <w:r w:rsidR="0070791E">
        <w:rPr>
          <w:lang w:eastAsia="ja-JP"/>
        </w:rPr>
        <w:t xml:space="preserve"> such as biasing and sensing resistors, operational amplifiers, and potentiometers</w:t>
      </w:r>
      <w:r w:rsidR="00B22F56">
        <w:rPr>
          <w:lang w:eastAsia="ja-JP"/>
        </w:rPr>
        <w:t xml:space="preserve"> and how they can affect a circuit.</w:t>
      </w:r>
    </w:p>
    <w:p w14:paraId="213DB41E" w14:textId="57339AB8" w:rsidR="00277E59" w:rsidRDefault="00277E59" w:rsidP="004B7FEB">
      <w:pPr>
        <w:pStyle w:val="Body"/>
        <w:ind w:firstLine="0"/>
      </w:pPr>
    </w:p>
    <w:p w14:paraId="71C36B0B" w14:textId="70EE7BE8" w:rsidR="00277E59" w:rsidRDefault="00277E59" w:rsidP="004B7FEB">
      <w:pPr>
        <w:pStyle w:val="Body"/>
        <w:ind w:firstLine="0"/>
      </w:pPr>
    </w:p>
    <w:p w14:paraId="08145750" w14:textId="0F665E6C" w:rsidR="00277E59" w:rsidRDefault="00277E59" w:rsidP="004B7FEB">
      <w:pPr>
        <w:pStyle w:val="Body"/>
        <w:ind w:firstLine="0"/>
      </w:pPr>
    </w:p>
    <w:p w14:paraId="65411E36" w14:textId="0E30FAAD" w:rsidR="00277E59" w:rsidRDefault="00277E59" w:rsidP="004B7FEB">
      <w:pPr>
        <w:pStyle w:val="Body"/>
        <w:ind w:firstLine="0"/>
      </w:pPr>
    </w:p>
    <w:p w14:paraId="080D7865" w14:textId="77777777" w:rsidR="00277E59" w:rsidRDefault="00277E59" w:rsidP="004B7FEB">
      <w:pPr>
        <w:pStyle w:val="Body"/>
        <w:ind w:firstLine="0"/>
      </w:pPr>
    </w:p>
    <w:p w14:paraId="6948CA4B" w14:textId="48BBD053" w:rsidR="00F12584" w:rsidRPr="00BA0726" w:rsidRDefault="00063BDC" w:rsidP="00BA0726">
      <w:pPr>
        <w:pStyle w:val="Heading1"/>
        <w:rPr>
          <w:rFonts w:cstheme="minorHAnsi"/>
        </w:rPr>
      </w:pPr>
      <w:r>
        <w:lastRenderedPageBreak/>
        <w:t>In</w:t>
      </w:r>
      <w:r w:rsidR="0BB99692">
        <w:t>troduction</w:t>
      </w:r>
      <w:bookmarkEnd w:id="2"/>
      <w:bookmarkEnd w:id="3"/>
      <w:bookmarkEnd w:id="4"/>
      <w:bookmarkEnd w:id="5"/>
      <w:bookmarkEnd w:id="6"/>
      <w:r w:rsidR="00F07649">
        <w:t xml:space="preserve"> and circuit setup</w:t>
      </w:r>
    </w:p>
    <w:p w14:paraId="69EC8649" w14:textId="24A329DC" w:rsidR="000A68A0" w:rsidRPr="00FF1A08" w:rsidRDefault="00B22F56" w:rsidP="00FF1A08">
      <w:pPr>
        <w:pStyle w:val="Body"/>
      </w:pPr>
      <w:r>
        <w:t xml:space="preserve">The first circuit used in this lab is shown in </w:t>
      </w:r>
      <w:r w:rsidR="00BB4C13">
        <w:fldChar w:fldCharType="begin"/>
      </w:r>
      <w:r w:rsidR="00BB4C13">
        <w:instrText xml:space="preserve"> REF _Ref114430293 \h </w:instrText>
      </w:r>
      <w:r w:rsidR="00BB4C13"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BB4C13">
        <w:fldChar w:fldCharType="end"/>
      </w:r>
      <w:r w:rsidR="00BB4C13">
        <w:t>:</w:t>
      </w:r>
    </w:p>
    <w:p w14:paraId="0F4FBE19" w14:textId="0211D4B9" w:rsidR="00B22F56" w:rsidRDefault="00B22F56" w:rsidP="00B22F56">
      <w:pPr>
        <w:pStyle w:val="Figure"/>
      </w:pPr>
      <w:r w:rsidRPr="00B22F56">
        <w:drawing>
          <wp:inline distT="0" distB="0" distL="0" distR="0" wp14:anchorId="74D59EFA" wp14:editId="3352E7A2">
            <wp:extent cx="2949214" cy="17716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107" cy="17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5E5C" w14:textId="631F4148" w:rsidR="00BB4C13" w:rsidRDefault="00BB4C13" w:rsidP="00BB4C13">
      <w:pPr>
        <w:pStyle w:val="Caption"/>
      </w:pPr>
      <w:bookmarkStart w:id="7" w:name="_Ref114430293"/>
      <w:r>
        <w:t xml:space="preserve">Figure </w:t>
      </w:r>
      <w:fldSimple w:instr=" SEQ Figure \* ARABIC ">
        <w:r w:rsidR="0084257C">
          <w:rPr>
            <w:noProof/>
          </w:rPr>
          <w:t>1</w:t>
        </w:r>
      </w:fldSimple>
      <w:bookmarkEnd w:id="7"/>
      <w:r>
        <w:t>: A photoconductor and a 10k</w:t>
      </w:r>
      <w:r>
        <w:rPr>
          <w:rFonts w:cstheme="minorHAnsi"/>
        </w:rPr>
        <w:t>Ω</w:t>
      </w:r>
      <w:r>
        <w:t xml:space="preserve"> connected in series to a voltage source.</w:t>
      </w:r>
    </w:p>
    <w:p w14:paraId="6A23E5E1" w14:textId="5BA7D1E0" w:rsidR="00BB4C13" w:rsidRDefault="00BB4C13" w:rsidP="00BB4C13">
      <w:pPr>
        <w:pStyle w:val="Body"/>
        <w:rPr>
          <w:lang w:eastAsia="ja-JP"/>
        </w:rPr>
      </w:pPr>
      <w:r>
        <w:rPr>
          <w:lang w:eastAsia="ja-JP"/>
        </w:rPr>
        <w:t xml:space="preserve">This </w:t>
      </w:r>
      <w:r w:rsidR="00A6581A">
        <w:rPr>
          <w:lang w:eastAsia="ja-JP"/>
        </w:rPr>
        <w:t xml:space="preserve">circuit was first connected to a DC </w:t>
      </w:r>
      <w:r>
        <w:rPr>
          <w:lang w:eastAsia="ja-JP"/>
        </w:rPr>
        <w:t>voltage source</w:t>
      </w:r>
      <w:r w:rsidR="00A6581A">
        <w:rPr>
          <w:lang w:eastAsia="ja-JP"/>
        </w:rPr>
        <w:t xml:space="preserve"> with 5V amplitude, and then connected to the waveform generator to deliver a </w:t>
      </w:r>
      <m:oMath>
        <m:r>
          <w:rPr>
            <w:rFonts w:ascii="Cambria Math" w:hAnsi="Cambria Math"/>
            <w:lang w:eastAsia="ja-JP"/>
          </w:rPr>
          <m:t xml:space="preserve">5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rms</m:t>
            </m:r>
          </m:sub>
        </m:sSub>
      </m:oMath>
      <w:r w:rsidR="00A6581A">
        <w:rPr>
          <w:lang w:eastAsia="ja-JP"/>
        </w:rPr>
        <w:t xml:space="preserve"> sine wave with a 10kHz frequency. Measurements of the voltage were tak</w:t>
      </w:r>
      <w:proofErr w:type="spellStart"/>
      <w:r w:rsidR="00A6581A">
        <w:rPr>
          <w:lang w:eastAsia="ja-JP"/>
        </w:rPr>
        <w:t>en</w:t>
      </w:r>
      <w:proofErr w:type="spellEnd"/>
      <w:r w:rsidR="00A6581A">
        <w:rPr>
          <w:lang w:eastAsia="ja-JP"/>
        </w:rPr>
        <w:t xml:space="preserve"> when the </w:t>
      </w:r>
      <w:r w:rsidR="00A50415">
        <w:rPr>
          <w:lang w:eastAsia="ja-JP"/>
        </w:rPr>
        <w:t xml:space="preserve">photoconductor was covered and uncovered for both the DC and AC voltage sources. With the voltage generator </w:t>
      </w:r>
      <w:r w:rsidR="008F0E02">
        <w:rPr>
          <w:lang w:eastAsia="ja-JP"/>
        </w:rPr>
        <w:t xml:space="preserve">still </w:t>
      </w:r>
      <w:r w:rsidR="00A50415">
        <w:rPr>
          <w:lang w:eastAsia="ja-JP"/>
        </w:rPr>
        <w:t>connect</w:t>
      </w:r>
      <w:r w:rsidR="008F0E02">
        <w:rPr>
          <w:lang w:eastAsia="ja-JP"/>
        </w:rPr>
        <w:t>ed</w:t>
      </w:r>
      <w:r w:rsidR="00A50415">
        <w:rPr>
          <w:lang w:eastAsia="ja-JP"/>
        </w:rPr>
        <w:t>, measurements of the current flowing through the biasing resistor were</w:t>
      </w:r>
      <w:r w:rsidR="008F0E02">
        <w:rPr>
          <w:lang w:eastAsia="ja-JP"/>
        </w:rPr>
        <w:t xml:space="preserve"> also</w:t>
      </w:r>
      <w:r w:rsidR="00A50415">
        <w:rPr>
          <w:lang w:eastAsia="ja-JP"/>
        </w:rPr>
        <w:t xml:space="preserve"> taken.</w:t>
      </w:r>
    </w:p>
    <w:p w14:paraId="565A1158" w14:textId="43250C40" w:rsidR="00A50415" w:rsidRDefault="00A50415" w:rsidP="00A50415">
      <w:pPr>
        <w:pStyle w:val="Figure"/>
      </w:pPr>
      <w:r w:rsidRPr="00A50415">
        <w:drawing>
          <wp:inline distT="0" distB="0" distL="0" distR="0" wp14:anchorId="47784FB9" wp14:editId="6C0CD3C5">
            <wp:extent cx="2500313" cy="2070743"/>
            <wp:effectExtent l="0" t="0" r="0" b="5715"/>
            <wp:docPr id="3" name="Picture 3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258" cy="20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B70" w14:textId="7F206802" w:rsidR="00A50415" w:rsidRDefault="00A50415" w:rsidP="00A50415">
      <w:pPr>
        <w:pStyle w:val="Caption"/>
      </w:pPr>
      <w:bookmarkStart w:id="8" w:name="_Ref114431081"/>
      <w:r>
        <w:t xml:space="preserve">Figure </w:t>
      </w:r>
      <w:fldSimple w:instr=" SEQ Figure \* ARABIC ">
        <w:r w:rsidR="0084257C">
          <w:rPr>
            <w:noProof/>
          </w:rPr>
          <w:t>2</w:t>
        </w:r>
      </w:fldSimple>
      <w:bookmarkEnd w:id="8"/>
      <w:r>
        <w:t xml:space="preserve">: </w:t>
      </w:r>
      <w:r w:rsidR="001E66E7">
        <w:t xml:space="preserve">Reverse of </w:t>
      </w:r>
      <w:r w:rsidR="001E66E7">
        <w:fldChar w:fldCharType="begin"/>
      </w:r>
      <w:r w:rsidR="001E66E7">
        <w:instrText xml:space="preserve"> REF _Ref114430293 \h </w:instrText>
      </w:r>
      <w:r w:rsidR="001E66E7"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1E66E7">
        <w:fldChar w:fldCharType="end"/>
      </w:r>
      <w:r w:rsidR="001E66E7">
        <w:t>, with the photoconductor being placed after the biasing resistor.</w:t>
      </w:r>
    </w:p>
    <w:p w14:paraId="2CCB5A08" w14:textId="3BF462D6" w:rsidR="001E66E7" w:rsidRDefault="00211A52" w:rsidP="001E66E7">
      <w:pPr>
        <w:pStyle w:val="Body"/>
        <w:rPr>
          <w:lang w:eastAsia="ja-JP"/>
        </w:rPr>
      </w:pPr>
      <w:r>
        <w:rPr>
          <w:lang w:eastAsia="ja-JP"/>
        </w:rPr>
        <w:t xml:space="preserve">The circuit was then changed to represent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_Ref114431081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>
        <w:rPr>
          <w:lang w:eastAsia="ja-JP"/>
        </w:rPr>
        <w:fldChar w:fldCharType="end"/>
      </w:r>
      <w:r>
        <w:rPr>
          <w:lang w:eastAsia="ja-JP"/>
        </w:rPr>
        <w:t xml:space="preserve">, as the photoconductor and biasing resistor were switched. </w:t>
      </w:r>
      <w:r w:rsidR="00BD24D0">
        <w:rPr>
          <w:lang w:eastAsia="ja-JP"/>
        </w:rPr>
        <w:t xml:space="preserve">Voltage measurements for both 5V DC and a </w:t>
      </w:r>
      <m:oMath>
        <m:r>
          <w:rPr>
            <w:rFonts w:ascii="Cambria Math" w:hAnsi="Cambria Math"/>
            <w:lang w:eastAsia="ja-JP"/>
          </w:rPr>
          <m:t xml:space="preserve">5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rms</m:t>
            </m:r>
          </m:sub>
        </m:sSub>
      </m:oMath>
      <w:r w:rsidR="00BD24D0">
        <w:rPr>
          <w:lang w:eastAsia="ja-JP"/>
        </w:rPr>
        <w:t xml:space="preserve"> AC voltage with a 10kHz frequency were taken.</w:t>
      </w:r>
    </w:p>
    <w:p w14:paraId="1EA54269" w14:textId="2BF67009" w:rsidR="00BD24D0" w:rsidRDefault="00BD24D0" w:rsidP="00BD24D0">
      <w:pPr>
        <w:pStyle w:val="Figure"/>
      </w:pPr>
      <w:r w:rsidRPr="00BD24D0">
        <w:lastRenderedPageBreak/>
        <w:drawing>
          <wp:inline distT="0" distB="0" distL="0" distR="0" wp14:anchorId="6CA0D91A" wp14:editId="015884AC">
            <wp:extent cx="3228975" cy="1916614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386" cy="192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E37C" w14:textId="63C5A32D" w:rsidR="00BD24D0" w:rsidRDefault="00BD24D0" w:rsidP="00BD24D0">
      <w:pPr>
        <w:pStyle w:val="Caption"/>
      </w:pPr>
      <w:r>
        <w:t xml:space="preserve"> </w:t>
      </w:r>
      <w:bookmarkStart w:id="9" w:name="_Ref114433516"/>
      <w:r>
        <w:t xml:space="preserve">Figure </w:t>
      </w:r>
      <w:fldSimple w:instr=" SEQ Figure \* ARABIC ">
        <w:r w:rsidR="0084257C">
          <w:rPr>
            <w:noProof/>
          </w:rPr>
          <w:t>3</w:t>
        </w:r>
      </w:fldSimple>
      <w:bookmarkEnd w:id="9"/>
      <w:r>
        <w:t xml:space="preserve">: </w:t>
      </w:r>
      <w:r w:rsidR="00407FFD">
        <w:t>A thermistor and a 10k</w:t>
      </w:r>
      <w:r w:rsidR="00407FFD">
        <w:rPr>
          <w:rFonts w:cstheme="minorHAnsi"/>
        </w:rPr>
        <w:t>Ω</w:t>
      </w:r>
      <w:r w:rsidR="00407FFD">
        <w:t xml:space="preserve"> connected in series to a</w:t>
      </w:r>
      <w:r w:rsidR="00430D42">
        <w:t xml:space="preserve"> DC</w:t>
      </w:r>
      <w:r w:rsidR="00407FFD">
        <w:t xml:space="preserve"> voltage source.</w:t>
      </w:r>
    </w:p>
    <w:p w14:paraId="3728F57B" w14:textId="2B68C80D" w:rsidR="00407FFD" w:rsidRDefault="00407FFD" w:rsidP="00407FFD">
      <w:pPr>
        <w:pStyle w:val="Body"/>
        <w:rPr>
          <w:lang w:eastAsia="ja-JP"/>
        </w:rPr>
      </w:pPr>
      <w:r>
        <w:rPr>
          <w:lang w:eastAsia="ja-JP"/>
        </w:rPr>
        <w:t xml:space="preserve">The </w:t>
      </w:r>
      <w:r w:rsidR="00430D42">
        <w:rPr>
          <w:lang w:eastAsia="ja-JP"/>
        </w:rPr>
        <w:t>photoconductor</w:t>
      </w:r>
      <w:r>
        <w:rPr>
          <w:lang w:eastAsia="ja-JP"/>
        </w:rPr>
        <w:t xml:space="preserve"> used f</w:t>
      </w:r>
      <w:r w:rsidR="00430D42">
        <w:rPr>
          <w:lang w:eastAsia="ja-JP"/>
        </w:rPr>
        <w:t xml:space="preserve">or </w:t>
      </w:r>
      <w:r w:rsidR="00430D42">
        <w:rPr>
          <w:lang w:eastAsia="ja-JP"/>
        </w:rPr>
        <w:fldChar w:fldCharType="begin"/>
      </w:r>
      <w:r w:rsidR="00430D42">
        <w:rPr>
          <w:lang w:eastAsia="ja-JP"/>
        </w:rPr>
        <w:instrText xml:space="preserve"> REF _Ref114430293 \h </w:instrText>
      </w:r>
      <w:r w:rsidR="00430D42">
        <w:rPr>
          <w:lang w:eastAsia="ja-JP"/>
        </w:rPr>
      </w:r>
      <w:r w:rsidR="00430D42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430D42">
        <w:rPr>
          <w:lang w:eastAsia="ja-JP"/>
        </w:rPr>
        <w:fldChar w:fldCharType="end"/>
      </w:r>
      <w:r w:rsidR="00430D42">
        <w:rPr>
          <w:lang w:eastAsia="ja-JP"/>
        </w:rPr>
        <w:t xml:space="preserve"> and </w:t>
      </w:r>
      <w:r w:rsidR="00430D42">
        <w:rPr>
          <w:lang w:eastAsia="ja-JP"/>
        </w:rPr>
        <w:fldChar w:fldCharType="begin"/>
      </w:r>
      <w:r w:rsidR="00430D42">
        <w:rPr>
          <w:lang w:eastAsia="ja-JP"/>
        </w:rPr>
        <w:instrText xml:space="preserve"> REF _Ref114431081 \h </w:instrText>
      </w:r>
      <w:r w:rsidR="00430D42">
        <w:rPr>
          <w:lang w:eastAsia="ja-JP"/>
        </w:rPr>
      </w:r>
      <w:r w:rsidR="00430D42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 w:rsidR="00430D42">
        <w:rPr>
          <w:lang w:eastAsia="ja-JP"/>
        </w:rPr>
        <w:fldChar w:fldCharType="end"/>
      </w:r>
      <w:r w:rsidR="00430D42">
        <w:rPr>
          <w:lang w:eastAsia="ja-JP"/>
        </w:rPr>
        <w:t xml:space="preserve"> was then replaced with a </w:t>
      </w:r>
      <w:r w:rsidR="00845119">
        <w:rPr>
          <w:lang w:eastAsia="ja-JP"/>
        </w:rPr>
        <w:t>thermistor and</w:t>
      </w:r>
      <w:r w:rsidR="00430D42">
        <w:rPr>
          <w:lang w:eastAsia="ja-JP"/>
        </w:rPr>
        <w:t xml:space="preserve"> connected to a 5V DC voltage source. The thermistor was placed before the biasing resistor (</w:t>
      </w:r>
      <w:proofErr w:type="gramStart"/>
      <w:r w:rsidR="00430D42">
        <w:rPr>
          <w:lang w:eastAsia="ja-JP"/>
        </w:rPr>
        <w:t>similar to</w:t>
      </w:r>
      <w:proofErr w:type="gramEnd"/>
      <w:r w:rsidR="00430D42">
        <w:rPr>
          <w:lang w:eastAsia="ja-JP"/>
        </w:rPr>
        <w:t xml:space="preserve"> </w:t>
      </w:r>
      <w:r w:rsidR="00430D42">
        <w:rPr>
          <w:lang w:eastAsia="ja-JP"/>
        </w:rPr>
        <w:fldChar w:fldCharType="begin"/>
      </w:r>
      <w:r w:rsidR="00430D42">
        <w:rPr>
          <w:lang w:eastAsia="ja-JP"/>
        </w:rPr>
        <w:instrText xml:space="preserve"> REF _Ref114430293 \h </w:instrText>
      </w:r>
      <w:r w:rsidR="00430D42">
        <w:rPr>
          <w:lang w:eastAsia="ja-JP"/>
        </w:rPr>
      </w:r>
      <w:r w:rsidR="00430D42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430D42">
        <w:rPr>
          <w:lang w:eastAsia="ja-JP"/>
        </w:rPr>
        <w:fldChar w:fldCharType="end"/>
      </w:r>
      <w:r w:rsidR="00430D42">
        <w:rPr>
          <w:lang w:eastAsia="ja-JP"/>
        </w:rPr>
        <w:t xml:space="preserve">) and measurements of the voltage </w:t>
      </w:r>
      <w:r w:rsidR="00F07649">
        <w:rPr>
          <w:lang w:eastAsia="ja-JP"/>
        </w:rPr>
        <w:t xml:space="preserve">at room temperature and body temperature were recorded. </w:t>
      </w:r>
    </w:p>
    <w:p w14:paraId="26F145F3" w14:textId="4B141B13" w:rsidR="00F07649" w:rsidRDefault="00F07649" w:rsidP="00F07649">
      <w:pPr>
        <w:pStyle w:val="Figure"/>
      </w:pPr>
      <w:r w:rsidRPr="00F07649">
        <w:drawing>
          <wp:inline distT="0" distB="0" distL="0" distR="0" wp14:anchorId="57C5BC36" wp14:editId="60BCEE70">
            <wp:extent cx="3967163" cy="17975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791" cy="18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8051" w14:textId="41045D0E" w:rsidR="00F07649" w:rsidRDefault="00F07649" w:rsidP="00F07649">
      <w:pPr>
        <w:pStyle w:val="Caption"/>
      </w:pPr>
      <w:r>
        <w:t xml:space="preserve">Figure </w:t>
      </w:r>
      <w:fldSimple w:instr=" SEQ Figure \* ARABIC ">
        <w:r w:rsidR="0084257C">
          <w:rPr>
            <w:noProof/>
          </w:rPr>
          <w:t>4</w:t>
        </w:r>
      </w:fldSimple>
      <w:r>
        <w:t xml:space="preserve">: </w:t>
      </w:r>
      <w:r w:rsidR="008D7542">
        <w:t>Simplest circuit (</w:t>
      </w:r>
      <w:r w:rsidR="008D7542">
        <w:fldChar w:fldCharType="begin"/>
      </w:r>
      <w:r w:rsidR="008D7542">
        <w:instrText xml:space="preserve"> REF _Ref114430293 \h </w:instrText>
      </w:r>
      <w:r w:rsidR="008D7542"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8D7542">
        <w:fldChar w:fldCharType="end"/>
      </w:r>
      <w:r w:rsidR="00832CC0">
        <w:t xml:space="preserve"> or </w:t>
      </w:r>
      <w:r w:rsidR="00832CC0">
        <w:fldChar w:fldCharType="begin"/>
      </w:r>
      <w:r w:rsidR="00832CC0">
        <w:instrText xml:space="preserve"> REF _Ref114433516 \h </w:instrText>
      </w:r>
      <w:r w:rsidR="00832CC0">
        <w:fldChar w:fldCharType="separate"/>
      </w:r>
      <w:r w:rsidR="0084257C">
        <w:t xml:space="preserve">Figure </w:t>
      </w:r>
      <w:r w:rsidR="0084257C">
        <w:rPr>
          <w:noProof/>
        </w:rPr>
        <w:t>3</w:t>
      </w:r>
      <w:r w:rsidR="00832CC0">
        <w:fldChar w:fldCharType="end"/>
      </w:r>
      <w:r w:rsidR="008D7542">
        <w:t xml:space="preserve">), with sensor and </w:t>
      </w:r>
      <w:proofErr w:type="spellStart"/>
      <w:r w:rsidR="008D7542">
        <w:t>opamp</w:t>
      </w:r>
      <w:proofErr w:type="spellEnd"/>
      <w:r w:rsidR="008D7542">
        <w:t xml:space="preserve"> both powered by single 5V source.</w:t>
      </w:r>
    </w:p>
    <w:p w14:paraId="75278AE8" w14:textId="07DE681E" w:rsidR="00832CC0" w:rsidRPr="00832CC0" w:rsidRDefault="00832CC0" w:rsidP="00832CC0">
      <w:pPr>
        <w:pStyle w:val="Body"/>
        <w:rPr>
          <w:lang w:eastAsia="ja-JP"/>
        </w:rPr>
      </w:pPr>
      <w:r>
        <w:rPr>
          <w:lang w:eastAsia="ja-JP"/>
        </w:rPr>
        <w:t>The final circuit utilized a potentiometer, and an operation amplifier with a 1k</w:t>
      </w:r>
      <w:r>
        <w:rPr>
          <w:rFonts w:cstheme="minorHAnsi"/>
          <w:lang w:eastAsia="ja-JP"/>
        </w:rPr>
        <w:t>Ω</w:t>
      </w:r>
      <w:r>
        <w:rPr>
          <w:lang w:eastAsia="ja-JP"/>
        </w:rPr>
        <w:t xml:space="preserve"> resistor and LED connected to its output. Initially the photoconductor was connecte</w:t>
      </w:r>
      <w:r w:rsidR="003041AD">
        <w:rPr>
          <w:lang w:eastAsia="ja-JP"/>
        </w:rPr>
        <w:t>d</w:t>
      </w:r>
      <w:r>
        <w:rPr>
          <w:lang w:eastAsia="ja-JP"/>
        </w:rPr>
        <w:t xml:space="preserve"> </w:t>
      </w:r>
      <w:r w:rsidR="003600C0">
        <w:rPr>
          <w:lang w:eastAsia="ja-JP"/>
        </w:rPr>
        <w:t>as the sensing resistor, and if the photoconductor was covered it would increase the voltage sent to the op-amp, thus illuminating the LED. Lastly, the photoconductor was replaced by the thermistor. This caused the LED to illuminate if th</w:t>
      </w:r>
      <w:r w:rsidR="00F062A2">
        <w:rPr>
          <w:lang w:eastAsia="ja-JP"/>
        </w:rPr>
        <w:t xml:space="preserve">e temperature of the thermistor was increased. </w:t>
      </w:r>
    </w:p>
    <w:p w14:paraId="215F478C" w14:textId="5DA9CB59" w:rsidR="00050406" w:rsidRDefault="00F062A2" w:rsidP="00976E3F">
      <w:pPr>
        <w:pStyle w:val="Heading1"/>
      </w:pPr>
      <w:r>
        <w:t>Data collected</w:t>
      </w:r>
      <w:r w:rsidR="00F213A7">
        <w:t xml:space="preserve"> and Oscilliscope meaurements</w:t>
      </w:r>
    </w:p>
    <w:p w14:paraId="7AA648C2" w14:textId="3719E1E7" w:rsidR="007C421C" w:rsidRDefault="00F00DD8" w:rsidP="00976E3F">
      <w:pPr>
        <w:pStyle w:val="Figure"/>
      </w:pPr>
      <w:r w:rsidRPr="00F00DD8">
        <w:drawing>
          <wp:inline distT="0" distB="0" distL="0" distR="0" wp14:anchorId="519DFDAE" wp14:editId="30F89059">
            <wp:extent cx="1543050" cy="557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2DEF" w14:textId="338BA743" w:rsidR="00976E3F" w:rsidRDefault="00976E3F" w:rsidP="00976E3F">
      <w:pPr>
        <w:pStyle w:val="Caption"/>
      </w:pPr>
      <w:bookmarkStart w:id="10" w:name="_Ref114437228"/>
      <w:r>
        <w:t xml:space="preserve">Table </w:t>
      </w:r>
      <w:fldSimple w:instr=" SEQ Table \* ARABIC ">
        <w:r w:rsidR="0084257C">
          <w:rPr>
            <w:noProof/>
          </w:rPr>
          <w:t>1</w:t>
        </w:r>
      </w:fldSimple>
      <w:bookmarkEnd w:id="10"/>
      <w:r>
        <w:t xml:space="preserve">: Photoconductor voltage response to 5V DC in </w:t>
      </w:r>
      <w:r>
        <w:fldChar w:fldCharType="begin"/>
      </w:r>
      <w:r>
        <w:instrText xml:space="preserve"> REF _Ref114430293 \h </w:instrText>
      </w:r>
      <w: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>
        <w:fldChar w:fldCharType="end"/>
      </w:r>
      <w:r>
        <w:t xml:space="preserve"> configuration</w:t>
      </w:r>
    </w:p>
    <w:p w14:paraId="41B7EC1C" w14:textId="77777777" w:rsidR="00E32594" w:rsidRDefault="00E32594" w:rsidP="00E32594">
      <w:pPr>
        <w:pStyle w:val="Figure"/>
      </w:pPr>
    </w:p>
    <w:p w14:paraId="6B7D715C" w14:textId="77777777" w:rsidR="00E32594" w:rsidRDefault="00E32594" w:rsidP="00E32594">
      <w:pPr>
        <w:pStyle w:val="Figure"/>
      </w:pPr>
    </w:p>
    <w:p w14:paraId="34EB4E5C" w14:textId="3942C0E6" w:rsidR="00F213A7" w:rsidRPr="00F213A7" w:rsidRDefault="00F213A7" w:rsidP="00E32594">
      <w:pPr>
        <w:pStyle w:val="Figure"/>
      </w:pPr>
    </w:p>
    <w:p w14:paraId="130A8027" w14:textId="49F651A2" w:rsidR="00976E3F" w:rsidRDefault="00976E3F" w:rsidP="00976E3F">
      <w:pPr>
        <w:pStyle w:val="Body"/>
        <w:rPr>
          <w:lang w:eastAsia="ja-JP"/>
        </w:rPr>
      </w:pPr>
      <w:r>
        <w:rPr>
          <w:lang w:eastAsia="ja-JP"/>
        </w:rPr>
        <w:t>Th</w:t>
      </w:r>
      <w:r w:rsidR="00DE3910">
        <w:rPr>
          <w:lang w:eastAsia="ja-JP"/>
        </w:rPr>
        <w:t>e</w:t>
      </w:r>
      <w:r>
        <w:rPr>
          <w:lang w:eastAsia="ja-JP"/>
        </w:rPr>
        <w:t xml:space="preserve"> data </w:t>
      </w:r>
      <w:r w:rsidR="00DE3910">
        <w:rPr>
          <w:lang w:eastAsia="ja-JP"/>
        </w:rPr>
        <w:t xml:space="preserve">from </w:t>
      </w:r>
      <w:r w:rsidR="00DE3910">
        <w:rPr>
          <w:lang w:eastAsia="ja-JP"/>
        </w:rPr>
        <w:fldChar w:fldCharType="begin"/>
      </w:r>
      <w:r w:rsidR="00DE3910">
        <w:rPr>
          <w:lang w:eastAsia="ja-JP"/>
        </w:rPr>
        <w:instrText xml:space="preserve"> REF _Ref114437228 \h </w:instrText>
      </w:r>
      <w:r w:rsidR="00DE3910">
        <w:rPr>
          <w:lang w:eastAsia="ja-JP"/>
        </w:rPr>
      </w:r>
      <w:r w:rsidR="00DE3910">
        <w:rPr>
          <w:lang w:eastAsia="ja-JP"/>
        </w:rPr>
        <w:fldChar w:fldCharType="separate"/>
      </w:r>
      <w:r w:rsidR="0084257C">
        <w:t xml:space="preserve">Table </w:t>
      </w:r>
      <w:r w:rsidR="0084257C">
        <w:rPr>
          <w:noProof/>
        </w:rPr>
        <w:t>1</w:t>
      </w:r>
      <w:r w:rsidR="00DE3910">
        <w:rPr>
          <w:lang w:eastAsia="ja-JP"/>
        </w:rPr>
        <w:fldChar w:fldCharType="end"/>
      </w:r>
      <w:r w:rsidR="00DE3910">
        <w:rPr>
          <w:lang w:eastAsia="ja-JP"/>
        </w:rPr>
        <w:t xml:space="preserve"> </w:t>
      </w:r>
      <w:r>
        <w:rPr>
          <w:lang w:eastAsia="ja-JP"/>
        </w:rPr>
        <w:t>shows how the photo</w:t>
      </w:r>
      <w:r w:rsidR="006E1787">
        <w:rPr>
          <w:lang w:eastAsia="ja-JP"/>
        </w:rPr>
        <w:t>conductor can change the output voltage when connected to a 5V DC voltage source. When the sensor</w:t>
      </w:r>
      <w:r w:rsidR="008F0E02">
        <w:rPr>
          <w:lang w:eastAsia="ja-JP"/>
        </w:rPr>
        <w:t xml:space="preserve"> wa</w:t>
      </w:r>
      <w:r w:rsidR="006E1787">
        <w:rPr>
          <w:lang w:eastAsia="ja-JP"/>
        </w:rPr>
        <w:t>s covered the vol</w:t>
      </w:r>
      <w:r w:rsidR="008F0E02">
        <w:rPr>
          <w:lang w:eastAsia="ja-JP"/>
        </w:rPr>
        <w:t>tage decreased and when it was uncovered it increased.</w:t>
      </w:r>
    </w:p>
    <w:p w14:paraId="1B94542D" w14:textId="0C82BB5F" w:rsidR="008F0E02" w:rsidRDefault="008F0E02" w:rsidP="008F0E02">
      <w:pPr>
        <w:pStyle w:val="Figure"/>
      </w:pPr>
      <w:r w:rsidRPr="008F0E02">
        <w:drawing>
          <wp:inline distT="0" distB="0" distL="0" distR="0" wp14:anchorId="60290096" wp14:editId="1BD0446D">
            <wp:extent cx="2219325" cy="557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EB2F" w14:textId="73F19B00" w:rsidR="00360FB0" w:rsidRDefault="008F0E02" w:rsidP="00360FB0">
      <w:pPr>
        <w:pStyle w:val="Caption"/>
        <w:rPr>
          <w:rFonts w:cstheme="minorHAnsi"/>
          <w:bCs w:val="0"/>
          <w:color w:val="000000"/>
          <w:szCs w:val="20"/>
        </w:rPr>
      </w:pPr>
      <w:bookmarkStart w:id="11" w:name="_Ref114436498"/>
      <w:bookmarkStart w:id="12" w:name="_Ref114436479"/>
      <w:r>
        <w:t xml:space="preserve">Table </w:t>
      </w:r>
      <w:fldSimple w:instr=" SEQ Table \* ARABIC ">
        <w:r w:rsidR="0084257C">
          <w:rPr>
            <w:noProof/>
          </w:rPr>
          <w:t>2</w:t>
        </w:r>
      </w:fldSimple>
      <w:bookmarkEnd w:id="11"/>
      <w:r>
        <w:t>: Photoconductor voltage and current resp</w:t>
      </w:r>
      <w:r w:rsidRPr="008F0E02">
        <w:rPr>
          <w:rFonts w:cstheme="minorHAnsi"/>
          <w:szCs w:val="20"/>
        </w:rPr>
        <w:t xml:space="preserve">onse to </w:t>
      </w:r>
      <m:oMath>
        <m:r>
          <w:rPr>
            <w:rFonts w:ascii="Cambria Math" w:hAnsi="Cambria Math" w:cstheme="minorHAnsi"/>
            <w:szCs w:val="20"/>
          </w:rPr>
          <m:t xml:space="preserve">5 </m:t>
        </m:r>
        <m:sSub>
          <m:sSubPr>
            <m:ctrlPr>
              <w:rPr>
                <w:rFonts w:ascii="Cambria Math" w:hAnsi="Cambria Math" w:cstheme="minorHAnsi"/>
                <w:bCs w:val="0"/>
                <w:color w:val="00000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rms</m:t>
            </m:r>
          </m:sub>
        </m:sSub>
      </m:oMath>
      <w:r>
        <w:rPr>
          <w:rFonts w:cstheme="minorHAnsi"/>
          <w:bCs w:val="0"/>
          <w:color w:val="000000"/>
          <w:szCs w:val="20"/>
        </w:rPr>
        <w:t xml:space="preserve"> in </w:t>
      </w:r>
      <w:r>
        <w:rPr>
          <w:rFonts w:cstheme="minorHAnsi"/>
          <w:bCs w:val="0"/>
          <w:color w:val="000000"/>
          <w:szCs w:val="20"/>
        </w:rPr>
        <w:fldChar w:fldCharType="begin"/>
      </w:r>
      <w:r>
        <w:rPr>
          <w:rFonts w:cstheme="minorHAnsi"/>
          <w:bCs w:val="0"/>
          <w:color w:val="000000"/>
          <w:szCs w:val="20"/>
        </w:rPr>
        <w:instrText xml:space="preserve"> REF _Ref114430293 \h </w:instrText>
      </w:r>
      <w:r>
        <w:rPr>
          <w:rFonts w:cstheme="minorHAnsi"/>
          <w:bCs w:val="0"/>
          <w:color w:val="000000"/>
          <w:szCs w:val="20"/>
        </w:rPr>
      </w:r>
      <w:r>
        <w:rPr>
          <w:rFonts w:cstheme="minorHAnsi"/>
          <w:bCs w:val="0"/>
          <w:color w:val="000000"/>
          <w:szCs w:val="20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>
        <w:rPr>
          <w:rFonts w:cstheme="minorHAnsi"/>
          <w:bCs w:val="0"/>
          <w:color w:val="000000"/>
          <w:szCs w:val="20"/>
        </w:rPr>
        <w:fldChar w:fldCharType="end"/>
      </w:r>
      <w:r>
        <w:rPr>
          <w:rFonts w:cstheme="minorHAnsi"/>
          <w:bCs w:val="0"/>
          <w:color w:val="000000"/>
          <w:szCs w:val="20"/>
        </w:rPr>
        <w:t xml:space="preserve"> configuration</w:t>
      </w:r>
      <w:bookmarkEnd w:id="12"/>
    </w:p>
    <w:p w14:paraId="565FF53F" w14:textId="77777777" w:rsidR="00E32594" w:rsidRDefault="00E32594" w:rsidP="00E32594">
      <w:pPr>
        <w:pStyle w:val="Figure"/>
      </w:pPr>
      <w:r>
        <w:drawing>
          <wp:inline distT="0" distB="0" distL="0" distR="0" wp14:anchorId="348D1AB8" wp14:editId="2446D2C5">
            <wp:extent cx="3756354" cy="225742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" b="12393"/>
                    <a:stretch/>
                  </pic:blipFill>
                  <pic:spPr bwMode="auto">
                    <a:xfrm>
                      <a:off x="0" y="0"/>
                      <a:ext cx="3770861" cy="226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45A8" w14:textId="4B901287" w:rsidR="00E32594" w:rsidRPr="00E32594" w:rsidRDefault="00E32594" w:rsidP="00E32594">
      <w:pPr>
        <w:pStyle w:val="Caption"/>
      </w:pPr>
      <w:bookmarkStart w:id="13" w:name="_Ref114511793"/>
      <w:r>
        <w:t xml:space="preserve">Figure </w:t>
      </w:r>
      <w:fldSimple w:instr=" SEQ Figure \* ARABIC ">
        <w:r w:rsidR="0084257C">
          <w:rPr>
            <w:noProof/>
          </w:rPr>
          <w:t>5</w:t>
        </w:r>
      </w:fldSimple>
      <w:bookmarkEnd w:id="13"/>
      <w:r>
        <w:t xml:space="preserve">: Oscilloscope screenshot of covered photoconductor in </w:t>
      </w:r>
      <w:r>
        <w:rPr>
          <w:rFonts w:cstheme="minorHAnsi"/>
          <w:bCs w:val="0"/>
          <w:color w:val="000000"/>
          <w:szCs w:val="20"/>
        </w:rPr>
        <w:fldChar w:fldCharType="begin"/>
      </w:r>
      <w:r>
        <w:rPr>
          <w:rFonts w:cstheme="minorHAnsi"/>
          <w:bCs w:val="0"/>
          <w:color w:val="000000"/>
          <w:szCs w:val="20"/>
        </w:rPr>
        <w:instrText xml:space="preserve"> REF _Ref114430293 \h </w:instrText>
      </w:r>
      <w:r>
        <w:rPr>
          <w:rFonts w:cstheme="minorHAnsi"/>
          <w:bCs w:val="0"/>
          <w:color w:val="000000"/>
          <w:szCs w:val="20"/>
        </w:rPr>
      </w:r>
      <w:r>
        <w:rPr>
          <w:rFonts w:cstheme="minorHAnsi"/>
          <w:bCs w:val="0"/>
          <w:color w:val="000000"/>
          <w:szCs w:val="20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>
        <w:rPr>
          <w:rFonts w:cstheme="minorHAnsi"/>
          <w:bCs w:val="0"/>
          <w:color w:val="000000"/>
          <w:szCs w:val="20"/>
        </w:rPr>
        <w:fldChar w:fldCharType="end"/>
      </w:r>
      <w:r>
        <w:rPr>
          <w:rFonts w:cstheme="minorHAnsi"/>
          <w:bCs w:val="0"/>
          <w:color w:val="000000"/>
          <w:szCs w:val="20"/>
        </w:rPr>
        <w:t xml:space="preserve"> </w:t>
      </w:r>
      <w:r w:rsidR="00407A16">
        <w:rPr>
          <w:rFonts w:cstheme="minorHAnsi"/>
          <w:bCs w:val="0"/>
          <w:color w:val="000000"/>
          <w:szCs w:val="20"/>
        </w:rPr>
        <w:t>configuration</w:t>
      </w:r>
    </w:p>
    <w:p w14:paraId="2C305CAC" w14:textId="50EF12E4" w:rsidR="00E32594" w:rsidRDefault="00E32594" w:rsidP="00E32594">
      <w:pPr>
        <w:pStyle w:val="Body"/>
        <w:rPr>
          <w:iCs/>
          <w:lang w:eastAsia="ja-JP"/>
        </w:rPr>
      </w:pPr>
    </w:p>
    <w:p w14:paraId="7EB49EC6" w14:textId="59B82FAF" w:rsidR="00E32594" w:rsidRDefault="00E32594" w:rsidP="00E32594">
      <w:pPr>
        <w:pStyle w:val="Figure"/>
        <w:rPr>
          <w:iCs/>
        </w:rPr>
      </w:pPr>
      <w:r>
        <w:drawing>
          <wp:inline distT="0" distB="0" distL="0" distR="0" wp14:anchorId="6961BF66" wp14:editId="66357358">
            <wp:extent cx="3824302" cy="2286000"/>
            <wp:effectExtent l="0" t="0" r="508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6" b="12393"/>
                    <a:stretch/>
                  </pic:blipFill>
                  <pic:spPr bwMode="auto">
                    <a:xfrm>
                      <a:off x="0" y="0"/>
                      <a:ext cx="3876514" cy="231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8008" w14:textId="0DECEF1C" w:rsidR="00407A16" w:rsidRPr="00E32594" w:rsidRDefault="00407A16" w:rsidP="00407A16">
      <w:pPr>
        <w:pStyle w:val="Caption"/>
      </w:pPr>
      <w:bookmarkStart w:id="14" w:name="_Ref114511795"/>
      <w:r>
        <w:t xml:space="preserve">Figure </w:t>
      </w:r>
      <w:fldSimple w:instr=" SEQ Figure \* ARABIC ">
        <w:r w:rsidR="0084257C">
          <w:rPr>
            <w:noProof/>
          </w:rPr>
          <w:t>6</w:t>
        </w:r>
      </w:fldSimple>
      <w:bookmarkEnd w:id="14"/>
      <w:r>
        <w:t xml:space="preserve">: Oscilloscope screenshot of uncovered photoconductor in </w:t>
      </w:r>
      <w:r>
        <w:rPr>
          <w:rFonts w:cstheme="minorHAnsi"/>
          <w:bCs w:val="0"/>
          <w:color w:val="000000"/>
          <w:szCs w:val="20"/>
        </w:rPr>
        <w:fldChar w:fldCharType="begin"/>
      </w:r>
      <w:r>
        <w:rPr>
          <w:rFonts w:cstheme="minorHAnsi"/>
          <w:bCs w:val="0"/>
          <w:color w:val="000000"/>
          <w:szCs w:val="20"/>
        </w:rPr>
        <w:instrText xml:space="preserve"> REF _Ref114430293 \h </w:instrText>
      </w:r>
      <w:r>
        <w:rPr>
          <w:rFonts w:cstheme="minorHAnsi"/>
          <w:bCs w:val="0"/>
          <w:color w:val="000000"/>
          <w:szCs w:val="20"/>
        </w:rPr>
      </w:r>
      <w:r>
        <w:rPr>
          <w:rFonts w:cstheme="minorHAnsi"/>
          <w:bCs w:val="0"/>
          <w:color w:val="000000"/>
          <w:szCs w:val="20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>
        <w:rPr>
          <w:rFonts w:cstheme="minorHAnsi"/>
          <w:bCs w:val="0"/>
          <w:color w:val="000000"/>
          <w:szCs w:val="20"/>
        </w:rPr>
        <w:fldChar w:fldCharType="end"/>
      </w:r>
      <w:r>
        <w:rPr>
          <w:rFonts w:cstheme="minorHAnsi"/>
          <w:bCs w:val="0"/>
          <w:color w:val="000000"/>
          <w:szCs w:val="20"/>
        </w:rPr>
        <w:t xml:space="preserve"> configuration</w:t>
      </w:r>
    </w:p>
    <w:p w14:paraId="0A0A3A33" w14:textId="04AE7572" w:rsidR="00A51A08" w:rsidRPr="00A51A08" w:rsidRDefault="00A51A08" w:rsidP="00407A16">
      <w:pPr>
        <w:pStyle w:val="Caption"/>
      </w:pPr>
    </w:p>
    <w:p w14:paraId="17BBB7BF" w14:textId="138BDF61" w:rsidR="00360FB0" w:rsidRDefault="00360FB0" w:rsidP="00360FB0">
      <w:pPr>
        <w:pStyle w:val="Equation"/>
      </w:pPr>
    </w:p>
    <w:p w14:paraId="534EA755" w14:textId="2C40BCB5" w:rsidR="003045EE" w:rsidRDefault="008F0E02" w:rsidP="003045EE">
      <w:pPr>
        <w:pStyle w:val="Body"/>
      </w:pPr>
      <w:r>
        <w:lastRenderedPageBreak/>
        <w:fldChar w:fldCharType="begin"/>
      </w:r>
      <w:r>
        <w:instrText xml:space="preserve"> REF _Ref114436498 \h </w:instrText>
      </w:r>
      <w:r>
        <w:fldChar w:fldCharType="separate"/>
      </w:r>
      <w:r w:rsidR="0084257C">
        <w:t xml:space="preserve">Table </w:t>
      </w:r>
      <w:r w:rsidR="0084257C">
        <w:rPr>
          <w:noProof/>
        </w:rPr>
        <w:t>2</w:t>
      </w:r>
      <w:r>
        <w:fldChar w:fldCharType="end"/>
      </w:r>
      <w:r w:rsidR="00360FB0">
        <w:t xml:space="preserve">’s data </w:t>
      </w:r>
      <w:r w:rsidR="00407A16">
        <w:t xml:space="preserve">along with </w:t>
      </w:r>
      <w:r w:rsidR="00407A16">
        <w:fldChar w:fldCharType="begin"/>
      </w:r>
      <w:r w:rsidR="00407A16">
        <w:instrText xml:space="preserve"> REF _Ref114511793 \h </w:instrText>
      </w:r>
      <w:r w:rsidR="00407A16">
        <w:fldChar w:fldCharType="separate"/>
      </w:r>
      <w:r w:rsidR="0084257C">
        <w:t xml:space="preserve">Figure </w:t>
      </w:r>
      <w:r w:rsidR="0084257C">
        <w:rPr>
          <w:noProof/>
        </w:rPr>
        <w:t>5</w:t>
      </w:r>
      <w:r w:rsidR="00407A16">
        <w:fldChar w:fldCharType="end"/>
      </w:r>
      <w:r w:rsidR="00407A16">
        <w:t xml:space="preserve"> and </w:t>
      </w:r>
      <w:r w:rsidR="00407A16">
        <w:fldChar w:fldCharType="begin"/>
      </w:r>
      <w:r w:rsidR="00407A16">
        <w:instrText xml:space="preserve"> REF _Ref114511795 \h </w:instrText>
      </w:r>
      <w:r w:rsidR="00407A16">
        <w:fldChar w:fldCharType="separate"/>
      </w:r>
      <w:r w:rsidR="0084257C">
        <w:t xml:space="preserve">Figure </w:t>
      </w:r>
      <w:r w:rsidR="0084257C">
        <w:rPr>
          <w:noProof/>
        </w:rPr>
        <w:t>6</w:t>
      </w:r>
      <w:r w:rsidR="00407A16">
        <w:fldChar w:fldCharType="end"/>
      </w:r>
      <w:r w:rsidR="00407A16">
        <w:t xml:space="preserve"> </w:t>
      </w:r>
      <w:r w:rsidR="00360FB0">
        <w:t xml:space="preserve">indicate that the voltage and current both respond in the same manner to how much light is presented to the photoconductor. </w:t>
      </w:r>
      <w:r w:rsidR="00407A16">
        <w:t xml:space="preserve">In fact, the </w:t>
      </w:r>
      <w:r w:rsidR="00524CCF">
        <w:t>voltage</w:t>
      </w:r>
      <w:r w:rsidR="00407A16">
        <w:t xml:space="preserve"> wave </w:t>
      </w:r>
      <w:r w:rsidR="00845119">
        <w:t>appear</w:t>
      </w:r>
      <w:r w:rsidR="00696A77">
        <w:t>s</w:t>
      </w:r>
      <w:r w:rsidR="00407A16">
        <w:t xml:space="preserve"> to be almost flat in </w:t>
      </w:r>
      <w:r w:rsidR="00E4582A">
        <w:fldChar w:fldCharType="begin"/>
      </w:r>
      <w:r w:rsidR="00E4582A">
        <w:instrText xml:space="preserve"> REF _Ref114511793 \h </w:instrText>
      </w:r>
      <w:r w:rsidR="00E4582A">
        <w:fldChar w:fldCharType="separate"/>
      </w:r>
      <w:r w:rsidR="0084257C">
        <w:t xml:space="preserve">Figure </w:t>
      </w:r>
      <w:r w:rsidR="0084257C">
        <w:rPr>
          <w:noProof/>
        </w:rPr>
        <w:t>5</w:t>
      </w:r>
      <w:r w:rsidR="00E4582A">
        <w:fldChar w:fldCharType="end"/>
      </w:r>
      <w:r w:rsidR="00E4582A">
        <w:t>.</w:t>
      </w:r>
    </w:p>
    <w:p w14:paraId="399FB5E6" w14:textId="4E276440" w:rsidR="003045EE" w:rsidRDefault="003045EE" w:rsidP="003045EE">
      <w:pPr>
        <w:pStyle w:val="Figure"/>
      </w:pPr>
      <w:r w:rsidRPr="003045EE">
        <w:drawing>
          <wp:inline distT="0" distB="0" distL="0" distR="0" wp14:anchorId="75C3A878" wp14:editId="56B8AEFF">
            <wp:extent cx="1471930" cy="557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D2F2" w14:textId="2CD1185B" w:rsidR="00E4582A" w:rsidRPr="00694B21" w:rsidRDefault="003045EE" w:rsidP="00694B21">
      <w:pPr>
        <w:pStyle w:val="Caption"/>
        <w:rPr>
          <w:rFonts w:cstheme="minorHAnsi"/>
          <w:bCs w:val="0"/>
          <w:color w:val="000000"/>
          <w:szCs w:val="20"/>
        </w:rPr>
      </w:pPr>
      <w:bookmarkStart w:id="15" w:name="_Ref114437136"/>
      <w:r>
        <w:t xml:space="preserve">Table </w:t>
      </w:r>
      <w:fldSimple w:instr=" SEQ Table \* ARABIC ">
        <w:r w:rsidR="0084257C">
          <w:rPr>
            <w:noProof/>
          </w:rPr>
          <w:t>3</w:t>
        </w:r>
      </w:fldSimple>
      <w:bookmarkEnd w:id="15"/>
      <w:r>
        <w:t xml:space="preserve">: </w:t>
      </w:r>
      <w:bookmarkStart w:id="16" w:name="_Ref114437132"/>
      <w:r>
        <w:t>Photoconductor voltage and current resp</w:t>
      </w:r>
      <w:r w:rsidRPr="008F0E02">
        <w:rPr>
          <w:rFonts w:cstheme="minorHAnsi"/>
          <w:szCs w:val="20"/>
        </w:rPr>
        <w:t xml:space="preserve">onse to </w:t>
      </w:r>
      <m:oMath>
        <m:r>
          <w:rPr>
            <w:rFonts w:ascii="Cambria Math" w:hAnsi="Cambria Math" w:cstheme="minorHAnsi"/>
            <w:szCs w:val="20"/>
          </w:rPr>
          <m:t xml:space="preserve">5 </m:t>
        </m:r>
        <m:sSub>
          <m:sSubPr>
            <m:ctrlPr>
              <w:rPr>
                <w:rFonts w:ascii="Cambria Math" w:hAnsi="Cambria Math" w:cstheme="minorHAnsi"/>
                <w:bCs w:val="0"/>
                <w:color w:val="00000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rms</m:t>
            </m:r>
          </m:sub>
        </m:sSub>
      </m:oMath>
      <w:r>
        <w:rPr>
          <w:rFonts w:cstheme="minorHAnsi"/>
          <w:bCs w:val="0"/>
          <w:color w:val="000000"/>
          <w:szCs w:val="20"/>
        </w:rPr>
        <w:t xml:space="preserve"> in </w:t>
      </w:r>
      <w:r>
        <w:rPr>
          <w:rFonts w:cstheme="minorHAnsi"/>
          <w:bCs w:val="0"/>
          <w:color w:val="000000"/>
          <w:szCs w:val="20"/>
        </w:rPr>
        <w:fldChar w:fldCharType="begin"/>
      </w:r>
      <w:r>
        <w:rPr>
          <w:rFonts w:cstheme="minorHAnsi"/>
          <w:bCs w:val="0"/>
          <w:color w:val="000000"/>
          <w:szCs w:val="20"/>
        </w:rPr>
        <w:instrText xml:space="preserve"> REF _Ref114431081 \h </w:instrText>
      </w:r>
      <w:r>
        <w:rPr>
          <w:rFonts w:cstheme="minorHAnsi"/>
          <w:bCs w:val="0"/>
          <w:color w:val="000000"/>
          <w:szCs w:val="20"/>
        </w:rPr>
      </w:r>
      <w:r>
        <w:rPr>
          <w:rFonts w:cstheme="minorHAnsi"/>
          <w:bCs w:val="0"/>
          <w:color w:val="000000"/>
          <w:szCs w:val="20"/>
        </w:rP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>
        <w:rPr>
          <w:rFonts w:cstheme="minorHAnsi"/>
          <w:bCs w:val="0"/>
          <w:color w:val="000000"/>
          <w:szCs w:val="20"/>
        </w:rPr>
        <w:fldChar w:fldCharType="end"/>
      </w:r>
      <w:r>
        <w:rPr>
          <w:rFonts w:cstheme="minorHAnsi"/>
          <w:bCs w:val="0"/>
          <w:color w:val="000000"/>
          <w:szCs w:val="20"/>
        </w:rPr>
        <w:t xml:space="preserve"> configuration</w:t>
      </w:r>
      <w:bookmarkEnd w:id="16"/>
    </w:p>
    <w:p w14:paraId="1A991F46" w14:textId="77777777" w:rsidR="00E4582A" w:rsidRPr="00E4582A" w:rsidRDefault="00E4582A" w:rsidP="00E4582A">
      <w:pPr>
        <w:pStyle w:val="Caption"/>
      </w:pPr>
    </w:p>
    <w:p w14:paraId="16B475C2" w14:textId="24164442" w:rsidR="00E4582A" w:rsidRDefault="00E4582A" w:rsidP="00E4582A">
      <w:pPr>
        <w:pStyle w:val="Figure"/>
      </w:pPr>
      <w:r>
        <w:drawing>
          <wp:inline distT="0" distB="0" distL="0" distR="0" wp14:anchorId="4D68A0D2" wp14:editId="7792500D">
            <wp:extent cx="4105275" cy="2460533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 b="12393"/>
                    <a:stretch/>
                  </pic:blipFill>
                  <pic:spPr bwMode="auto">
                    <a:xfrm>
                      <a:off x="0" y="0"/>
                      <a:ext cx="4123627" cy="247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54F9" w14:textId="14B61545" w:rsidR="00E4582A" w:rsidRDefault="00E4582A" w:rsidP="00E4582A">
      <w:pPr>
        <w:pStyle w:val="Caption"/>
      </w:pPr>
      <w:r>
        <w:t xml:space="preserve">Figure </w:t>
      </w:r>
      <w:fldSimple w:instr=" SEQ Figure \* ARABIC ">
        <w:r w:rsidR="0084257C">
          <w:rPr>
            <w:noProof/>
          </w:rPr>
          <w:t>7</w:t>
        </w:r>
      </w:fldSimple>
      <w:r>
        <w:t xml:space="preserve">: Oscilloscope screenshot of </w:t>
      </w:r>
      <w:r w:rsidR="00694B21">
        <w:t>un</w:t>
      </w:r>
      <w:r>
        <w:t xml:space="preserve">covered photoconductor in </w:t>
      </w:r>
      <w:r>
        <w:rPr>
          <w:rFonts w:cstheme="minorHAnsi"/>
          <w:bCs w:val="0"/>
          <w:color w:val="000000"/>
          <w:szCs w:val="20"/>
        </w:rPr>
        <w:fldChar w:fldCharType="begin"/>
      </w:r>
      <w:r>
        <w:instrText xml:space="preserve"> REF _Ref114431081 \h </w:instrText>
      </w:r>
      <w:r>
        <w:rPr>
          <w:rFonts w:cstheme="minorHAnsi"/>
          <w:bCs w:val="0"/>
          <w:color w:val="000000"/>
          <w:szCs w:val="20"/>
        </w:rPr>
      </w:r>
      <w:r>
        <w:rPr>
          <w:rFonts w:cstheme="minorHAnsi"/>
          <w:bCs w:val="0"/>
          <w:color w:val="000000"/>
          <w:szCs w:val="20"/>
        </w:rP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>
        <w:rPr>
          <w:rFonts w:cstheme="minorHAnsi"/>
          <w:bCs w:val="0"/>
          <w:color w:val="000000"/>
          <w:szCs w:val="20"/>
        </w:rPr>
        <w:fldChar w:fldCharType="end"/>
      </w:r>
      <w:r>
        <w:rPr>
          <w:rFonts w:cstheme="minorHAnsi"/>
          <w:bCs w:val="0"/>
          <w:color w:val="000000"/>
          <w:szCs w:val="20"/>
        </w:rPr>
        <w:t xml:space="preserve"> configuration</w:t>
      </w:r>
      <w:r>
        <w:t xml:space="preserve"> </w:t>
      </w:r>
    </w:p>
    <w:p w14:paraId="39FA6FD2" w14:textId="77777777" w:rsidR="00694B21" w:rsidRPr="00694B21" w:rsidRDefault="00694B21" w:rsidP="00694B21">
      <w:pPr>
        <w:pStyle w:val="Body"/>
        <w:rPr>
          <w:lang w:eastAsia="ja-JP"/>
        </w:rPr>
      </w:pPr>
    </w:p>
    <w:p w14:paraId="3429D8D4" w14:textId="1BAB0F57" w:rsidR="00E4582A" w:rsidRDefault="00E4582A" w:rsidP="00E4582A">
      <w:pPr>
        <w:pStyle w:val="Figure"/>
      </w:pPr>
      <w:r>
        <w:drawing>
          <wp:inline distT="0" distB="0" distL="0" distR="0" wp14:anchorId="02B74EDE" wp14:editId="4D5951B8">
            <wp:extent cx="4105275" cy="2467094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2" b="12500"/>
                    <a:stretch/>
                  </pic:blipFill>
                  <pic:spPr bwMode="auto">
                    <a:xfrm>
                      <a:off x="0" y="0"/>
                      <a:ext cx="4119075" cy="247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840DE" w14:textId="0D9F8BAD" w:rsidR="00694B21" w:rsidRPr="00694B21" w:rsidRDefault="00694B21" w:rsidP="00694B21">
      <w:pPr>
        <w:pStyle w:val="Caption"/>
      </w:pPr>
      <w:r>
        <w:t xml:space="preserve">Figure </w:t>
      </w:r>
      <w:fldSimple w:instr=" SEQ Figure \* ARABIC ">
        <w:r w:rsidR="0084257C">
          <w:rPr>
            <w:noProof/>
          </w:rPr>
          <w:t>8</w:t>
        </w:r>
      </w:fldSimple>
      <w:r>
        <w:t xml:space="preserve">: Oscilloscope screenshot of covered photoconductor in </w:t>
      </w:r>
      <w:r>
        <w:rPr>
          <w:rFonts w:cstheme="minorHAnsi"/>
          <w:bCs w:val="0"/>
          <w:color w:val="000000"/>
          <w:szCs w:val="20"/>
        </w:rPr>
        <w:fldChar w:fldCharType="begin"/>
      </w:r>
      <w:r>
        <w:instrText xml:space="preserve"> REF _Ref114431081 \h </w:instrText>
      </w:r>
      <w:r>
        <w:rPr>
          <w:rFonts w:cstheme="minorHAnsi"/>
          <w:bCs w:val="0"/>
          <w:color w:val="000000"/>
          <w:szCs w:val="20"/>
        </w:rPr>
      </w:r>
      <w:r>
        <w:rPr>
          <w:rFonts w:cstheme="minorHAnsi"/>
          <w:bCs w:val="0"/>
          <w:color w:val="000000"/>
          <w:szCs w:val="20"/>
        </w:rP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>
        <w:rPr>
          <w:rFonts w:cstheme="minorHAnsi"/>
          <w:bCs w:val="0"/>
          <w:color w:val="000000"/>
          <w:szCs w:val="20"/>
        </w:rPr>
        <w:fldChar w:fldCharType="end"/>
      </w:r>
      <w:r>
        <w:rPr>
          <w:rFonts w:cstheme="minorHAnsi"/>
          <w:bCs w:val="0"/>
          <w:color w:val="000000"/>
          <w:szCs w:val="20"/>
        </w:rPr>
        <w:t xml:space="preserve"> configuration</w:t>
      </w:r>
      <w:r>
        <w:t xml:space="preserve"> </w:t>
      </w:r>
    </w:p>
    <w:p w14:paraId="661305CA" w14:textId="77777777" w:rsidR="00E4582A" w:rsidRPr="00E4582A" w:rsidRDefault="00E4582A" w:rsidP="00E4582A">
      <w:pPr>
        <w:pStyle w:val="Caption"/>
      </w:pPr>
    </w:p>
    <w:p w14:paraId="255418E1" w14:textId="4DC45016" w:rsidR="003045EE" w:rsidRDefault="00C82D8F" w:rsidP="00C82D8F">
      <w:pPr>
        <w:pStyle w:val="Body"/>
      </w:pPr>
      <w:r>
        <w:lastRenderedPageBreak/>
        <w:fldChar w:fldCharType="begin"/>
      </w:r>
      <w:r>
        <w:instrText xml:space="preserve"> REF _Ref114437136 \h </w:instrText>
      </w:r>
      <w:r>
        <w:fldChar w:fldCharType="separate"/>
      </w:r>
      <w:r w:rsidR="0084257C">
        <w:t xml:space="preserve">Table </w:t>
      </w:r>
      <w:r w:rsidR="0084257C">
        <w:rPr>
          <w:noProof/>
        </w:rPr>
        <w:t>3</w:t>
      </w:r>
      <w:r>
        <w:fldChar w:fldCharType="end"/>
      </w:r>
      <w:r>
        <w:t xml:space="preserve"> expresses an inverse relationship of voltage and sensor status compared to </w:t>
      </w:r>
      <w:r>
        <w:fldChar w:fldCharType="begin"/>
      </w:r>
      <w:r>
        <w:instrText xml:space="preserve"> REF _Ref114437228 \h </w:instrText>
      </w:r>
      <w:r>
        <w:fldChar w:fldCharType="separate"/>
      </w:r>
      <w:r w:rsidR="0084257C">
        <w:t xml:space="preserve">Table </w:t>
      </w:r>
      <w:r w:rsidR="0084257C"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_Ref114436498 \h </w:instrText>
      </w:r>
      <w:r>
        <w:fldChar w:fldCharType="separate"/>
      </w:r>
      <w:r w:rsidR="0084257C">
        <w:t xml:space="preserve">Table </w:t>
      </w:r>
      <w:r w:rsidR="0084257C">
        <w:rPr>
          <w:noProof/>
        </w:rPr>
        <w:t>2</w:t>
      </w:r>
      <w:r>
        <w:fldChar w:fldCharType="end"/>
      </w:r>
      <w:r>
        <w:t>. This is due to alternate placement of the biasing and sensing resistors (</w:t>
      </w:r>
      <w:r w:rsidR="00694B21">
        <w:t>illustrat</w:t>
      </w:r>
      <w:r>
        <w:t xml:space="preserve">ed in </w:t>
      </w:r>
      <w:r>
        <w:fldChar w:fldCharType="begin"/>
      </w:r>
      <w:r>
        <w:instrText xml:space="preserve"> REF _Ref114431081 \h </w:instrText>
      </w:r>
      <w: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>
        <w:fldChar w:fldCharType="end"/>
      </w:r>
      <w:r w:rsidR="00694B21">
        <w:t>)</w:t>
      </w:r>
      <w:r>
        <w:t>.</w:t>
      </w:r>
      <w:r w:rsidR="00694B21">
        <w:t xml:space="preserve"> The output voltages are generally larger than the output voltages in the previous configuration.</w:t>
      </w:r>
    </w:p>
    <w:p w14:paraId="70C6316E" w14:textId="77777777" w:rsidR="003D4157" w:rsidRDefault="00683114" w:rsidP="003D4157">
      <w:pPr>
        <w:pStyle w:val="Figure"/>
      </w:pPr>
      <w:r w:rsidRPr="00683114">
        <w:drawing>
          <wp:inline distT="0" distB="0" distL="0" distR="0" wp14:anchorId="52E05060" wp14:editId="7E846263">
            <wp:extent cx="1529080" cy="557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ACE9" w14:textId="3BF26F87" w:rsidR="00406665" w:rsidRDefault="00683114" w:rsidP="00406665">
      <w:pPr>
        <w:pStyle w:val="Caption"/>
      </w:pPr>
      <w:r>
        <w:t xml:space="preserve">Table </w:t>
      </w:r>
      <w:fldSimple w:instr=" SEQ Table \* ARABIC ">
        <w:r w:rsidR="0084257C">
          <w:rPr>
            <w:noProof/>
          </w:rPr>
          <w:t>4</w:t>
        </w:r>
      </w:fldSimple>
      <w:r>
        <w:t>: Thermistor voltage response to 5V DC in</w:t>
      </w:r>
      <w:r w:rsidR="001D0CF0">
        <w:t xml:space="preserve"> </w:t>
      </w:r>
      <w:r w:rsidR="001D0CF0">
        <w:fldChar w:fldCharType="begin"/>
      </w:r>
      <w:r w:rsidR="001D0CF0">
        <w:instrText xml:space="preserve"> REF _Ref114433516 \h </w:instrText>
      </w:r>
      <w:r w:rsidR="001D0CF0">
        <w:fldChar w:fldCharType="separate"/>
      </w:r>
      <w:r w:rsidR="0084257C">
        <w:t xml:space="preserve">Figure </w:t>
      </w:r>
      <w:r w:rsidR="0084257C">
        <w:rPr>
          <w:noProof/>
        </w:rPr>
        <w:t>3</w:t>
      </w:r>
      <w:r w:rsidR="001D0CF0">
        <w:fldChar w:fldCharType="end"/>
      </w:r>
      <w:r w:rsidR="001D0CF0">
        <w:t xml:space="preserve"> </w:t>
      </w:r>
      <w:r>
        <w:t>configuration</w:t>
      </w:r>
    </w:p>
    <w:p w14:paraId="26A5E608" w14:textId="77777777" w:rsidR="00406665" w:rsidRPr="00406665" w:rsidRDefault="00406665" w:rsidP="00406665">
      <w:pPr>
        <w:pStyle w:val="Body"/>
        <w:rPr>
          <w:lang w:eastAsia="ja-JP"/>
        </w:rPr>
      </w:pPr>
    </w:p>
    <w:p w14:paraId="5DBD14A3" w14:textId="1F60D331" w:rsidR="003D4157" w:rsidRDefault="003D4157" w:rsidP="003D4157">
      <w:pPr>
        <w:pStyle w:val="Figure"/>
      </w:pPr>
      <w:r w:rsidRPr="003D4157">
        <w:drawing>
          <wp:inline distT="0" distB="0" distL="0" distR="0" wp14:anchorId="696B508A" wp14:editId="4621105B">
            <wp:extent cx="3995737" cy="2394879"/>
            <wp:effectExtent l="0" t="0" r="5080" b="571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8" b="12607"/>
                    <a:stretch/>
                  </pic:blipFill>
                  <pic:spPr bwMode="auto">
                    <a:xfrm>
                      <a:off x="0" y="0"/>
                      <a:ext cx="4053024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B845" w14:textId="469B35C7" w:rsidR="003D4157" w:rsidRDefault="003D4157" w:rsidP="003D4157">
      <w:pPr>
        <w:pStyle w:val="Caption"/>
      </w:pPr>
      <w:bookmarkStart w:id="17" w:name="_Ref114516146"/>
      <w:r>
        <w:t xml:space="preserve">Figure </w:t>
      </w:r>
      <w:fldSimple w:instr=" SEQ Figure \* ARABIC ">
        <w:r w:rsidR="0084257C">
          <w:rPr>
            <w:noProof/>
          </w:rPr>
          <w:t>9</w:t>
        </w:r>
      </w:fldSimple>
      <w:bookmarkEnd w:id="17"/>
      <w:r>
        <w:t xml:space="preserve">: </w:t>
      </w:r>
      <w:r w:rsidR="00406665">
        <w:t xml:space="preserve">Oscilloscope screenshot of thermistor being raised to body temperature in </w:t>
      </w:r>
      <w:r w:rsidR="00406665">
        <w:fldChar w:fldCharType="begin"/>
      </w:r>
      <w:r w:rsidR="00406665">
        <w:instrText xml:space="preserve"> REF _Ref114433516 \h </w:instrText>
      </w:r>
      <w:r w:rsidR="00406665">
        <w:fldChar w:fldCharType="separate"/>
      </w:r>
      <w:r w:rsidR="0084257C">
        <w:t xml:space="preserve">Figure </w:t>
      </w:r>
      <w:r w:rsidR="0084257C">
        <w:rPr>
          <w:noProof/>
        </w:rPr>
        <w:t>3</w:t>
      </w:r>
      <w:r w:rsidR="00406665">
        <w:fldChar w:fldCharType="end"/>
      </w:r>
      <w:r w:rsidR="00406665">
        <w:t xml:space="preserve"> configuration</w:t>
      </w:r>
    </w:p>
    <w:p w14:paraId="44CB1E48" w14:textId="77777777" w:rsidR="00406665" w:rsidRPr="00406665" w:rsidRDefault="00406665" w:rsidP="00406665">
      <w:pPr>
        <w:pStyle w:val="Body"/>
        <w:rPr>
          <w:lang w:eastAsia="ja-JP"/>
        </w:rPr>
      </w:pPr>
    </w:p>
    <w:p w14:paraId="4A2226B1" w14:textId="47F93712" w:rsidR="00694B21" w:rsidRDefault="003D4157" w:rsidP="00406665">
      <w:pPr>
        <w:pStyle w:val="Figure"/>
      </w:pPr>
      <w:r>
        <w:drawing>
          <wp:inline distT="0" distB="0" distL="0" distR="0" wp14:anchorId="63F5128F" wp14:editId="6284DB58">
            <wp:extent cx="4097121" cy="2462213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0" b="12393"/>
                    <a:stretch/>
                  </pic:blipFill>
                  <pic:spPr bwMode="auto">
                    <a:xfrm>
                      <a:off x="0" y="0"/>
                      <a:ext cx="4113918" cy="247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281FC" w14:textId="3EE87DBE" w:rsidR="00406665" w:rsidRPr="00406665" w:rsidRDefault="00406665" w:rsidP="00406665">
      <w:pPr>
        <w:pStyle w:val="Caption"/>
      </w:pPr>
      <w:r>
        <w:t xml:space="preserve">Figure </w:t>
      </w:r>
      <w:fldSimple w:instr=" SEQ Figure \* ARABIC ">
        <w:r w:rsidR="0084257C">
          <w:rPr>
            <w:noProof/>
          </w:rPr>
          <w:t>10</w:t>
        </w:r>
      </w:fldSimple>
      <w:r>
        <w:t xml:space="preserve">: Oscilloscope screenshot of thermistor at room temperature in </w:t>
      </w:r>
      <w:r>
        <w:fldChar w:fldCharType="begin"/>
      </w:r>
      <w:r>
        <w:instrText xml:space="preserve"> REF _Ref114433516 \h </w:instrText>
      </w:r>
      <w:r>
        <w:fldChar w:fldCharType="separate"/>
      </w:r>
      <w:r w:rsidR="0084257C">
        <w:t xml:space="preserve">Figure </w:t>
      </w:r>
      <w:r w:rsidR="0084257C">
        <w:rPr>
          <w:noProof/>
        </w:rPr>
        <w:t>3</w:t>
      </w:r>
      <w:r>
        <w:fldChar w:fldCharType="end"/>
      </w:r>
      <w:r>
        <w:t xml:space="preserve">  configuration</w:t>
      </w:r>
    </w:p>
    <w:p w14:paraId="57FBB022" w14:textId="5276D144" w:rsidR="00683114" w:rsidRPr="00683114" w:rsidRDefault="00683114" w:rsidP="00683114">
      <w:pPr>
        <w:pStyle w:val="Body"/>
        <w:rPr>
          <w:lang w:eastAsia="ja-JP"/>
        </w:rPr>
      </w:pPr>
      <w:r>
        <w:rPr>
          <w:lang w:eastAsia="ja-JP"/>
        </w:rPr>
        <w:lastRenderedPageBreak/>
        <w:t xml:space="preserve">The thermistor </w:t>
      </w:r>
      <w:r w:rsidR="004356C2">
        <w:rPr>
          <w:lang w:eastAsia="ja-JP"/>
        </w:rPr>
        <w:t xml:space="preserve">increases the output voltage when the temperature is increased and decreases the output voltage when the temperature decreases. </w:t>
      </w:r>
      <w:r w:rsidR="001D0CF0">
        <w:rPr>
          <w:lang w:eastAsia="ja-JP"/>
        </w:rPr>
        <w:fldChar w:fldCharType="begin"/>
      </w:r>
      <w:r w:rsidR="001D0CF0">
        <w:rPr>
          <w:lang w:eastAsia="ja-JP"/>
        </w:rPr>
        <w:instrText xml:space="preserve"> REF _Ref114516146 \h </w:instrText>
      </w:r>
      <w:r w:rsidR="001D0CF0">
        <w:rPr>
          <w:lang w:eastAsia="ja-JP"/>
        </w:rPr>
      </w:r>
      <w:r w:rsidR="001D0CF0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9</w:t>
      </w:r>
      <w:r w:rsidR="001D0CF0">
        <w:rPr>
          <w:lang w:eastAsia="ja-JP"/>
        </w:rPr>
        <w:fldChar w:fldCharType="end"/>
      </w:r>
      <w:r w:rsidR="001D0CF0">
        <w:rPr>
          <w:lang w:eastAsia="ja-JP"/>
        </w:rPr>
        <w:t xml:space="preserve"> shows that the thermistor gradually increases the output voltage as it begins to heat up until it reaches the body temperature. Unlike the photoconductor, the change in output voltage </w:t>
      </w:r>
      <w:r w:rsidR="0040061D">
        <w:rPr>
          <w:lang w:eastAsia="ja-JP"/>
        </w:rPr>
        <w:t xml:space="preserve">takes much more time to change as the temperature cannot be changed instantly. </w:t>
      </w:r>
    </w:p>
    <w:p w14:paraId="70D520AA" w14:textId="0548D9EF" w:rsidR="00AB7F7A" w:rsidRDefault="00037B49" w:rsidP="00287FFB">
      <w:pPr>
        <w:pStyle w:val="Heading1"/>
      </w:pPr>
      <w:r>
        <w:t>Prelab</w:t>
      </w:r>
      <w:r w:rsidR="00F213A7">
        <w:t xml:space="preserve"> Measurements</w:t>
      </w:r>
    </w:p>
    <w:p w14:paraId="2B03FE31" w14:textId="34A61BC3" w:rsidR="00287FFB" w:rsidRDefault="00D34F96" w:rsidP="004356C2">
      <w:pPr>
        <w:pStyle w:val="Body"/>
        <w:rPr>
          <w:lang w:eastAsia="ja-JP"/>
        </w:rPr>
      </w:pPr>
      <w:r>
        <w:rPr>
          <w:lang w:eastAsia="ja-JP"/>
        </w:rPr>
        <w:t xml:space="preserve">The prelab instructions </w:t>
      </w:r>
      <w:r w:rsidR="00CA5A78">
        <w:rPr>
          <w:lang w:eastAsia="ja-JP"/>
        </w:rPr>
        <w:t xml:space="preserve">asked </w:t>
      </w:r>
      <w:r>
        <w:rPr>
          <w:lang w:eastAsia="ja-JP"/>
        </w:rPr>
        <w:t xml:space="preserve">us to estimate </w:t>
      </w:r>
      <w:r w:rsidR="00A3722D">
        <w:rPr>
          <w:lang w:eastAsia="ja-JP"/>
        </w:rPr>
        <w:t xml:space="preserve">the voltages output from the thermistor and the </w:t>
      </w:r>
      <w:r w:rsidR="00CA5A78">
        <w:rPr>
          <w:lang w:eastAsia="ja-JP"/>
        </w:rPr>
        <w:t>photoconductor</w:t>
      </w:r>
      <w:r w:rsidR="00C56CD1">
        <w:rPr>
          <w:lang w:eastAsia="ja-JP"/>
        </w:rPr>
        <w:t xml:space="preserve">. </w:t>
      </w:r>
      <w:r w:rsidR="008E2AAE">
        <w:rPr>
          <w:lang w:eastAsia="ja-JP"/>
        </w:rPr>
        <w:t xml:space="preserve">The datasheets for both components were estimated by the values presented upon their datasheets. </w:t>
      </w:r>
      <w:r w:rsidR="004B5A54">
        <w:rPr>
          <w:lang w:eastAsia="ja-JP"/>
        </w:rPr>
        <w:t>Calculations were needed for both configurations of the circuit (</w:t>
      </w:r>
      <w:r w:rsidR="004B5A54">
        <w:rPr>
          <w:lang w:eastAsia="ja-JP"/>
        </w:rPr>
        <w:fldChar w:fldCharType="begin"/>
      </w:r>
      <w:r w:rsidR="004B5A54">
        <w:rPr>
          <w:lang w:eastAsia="ja-JP"/>
        </w:rPr>
        <w:instrText xml:space="preserve"> REF _Ref114430293 \h </w:instrText>
      </w:r>
      <w:r w:rsidR="004B5A54">
        <w:rPr>
          <w:lang w:eastAsia="ja-JP"/>
        </w:rPr>
      </w:r>
      <w:r w:rsidR="004B5A54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4B5A54">
        <w:rPr>
          <w:lang w:eastAsia="ja-JP"/>
        </w:rPr>
        <w:fldChar w:fldCharType="end"/>
      </w:r>
      <w:r w:rsidR="004B5A54">
        <w:rPr>
          <w:lang w:eastAsia="ja-JP"/>
        </w:rPr>
        <w:t xml:space="preserve"> and </w:t>
      </w:r>
      <w:r w:rsidR="004B5A54">
        <w:rPr>
          <w:lang w:eastAsia="ja-JP"/>
        </w:rPr>
        <w:fldChar w:fldCharType="begin"/>
      </w:r>
      <w:r w:rsidR="004B5A54">
        <w:rPr>
          <w:lang w:eastAsia="ja-JP"/>
        </w:rPr>
        <w:instrText xml:space="preserve"> REF _Ref114431081 \h </w:instrText>
      </w:r>
      <w:r w:rsidR="004B5A54">
        <w:rPr>
          <w:lang w:eastAsia="ja-JP"/>
        </w:rPr>
      </w:r>
      <w:r w:rsidR="004B5A54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2</w:t>
      </w:r>
      <w:r w:rsidR="004B5A54">
        <w:rPr>
          <w:lang w:eastAsia="ja-JP"/>
        </w:rPr>
        <w:fldChar w:fldCharType="end"/>
      </w:r>
      <w:r w:rsidR="004B5A54">
        <w:rPr>
          <w:lang w:eastAsia="ja-JP"/>
        </w:rPr>
        <w:t>)</w:t>
      </w:r>
      <w:r w:rsidR="005F7984">
        <w:rPr>
          <w:lang w:eastAsia="ja-JP"/>
        </w:rPr>
        <w:t xml:space="preserve"> as the placement of the biasing resistor would affect the output voltage. The</w:t>
      </w:r>
      <w:r w:rsidR="00B0199B">
        <w:rPr>
          <w:lang w:eastAsia="ja-JP"/>
        </w:rPr>
        <w:t xml:space="preserve"> </w:t>
      </w:r>
      <w:r w:rsidR="00CA5A78">
        <w:rPr>
          <w:lang w:eastAsia="ja-JP"/>
        </w:rPr>
        <w:t>following equation</w:t>
      </w:r>
      <w:r w:rsidR="00B0199B">
        <w:rPr>
          <w:lang w:eastAsia="ja-JP"/>
        </w:rPr>
        <w:t xml:space="preserve"> was used to find the output voltage of the circuit</w:t>
      </w:r>
      <w:r w:rsidR="00CA5A78">
        <w:rPr>
          <w:lang w:eastAsia="ja-JP"/>
        </w:rPr>
        <w:t>:</w:t>
      </w:r>
    </w:p>
    <w:p w14:paraId="3745F8EB" w14:textId="7A7A93FF" w:rsidR="002353F0" w:rsidRDefault="00000000" w:rsidP="00F80D3D">
      <w:pPr>
        <w:pStyle w:val="Caption"/>
        <w:rPr>
          <w:i w:val="0"/>
          <w:iCs/>
        </w:rPr>
      </w:pPr>
      <m:oMath>
        <m:sSub>
          <m:sSubPr>
            <m:ctrlPr>
              <w:rPr>
                <w:rFonts w:ascii="Cambria Math" w:hAnsi="Cambria Math"/>
                <w:bCs w:val="0"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Cs w:val="0"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Cs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 w:val="0"/>
                    <w:iCs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Cs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F80D3D">
        <w:tab/>
      </w:r>
      <w:r w:rsidR="00F80D3D">
        <w:tab/>
      </w:r>
      <w:r w:rsidR="00F80D3D">
        <w:tab/>
      </w:r>
      <w:r w:rsidR="00F80D3D">
        <w:tab/>
      </w:r>
      <w:r w:rsidR="00F80D3D">
        <w:tab/>
      </w:r>
      <w:r w:rsidR="00F80D3D">
        <w:tab/>
      </w:r>
      <w:r w:rsidR="00F80D3D">
        <w:tab/>
      </w:r>
      <w:r w:rsidR="00F80D3D" w:rsidRPr="00F80D3D">
        <w:rPr>
          <w:i w:val="0"/>
          <w:iCs/>
        </w:rPr>
        <w:t xml:space="preserve">Equation </w:t>
      </w:r>
      <w:r w:rsidR="00F80D3D" w:rsidRPr="00F80D3D">
        <w:rPr>
          <w:i w:val="0"/>
          <w:iCs/>
        </w:rPr>
        <w:fldChar w:fldCharType="begin"/>
      </w:r>
      <w:r w:rsidR="00F80D3D" w:rsidRPr="00F80D3D">
        <w:rPr>
          <w:i w:val="0"/>
          <w:iCs/>
        </w:rPr>
        <w:instrText xml:space="preserve"> SEQ Equation \* ARABIC </w:instrText>
      </w:r>
      <w:r w:rsidR="00F80D3D" w:rsidRPr="00F80D3D">
        <w:rPr>
          <w:i w:val="0"/>
          <w:iCs/>
        </w:rPr>
        <w:fldChar w:fldCharType="separate"/>
      </w:r>
      <w:r w:rsidR="0084257C">
        <w:rPr>
          <w:i w:val="0"/>
          <w:iCs/>
          <w:noProof/>
        </w:rPr>
        <w:t>1</w:t>
      </w:r>
      <w:r w:rsidR="00F80D3D" w:rsidRPr="00F80D3D">
        <w:rPr>
          <w:i w:val="0"/>
          <w:iCs/>
        </w:rPr>
        <w:fldChar w:fldCharType="end"/>
      </w:r>
    </w:p>
    <w:p w14:paraId="5E931835" w14:textId="5D78FE13" w:rsidR="00F80D3D" w:rsidRDefault="00D62526" w:rsidP="00F80D3D">
      <w:pPr>
        <w:pStyle w:val="Body"/>
        <w:rPr>
          <w:lang w:eastAsia="ja-JP"/>
        </w:rPr>
      </w:pPr>
      <w:r>
        <w:rPr>
          <w:lang w:eastAsia="ja-JP"/>
        </w:rPr>
        <w:t>The following table shows the results from the prelab calculations:</w:t>
      </w:r>
    </w:p>
    <w:p w14:paraId="3B5A7E7B" w14:textId="05B81046" w:rsidR="00264E2A" w:rsidRDefault="000F43F0" w:rsidP="009B2C85">
      <w:pPr>
        <w:pStyle w:val="Figure"/>
      </w:pPr>
      <w:r w:rsidRPr="000F43F0">
        <w:drawing>
          <wp:inline distT="0" distB="0" distL="0" distR="0" wp14:anchorId="7BFDF55F" wp14:editId="7F4A7088">
            <wp:extent cx="4533900" cy="2186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FA17" w14:textId="59ACCC92" w:rsidR="00D62526" w:rsidRDefault="00D62526" w:rsidP="00D62526">
      <w:pPr>
        <w:pStyle w:val="Caption"/>
      </w:pPr>
      <w:bookmarkStart w:id="18" w:name="_Ref114692729"/>
      <w:r>
        <w:t xml:space="preserve">Table </w:t>
      </w:r>
      <w:fldSimple w:instr=" SEQ Table \* ARABIC ">
        <w:r w:rsidR="0084257C">
          <w:rPr>
            <w:noProof/>
          </w:rPr>
          <w:t>5</w:t>
        </w:r>
      </w:fldSimple>
      <w:bookmarkEnd w:id="18"/>
      <w:r>
        <w:t>: Prelab Output Voltage Calculations</w:t>
      </w:r>
    </w:p>
    <w:p w14:paraId="6234DACE" w14:textId="2908AA60" w:rsidR="004356C2" w:rsidRPr="004356C2" w:rsidRDefault="002C1E55" w:rsidP="001B499C">
      <w:pPr>
        <w:pStyle w:val="Body"/>
        <w:rPr>
          <w:lang w:eastAsia="ja-JP"/>
        </w:rPr>
      </w:pPr>
      <w:r>
        <w:rPr>
          <w:lang w:eastAsia="ja-JP"/>
        </w:rPr>
        <w:t xml:space="preserve">In comparison, the results from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_Ref114692729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84257C">
        <w:t xml:space="preserve">Table </w:t>
      </w:r>
      <w:r w:rsidR="0084257C">
        <w:rPr>
          <w:noProof/>
        </w:rPr>
        <w:t>5</w:t>
      </w:r>
      <w:r>
        <w:rPr>
          <w:lang w:eastAsia="ja-JP"/>
        </w:rPr>
        <w:fldChar w:fldCharType="end"/>
      </w:r>
      <w:r>
        <w:rPr>
          <w:lang w:eastAsia="ja-JP"/>
        </w:rPr>
        <w:t xml:space="preserve"> </w:t>
      </w:r>
      <w:r w:rsidR="00105A03">
        <w:rPr>
          <w:lang w:eastAsia="ja-JP"/>
        </w:rPr>
        <w:t xml:space="preserve">support my measurements from the lab. For example, </w:t>
      </w:r>
      <w:r w:rsidR="001B3BD7">
        <w:rPr>
          <w:lang w:eastAsia="ja-JP"/>
        </w:rPr>
        <w:t xml:space="preserve">the </w:t>
      </w:r>
      <w:r w:rsidR="00B7576B">
        <w:rPr>
          <w:lang w:eastAsia="ja-JP"/>
        </w:rPr>
        <w:t>prelab</w:t>
      </w:r>
      <w:r w:rsidR="00512175">
        <w:rPr>
          <w:lang w:eastAsia="ja-JP"/>
        </w:rPr>
        <w:t xml:space="preserve"> output voltage </w:t>
      </w:r>
      <w:r w:rsidR="00B7576B">
        <w:rPr>
          <w:lang w:eastAsia="ja-JP"/>
        </w:rPr>
        <w:t xml:space="preserve">calculations for the </w:t>
      </w:r>
      <w:r w:rsidR="00512175">
        <w:rPr>
          <w:lang w:eastAsia="ja-JP"/>
        </w:rPr>
        <w:t xml:space="preserve">photoconductor </w:t>
      </w:r>
      <w:r w:rsidR="007D30C9">
        <w:rPr>
          <w:lang w:eastAsia="ja-JP"/>
        </w:rPr>
        <w:t>behave in the same</w:t>
      </w:r>
      <w:r w:rsidR="00BF4B08">
        <w:rPr>
          <w:lang w:eastAsia="ja-JP"/>
        </w:rPr>
        <w:t xml:space="preserve"> </w:t>
      </w:r>
      <w:r w:rsidR="007D30C9">
        <w:rPr>
          <w:lang w:eastAsia="ja-JP"/>
        </w:rPr>
        <w:t xml:space="preserve">manner as the measured findings in </w:t>
      </w:r>
      <w:r w:rsidR="007D30C9">
        <w:rPr>
          <w:lang w:eastAsia="ja-JP"/>
        </w:rPr>
        <w:fldChar w:fldCharType="begin"/>
      </w:r>
      <w:r w:rsidR="007D30C9">
        <w:rPr>
          <w:lang w:eastAsia="ja-JP"/>
        </w:rPr>
        <w:instrText xml:space="preserve"> REF _Ref114437228 \h </w:instrText>
      </w:r>
      <w:r w:rsidR="007D30C9">
        <w:rPr>
          <w:lang w:eastAsia="ja-JP"/>
        </w:rPr>
      </w:r>
      <w:r w:rsidR="007D30C9">
        <w:rPr>
          <w:lang w:eastAsia="ja-JP"/>
        </w:rPr>
        <w:fldChar w:fldCharType="separate"/>
      </w:r>
      <w:r w:rsidR="0084257C">
        <w:t xml:space="preserve">Table </w:t>
      </w:r>
      <w:r w:rsidR="0084257C">
        <w:rPr>
          <w:noProof/>
        </w:rPr>
        <w:t>1</w:t>
      </w:r>
      <w:r w:rsidR="007D30C9">
        <w:rPr>
          <w:lang w:eastAsia="ja-JP"/>
        </w:rPr>
        <w:fldChar w:fldCharType="end"/>
      </w:r>
      <w:r w:rsidR="007D30C9">
        <w:rPr>
          <w:lang w:eastAsia="ja-JP"/>
        </w:rPr>
        <w:t xml:space="preserve"> and </w:t>
      </w:r>
      <w:r w:rsidR="007D30C9">
        <w:rPr>
          <w:lang w:eastAsia="ja-JP"/>
        </w:rPr>
        <w:fldChar w:fldCharType="begin"/>
      </w:r>
      <w:r w:rsidR="007D30C9">
        <w:rPr>
          <w:lang w:eastAsia="ja-JP"/>
        </w:rPr>
        <w:instrText xml:space="preserve"> REF _Ref114436498 \h </w:instrText>
      </w:r>
      <w:r w:rsidR="007D30C9">
        <w:rPr>
          <w:lang w:eastAsia="ja-JP"/>
        </w:rPr>
      </w:r>
      <w:r w:rsidR="007D30C9">
        <w:rPr>
          <w:lang w:eastAsia="ja-JP"/>
        </w:rPr>
        <w:fldChar w:fldCharType="separate"/>
      </w:r>
      <w:r w:rsidR="0084257C">
        <w:t xml:space="preserve">Table </w:t>
      </w:r>
      <w:r w:rsidR="0084257C">
        <w:rPr>
          <w:noProof/>
        </w:rPr>
        <w:t>2</w:t>
      </w:r>
      <w:r w:rsidR="007D30C9">
        <w:rPr>
          <w:lang w:eastAsia="ja-JP"/>
        </w:rPr>
        <w:fldChar w:fldCharType="end"/>
      </w:r>
      <w:r w:rsidR="00BF4B08">
        <w:rPr>
          <w:lang w:eastAsia="ja-JP"/>
        </w:rPr>
        <w:t xml:space="preserve">. </w:t>
      </w:r>
    </w:p>
    <w:p w14:paraId="509A6090" w14:textId="0378F4EC" w:rsidR="002D7D2E" w:rsidRDefault="002D7D2E" w:rsidP="002D7D2E">
      <w:pPr>
        <w:pStyle w:val="Heading1"/>
      </w:pPr>
      <w:r>
        <w:t>Conclusions</w:t>
      </w:r>
    </w:p>
    <w:p w14:paraId="71E8E7FB" w14:textId="095E1CB4" w:rsidR="002D7D2E" w:rsidRPr="002D7D2E" w:rsidRDefault="002D7D2E" w:rsidP="002D7D2E">
      <w:pPr>
        <w:pStyle w:val="Body"/>
        <w:rPr>
          <w:lang w:eastAsia="ja-JP"/>
        </w:rPr>
      </w:pPr>
      <w:r>
        <w:rPr>
          <w:lang w:eastAsia="ja-JP"/>
        </w:rPr>
        <w:t xml:space="preserve">This project </w:t>
      </w:r>
      <w:r w:rsidR="00BC71B7">
        <w:rPr>
          <w:lang w:eastAsia="ja-JP"/>
        </w:rPr>
        <w:t xml:space="preserve">was very helpful in introducing many new components </w:t>
      </w:r>
      <w:r w:rsidR="00D34BED">
        <w:rPr>
          <w:lang w:eastAsia="ja-JP"/>
        </w:rPr>
        <w:t xml:space="preserve">such as sensors (the thermistor and </w:t>
      </w:r>
      <w:r w:rsidR="00524CCF">
        <w:rPr>
          <w:lang w:eastAsia="ja-JP"/>
        </w:rPr>
        <w:t>photoconductor</w:t>
      </w:r>
      <w:r w:rsidR="00D34BED">
        <w:rPr>
          <w:lang w:eastAsia="ja-JP"/>
        </w:rPr>
        <w:t xml:space="preserve">), operational amplifiers, and </w:t>
      </w:r>
      <w:r w:rsidR="00BC77AA">
        <w:rPr>
          <w:lang w:eastAsia="ja-JP"/>
        </w:rPr>
        <w:t xml:space="preserve">the potentiometer. Understanding how these components can </w:t>
      </w:r>
      <w:r w:rsidR="00414B20">
        <w:rPr>
          <w:lang w:eastAsia="ja-JP"/>
        </w:rPr>
        <w:t>affect</w:t>
      </w:r>
      <w:r w:rsidR="00BC77AA">
        <w:rPr>
          <w:lang w:eastAsia="ja-JP"/>
        </w:rPr>
        <w:t xml:space="preserve"> a circuit will be very useful for future </w:t>
      </w:r>
      <w:r w:rsidR="00E56B85">
        <w:rPr>
          <w:lang w:eastAsia="ja-JP"/>
        </w:rPr>
        <w:t xml:space="preserve">projects. Also, the relationship between the biasing resistor and the sensor was </w:t>
      </w:r>
      <w:r w:rsidR="00E479A3">
        <w:rPr>
          <w:lang w:eastAsia="ja-JP"/>
        </w:rPr>
        <w:t xml:space="preserve">very influential in the magnitude of the output voltage. </w:t>
      </w:r>
      <w:r w:rsidR="00A35415">
        <w:rPr>
          <w:lang w:eastAsia="ja-JP"/>
        </w:rPr>
        <w:t xml:space="preserve">Generally, the </w:t>
      </w:r>
      <w:r w:rsidR="000829A2">
        <w:rPr>
          <w:lang w:eastAsia="ja-JP"/>
        </w:rPr>
        <w:t xml:space="preserve">output voltage was higher when in the </w:t>
      </w:r>
      <w:r w:rsidR="000829A2">
        <w:rPr>
          <w:lang w:eastAsia="ja-JP"/>
        </w:rPr>
        <w:fldChar w:fldCharType="begin"/>
      </w:r>
      <w:r w:rsidR="000829A2">
        <w:rPr>
          <w:lang w:eastAsia="ja-JP"/>
        </w:rPr>
        <w:instrText xml:space="preserve"> REF _Ref114430293 \h </w:instrText>
      </w:r>
      <w:r w:rsidR="000829A2">
        <w:rPr>
          <w:lang w:eastAsia="ja-JP"/>
        </w:rPr>
      </w:r>
      <w:r w:rsidR="000829A2">
        <w:rPr>
          <w:lang w:eastAsia="ja-JP"/>
        </w:rPr>
        <w:fldChar w:fldCharType="separate"/>
      </w:r>
      <w:r w:rsidR="0084257C">
        <w:t xml:space="preserve">Figure </w:t>
      </w:r>
      <w:r w:rsidR="0084257C">
        <w:rPr>
          <w:noProof/>
        </w:rPr>
        <w:t>1</w:t>
      </w:r>
      <w:r w:rsidR="000829A2">
        <w:rPr>
          <w:lang w:eastAsia="ja-JP"/>
        </w:rPr>
        <w:fldChar w:fldCharType="end"/>
      </w:r>
      <w:r w:rsidR="000829A2">
        <w:rPr>
          <w:lang w:eastAsia="ja-JP"/>
        </w:rPr>
        <w:t xml:space="preserve"> configuration</w:t>
      </w:r>
      <w:r w:rsidR="0021548E">
        <w:rPr>
          <w:lang w:eastAsia="ja-JP"/>
        </w:rPr>
        <w:t xml:space="preserve">. Interestingly, the behavior of the sensor would change depending on the placement of the biasing </w:t>
      </w:r>
      <w:r w:rsidR="00414B20">
        <w:rPr>
          <w:lang w:eastAsia="ja-JP"/>
        </w:rPr>
        <w:t xml:space="preserve">and sensing resistors. </w:t>
      </w:r>
      <w:r w:rsidR="00BC77AA">
        <w:rPr>
          <w:lang w:eastAsia="ja-JP"/>
        </w:rPr>
        <w:t xml:space="preserve"> </w:t>
      </w:r>
    </w:p>
    <w:sectPr w:rsidR="002D7D2E" w:rsidRPr="002D7D2E" w:rsidSect="00CA6A3E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6FAE" w14:textId="77777777" w:rsidR="00BE4349" w:rsidRDefault="00BE4349" w:rsidP="00894A28">
      <w:r>
        <w:separator/>
      </w:r>
    </w:p>
    <w:p w14:paraId="170A4DC4" w14:textId="77777777" w:rsidR="00BE4349" w:rsidRDefault="00BE4349" w:rsidP="00894A28"/>
    <w:p w14:paraId="01560CBB" w14:textId="77777777" w:rsidR="00BE4349" w:rsidRDefault="00BE4349" w:rsidP="00894A28"/>
  </w:endnote>
  <w:endnote w:type="continuationSeparator" w:id="0">
    <w:p w14:paraId="0DAEF8F7" w14:textId="77777777" w:rsidR="00BE4349" w:rsidRDefault="00BE4349" w:rsidP="00894A28">
      <w:r>
        <w:continuationSeparator/>
      </w:r>
    </w:p>
    <w:p w14:paraId="0C91D44E" w14:textId="77777777" w:rsidR="00BE4349" w:rsidRDefault="00BE4349" w:rsidP="00894A28"/>
    <w:p w14:paraId="518A6D21" w14:textId="77777777" w:rsidR="00BE4349" w:rsidRDefault="00BE4349" w:rsidP="00894A28"/>
  </w:endnote>
  <w:endnote w:type="continuationNotice" w:id="1">
    <w:p w14:paraId="23DBFD6D" w14:textId="77777777" w:rsidR="00BE4349" w:rsidRDefault="00BE4349" w:rsidP="00894A28"/>
    <w:p w14:paraId="4996010F" w14:textId="77777777" w:rsidR="00BE4349" w:rsidRDefault="00BE4349" w:rsidP="00894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9761" w14:textId="1A5E3073" w:rsidR="00470145" w:rsidRDefault="00470145" w:rsidP="00894A2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9F7">
      <w:rPr>
        <w:rStyle w:val="PageNumber"/>
        <w:noProof/>
      </w:rPr>
      <w:t>4</w:t>
    </w:r>
    <w:r>
      <w:rPr>
        <w:rStyle w:val="PageNumber"/>
      </w:rPr>
      <w:fldChar w:fldCharType="end"/>
    </w:r>
  </w:p>
  <w:p w14:paraId="151409DB" w14:textId="77777777" w:rsidR="00470145" w:rsidRDefault="00470145" w:rsidP="00894A28">
    <w:pPr>
      <w:pStyle w:val="Footer"/>
    </w:pPr>
  </w:p>
  <w:p w14:paraId="3CCAD114" w14:textId="77777777" w:rsidR="00470145" w:rsidRDefault="00470145" w:rsidP="00894A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B4AA" w14:textId="31372405" w:rsidR="00470145" w:rsidRDefault="00470145" w:rsidP="004419F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17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DD69" w14:textId="77777777" w:rsidR="00BE4349" w:rsidRDefault="00BE4349" w:rsidP="00894A28">
      <w:r>
        <w:separator/>
      </w:r>
    </w:p>
    <w:p w14:paraId="0D7AAC56" w14:textId="77777777" w:rsidR="00BE4349" w:rsidRDefault="00BE4349" w:rsidP="00894A28"/>
    <w:p w14:paraId="363212A5" w14:textId="77777777" w:rsidR="00BE4349" w:rsidRDefault="00BE4349" w:rsidP="00894A28"/>
  </w:footnote>
  <w:footnote w:type="continuationSeparator" w:id="0">
    <w:p w14:paraId="7F6B25BF" w14:textId="77777777" w:rsidR="00BE4349" w:rsidRDefault="00BE4349" w:rsidP="00894A28">
      <w:r>
        <w:continuationSeparator/>
      </w:r>
    </w:p>
    <w:p w14:paraId="4C94056D" w14:textId="77777777" w:rsidR="00BE4349" w:rsidRDefault="00BE4349" w:rsidP="00894A28"/>
    <w:p w14:paraId="65A0F5F2" w14:textId="77777777" w:rsidR="00BE4349" w:rsidRDefault="00BE4349" w:rsidP="00894A28"/>
  </w:footnote>
  <w:footnote w:type="continuationNotice" w:id="1">
    <w:p w14:paraId="339EAC1F" w14:textId="77777777" w:rsidR="00BE4349" w:rsidRDefault="00BE4349" w:rsidP="00894A28"/>
    <w:p w14:paraId="693DE179" w14:textId="77777777" w:rsidR="00BE4349" w:rsidRDefault="00BE4349" w:rsidP="00894A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B00C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58E7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C0669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AC64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4E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C04CA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4A00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110B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6E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5FAA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3681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AC4A88"/>
    <w:multiLevelType w:val="hybridMultilevel"/>
    <w:tmpl w:val="EEEA2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9BD3711"/>
    <w:multiLevelType w:val="hybridMultilevel"/>
    <w:tmpl w:val="ACACDB0C"/>
    <w:lvl w:ilvl="0" w:tplc="175C64A2">
      <w:start w:val="1"/>
      <w:numFmt w:val="decimal"/>
      <w:lvlText w:val="%1."/>
      <w:lvlJc w:val="left"/>
      <w:pPr>
        <w:ind w:left="720" w:hanging="360"/>
      </w:pPr>
    </w:lvl>
    <w:lvl w:ilvl="1" w:tplc="F1AE44AE">
      <w:start w:val="1"/>
      <w:numFmt w:val="lowerLetter"/>
      <w:lvlText w:val="%2."/>
      <w:lvlJc w:val="left"/>
      <w:pPr>
        <w:ind w:left="1440" w:hanging="360"/>
      </w:pPr>
    </w:lvl>
    <w:lvl w:ilvl="2" w:tplc="28546888">
      <w:start w:val="1"/>
      <w:numFmt w:val="lowerRoman"/>
      <w:lvlText w:val="%3."/>
      <w:lvlJc w:val="right"/>
      <w:pPr>
        <w:ind w:left="2160" w:hanging="180"/>
      </w:pPr>
    </w:lvl>
    <w:lvl w:ilvl="3" w:tplc="B2B67714">
      <w:start w:val="1"/>
      <w:numFmt w:val="decimal"/>
      <w:lvlText w:val="%4."/>
      <w:lvlJc w:val="left"/>
      <w:pPr>
        <w:ind w:left="2880" w:hanging="360"/>
      </w:pPr>
    </w:lvl>
    <w:lvl w:ilvl="4" w:tplc="B8C29816">
      <w:start w:val="1"/>
      <w:numFmt w:val="lowerLetter"/>
      <w:lvlText w:val="%5."/>
      <w:lvlJc w:val="left"/>
      <w:pPr>
        <w:ind w:left="3600" w:hanging="360"/>
      </w:pPr>
    </w:lvl>
    <w:lvl w:ilvl="5" w:tplc="E842CD64">
      <w:start w:val="1"/>
      <w:numFmt w:val="lowerRoman"/>
      <w:lvlText w:val="%6."/>
      <w:lvlJc w:val="right"/>
      <w:pPr>
        <w:ind w:left="4320" w:hanging="180"/>
      </w:pPr>
    </w:lvl>
    <w:lvl w:ilvl="6" w:tplc="34F02DF0">
      <w:start w:val="1"/>
      <w:numFmt w:val="decimal"/>
      <w:lvlText w:val="%7."/>
      <w:lvlJc w:val="left"/>
      <w:pPr>
        <w:ind w:left="5040" w:hanging="360"/>
      </w:pPr>
    </w:lvl>
    <w:lvl w:ilvl="7" w:tplc="BDE44466">
      <w:start w:val="1"/>
      <w:numFmt w:val="lowerLetter"/>
      <w:lvlText w:val="%8."/>
      <w:lvlJc w:val="left"/>
      <w:pPr>
        <w:ind w:left="5760" w:hanging="360"/>
      </w:pPr>
    </w:lvl>
    <w:lvl w:ilvl="8" w:tplc="8A86A07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16624F"/>
    <w:multiLevelType w:val="hybridMultilevel"/>
    <w:tmpl w:val="7BC0007A"/>
    <w:lvl w:ilvl="0" w:tplc="A212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4D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3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8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C4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49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B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EB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4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DD6995"/>
    <w:multiLevelType w:val="hybridMultilevel"/>
    <w:tmpl w:val="784C801C"/>
    <w:lvl w:ilvl="0" w:tplc="371EF14A">
      <w:start w:val="1"/>
      <w:numFmt w:val="decimal"/>
      <w:lvlText w:val="%1."/>
      <w:lvlJc w:val="left"/>
      <w:pPr>
        <w:ind w:left="720" w:hanging="360"/>
      </w:pPr>
    </w:lvl>
    <w:lvl w:ilvl="1" w:tplc="6BB0DA16">
      <w:start w:val="1"/>
      <w:numFmt w:val="lowerLetter"/>
      <w:lvlText w:val="%2."/>
      <w:lvlJc w:val="left"/>
      <w:pPr>
        <w:ind w:left="1440" w:hanging="360"/>
      </w:pPr>
    </w:lvl>
    <w:lvl w:ilvl="2" w:tplc="3C722C64">
      <w:start w:val="1"/>
      <w:numFmt w:val="lowerRoman"/>
      <w:lvlText w:val="%3."/>
      <w:lvlJc w:val="right"/>
      <w:pPr>
        <w:ind w:left="2160" w:hanging="180"/>
      </w:pPr>
    </w:lvl>
    <w:lvl w:ilvl="3" w:tplc="65D05FF4">
      <w:start w:val="1"/>
      <w:numFmt w:val="decimal"/>
      <w:lvlText w:val="%4."/>
      <w:lvlJc w:val="left"/>
      <w:pPr>
        <w:ind w:left="2880" w:hanging="360"/>
      </w:pPr>
    </w:lvl>
    <w:lvl w:ilvl="4" w:tplc="69D6AF84">
      <w:start w:val="1"/>
      <w:numFmt w:val="lowerLetter"/>
      <w:lvlText w:val="%5."/>
      <w:lvlJc w:val="left"/>
      <w:pPr>
        <w:ind w:left="3600" w:hanging="360"/>
      </w:pPr>
    </w:lvl>
    <w:lvl w:ilvl="5" w:tplc="0BBEBE26">
      <w:start w:val="1"/>
      <w:numFmt w:val="lowerRoman"/>
      <w:lvlText w:val="%6."/>
      <w:lvlJc w:val="right"/>
      <w:pPr>
        <w:ind w:left="4320" w:hanging="180"/>
      </w:pPr>
    </w:lvl>
    <w:lvl w:ilvl="6" w:tplc="2EE0C15C">
      <w:start w:val="1"/>
      <w:numFmt w:val="decimal"/>
      <w:lvlText w:val="%7."/>
      <w:lvlJc w:val="left"/>
      <w:pPr>
        <w:ind w:left="5040" w:hanging="360"/>
      </w:pPr>
    </w:lvl>
    <w:lvl w:ilvl="7" w:tplc="6FA8082C">
      <w:start w:val="1"/>
      <w:numFmt w:val="lowerLetter"/>
      <w:lvlText w:val="%8."/>
      <w:lvlJc w:val="left"/>
      <w:pPr>
        <w:ind w:left="5760" w:hanging="360"/>
      </w:pPr>
    </w:lvl>
    <w:lvl w:ilvl="8" w:tplc="E24875B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E864B0"/>
    <w:multiLevelType w:val="hybridMultilevel"/>
    <w:tmpl w:val="8FBEFCA0"/>
    <w:lvl w:ilvl="0" w:tplc="144293F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C65E54"/>
    <w:multiLevelType w:val="hybridMultilevel"/>
    <w:tmpl w:val="070EF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7E019BE"/>
    <w:multiLevelType w:val="hybridMultilevel"/>
    <w:tmpl w:val="7D908F06"/>
    <w:lvl w:ilvl="0" w:tplc="3B1645F6">
      <w:start w:val="1"/>
      <w:numFmt w:val="decimal"/>
      <w:lvlText w:val="%1."/>
      <w:lvlJc w:val="left"/>
      <w:pPr>
        <w:ind w:left="720" w:hanging="360"/>
      </w:pPr>
    </w:lvl>
    <w:lvl w:ilvl="1" w:tplc="7E727934">
      <w:start w:val="1"/>
      <w:numFmt w:val="lowerLetter"/>
      <w:lvlText w:val="%2."/>
      <w:lvlJc w:val="left"/>
      <w:pPr>
        <w:ind w:left="1440" w:hanging="360"/>
      </w:pPr>
    </w:lvl>
    <w:lvl w:ilvl="2" w:tplc="3886D8F6">
      <w:start w:val="1"/>
      <w:numFmt w:val="lowerRoman"/>
      <w:lvlText w:val="%3."/>
      <w:lvlJc w:val="right"/>
      <w:pPr>
        <w:ind w:left="2160" w:hanging="180"/>
      </w:pPr>
    </w:lvl>
    <w:lvl w:ilvl="3" w:tplc="FA285AA8">
      <w:start w:val="1"/>
      <w:numFmt w:val="decimal"/>
      <w:lvlText w:val="%4."/>
      <w:lvlJc w:val="left"/>
      <w:pPr>
        <w:ind w:left="2880" w:hanging="360"/>
      </w:pPr>
    </w:lvl>
    <w:lvl w:ilvl="4" w:tplc="70E20E94">
      <w:start w:val="1"/>
      <w:numFmt w:val="lowerLetter"/>
      <w:lvlText w:val="%5."/>
      <w:lvlJc w:val="left"/>
      <w:pPr>
        <w:ind w:left="3600" w:hanging="360"/>
      </w:pPr>
    </w:lvl>
    <w:lvl w:ilvl="5" w:tplc="BB205406">
      <w:start w:val="1"/>
      <w:numFmt w:val="lowerRoman"/>
      <w:lvlText w:val="%6."/>
      <w:lvlJc w:val="right"/>
      <w:pPr>
        <w:ind w:left="4320" w:hanging="180"/>
      </w:pPr>
    </w:lvl>
    <w:lvl w:ilvl="6" w:tplc="E4923BC8">
      <w:start w:val="1"/>
      <w:numFmt w:val="decimal"/>
      <w:lvlText w:val="%7."/>
      <w:lvlJc w:val="left"/>
      <w:pPr>
        <w:ind w:left="5040" w:hanging="360"/>
      </w:pPr>
    </w:lvl>
    <w:lvl w:ilvl="7" w:tplc="BA6C606E">
      <w:start w:val="1"/>
      <w:numFmt w:val="lowerLetter"/>
      <w:lvlText w:val="%8."/>
      <w:lvlJc w:val="left"/>
      <w:pPr>
        <w:ind w:left="5760" w:hanging="360"/>
      </w:pPr>
    </w:lvl>
    <w:lvl w:ilvl="8" w:tplc="BDEEE2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F81F8B"/>
    <w:multiLevelType w:val="hybridMultilevel"/>
    <w:tmpl w:val="B85E8E54"/>
    <w:lvl w:ilvl="0" w:tplc="C4CEA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A6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23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63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C1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68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2C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AE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CE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36EE3"/>
    <w:multiLevelType w:val="hybridMultilevel"/>
    <w:tmpl w:val="7076BC84"/>
    <w:lvl w:ilvl="0" w:tplc="9AD6B14E">
      <w:start w:val="1"/>
      <w:numFmt w:val="decimal"/>
      <w:lvlText w:val="%1."/>
      <w:lvlJc w:val="left"/>
      <w:pPr>
        <w:ind w:left="720" w:hanging="360"/>
      </w:pPr>
    </w:lvl>
    <w:lvl w:ilvl="1" w:tplc="A7307762">
      <w:start w:val="1"/>
      <w:numFmt w:val="lowerLetter"/>
      <w:lvlText w:val="%2."/>
      <w:lvlJc w:val="left"/>
      <w:pPr>
        <w:ind w:left="1440" w:hanging="360"/>
      </w:pPr>
    </w:lvl>
    <w:lvl w:ilvl="2" w:tplc="76D414CA">
      <w:start w:val="1"/>
      <w:numFmt w:val="lowerRoman"/>
      <w:lvlText w:val="%3."/>
      <w:lvlJc w:val="right"/>
      <w:pPr>
        <w:ind w:left="2160" w:hanging="180"/>
      </w:pPr>
    </w:lvl>
    <w:lvl w:ilvl="3" w:tplc="FACAA3E6">
      <w:start w:val="1"/>
      <w:numFmt w:val="decimal"/>
      <w:lvlText w:val="%4."/>
      <w:lvlJc w:val="left"/>
      <w:pPr>
        <w:ind w:left="2880" w:hanging="360"/>
      </w:pPr>
    </w:lvl>
    <w:lvl w:ilvl="4" w:tplc="4594BDA2">
      <w:start w:val="1"/>
      <w:numFmt w:val="lowerLetter"/>
      <w:lvlText w:val="%5."/>
      <w:lvlJc w:val="left"/>
      <w:pPr>
        <w:ind w:left="3600" w:hanging="360"/>
      </w:pPr>
    </w:lvl>
    <w:lvl w:ilvl="5" w:tplc="9B2C6478">
      <w:start w:val="1"/>
      <w:numFmt w:val="lowerRoman"/>
      <w:lvlText w:val="%6."/>
      <w:lvlJc w:val="right"/>
      <w:pPr>
        <w:ind w:left="4320" w:hanging="180"/>
      </w:pPr>
    </w:lvl>
    <w:lvl w:ilvl="6" w:tplc="DFB26F64">
      <w:start w:val="1"/>
      <w:numFmt w:val="decimal"/>
      <w:lvlText w:val="%7."/>
      <w:lvlJc w:val="left"/>
      <w:pPr>
        <w:ind w:left="5040" w:hanging="360"/>
      </w:pPr>
    </w:lvl>
    <w:lvl w:ilvl="7" w:tplc="C2DC18FA">
      <w:start w:val="1"/>
      <w:numFmt w:val="lowerLetter"/>
      <w:lvlText w:val="%8."/>
      <w:lvlJc w:val="left"/>
      <w:pPr>
        <w:ind w:left="5760" w:hanging="360"/>
      </w:pPr>
    </w:lvl>
    <w:lvl w:ilvl="8" w:tplc="B70E39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5C627B"/>
    <w:multiLevelType w:val="hybridMultilevel"/>
    <w:tmpl w:val="C062FF4C"/>
    <w:lvl w:ilvl="0" w:tplc="1EA28D32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2E8F52F8"/>
    <w:multiLevelType w:val="hybridMultilevel"/>
    <w:tmpl w:val="56321DC6"/>
    <w:lvl w:ilvl="0" w:tplc="9432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E0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C0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2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CA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A4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66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E7292"/>
    <w:multiLevelType w:val="hybridMultilevel"/>
    <w:tmpl w:val="E9144A50"/>
    <w:lvl w:ilvl="0" w:tplc="7780FE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3C1"/>
    <w:multiLevelType w:val="hybridMultilevel"/>
    <w:tmpl w:val="1BEEE30C"/>
    <w:lvl w:ilvl="0" w:tplc="0970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F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EB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7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20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3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8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83921"/>
    <w:multiLevelType w:val="hybridMultilevel"/>
    <w:tmpl w:val="B2783D42"/>
    <w:lvl w:ilvl="0" w:tplc="9626C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21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8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0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C2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43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6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0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D34E9"/>
    <w:multiLevelType w:val="hybridMultilevel"/>
    <w:tmpl w:val="0D6417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023655"/>
    <w:multiLevelType w:val="hybridMultilevel"/>
    <w:tmpl w:val="541AD878"/>
    <w:lvl w:ilvl="0" w:tplc="1CE859B8">
      <w:start w:val="1"/>
      <w:numFmt w:val="decimal"/>
      <w:lvlText w:val="%1."/>
      <w:lvlJc w:val="left"/>
      <w:pPr>
        <w:ind w:left="720" w:hanging="360"/>
      </w:pPr>
    </w:lvl>
    <w:lvl w:ilvl="1" w:tplc="70CCD6DC">
      <w:start w:val="1"/>
      <w:numFmt w:val="lowerLetter"/>
      <w:lvlText w:val="%2."/>
      <w:lvlJc w:val="left"/>
      <w:pPr>
        <w:ind w:left="1440" w:hanging="360"/>
      </w:pPr>
    </w:lvl>
    <w:lvl w:ilvl="2" w:tplc="333E20C0">
      <w:start w:val="1"/>
      <w:numFmt w:val="lowerRoman"/>
      <w:lvlText w:val="%3."/>
      <w:lvlJc w:val="right"/>
      <w:pPr>
        <w:ind w:left="2160" w:hanging="180"/>
      </w:pPr>
    </w:lvl>
    <w:lvl w:ilvl="3" w:tplc="AEFA268E">
      <w:start w:val="1"/>
      <w:numFmt w:val="decimal"/>
      <w:lvlText w:val="%4."/>
      <w:lvlJc w:val="left"/>
      <w:pPr>
        <w:ind w:left="2880" w:hanging="360"/>
      </w:pPr>
    </w:lvl>
    <w:lvl w:ilvl="4" w:tplc="96DABDB0">
      <w:start w:val="1"/>
      <w:numFmt w:val="lowerLetter"/>
      <w:lvlText w:val="%5."/>
      <w:lvlJc w:val="left"/>
      <w:pPr>
        <w:ind w:left="3600" w:hanging="360"/>
      </w:pPr>
    </w:lvl>
    <w:lvl w:ilvl="5" w:tplc="B6FA3958">
      <w:start w:val="1"/>
      <w:numFmt w:val="lowerRoman"/>
      <w:lvlText w:val="%6."/>
      <w:lvlJc w:val="right"/>
      <w:pPr>
        <w:ind w:left="4320" w:hanging="180"/>
      </w:pPr>
    </w:lvl>
    <w:lvl w:ilvl="6" w:tplc="30128C3C">
      <w:start w:val="1"/>
      <w:numFmt w:val="decimal"/>
      <w:lvlText w:val="%7."/>
      <w:lvlJc w:val="left"/>
      <w:pPr>
        <w:ind w:left="5040" w:hanging="360"/>
      </w:pPr>
    </w:lvl>
    <w:lvl w:ilvl="7" w:tplc="77989C96">
      <w:start w:val="1"/>
      <w:numFmt w:val="lowerLetter"/>
      <w:lvlText w:val="%8."/>
      <w:lvlJc w:val="left"/>
      <w:pPr>
        <w:ind w:left="5760" w:hanging="360"/>
      </w:pPr>
    </w:lvl>
    <w:lvl w:ilvl="8" w:tplc="C3E240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17AD7"/>
    <w:multiLevelType w:val="multilevel"/>
    <w:tmpl w:val="4EB620F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1AC61DA"/>
    <w:multiLevelType w:val="hybridMultilevel"/>
    <w:tmpl w:val="6226E95C"/>
    <w:lvl w:ilvl="0" w:tplc="36F0E364">
      <w:start w:val="1"/>
      <w:numFmt w:val="decimal"/>
      <w:lvlText w:val="%1."/>
      <w:lvlJc w:val="left"/>
      <w:pPr>
        <w:ind w:left="720" w:hanging="360"/>
      </w:pPr>
    </w:lvl>
    <w:lvl w:ilvl="1" w:tplc="F1BEB24E">
      <w:start w:val="1"/>
      <w:numFmt w:val="lowerLetter"/>
      <w:lvlText w:val="%2."/>
      <w:lvlJc w:val="left"/>
      <w:pPr>
        <w:ind w:left="1440" w:hanging="360"/>
      </w:pPr>
    </w:lvl>
    <w:lvl w:ilvl="2" w:tplc="DE6C8FDE">
      <w:start w:val="1"/>
      <w:numFmt w:val="lowerRoman"/>
      <w:lvlText w:val="%3."/>
      <w:lvlJc w:val="right"/>
      <w:pPr>
        <w:ind w:left="2160" w:hanging="180"/>
      </w:pPr>
    </w:lvl>
    <w:lvl w:ilvl="3" w:tplc="CD5A696A">
      <w:start w:val="1"/>
      <w:numFmt w:val="decimal"/>
      <w:lvlText w:val="%4."/>
      <w:lvlJc w:val="left"/>
      <w:pPr>
        <w:ind w:left="2880" w:hanging="360"/>
      </w:pPr>
    </w:lvl>
    <w:lvl w:ilvl="4" w:tplc="9B5A5E28">
      <w:start w:val="1"/>
      <w:numFmt w:val="lowerLetter"/>
      <w:lvlText w:val="%5."/>
      <w:lvlJc w:val="left"/>
      <w:pPr>
        <w:ind w:left="3600" w:hanging="360"/>
      </w:pPr>
    </w:lvl>
    <w:lvl w:ilvl="5" w:tplc="AC829AFA">
      <w:start w:val="1"/>
      <w:numFmt w:val="lowerRoman"/>
      <w:lvlText w:val="%6."/>
      <w:lvlJc w:val="right"/>
      <w:pPr>
        <w:ind w:left="4320" w:hanging="180"/>
      </w:pPr>
    </w:lvl>
    <w:lvl w:ilvl="6" w:tplc="FC26D75A">
      <w:start w:val="1"/>
      <w:numFmt w:val="decimal"/>
      <w:lvlText w:val="%7."/>
      <w:lvlJc w:val="left"/>
      <w:pPr>
        <w:ind w:left="5040" w:hanging="360"/>
      </w:pPr>
    </w:lvl>
    <w:lvl w:ilvl="7" w:tplc="3356EDC4">
      <w:start w:val="1"/>
      <w:numFmt w:val="lowerLetter"/>
      <w:lvlText w:val="%8."/>
      <w:lvlJc w:val="left"/>
      <w:pPr>
        <w:ind w:left="5760" w:hanging="360"/>
      </w:pPr>
    </w:lvl>
    <w:lvl w:ilvl="8" w:tplc="037C0E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B75C1"/>
    <w:multiLevelType w:val="hybridMultilevel"/>
    <w:tmpl w:val="DABAC122"/>
    <w:lvl w:ilvl="0" w:tplc="EF4A8E48">
      <w:start w:val="1"/>
      <w:numFmt w:val="decimal"/>
      <w:pStyle w:val="References"/>
      <w:lvlText w:val="[%1]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pacing w:val="0"/>
        <w:position w:val="0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AC5509"/>
    <w:multiLevelType w:val="hybridMultilevel"/>
    <w:tmpl w:val="7AF483BA"/>
    <w:lvl w:ilvl="0" w:tplc="03960158">
      <w:start w:val="1"/>
      <w:numFmt w:val="upperLetter"/>
      <w:lvlText w:val="%1.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F535E"/>
    <w:multiLevelType w:val="hybridMultilevel"/>
    <w:tmpl w:val="64FEC23A"/>
    <w:lvl w:ilvl="0" w:tplc="187A5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782DFF"/>
    <w:multiLevelType w:val="hybridMultilevel"/>
    <w:tmpl w:val="977CE3E8"/>
    <w:lvl w:ilvl="0" w:tplc="D908A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0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A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AF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8F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C9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D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C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08097">
    <w:abstractNumId w:val="14"/>
  </w:num>
  <w:num w:numId="2" w16cid:durableId="516845802">
    <w:abstractNumId w:val="19"/>
  </w:num>
  <w:num w:numId="3" w16cid:durableId="443500101">
    <w:abstractNumId w:val="13"/>
  </w:num>
  <w:num w:numId="4" w16cid:durableId="2821736">
    <w:abstractNumId w:val="21"/>
  </w:num>
  <w:num w:numId="5" w16cid:durableId="1623536526">
    <w:abstractNumId w:val="27"/>
  </w:num>
  <w:num w:numId="6" w16cid:durableId="1368918306">
    <w:abstractNumId w:val="0"/>
  </w:num>
  <w:num w:numId="7" w16cid:durableId="293020565">
    <w:abstractNumId w:val="1"/>
  </w:num>
  <w:num w:numId="8" w16cid:durableId="945623855">
    <w:abstractNumId w:val="2"/>
  </w:num>
  <w:num w:numId="9" w16cid:durableId="2047874768">
    <w:abstractNumId w:val="3"/>
  </w:num>
  <w:num w:numId="10" w16cid:durableId="615481288">
    <w:abstractNumId w:val="4"/>
  </w:num>
  <w:num w:numId="11" w16cid:durableId="1785688242">
    <w:abstractNumId w:val="9"/>
  </w:num>
  <w:num w:numId="12" w16cid:durableId="450630191">
    <w:abstractNumId w:val="5"/>
  </w:num>
  <w:num w:numId="13" w16cid:durableId="837578197">
    <w:abstractNumId w:val="6"/>
  </w:num>
  <w:num w:numId="14" w16cid:durableId="966551372">
    <w:abstractNumId w:val="7"/>
  </w:num>
  <w:num w:numId="15" w16cid:durableId="1640453152">
    <w:abstractNumId w:val="8"/>
  </w:num>
  <w:num w:numId="16" w16cid:durableId="1190680650">
    <w:abstractNumId w:val="10"/>
  </w:num>
  <w:num w:numId="17" w16cid:durableId="1585649382">
    <w:abstractNumId w:val="15"/>
  </w:num>
  <w:num w:numId="18" w16cid:durableId="688916212">
    <w:abstractNumId w:val="20"/>
  </w:num>
  <w:num w:numId="19" w16cid:durableId="898520452">
    <w:abstractNumId w:val="30"/>
  </w:num>
  <w:num w:numId="20" w16cid:durableId="1953511239">
    <w:abstractNumId w:val="30"/>
    <w:lvlOverride w:ilvl="0">
      <w:startOverride w:val="1"/>
    </w:lvlOverride>
  </w:num>
  <w:num w:numId="21" w16cid:durableId="1468160703">
    <w:abstractNumId w:val="31"/>
  </w:num>
  <w:num w:numId="22" w16cid:durableId="1506435607">
    <w:abstractNumId w:val="16"/>
  </w:num>
  <w:num w:numId="23" w16cid:durableId="484778972">
    <w:abstractNumId w:val="25"/>
  </w:num>
  <w:num w:numId="24" w16cid:durableId="667564936">
    <w:abstractNumId w:val="11"/>
  </w:num>
  <w:num w:numId="25" w16cid:durableId="764768007">
    <w:abstractNumId w:val="30"/>
    <w:lvlOverride w:ilvl="0">
      <w:startOverride w:val="1"/>
    </w:lvlOverride>
  </w:num>
  <w:num w:numId="26" w16cid:durableId="746154007">
    <w:abstractNumId w:val="22"/>
  </w:num>
  <w:num w:numId="27" w16cid:durableId="643777119">
    <w:abstractNumId w:val="30"/>
    <w:lvlOverride w:ilvl="0">
      <w:startOverride w:val="1"/>
    </w:lvlOverride>
  </w:num>
  <w:num w:numId="28" w16cid:durableId="1658460703">
    <w:abstractNumId w:val="12"/>
  </w:num>
  <w:num w:numId="29" w16cid:durableId="1693452236">
    <w:abstractNumId w:val="28"/>
  </w:num>
  <w:num w:numId="30" w16cid:durableId="736561493">
    <w:abstractNumId w:val="18"/>
  </w:num>
  <w:num w:numId="31" w16cid:durableId="127094813">
    <w:abstractNumId w:val="32"/>
  </w:num>
  <w:num w:numId="32" w16cid:durableId="569778919">
    <w:abstractNumId w:val="26"/>
  </w:num>
  <w:num w:numId="33" w16cid:durableId="328797697">
    <w:abstractNumId w:val="17"/>
  </w:num>
  <w:num w:numId="34" w16cid:durableId="55512076">
    <w:abstractNumId w:val="24"/>
  </w:num>
  <w:num w:numId="35" w16cid:durableId="717508806">
    <w:abstractNumId w:val="23"/>
  </w:num>
  <w:num w:numId="36" w16cid:durableId="390200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6AA"/>
    <w:rsid w:val="0000061E"/>
    <w:rsid w:val="00000680"/>
    <w:rsid w:val="00010228"/>
    <w:rsid w:val="000112CF"/>
    <w:rsid w:val="00011FA8"/>
    <w:rsid w:val="000121FF"/>
    <w:rsid w:val="000125B2"/>
    <w:rsid w:val="00015311"/>
    <w:rsid w:val="000202E7"/>
    <w:rsid w:val="00020A2F"/>
    <w:rsid w:val="000230F7"/>
    <w:rsid w:val="00026006"/>
    <w:rsid w:val="00026276"/>
    <w:rsid w:val="000274E3"/>
    <w:rsid w:val="00030C4C"/>
    <w:rsid w:val="0003101F"/>
    <w:rsid w:val="00031484"/>
    <w:rsid w:val="00033677"/>
    <w:rsid w:val="000357C4"/>
    <w:rsid w:val="00037B49"/>
    <w:rsid w:val="000420F3"/>
    <w:rsid w:val="000427C7"/>
    <w:rsid w:val="00042F14"/>
    <w:rsid w:val="0004494C"/>
    <w:rsid w:val="00044FA1"/>
    <w:rsid w:val="00045AFA"/>
    <w:rsid w:val="000466A1"/>
    <w:rsid w:val="00047ED6"/>
    <w:rsid w:val="00050406"/>
    <w:rsid w:val="00052C38"/>
    <w:rsid w:val="00062964"/>
    <w:rsid w:val="00063B97"/>
    <w:rsid w:val="00063BDC"/>
    <w:rsid w:val="00064339"/>
    <w:rsid w:val="00072AD2"/>
    <w:rsid w:val="00072E60"/>
    <w:rsid w:val="000750C3"/>
    <w:rsid w:val="0007783F"/>
    <w:rsid w:val="00077A2F"/>
    <w:rsid w:val="00077B27"/>
    <w:rsid w:val="00077FAD"/>
    <w:rsid w:val="000808B4"/>
    <w:rsid w:val="000829A2"/>
    <w:rsid w:val="0008505A"/>
    <w:rsid w:val="00091E39"/>
    <w:rsid w:val="0009333F"/>
    <w:rsid w:val="00093869"/>
    <w:rsid w:val="00094E29"/>
    <w:rsid w:val="000A0259"/>
    <w:rsid w:val="000A0896"/>
    <w:rsid w:val="000A215C"/>
    <w:rsid w:val="000A2884"/>
    <w:rsid w:val="000A31D8"/>
    <w:rsid w:val="000A3582"/>
    <w:rsid w:val="000A4756"/>
    <w:rsid w:val="000A66D4"/>
    <w:rsid w:val="000A68A0"/>
    <w:rsid w:val="000B2069"/>
    <w:rsid w:val="000B288B"/>
    <w:rsid w:val="000B3A48"/>
    <w:rsid w:val="000B3CEF"/>
    <w:rsid w:val="000B60AD"/>
    <w:rsid w:val="000B78A0"/>
    <w:rsid w:val="000C2511"/>
    <w:rsid w:val="000C311F"/>
    <w:rsid w:val="000C31EF"/>
    <w:rsid w:val="000C64BC"/>
    <w:rsid w:val="000D2D2E"/>
    <w:rsid w:val="000D4C6C"/>
    <w:rsid w:val="000D67A3"/>
    <w:rsid w:val="000E7171"/>
    <w:rsid w:val="000F0CF5"/>
    <w:rsid w:val="000F2868"/>
    <w:rsid w:val="000F2FFD"/>
    <w:rsid w:val="000F43F0"/>
    <w:rsid w:val="000F67C2"/>
    <w:rsid w:val="000F6C30"/>
    <w:rsid w:val="000F7118"/>
    <w:rsid w:val="00100454"/>
    <w:rsid w:val="001042B1"/>
    <w:rsid w:val="001050AA"/>
    <w:rsid w:val="00105A03"/>
    <w:rsid w:val="001071D0"/>
    <w:rsid w:val="001105E6"/>
    <w:rsid w:val="00115715"/>
    <w:rsid w:val="00116AAE"/>
    <w:rsid w:val="001178D3"/>
    <w:rsid w:val="00121E3B"/>
    <w:rsid w:val="001236D5"/>
    <w:rsid w:val="00132DFD"/>
    <w:rsid w:val="00134AFA"/>
    <w:rsid w:val="00136619"/>
    <w:rsid w:val="0014641D"/>
    <w:rsid w:val="001478C0"/>
    <w:rsid w:val="001500EE"/>
    <w:rsid w:val="001536D3"/>
    <w:rsid w:val="00153EF1"/>
    <w:rsid w:val="00156F93"/>
    <w:rsid w:val="00157931"/>
    <w:rsid w:val="00162740"/>
    <w:rsid w:val="001632DF"/>
    <w:rsid w:val="001636F8"/>
    <w:rsid w:val="00163F09"/>
    <w:rsid w:val="00166425"/>
    <w:rsid w:val="001666E0"/>
    <w:rsid w:val="00167543"/>
    <w:rsid w:val="00171A19"/>
    <w:rsid w:val="00176052"/>
    <w:rsid w:val="001813C6"/>
    <w:rsid w:val="00186029"/>
    <w:rsid w:val="0018628A"/>
    <w:rsid w:val="00191588"/>
    <w:rsid w:val="0019192E"/>
    <w:rsid w:val="00191C0C"/>
    <w:rsid w:val="00192002"/>
    <w:rsid w:val="00193261"/>
    <w:rsid w:val="001932E9"/>
    <w:rsid w:val="00194758"/>
    <w:rsid w:val="00194BCC"/>
    <w:rsid w:val="00195253"/>
    <w:rsid w:val="001956BA"/>
    <w:rsid w:val="0019607C"/>
    <w:rsid w:val="001A3E38"/>
    <w:rsid w:val="001A47B8"/>
    <w:rsid w:val="001B0F4A"/>
    <w:rsid w:val="001B3BD7"/>
    <w:rsid w:val="001B499C"/>
    <w:rsid w:val="001B51B7"/>
    <w:rsid w:val="001B65B6"/>
    <w:rsid w:val="001C0815"/>
    <w:rsid w:val="001C0DA7"/>
    <w:rsid w:val="001C15C3"/>
    <w:rsid w:val="001C1C20"/>
    <w:rsid w:val="001C6023"/>
    <w:rsid w:val="001C7951"/>
    <w:rsid w:val="001D0CF0"/>
    <w:rsid w:val="001D6821"/>
    <w:rsid w:val="001D6C59"/>
    <w:rsid w:val="001E01FC"/>
    <w:rsid w:val="001E1E2E"/>
    <w:rsid w:val="001E37A2"/>
    <w:rsid w:val="001E66E7"/>
    <w:rsid w:val="001F2758"/>
    <w:rsid w:val="001F3A04"/>
    <w:rsid w:val="001F5E06"/>
    <w:rsid w:val="0020229A"/>
    <w:rsid w:val="002042D3"/>
    <w:rsid w:val="00204C11"/>
    <w:rsid w:val="00206A96"/>
    <w:rsid w:val="002076E8"/>
    <w:rsid w:val="00210504"/>
    <w:rsid w:val="00211A52"/>
    <w:rsid w:val="0021548E"/>
    <w:rsid w:val="0021770C"/>
    <w:rsid w:val="00221173"/>
    <w:rsid w:val="00222DFD"/>
    <w:rsid w:val="00222FB2"/>
    <w:rsid w:val="00226474"/>
    <w:rsid w:val="00226FF2"/>
    <w:rsid w:val="0023069E"/>
    <w:rsid w:val="0023179D"/>
    <w:rsid w:val="00231938"/>
    <w:rsid w:val="00232543"/>
    <w:rsid w:val="002338E1"/>
    <w:rsid w:val="002353F0"/>
    <w:rsid w:val="0024073E"/>
    <w:rsid w:val="00241B92"/>
    <w:rsid w:val="00241BE1"/>
    <w:rsid w:val="00241F1E"/>
    <w:rsid w:val="00247152"/>
    <w:rsid w:val="00250AB7"/>
    <w:rsid w:val="00251448"/>
    <w:rsid w:val="00255D51"/>
    <w:rsid w:val="0026073B"/>
    <w:rsid w:val="00261C17"/>
    <w:rsid w:val="00264A8C"/>
    <w:rsid w:val="00264E2A"/>
    <w:rsid w:val="00265C0C"/>
    <w:rsid w:val="00265CFB"/>
    <w:rsid w:val="002669CB"/>
    <w:rsid w:val="002717F1"/>
    <w:rsid w:val="002727F4"/>
    <w:rsid w:val="0027388A"/>
    <w:rsid w:val="00275A4E"/>
    <w:rsid w:val="00277E59"/>
    <w:rsid w:val="00280134"/>
    <w:rsid w:val="00280F07"/>
    <w:rsid w:val="0028320A"/>
    <w:rsid w:val="00283E15"/>
    <w:rsid w:val="00284FC9"/>
    <w:rsid w:val="00285A40"/>
    <w:rsid w:val="00287FFB"/>
    <w:rsid w:val="00291D67"/>
    <w:rsid w:val="00294DFE"/>
    <w:rsid w:val="00297215"/>
    <w:rsid w:val="002A3CE8"/>
    <w:rsid w:val="002A5D38"/>
    <w:rsid w:val="002A7E36"/>
    <w:rsid w:val="002B000E"/>
    <w:rsid w:val="002B0FB7"/>
    <w:rsid w:val="002B375C"/>
    <w:rsid w:val="002B4A6F"/>
    <w:rsid w:val="002B6595"/>
    <w:rsid w:val="002C1E55"/>
    <w:rsid w:val="002C3244"/>
    <w:rsid w:val="002C39BE"/>
    <w:rsid w:val="002C6A79"/>
    <w:rsid w:val="002C6D5A"/>
    <w:rsid w:val="002D0245"/>
    <w:rsid w:val="002D157F"/>
    <w:rsid w:val="002D28A7"/>
    <w:rsid w:val="002D3796"/>
    <w:rsid w:val="002D472E"/>
    <w:rsid w:val="002D50AA"/>
    <w:rsid w:val="002D5F8F"/>
    <w:rsid w:val="002D7BF4"/>
    <w:rsid w:val="002D7D2E"/>
    <w:rsid w:val="002E2751"/>
    <w:rsid w:val="002E3D14"/>
    <w:rsid w:val="002E4F67"/>
    <w:rsid w:val="002E6A65"/>
    <w:rsid w:val="002E6D87"/>
    <w:rsid w:val="002E79E9"/>
    <w:rsid w:val="002F28E7"/>
    <w:rsid w:val="002F3228"/>
    <w:rsid w:val="002F4CAB"/>
    <w:rsid w:val="002F5A7A"/>
    <w:rsid w:val="002F6C6A"/>
    <w:rsid w:val="002F733B"/>
    <w:rsid w:val="002F773D"/>
    <w:rsid w:val="003005BB"/>
    <w:rsid w:val="00301763"/>
    <w:rsid w:val="003020B6"/>
    <w:rsid w:val="003041AD"/>
    <w:rsid w:val="003045EE"/>
    <w:rsid w:val="00306BD7"/>
    <w:rsid w:val="00310A0D"/>
    <w:rsid w:val="0031396F"/>
    <w:rsid w:val="00313B5B"/>
    <w:rsid w:val="00313D1A"/>
    <w:rsid w:val="00315519"/>
    <w:rsid w:val="00333958"/>
    <w:rsid w:val="00334499"/>
    <w:rsid w:val="00334DF1"/>
    <w:rsid w:val="00335DBF"/>
    <w:rsid w:val="00342A06"/>
    <w:rsid w:val="00343A77"/>
    <w:rsid w:val="00344985"/>
    <w:rsid w:val="003543B8"/>
    <w:rsid w:val="00355E1F"/>
    <w:rsid w:val="003600C0"/>
    <w:rsid w:val="00360FB0"/>
    <w:rsid w:val="003612E5"/>
    <w:rsid w:val="00361590"/>
    <w:rsid w:val="00361CCB"/>
    <w:rsid w:val="003620CA"/>
    <w:rsid w:val="00365F1D"/>
    <w:rsid w:val="00367A26"/>
    <w:rsid w:val="003714AA"/>
    <w:rsid w:val="003725CC"/>
    <w:rsid w:val="00375D9D"/>
    <w:rsid w:val="003764B3"/>
    <w:rsid w:val="003766AA"/>
    <w:rsid w:val="00377BC1"/>
    <w:rsid w:val="00380CC8"/>
    <w:rsid w:val="003868BA"/>
    <w:rsid w:val="0039460B"/>
    <w:rsid w:val="00395A32"/>
    <w:rsid w:val="00397542"/>
    <w:rsid w:val="00397FB9"/>
    <w:rsid w:val="003A15EC"/>
    <w:rsid w:val="003A3B23"/>
    <w:rsid w:val="003A4597"/>
    <w:rsid w:val="003A61EE"/>
    <w:rsid w:val="003A6AD7"/>
    <w:rsid w:val="003B1782"/>
    <w:rsid w:val="003B19B9"/>
    <w:rsid w:val="003B1E79"/>
    <w:rsid w:val="003B2440"/>
    <w:rsid w:val="003B30CC"/>
    <w:rsid w:val="003B3C94"/>
    <w:rsid w:val="003B3E2B"/>
    <w:rsid w:val="003B6D90"/>
    <w:rsid w:val="003B7FED"/>
    <w:rsid w:val="003C3939"/>
    <w:rsid w:val="003C4434"/>
    <w:rsid w:val="003C4AFB"/>
    <w:rsid w:val="003C5CCB"/>
    <w:rsid w:val="003C770E"/>
    <w:rsid w:val="003D1880"/>
    <w:rsid w:val="003D3F4E"/>
    <w:rsid w:val="003D4157"/>
    <w:rsid w:val="003D56D7"/>
    <w:rsid w:val="003D7B89"/>
    <w:rsid w:val="003E221C"/>
    <w:rsid w:val="003F1F1B"/>
    <w:rsid w:val="003F30BB"/>
    <w:rsid w:val="003F6A8C"/>
    <w:rsid w:val="00400309"/>
    <w:rsid w:val="0040061D"/>
    <w:rsid w:val="00401211"/>
    <w:rsid w:val="00404D40"/>
    <w:rsid w:val="00406665"/>
    <w:rsid w:val="00406817"/>
    <w:rsid w:val="00406F5A"/>
    <w:rsid w:val="00407A16"/>
    <w:rsid w:val="00407C13"/>
    <w:rsid w:val="00407FFD"/>
    <w:rsid w:val="00410B47"/>
    <w:rsid w:val="0041293D"/>
    <w:rsid w:val="00413386"/>
    <w:rsid w:val="00414B20"/>
    <w:rsid w:val="004151E5"/>
    <w:rsid w:val="004221E0"/>
    <w:rsid w:val="004249FC"/>
    <w:rsid w:val="0042748C"/>
    <w:rsid w:val="00430052"/>
    <w:rsid w:val="00430D42"/>
    <w:rsid w:val="00431B93"/>
    <w:rsid w:val="00432950"/>
    <w:rsid w:val="00433CA8"/>
    <w:rsid w:val="004356C2"/>
    <w:rsid w:val="00436E28"/>
    <w:rsid w:val="00440571"/>
    <w:rsid w:val="00440724"/>
    <w:rsid w:val="004418F3"/>
    <w:rsid w:val="004419F7"/>
    <w:rsid w:val="004420DA"/>
    <w:rsid w:val="00442769"/>
    <w:rsid w:val="00443C16"/>
    <w:rsid w:val="00454E1A"/>
    <w:rsid w:val="00454E89"/>
    <w:rsid w:val="0045646C"/>
    <w:rsid w:val="00456EAD"/>
    <w:rsid w:val="00465BD1"/>
    <w:rsid w:val="00466340"/>
    <w:rsid w:val="00467070"/>
    <w:rsid w:val="00467EFA"/>
    <w:rsid w:val="0047003E"/>
    <w:rsid w:val="00470145"/>
    <w:rsid w:val="00471AAB"/>
    <w:rsid w:val="004739E7"/>
    <w:rsid w:val="004748F4"/>
    <w:rsid w:val="0047707F"/>
    <w:rsid w:val="0048013D"/>
    <w:rsid w:val="004822DE"/>
    <w:rsid w:val="00484190"/>
    <w:rsid w:val="004855E8"/>
    <w:rsid w:val="0049489D"/>
    <w:rsid w:val="00496E76"/>
    <w:rsid w:val="004A1521"/>
    <w:rsid w:val="004A3B1A"/>
    <w:rsid w:val="004A7B9F"/>
    <w:rsid w:val="004B2D1E"/>
    <w:rsid w:val="004B313B"/>
    <w:rsid w:val="004B4B67"/>
    <w:rsid w:val="004B5A54"/>
    <w:rsid w:val="004B5B14"/>
    <w:rsid w:val="004B7FEB"/>
    <w:rsid w:val="004C00CF"/>
    <w:rsid w:val="004C05F8"/>
    <w:rsid w:val="004C1947"/>
    <w:rsid w:val="004C442C"/>
    <w:rsid w:val="004C6159"/>
    <w:rsid w:val="004C6336"/>
    <w:rsid w:val="004D3E41"/>
    <w:rsid w:val="004E24ED"/>
    <w:rsid w:val="004E2BE2"/>
    <w:rsid w:val="004E3307"/>
    <w:rsid w:val="004E3591"/>
    <w:rsid w:val="004E4E04"/>
    <w:rsid w:val="004E517A"/>
    <w:rsid w:val="004F176D"/>
    <w:rsid w:val="004F1AFB"/>
    <w:rsid w:val="004F1EE3"/>
    <w:rsid w:val="004F2447"/>
    <w:rsid w:val="004F4AFB"/>
    <w:rsid w:val="00501349"/>
    <w:rsid w:val="00501936"/>
    <w:rsid w:val="00501ECD"/>
    <w:rsid w:val="00502570"/>
    <w:rsid w:val="00506971"/>
    <w:rsid w:val="005078EB"/>
    <w:rsid w:val="00510709"/>
    <w:rsid w:val="00512175"/>
    <w:rsid w:val="00512C71"/>
    <w:rsid w:val="0051310F"/>
    <w:rsid w:val="00514CBC"/>
    <w:rsid w:val="00514EB2"/>
    <w:rsid w:val="00515488"/>
    <w:rsid w:val="0051555B"/>
    <w:rsid w:val="00517E87"/>
    <w:rsid w:val="005221D4"/>
    <w:rsid w:val="00522452"/>
    <w:rsid w:val="00524CCF"/>
    <w:rsid w:val="005300F4"/>
    <w:rsid w:val="00530A6D"/>
    <w:rsid w:val="0053349F"/>
    <w:rsid w:val="00533A17"/>
    <w:rsid w:val="0053605C"/>
    <w:rsid w:val="0053728B"/>
    <w:rsid w:val="00540C88"/>
    <w:rsid w:val="00541801"/>
    <w:rsid w:val="005424F6"/>
    <w:rsid w:val="0054264B"/>
    <w:rsid w:val="0054430B"/>
    <w:rsid w:val="005459BF"/>
    <w:rsid w:val="00545F9D"/>
    <w:rsid w:val="00546030"/>
    <w:rsid w:val="00557CA4"/>
    <w:rsid w:val="00562993"/>
    <w:rsid w:val="00564500"/>
    <w:rsid w:val="00570767"/>
    <w:rsid w:val="0057122A"/>
    <w:rsid w:val="00571238"/>
    <w:rsid w:val="0057314A"/>
    <w:rsid w:val="00576F5E"/>
    <w:rsid w:val="00577C07"/>
    <w:rsid w:val="00577D7E"/>
    <w:rsid w:val="00580FBB"/>
    <w:rsid w:val="00585B2A"/>
    <w:rsid w:val="005862D3"/>
    <w:rsid w:val="00587D7F"/>
    <w:rsid w:val="00590D85"/>
    <w:rsid w:val="00592003"/>
    <w:rsid w:val="00597254"/>
    <w:rsid w:val="005A03AC"/>
    <w:rsid w:val="005B0171"/>
    <w:rsid w:val="005B2C2F"/>
    <w:rsid w:val="005B38F3"/>
    <w:rsid w:val="005B46FA"/>
    <w:rsid w:val="005B5298"/>
    <w:rsid w:val="005B7630"/>
    <w:rsid w:val="005B7F7A"/>
    <w:rsid w:val="005C22DF"/>
    <w:rsid w:val="005C7EA3"/>
    <w:rsid w:val="005D3176"/>
    <w:rsid w:val="005D46CB"/>
    <w:rsid w:val="005E26F8"/>
    <w:rsid w:val="005E287F"/>
    <w:rsid w:val="005E43F5"/>
    <w:rsid w:val="005E461A"/>
    <w:rsid w:val="005F115C"/>
    <w:rsid w:val="005F17CE"/>
    <w:rsid w:val="005F286A"/>
    <w:rsid w:val="005F2F39"/>
    <w:rsid w:val="005F42F5"/>
    <w:rsid w:val="005F4882"/>
    <w:rsid w:val="005F5ECB"/>
    <w:rsid w:val="005F77D4"/>
    <w:rsid w:val="005F7984"/>
    <w:rsid w:val="005F7D70"/>
    <w:rsid w:val="0060459A"/>
    <w:rsid w:val="006066C7"/>
    <w:rsid w:val="006077A0"/>
    <w:rsid w:val="00610F3F"/>
    <w:rsid w:val="006124A9"/>
    <w:rsid w:val="006128D4"/>
    <w:rsid w:val="00612A96"/>
    <w:rsid w:val="00613D92"/>
    <w:rsid w:val="00615F4F"/>
    <w:rsid w:val="00616DE1"/>
    <w:rsid w:val="0062230D"/>
    <w:rsid w:val="006257A4"/>
    <w:rsid w:val="006271DD"/>
    <w:rsid w:val="006314ED"/>
    <w:rsid w:val="006332D2"/>
    <w:rsid w:val="006352F8"/>
    <w:rsid w:val="00637AF6"/>
    <w:rsid w:val="0064060B"/>
    <w:rsid w:val="0064255F"/>
    <w:rsid w:val="006440F8"/>
    <w:rsid w:val="00645673"/>
    <w:rsid w:val="00650363"/>
    <w:rsid w:val="00657DE5"/>
    <w:rsid w:val="00663328"/>
    <w:rsid w:val="00670CF3"/>
    <w:rsid w:val="006807A8"/>
    <w:rsid w:val="00681155"/>
    <w:rsid w:val="00683114"/>
    <w:rsid w:val="00685483"/>
    <w:rsid w:val="00685994"/>
    <w:rsid w:val="00685D0E"/>
    <w:rsid w:val="00690BA8"/>
    <w:rsid w:val="00692176"/>
    <w:rsid w:val="00692894"/>
    <w:rsid w:val="00694B21"/>
    <w:rsid w:val="00695B7D"/>
    <w:rsid w:val="00696A77"/>
    <w:rsid w:val="006A20CE"/>
    <w:rsid w:val="006A251A"/>
    <w:rsid w:val="006A4AEC"/>
    <w:rsid w:val="006A65A2"/>
    <w:rsid w:val="006A7B94"/>
    <w:rsid w:val="006B1309"/>
    <w:rsid w:val="006B17AC"/>
    <w:rsid w:val="006B2C06"/>
    <w:rsid w:val="006B4678"/>
    <w:rsid w:val="006B6AF9"/>
    <w:rsid w:val="006B79D2"/>
    <w:rsid w:val="006C1C70"/>
    <w:rsid w:val="006C41E1"/>
    <w:rsid w:val="006D29E2"/>
    <w:rsid w:val="006D4515"/>
    <w:rsid w:val="006D6C5E"/>
    <w:rsid w:val="006D7BFA"/>
    <w:rsid w:val="006E1787"/>
    <w:rsid w:val="006E4D5F"/>
    <w:rsid w:val="006E560A"/>
    <w:rsid w:val="006E6B05"/>
    <w:rsid w:val="006E766B"/>
    <w:rsid w:val="006E7AA6"/>
    <w:rsid w:val="006F3522"/>
    <w:rsid w:val="00701BC5"/>
    <w:rsid w:val="00703AB4"/>
    <w:rsid w:val="00706F1B"/>
    <w:rsid w:val="00706F2B"/>
    <w:rsid w:val="0070791E"/>
    <w:rsid w:val="0071042B"/>
    <w:rsid w:val="0071465A"/>
    <w:rsid w:val="00714F34"/>
    <w:rsid w:val="007203DE"/>
    <w:rsid w:val="007237FE"/>
    <w:rsid w:val="00725A3A"/>
    <w:rsid w:val="0072650A"/>
    <w:rsid w:val="00727351"/>
    <w:rsid w:val="00733973"/>
    <w:rsid w:val="007349CC"/>
    <w:rsid w:val="007360EE"/>
    <w:rsid w:val="007368CB"/>
    <w:rsid w:val="00736C0A"/>
    <w:rsid w:val="0074385C"/>
    <w:rsid w:val="00745773"/>
    <w:rsid w:val="00746124"/>
    <w:rsid w:val="0074795B"/>
    <w:rsid w:val="00750099"/>
    <w:rsid w:val="0075185B"/>
    <w:rsid w:val="0075438E"/>
    <w:rsid w:val="007573BD"/>
    <w:rsid w:val="007606EA"/>
    <w:rsid w:val="00761388"/>
    <w:rsid w:val="00762BE4"/>
    <w:rsid w:val="00764048"/>
    <w:rsid w:val="00764B7D"/>
    <w:rsid w:val="0076638F"/>
    <w:rsid w:val="00766764"/>
    <w:rsid w:val="00771C8A"/>
    <w:rsid w:val="007734FB"/>
    <w:rsid w:val="0077607C"/>
    <w:rsid w:val="00777577"/>
    <w:rsid w:val="00781C98"/>
    <w:rsid w:val="007848A2"/>
    <w:rsid w:val="00786076"/>
    <w:rsid w:val="0078692C"/>
    <w:rsid w:val="00787B66"/>
    <w:rsid w:val="00790C46"/>
    <w:rsid w:val="007918EF"/>
    <w:rsid w:val="007928B9"/>
    <w:rsid w:val="007959BF"/>
    <w:rsid w:val="007A036A"/>
    <w:rsid w:val="007A29F2"/>
    <w:rsid w:val="007A3587"/>
    <w:rsid w:val="007A5AC5"/>
    <w:rsid w:val="007B043B"/>
    <w:rsid w:val="007B0559"/>
    <w:rsid w:val="007B0D38"/>
    <w:rsid w:val="007B4375"/>
    <w:rsid w:val="007B51A2"/>
    <w:rsid w:val="007B723D"/>
    <w:rsid w:val="007B73EA"/>
    <w:rsid w:val="007C0202"/>
    <w:rsid w:val="007C421C"/>
    <w:rsid w:val="007C7A8F"/>
    <w:rsid w:val="007D30C9"/>
    <w:rsid w:val="007D33F5"/>
    <w:rsid w:val="007F1205"/>
    <w:rsid w:val="007F2051"/>
    <w:rsid w:val="007F2BF8"/>
    <w:rsid w:val="007F7F1E"/>
    <w:rsid w:val="0081180F"/>
    <w:rsid w:val="0081742D"/>
    <w:rsid w:val="00820900"/>
    <w:rsid w:val="00821C4B"/>
    <w:rsid w:val="00822AB7"/>
    <w:rsid w:val="008230A5"/>
    <w:rsid w:val="008239B8"/>
    <w:rsid w:val="0082576D"/>
    <w:rsid w:val="00827BD2"/>
    <w:rsid w:val="008305A9"/>
    <w:rsid w:val="00832CC0"/>
    <w:rsid w:val="00835E4F"/>
    <w:rsid w:val="008402C5"/>
    <w:rsid w:val="00841E31"/>
    <w:rsid w:val="0084257C"/>
    <w:rsid w:val="00845119"/>
    <w:rsid w:val="008454C6"/>
    <w:rsid w:val="00845885"/>
    <w:rsid w:val="00846279"/>
    <w:rsid w:val="008467A7"/>
    <w:rsid w:val="0085485B"/>
    <w:rsid w:val="00855D68"/>
    <w:rsid w:val="0086559A"/>
    <w:rsid w:val="00870DA1"/>
    <w:rsid w:val="008714D9"/>
    <w:rsid w:val="00872246"/>
    <w:rsid w:val="00872724"/>
    <w:rsid w:val="00873467"/>
    <w:rsid w:val="00874F8C"/>
    <w:rsid w:val="00877A9B"/>
    <w:rsid w:val="00882F37"/>
    <w:rsid w:val="0089073D"/>
    <w:rsid w:val="008911A7"/>
    <w:rsid w:val="008912F8"/>
    <w:rsid w:val="00892C2C"/>
    <w:rsid w:val="00894A28"/>
    <w:rsid w:val="00895FA7"/>
    <w:rsid w:val="008A0CE7"/>
    <w:rsid w:val="008A50E1"/>
    <w:rsid w:val="008A5342"/>
    <w:rsid w:val="008A5A0E"/>
    <w:rsid w:val="008A62E2"/>
    <w:rsid w:val="008A67DC"/>
    <w:rsid w:val="008B4B5B"/>
    <w:rsid w:val="008B5F2F"/>
    <w:rsid w:val="008B6591"/>
    <w:rsid w:val="008B6F49"/>
    <w:rsid w:val="008C0AD4"/>
    <w:rsid w:val="008C1190"/>
    <w:rsid w:val="008C52AA"/>
    <w:rsid w:val="008C7876"/>
    <w:rsid w:val="008D041E"/>
    <w:rsid w:val="008D3318"/>
    <w:rsid w:val="008D5A4A"/>
    <w:rsid w:val="008D7542"/>
    <w:rsid w:val="008E2AAE"/>
    <w:rsid w:val="008E349C"/>
    <w:rsid w:val="008E5951"/>
    <w:rsid w:val="008E6EA7"/>
    <w:rsid w:val="008E7501"/>
    <w:rsid w:val="008F055E"/>
    <w:rsid w:val="008F098E"/>
    <w:rsid w:val="008F0E02"/>
    <w:rsid w:val="008F18F4"/>
    <w:rsid w:val="008F39E2"/>
    <w:rsid w:val="008F3A9A"/>
    <w:rsid w:val="008F40C1"/>
    <w:rsid w:val="008F4F32"/>
    <w:rsid w:val="008F7625"/>
    <w:rsid w:val="0090161E"/>
    <w:rsid w:val="00902555"/>
    <w:rsid w:val="00904813"/>
    <w:rsid w:val="00905BDB"/>
    <w:rsid w:val="00906B3C"/>
    <w:rsid w:val="009103EE"/>
    <w:rsid w:val="00910451"/>
    <w:rsid w:val="00913B42"/>
    <w:rsid w:val="0091637A"/>
    <w:rsid w:val="00920143"/>
    <w:rsid w:val="00920D5A"/>
    <w:rsid w:val="00921D78"/>
    <w:rsid w:val="00923ACC"/>
    <w:rsid w:val="009258EE"/>
    <w:rsid w:val="00926FD8"/>
    <w:rsid w:val="0093026D"/>
    <w:rsid w:val="00933003"/>
    <w:rsid w:val="00934C83"/>
    <w:rsid w:val="0093598A"/>
    <w:rsid w:val="00936156"/>
    <w:rsid w:val="00937744"/>
    <w:rsid w:val="00937928"/>
    <w:rsid w:val="00942584"/>
    <w:rsid w:val="009438B1"/>
    <w:rsid w:val="00945B08"/>
    <w:rsid w:val="00950481"/>
    <w:rsid w:val="009508F7"/>
    <w:rsid w:val="00950E61"/>
    <w:rsid w:val="00954745"/>
    <w:rsid w:val="00956EE2"/>
    <w:rsid w:val="00961EAB"/>
    <w:rsid w:val="00964A33"/>
    <w:rsid w:val="00967092"/>
    <w:rsid w:val="009715EF"/>
    <w:rsid w:val="0097440F"/>
    <w:rsid w:val="0097501D"/>
    <w:rsid w:val="00976E3F"/>
    <w:rsid w:val="009833BE"/>
    <w:rsid w:val="009861D2"/>
    <w:rsid w:val="00991154"/>
    <w:rsid w:val="00991DF8"/>
    <w:rsid w:val="009920C9"/>
    <w:rsid w:val="0099347A"/>
    <w:rsid w:val="00994247"/>
    <w:rsid w:val="009958F6"/>
    <w:rsid w:val="009A220C"/>
    <w:rsid w:val="009A2A76"/>
    <w:rsid w:val="009A37C2"/>
    <w:rsid w:val="009A47E7"/>
    <w:rsid w:val="009B098B"/>
    <w:rsid w:val="009B0CA9"/>
    <w:rsid w:val="009B2C85"/>
    <w:rsid w:val="009B5CC0"/>
    <w:rsid w:val="009B64CC"/>
    <w:rsid w:val="009B7130"/>
    <w:rsid w:val="009B728A"/>
    <w:rsid w:val="009C25D6"/>
    <w:rsid w:val="009C4542"/>
    <w:rsid w:val="009C5D6A"/>
    <w:rsid w:val="009C63B4"/>
    <w:rsid w:val="009C6881"/>
    <w:rsid w:val="009D105A"/>
    <w:rsid w:val="009D39AD"/>
    <w:rsid w:val="009D40F8"/>
    <w:rsid w:val="009D4A72"/>
    <w:rsid w:val="009D62FA"/>
    <w:rsid w:val="009D7FC4"/>
    <w:rsid w:val="009E7219"/>
    <w:rsid w:val="009F098B"/>
    <w:rsid w:val="009F16C1"/>
    <w:rsid w:val="009F1C71"/>
    <w:rsid w:val="009F2583"/>
    <w:rsid w:val="009F520A"/>
    <w:rsid w:val="009F5953"/>
    <w:rsid w:val="009F6907"/>
    <w:rsid w:val="00A03DEB"/>
    <w:rsid w:val="00A06A73"/>
    <w:rsid w:val="00A1324D"/>
    <w:rsid w:val="00A21367"/>
    <w:rsid w:val="00A22711"/>
    <w:rsid w:val="00A34E24"/>
    <w:rsid w:val="00A35415"/>
    <w:rsid w:val="00A3722D"/>
    <w:rsid w:val="00A37A87"/>
    <w:rsid w:val="00A401A4"/>
    <w:rsid w:val="00A40EAC"/>
    <w:rsid w:val="00A419F6"/>
    <w:rsid w:val="00A47A45"/>
    <w:rsid w:val="00A500E4"/>
    <w:rsid w:val="00A50415"/>
    <w:rsid w:val="00A50577"/>
    <w:rsid w:val="00A50D8F"/>
    <w:rsid w:val="00A51A08"/>
    <w:rsid w:val="00A52DF0"/>
    <w:rsid w:val="00A576B0"/>
    <w:rsid w:val="00A57949"/>
    <w:rsid w:val="00A57D15"/>
    <w:rsid w:val="00A57DCD"/>
    <w:rsid w:val="00A62490"/>
    <w:rsid w:val="00A638AD"/>
    <w:rsid w:val="00A648B5"/>
    <w:rsid w:val="00A6581A"/>
    <w:rsid w:val="00A66FE7"/>
    <w:rsid w:val="00A722D5"/>
    <w:rsid w:val="00A744E5"/>
    <w:rsid w:val="00A7619B"/>
    <w:rsid w:val="00A76652"/>
    <w:rsid w:val="00A82E38"/>
    <w:rsid w:val="00A82FE4"/>
    <w:rsid w:val="00A86E56"/>
    <w:rsid w:val="00A90A90"/>
    <w:rsid w:val="00A92509"/>
    <w:rsid w:val="00A927ED"/>
    <w:rsid w:val="00A93AFA"/>
    <w:rsid w:val="00A94556"/>
    <w:rsid w:val="00A951ED"/>
    <w:rsid w:val="00A97D5D"/>
    <w:rsid w:val="00AA595C"/>
    <w:rsid w:val="00AA5E9F"/>
    <w:rsid w:val="00AA6FBD"/>
    <w:rsid w:val="00AA6FF5"/>
    <w:rsid w:val="00AB02E8"/>
    <w:rsid w:val="00AB16FF"/>
    <w:rsid w:val="00AB4251"/>
    <w:rsid w:val="00AB556A"/>
    <w:rsid w:val="00AB5BC0"/>
    <w:rsid w:val="00AB7F7A"/>
    <w:rsid w:val="00AC222F"/>
    <w:rsid w:val="00AC4F8C"/>
    <w:rsid w:val="00AC5772"/>
    <w:rsid w:val="00AC6EF9"/>
    <w:rsid w:val="00AD4E62"/>
    <w:rsid w:val="00AD55DB"/>
    <w:rsid w:val="00AD57D5"/>
    <w:rsid w:val="00AD64B3"/>
    <w:rsid w:val="00AD7ED2"/>
    <w:rsid w:val="00AE0097"/>
    <w:rsid w:val="00AE017C"/>
    <w:rsid w:val="00AE04B5"/>
    <w:rsid w:val="00AE551F"/>
    <w:rsid w:val="00AE689A"/>
    <w:rsid w:val="00AE73E1"/>
    <w:rsid w:val="00AF040B"/>
    <w:rsid w:val="00AF14C0"/>
    <w:rsid w:val="00AF3DAC"/>
    <w:rsid w:val="00B00A31"/>
    <w:rsid w:val="00B0199B"/>
    <w:rsid w:val="00B01E26"/>
    <w:rsid w:val="00B04D51"/>
    <w:rsid w:val="00B0777E"/>
    <w:rsid w:val="00B1017A"/>
    <w:rsid w:val="00B107D3"/>
    <w:rsid w:val="00B14A55"/>
    <w:rsid w:val="00B175BA"/>
    <w:rsid w:val="00B17DB9"/>
    <w:rsid w:val="00B22F56"/>
    <w:rsid w:val="00B24205"/>
    <w:rsid w:val="00B3201E"/>
    <w:rsid w:val="00B36546"/>
    <w:rsid w:val="00B36B3F"/>
    <w:rsid w:val="00B37D3B"/>
    <w:rsid w:val="00B42207"/>
    <w:rsid w:val="00B4285E"/>
    <w:rsid w:val="00B42D7D"/>
    <w:rsid w:val="00B43F9D"/>
    <w:rsid w:val="00B443E6"/>
    <w:rsid w:val="00B45C51"/>
    <w:rsid w:val="00B45DBD"/>
    <w:rsid w:val="00B46502"/>
    <w:rsid w:val="00B51D8B"/>
    <w:rsid w:val="00B52AE4"/>
    <w:rsid w:val="00B54481"/>
    <w:rsid w:val="00B56364"/>
    <w:rsid w:val="00B563CC"/>
    <w:rsid w:val="00B6155E"/>
    <w:rsid w:val="00B66471"/>
    <w:rsid w:val="00B7295B"/>
    <w:rsid w:val="00B73DE3"/>
    <w:rsid w:val="00B73E4E"/>
    <w:rsid w:val="00B7576B"/>
    <w:rsid w:val="00B75D03"/>
    <w:rsid w:val="00B75DFF"/>
    <w:rsid w:val="00B76414"/>
    <w:rsid w:val="00B802BB"/>
    <w:rsid w:val="00B81A93"/>
    <w:rsid w:val="00B8288C"/>
    <w:rsid w:val="00B84229"/>
    <w:rsid w:val="00B853EB"/>
    <w:rsid w:val="00B86461"/>
    <w:rsid w:val="00B86F88"/>
    <w:rsid w:val="00B90B03"/>
    <w:rsid w:val="00B943FB"/>
    <w:rsid w:val="00BA0726"/>
    <w:rsid w:val="00BA321C"/>
    <w:rsid w:val="00BA586B"/>
    <w:rsid w:val="00BA6F39"/>
    <w:rsid w:val="00BB0010"/>
    <w:rsid w:val="00BB0122"/>
    <w:rsid w:val="00BB0CDA"/>
    <w:rsid w:val="00BB1B44"/>
    <w:rsid w:val="00BB1E03"/>
    <w:rsid w:val="00BB3DB6"/>
    <w:rsid w:val="00BB4C13"/>
    <w:rsid w:val="00BC005A"/>
    <w:rsid w:val="00BC137C"/>
    <w:rsid w:val="00BC45A3"/>
    <w:rsid w:val="00BC45F2"/>
    <w:rsid w:val="00BC5A59"/>
    <w:rsid w:val="00BC71B7"/>
    <w:rsid w:val="00BC77AA"/>
    <w:rsid w:val="00BD1535"/>
    <w:rsid w:val="00BD167F"/>
    <w:rsid w:val="00BD24D0"/>
    <w:rsid w:val="00BD47F0"/>
    <w:rsid w:val="00BD5634"/>
    <w:rsid w:val="00BE4016"/>
    <w:rsid w:val="00BE4349"/>
    <w:rsid w:val="00BE4A6F"/>
    <w:rsid w:val="00BE50F5"/>
    <w:rsid w:val="00BE5C0B"/>
    <w:rsid w:val="00BF1093"/>
    <w:rsid w:val="00BF15C3"/>
    <w:rsid w:val="00BF26EE"/>
    <w:rsid w:val="00BF4B08"/>
    <w:rsid w:val="00BF4BB2"/>
    <w:rsid w:val="00BF5C2D"/>
    <w:rsid w:val="00BF720E"/>
    <w:rsid w:val="00C036A2"/>
    <w:rsid w:val="00C05843"/>
    <w:rsid w:val="00C05EF8"/>
    <w:rsid w:val="00C10A29"/>
    <w:rsid w:val="00C128ED"/>
    <w:rsid w:val="00C132D1"/>
    <w:rsid w:val="00C1513C"/>
    <w:rsid w:val="00C17A0B"/>
    <w:rsid w:val="00C17F0B"/>
    <w:rsid w:val="00C20C97"/>
    <w:rsid w:val="00C2233A"/>
    <w:rsid w:val="00C2302D"/>
    <w:rsid w:val="00C2385D"/>
    <w:rsid w:val="00C24878"/>
    <w:rsid w:val="00C260B3"/>
    <w:rsid w:val="00C26E0E"/>
    <w:rsid w:val="00C307A2"/>
    <w:rsid w:val="00C30D30"/>
    <w:rsid w:val="00C32732"/>
    <w:rsid w:val="00C3428F"/>
    <w:rsid w:val="00C34791"/>
    <w:rsid w:val="00C37AC7"/>
    <w:rsid w:val="00C41393"/>
    <w:rsid w:val="00C422E4"/>
    <w:rsid w:val="00C44774"/>
    <w:rsid w:val="00C45AA0"/>
    <w:rsid w:val="00C52871"/>
    <w:rsid w:val="00C52C8F"/>
    <w:rsid w:val="00C5698F"/>
    <w:rsid w:val="00C56CD1"/>
    <w:rsid w:val="00C608B6"/>
    <w:rsid w:val="00C64C2D"/>
    <w:rsid w:val="00C660B8"/>
    <w:rsid w:val="00C70425"/>
    <w:rsid w:val="00C75B05"/>
    <w:rsid w:val="00C75FC1"/>
    <w:rsid w:val="00C80411"/>
    <w:rsid w:val="00C8225F"/>
    <w:rsid w:val="00C82B4A"/>
    <w:rsid w:val="00C82D8F"/>
    <w:rsid w:val="00C87021"/>
    <w:rsid w:val="00C87180"/>
    <w:rsid w:val="00C87243"/>
    <w:rsid w:val="00C90CDE"/>
    <w:rsid w:val="00C96A76"/>
    <w:rsid w:val="00CA2DE5"/>
    <w:rsid w:val="00CA5A78"/>
    <w:rsid w:val="00CA6A3E"/>
    <w:rsid w:val="00CB10A6"/>
    <w:rsid w:val="00CB5667"/>
    <w:rsid w:val="00CB663A"/>
    <w:rsid w:val="00CB74F3"/>
    <w:rsid w:val="00CC09CE"/>
    <w:rsid w:val="00CC3D45"/>
    <w:rsid w:val="00CC6423"/>
    <w:rsid w:val="00CC7657"/>
    <w:rsid w:val="00CD3B55"/>
    <w:rsid w:val="00CD3D75"/>
    <w:rsid w:val="00CD4A06"/>
    <w:rsid w:val="00CE102C"/>
    <w:rsid w:val="00CE37FA"/>
    <w:rsid w:val="00CE3921"/>
    <w:rsid w:val="00CE3A58"/>
    <w:rsid w:val="00CE5F28"/>
    <w:rsid w:val="00CE73F0"/>
    <w:rsid w:val="00CF0BFA"/>
    <w:rsid w:val="00CF4B42"/>
    <w:rsid w:val="00CF5756"/>
    <w:rsid w:val="00CF7B24"/>
    <w:rsid w:val="00D03600"/>
    <w:rsid w:val="00D0406D"/>
    <w:rsid w:val="00D0509C"/>
    <w:rsid w:val="00D06662"/>
    <w:rsid w:val="00D11398"/>
    <w:rsid w:val="00D1154A"/>
    <w:rsid w:val="00D14BD2"/>
    <w:rsid w:val="00D21A57"/>
    <w:rsid w:val="00D227ED"/>
    <w:rsid w:val="00D23D52"/>
    <w:rsid w:val="00D24C4D"/>
    <w:rsid w:val="00D25223"/>
    <w:rsid w:val="00D27906"/>
    <w:rsid w:val="00D31516"/>
    <w:rsid w:val="00D31D31"/>
    <w:rsid w:val="00D338A4"/>
    <w:rsid w:val="00D34A83"/>
    <w:rsid w:val="00D34BED"/>
    <w:rsid w:val="00D34F96"/>
    <w:rsid w:val="00D372DA"/>
    <w:rsid w:val="00D430DD"/>
    <w:rsid w:val="00D46CA9"/>
    <w:rsid w:val="00D47FA0"/>
    <w:rsid w:val="00D544E0"/>
    <w:rsid w:val="00D57C28"/>
    <w:rsid w:val="00D60CC6"/>
    <w:rsid w:val="00D60E4C"/>
    <w:rsid w:val="00D61575"/>
    <w:rsid w:val="00D623C8"/>
    <w:rsid w:val="00D62526"/>
    <w:rsid w:val="00D62F16"/>
    <w:rsid w:val="00D65F29"/>
    <w:rsid w:val="00D70A5C"/>
    <w:rsid w:val="00D74019"/>
    <w:rsid w:val="00D74F75"/>
    <w:rsid w:val="00D8053B"/>
    <w:rsid w:val="00D80D55"/>
    <w:rsid w:val="00D85EB0"/>
    <w:rsid w:val="00D9128C"/>
    <w:rsid w:val="00D9148D"/>
    <w:rsid w:val="00D91FC6"/>
    <w:rsid w:val="00D92345"/>
    <w:rsid w:val="00D924C6"/>
    <w:rsid w:val="00D94307"/>
    <w:rsid w:val="00D94B60"/>
    <w:rsid w:val="00DA154B"/>
    <w:rsid w:val="00DA4BAC"/>
    <w:rsid w:val="00DA6594"/>
    <w:rsid w:val="00DB03F4"/>
    <w:rsid w:val="00DB28A7"/>
    <w:rsid w:val="00DB538D"/>
    <w:rsid w:val="00DB5FA4"/>
    <w:rsid w:val="00DB7151"/>
    <w:rsid w:val="00DC511C"/>
    <w:rsid w:val="00DC524F"/>
    <w:rsid w:val="00DC5A10"/>
    <w:rsid w:val="00DC6CAD"/>
    <w:rsid w:val="00DC70F2"/>
    <w:rsid w:val="00DC7A1E"/>
    <w:rsid w:val="00DD14D7"/>
    <w:rsid w:val="00DD15B5"/>
    <w:rsid w:val="00DD3882"/>
    <w:rsid w:val="00DD47FE"/>
    <w:rsid w:val="00DD4989"/>
    <w:rsid w:val="00DD4CF5"/>
    <w:rsid w:val="00DD5825"/>
    <w:rsid w:val="00DD6CFD"/>
    <w:rsid w:val="00DE009E"/>
    <w:rsid w:val="00DE04DB"/>
    <w:rsid w:val="00DE0D13"/>
    <w:rsid w:val="00DE1478"/>
    <w:rsid w:val="00DE1A1D"/>
    <w:rsid w:val="00DE2430"/>
    <w:rsid w:val="00DE37C3"/>
    <w:rsid w:val="00DE3910"/>
    <w:rsid w:val="00DE652D"/>
    <w:rsid w:val="00DE72F1"/>
    <w:rsid w:val="00DF0A00"/>
    <w:rsid w:val="00DF1042"/>
    <w:rsid w:val="00DF4329"/>
    <w:rsid w:val="00DF7883"/>
    <w:rsid w:val="00E002F8"/>
    <w:rsid w:val="00E01DBE"/>
    <w:rsid w:val="00E02372"/>
    <w:rsid w:val="00E04E91"/>
    <w:rsid w:val="00E066AA"/>
    <w:rsid w:val="00E06EBC"/>
    <w:rsid w:val="00E07431"/>
    <w:rsid w:val="00E12893"/>
    <w:rsid w:val="00E136EA"/>
    <w:rsid w:val="00E14AB8"/>
    <w:rsid w:val="00E16919"/>
    <w:rsid w:val="00E26B3E"/>
    <w:rsid w:val="00E31825"/>
    <w:rsid w:val="00E32594"/>
    <w:rsid w:val="00E33179"/>
    <w:rsid w:val="00E347A6"/>
    <w:rsid w:val="00E34B60"/>
    <w:rsid w:val="00E37E16"/>
    <w:rsid w:val="00E4544A"/>
    <w:rsid w:val="00E4582A"/>
    <w:rsid w:val="00E46583"/>
    <w:rsid w:val="00E46CC9"/>
    <w:rsid w:val="00E479A3"/>
    <w:rsid w:val="00E5048B"/>
    <w:rsid w:val="00E51021"/>
    <w:rsid w:val="00E51733"/>
    <w:rsid w:val="00E51894"/>
    <w:rsid w:val="00E51C7D"/>
    <w:rsid w:val="00E52C5F"/>
    <w:rsid w:val="00E5345E"/>
    <w:rsid w:val="00E555E2"/>
    <w:rsid w:val="00E56088"/>
    <w:rsid w:val="00E569CB"/>
    <w:rsid w:val="00E56AED"/>
    <w:rsid w:val="00E56B85"/>
    <w:rsid w:val="00E62C99"/>
    <w:rsid w:val="00E64BAD"/>
    <w:rsid w:val="00E66BAB"/>
    <w:rsid w:val="00E71A1E"/>
    <w:rsid w:val="00E73246"/>
    <w:rsid w:val="00E74AAC"/>
    <w:rsid w:val="00E74FBF"/>
    <w:rsid w:val="00E77026"/>
    <w:rsid w:val="00E815DC"/>
    <w:rsid w:val="00E82A22"/>
    <w:rsid w:val="00E86EA4"/>
    <w:rsid w:val="00E87EB2"/>
    <w:rsid w:val="00E93A7C"/>
    <w:rsid w:val="00E949EE"/>
    <w:rsid w:val="00E94FB6"/>
    <w:rsid w:val="00E94FE0"/>
    <w:rsid w:val="00E956EF"/>
    <w:rsid w:val="00E964E0"/>
    <w:rsid w:val="00EA1DFA"/>
    <w:rsid w:val="00EA22E5"/>
    <w:rsid w:val="00EA42CF"/>
    <w:rsid w:val="00EA60BD"/>
    <w:rsid w:val="00EA7419"/>
    <w:rsid w:val="00EB182E"/>
    <w:rsid w:val="00EB2C44"/>
    <w:rsid w:val="00EB4BD8"/>
    <w:rsid w:val="00EB4DB1"/>
    <w:rsid w:val="00EB4F6A"/>
    <w:rsid w:val="00EB63DD"/>
    <w:rsid w:val="00EB64ED"/>
    <w:rsid w:val="00ED1FDE"/>
    <w:rsid w:val="00ED47FD"/>
    <w:rsid w:val="00ED5658"/>
    <w:rsid w:val="00ED5B5B"/>
    <w:rsid w:val="00ED647E"/>
    <w:rsid w:val="00ED6B80"/>
    <w:rsid w:val="00EE106A"/>
    <w:rsid w:val="00EE6DCF"/>
    <w:rsid w:val="00EE7206"/>
    <w:rsid w:val="00EE7EBC"/>
    <w:rsid w:val="00EF0155"/>
    <w:rsid w:val="00EF282E"/>
    <w:rsid w:val="00EF3BB7"/>
    <w:rsid w:val="00EF452B"/>
    <w:rsid w:val="00EF49F8"/>
    <w:rsid w:val="00F00DD8"/>
    <w:rsid w:val="00F012CC"/>
    <w:rsid w:val="00F062A2"/>
    <w:rsid w:val="00F07649"/>
    <w:rsid w:val="00F12584"/>
    <w:rsid w:val="00F12643"/>
    <w:rsid w:val="00F143DC"/>
    <w:rsid w:val="00F2000E"/>
    <w:rsid w:val="00F213A7"/>
    <w:rsid w:val="00F219CA"/>
    <w:rsid w:val="00F2646B"/>
    <w:rsid w:val="00F264E0"/>
    <w:rsid w:val="00F309BB"/>
    <w:rsid w:val="00F31467"/>
    <w:rsid w:val="00F41A70"/>
    <w:rsid w:val="00F427B6"/>
    <w:rsid w:val="00F43E42"/>
    <w:rsid w:val="00F44FD5"/>
    <w:rsid w:val="00F461A1"/>
    <w:rsid w:val="00F4684A"/>
    <w:rsid w:val="00F53ACC"/>
    <w:rsid w:val="00F53DA8"/>
    <w:rsid w:val="00F54626"/>
    <w:rsid w:val="00F55A75"/>
    <w:rsid w:val="00F55B25"/>
    <w:rsid w:val="00F56B6C"/>
    <w:rsid w:val="00F62C08"/>
    <w:rsid w:val="00F64B53"/>
    <w:rsid w:val="00F64B9E"/>
    <w:rsid w:val="00F64DE7"/>
    <w:rsid w:val="00F67BC6"/>
    <w:rsid w:val="00F7274B"/>
    <w:rsid w:val="00F74D2C"/>
    <w:rsid w:val="00F76CC2"/>
    <w:rsid w:val="00F80D3D"/>
    <w:rsid w:val="00F812C4"/>
    <w:rsid w:val="00F81DF7"/>
    <w:rsid w:val="00F82678"/>
    <w:rsid w:val="00F8532C"/>
    <w:rsid w:val="00F90525"/>
    <w:rsid w:val="00F932E9"/>
    <w:rsid w:val="00F94434"/>
    <w:rsid w:val="00F9456F"/>
    <w:rsid w:val="00FA0CA7"/>
    <w:rsid w:val="00FA73B3"/>
    <w:rsid w:val="00FA7A77"/>
    <w:rsid w:val="00FB16B8"/>
    <w:rsid w:val="00FB1EB0"/>
    <w:rsid w:val="00FB2A71"/>
    <w:rsid w:val="00FB4C2F"/>
    <w:rsid w:val="00FB7390"/>
    <w:rsid w:val="00FB7EB0"/>
    <w:rsid w:val="00FC094A"/>
    <w:rsid w:val="00FC4C83"/>
    <w:rsid w:val="00FC66AD"/>
    <w:rsid w:val="00FD11A0"/>
    <w:rsid w:val="00FD4DFD"/>
    <w:rsid w:val="00FD5465"/>
    <w:rsid w:val="00FD74A2"/>
    <w:rsid w:val="00FD7A7D"/>
    <w:rsid w:val="00FE144D"/>
    <w:rsid w:val="00FE52CD"/>
    <w:rsid w:val="00FE5D6D"/>
    <w:rsid w:val="00FE68F3"/>
    <w:rsid w:val="00FE7374"/>
    <w:rsid w:val="00FF027B"/>
    <w:rsid w:val="00FF0BE9"/>
    <w:rsid w:val="00FF11FD"/>
    <w:rsid w:val="00FF1A08"/>
    <w:rsid w:val="00FF5572"/>
    <w:rsid w:val="00FF673A"/>
    <w:rsid w:val="0467911E"/>
    <w:rsid w:val="0495E772"/>
    <w:rsid w:val="066A2E6A"/>
    <w:rsid w:val="07CAB07D"/>
    <w:rsid w:val="0BB99692"/>
    <w:rsid w:val="0BF89BBF"/>
    <w:rsid w:val="0EEBAA95"/>
    <w:rsid w:val="101104B0"/>
    <w:rsid w:val="10761468"/>
    <w:rsid w:val="10FE68E7"/>
    <w:rsid w:val="12438218"/>
    <w:rsid w:val="1594CB89"/>
    <w:rsid w:val="1BBCBCA3"/>
    <w:rsid w:val="1D65C7AF"/>
    <w:rsid w:val="2993DED9"/>
    <w:rsid w:val="2D367866"/>
    <w:rsid w:val="2F4A5198"/>
    <w:rsid w:val="3312F517"/>
    <w:rsid w:val="38876696"/>
    <w:rsid w:val="3DE133F7"/>
    <w:rsid w:val="44C6E7B5"/>
    <w:rsid w:val="47AA04D6"/>
    <w:rsid w:val="49D2A65F"/>
    <w:rsid w:val="4D65A2A5"/>
    <w:rsid w:val="5C649EEB"/>
    <w:rsid w:val="6F432034"/>
    <w:rsid w:val="712E4A1C"/>
    <w:rsid w:val="75768C52"/>
    <w:rsid w:val="787CA0E0"/>
    <w:rsid w:val="78EF0434"/>
    <w:rsid w:val="7941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CD15"/>
  <w15:docId w15:val="{0E4CBAD8-858A-4884-9126-0ED250CB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8" w:qFormat="1"/>
    <w:lsdException w:name="Quote" w:uiPriority="29"/>
    <w:lsdException w:name="Intense Quote" w:uiPriority="3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"/>
    <w:uiPriority w:val="5"/>
    <w:rsid w:val="00905BDB"/>
    <w:pPr>
      <w:spacing w:before="0" w:after="0" w:line="240" w:lineRule="auto"/>
    </w:pPr>
  </w:style>
  <w:style w:type="paragraph" w:styleId="Heading1">
    <w:name w:val="heading 1"/>
    <w:next w:val="Body"/>
    <w:link w:val="Heading1Char"/>
    <w:uiPriority w:val="9"/>
    <w:qFormat/>
    <w:rsid w:val="004D3E41"/>
    <w:pPr>
      <w:keepNext/>
      <w:pBdr>
        <w:top w:val="single" w:sz="24" w:space="0" w:color="900000" w:themeColor="accent1"/>
        <w:left w:val="single" w:sz="24" w:space="0" w:color="900000" w:themeColor="accent1"/>
        <w:bottom w:val="single" w:sz="24" w:space="0" w:color="900000" w:themeColor="accent1"/>
        <w:right w:val="single" w:sz="24" w:space="0" w:color="900000" w:themeColor="accent1"/>
      </w:pBdr>
      <w:shd w:val="clear" w:color="auto" w:fill="900000" w:themeFill="accent1"/>
      <w:spacing w:before="120" w:after="0" w:line="240" w:lineRule="auto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4D3E41"/>
    <w:pPr>
      <w:keepNext/>
      <w:pBdr>
        <w:top w:val="single" w:sz="24" w:space="0" w:color="FFB5B5" w:themeColor="accent1" w:themeTint="33"/>
        <w:left w:val="single" w:sz="24" w:space="0" w:color="FFB5B5" w:themeColor="accent1" w:themeTint="33"/>
        <w:bottom w:val="single" w:sz="24" w:space="0" w:color="FFB5B5" w:themeColor="accent1" w:themeTint="33"/>
        <w:right w:val="single" w:sz="24" w:space="0" w:color="FFB5B5" w:themeColor="accent1" w:themeTint="33"/>
      </w:pBdr>
      <w:shd w:val="clear" w:color="auto" w:fill="FFB5B5" w:themeFill="accent1" w:themeFillTint="33"/>
      <w:spacing w:before="120" w:after="0" w:line="240" w:lineRule="auto"/>
      <w:outlineLvl w:val="1"/>
    </w:pPr>
    <w:rPr>
      <w:rFonts w:asciiTheme="majorHAnsi" w:hAnsiTheme="majorHAnsi"/>
      <w:caps/>
      <w:spacing w:val="15"/>
    </w:rPr>
  </w:style>
  <w:style w:type="paragraph" w:styleId="Heading3">
    <w:name w:val="heading 3"/>
    <w:next w:val="Body"/>
    <w:link w:val="Heading3Char"/>
    <w:uiPriority w:val="9"/>
    <w:unhideWhenUsed/>
    <w:qFormat/>
    <w:rsid w:val="004D3E41"/>
    <w:pPr>
      <w:keepNext/>
      <w:pBdr>
        <w:top w:val="single" w:sz="6" w:space="2" w:color="900000" w:themeColor="accent1"/>
      </w:pBdr>
      <w:spacing w:before="120" w:after="0" w:line="240" w:lineRule="auto"/>
      <w:outlineLvl w:val="2"/>
    </w:pPr>
    <w:rPr>
      <w:rFonts w:asciiTheme="majorHAnsi" w:hAnsiTheme="majorHAnsi"/>
      <w:caps/>
      <w:color w:val="47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525"/>
    <w:pPr>
      <w:pBdr>
        <w:top w:val="dotted" w:sz="6" w:space="2" w:color="900000" w:themeColor="accent1"/>
      </w:pBdr>
      <w:spacing w:before="200"/>
      <w:outlineLvl w:val="3"/>
    </w:pPr>
    <w:rPr>
      <w:caps/>
      <w:color w:val="6B0000" w:themeColor="accent1" w:themeShade="BF"/>
      <w:spacing w:val="10"/>
    </w:rPr>
  </w:style>
  <w:style w:type="paragraph" w:styleId="Heading5">
    <w:name w:val="heading 5"/>
    <w:basedOn w:val="Normal"/>
    <w:next w:val="Body"/>
    <w:link w:val="Heading5Char"/>
    <w:uiPriority w:val="9"/>
    <w:unhideWhenUsed/>
    <w:rsid w:val="00F90525"/>
    <w:pPr>
      <w:pBdr>
        <w:bottom w:val="single" w:sz="6" w:space="1" w:color="900000" w:themeColor="accent1"/>
      </w:pBdr>
      <w:spacing w:before="200"/>
      <w:outlineLvl w:val="4"/>
    </w:pPr>
    <w:rPr>
      <w:caps/>
      <w:color w:val="6B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90525"/>
    <w:pPr>
      <w:pBdr>
        <w:bottom w:val="dotted" w:sz="6" w:space="1" w:color="900000" w:themeColor="accent1"/>
      </w:pBdr>
      <w:spacing w:before="200"/>
      <w:outlineLvl w:val="5"/>
    </w:pPr>
    <w:rPr>
      <w:caps/>
      <w:color w:val="6B0000" w:themeColor="accent1" w:themeShade="BF"/>
      <w:spacing w:val="10"/>
    </w:rPr>
  </w:style>
  <w:style w:type="paragraph" w:styleId="Heading7">
    <w:name w:val="heading 7"/>
    <w:next w:val="Body"/>
    <w:link w:val="Heading7Char"/>
    <w:uiPriority w:val="9"/>
    <w:semiHidden/>
    <w:unhideWhenUsed/>
    <w:rsid w:val="00BC45A3"/>
    <w:pPr>
      <w:spacing w:before="200" w:after="0"/>
      <w:outlineLvl w:val="6"/>
    </w:pPr>
    <w:rPr>
      <w:caps/>
      <w:color w:val="6B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2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2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525"/>
    <w:rPr>
      <w:rFonts w:asciiTheme="majorHAnsi" w:eastAsiaTheme="majorEastAsia" w:hAnsiTheme="majorHAnsi" w:cstheme="majorBidi"/>
      <w:caps/>
      <w:color w:val="90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C45A3"/>
    <w:pPr>
      <w:spacing w:after="500"/>
    </w:pPr>
    <w:rPr>
      <w:caps/>
      <w:color w:val="595959" w:themeColor="text1" w:themeTint="A6"/>
      <w:spacing w:val="10"/>
      <w:sz w:val="24"/>
      <w:szCs w:val="21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4"/>
    </w:rPr>
  </w:style>
  <w:style w:type="character" w:customStyle="1" w:styleId="CommentTextChar">
    <w:name w:val="Comment Text Char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5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4758"/>
    <w:rPr>
      <w:rFonts w:ascii="Times New Roman" w:hAnsi="Times New Roman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5A3"/>
    <w:rPr>
      <w:caps/>
      <w:color w:val="6B0000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241BE1"/>
    <w:rPr>
      <w:color w:val="0563C1" w:themeColor="hyperlink"/>
      <w:u w:val="single"/>
    </w:rPr>
  </w:style>
  <w:style w:type="paragraph" w:styleId="Footer">
    <w:name w:val="footer"/>
    <w:basedOn w:val="Body"/>
    <w:link w:val="FooterChar"/>
    <w:uiPriority w:val="99"/>
    <w:unhideWhenUsed/>
    <w:rsid w:val="000750C3"/>
    <w:pPr>
      <w:tabs>
        <w:tab w:val="center" w:pos="4680"/>
        <w:tab w:val="right" w:pos="9360"/>
      </w:tabs>
      <w:spacing w:before="0"/>
      <w:ind w:firstLine="0"/>
      <w:jc w:val="center"/>
    </w:pPr>
  </w:style>
  <w:style w:type="character" w:customStyle="1" w:styleId="FooterChar">
    <w:name w:val="Footer Char"/>
    <w:link w:val="Footer"/>
    <w:uiPriority w:val="99"/>
    <w:rsid w:val="000750C3"/>
    <w:rPr>
      <w:rFonts w:ascii="Times New Roman" w:hAnsi="Times New Roman"/>
      <w:color w:val="000000"/>
      <w:sz w:val="24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A57DCD"/>
    <w:rPr>
      <w:rFonts w:ascii="Times New Roman" w:hAnsi="Times New Roman"/>
      <w:color w:val="000000"/>
      <w:sz w:val="24"/>
      <w:szCs w:val="22"/>
      <w:lang w:val="en" w:eastAsia="en-US"/>
    </w:rPr>
  </w:style>
  <w:style w:type="paragraph" w:customStyle="1" w:styleId="References">
    <w:name w:val="References"/>
    <w:basedOn w:val="Body"/>
    <w:rsid w:val="00822AB7"/>
    <w:pPr>
      <w:numPr>
        <w:numId w:val="36"/>
      </w:numPr>
      <w:ind w:left="720" w:hanging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05C"/>
    <w:rPr>
      <w:b/>
      <w:bCs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3605C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next w:val="Body"/>
    <w:uiPriority w:val="3"/>
    <w:qFormat/>
    <w:rsid w:val="00BC45A3"/>
    <w:pPr>
      <w:keepLines/>
      <w:widowControl w:val="0"/>
      <w:spacing w:before="120" w:after="0" w:line="240" w:lineRule="auto"/>
      <w:ind w:left="720" w:right="720"/>
    </w:pPr>
    <w:rPr>
      <w:bCs/>
      <w:i/>
      <w:szCs w:val="16"/>
    </w:rPr>
  </w:style>
  <w:style w:type="paragraph" w:styleId="TOC1">
    <w:name w:val="toc 1"/>
    <w:basedOn w:val="Normal"/>
    <w:uiPriority w:val="39"/>
    <w:unhideWhenUsed/>
    <w:rsid w:val="00685483"/>
    <w:pPr>
      <w:tabs>
        <w:tab w:val="right" w:leader="dot" w:pos="9360"/>
      </w:tabs>
    </w:pPr>
    <w:rPr>
      <w:b/>
      <w:bCs/>
    </w:rPr>
  </w:style>
  <w:style w:type="paragraph" w:styleId="TableofFigures">
    <w:name w:val="table of figures"/>
    <w:basedOn w:val="Body"/>
    <w:uiPriority w:val="99"/>
    <w:unhideWhenUsed/>
    <w:rsid w:val="00822AB7"/>
    <w:pPr>
      <w:ind w:firstLine="0"/>
    </w:pPr>
    <w:rPr>
      <w:i/>
      <w:smallCaps/>
      <w:szCs w:val="20"/>
    </w:rPr>
  </w:style>
  <w:style w:type="character" w:customStyle="1" w:styleId="MediumGrid11">
    <w:name w:val="Medium Grid 11"/>
    <w:uiPriority w:val="99"/>
    <w:semiHidden/>
    <w:rsid w:val="000D2D2E"/>
    <w:rPr>
      <w:color w:val="808080"/>
    </w:rPr>
  </w:style>
  <w:style w:type="character" w:styleId="FollowedHyperlink">
    <w:name w:val="FollowedHyperlink"/>
    <w:uiPriority w:val="99"/>
    <w:semiHidden/>
    <w:unhideWhenUsed/>
    <w:rsid w:val="007C7A8F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B5CC0"/>
  </w:style>
  <w:style w:type="paragraph" w:styleId="TOC2">
    <w:name w:val="toc 2"/>
    <w:basedOn w:val="Normal"/>
    <w:uiPriority w:val="39"/>
    <w:unhideWhenUsed/>
    <w:rsid w:val="00685483"/>
    <w:rPr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8A62E2"/>
    <w:pPr>
      <w:ind w:left="480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8A62E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62E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62E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62E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62E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62E2"/>
    <w:pPr>
      <w:ind w:left="1920"/>
    </w:pPr>
    <w:rPr>
      <w:sz w:val="18"/>
      <w:szCs w:val="18"/>
    </w:rPr>
  </w:style>
  <w:style w:type="paragraph" w:customStyle="1" w:styleId="Equation">
    <w:name w:val="Equation"/>
    <w:basedOn w:val="Normal"/>
    <w:next w:val="Body"/>
    <w:uiPriority w:val="1"/>
    <w:qFormat/>
    <w:rsid w:val="0057314A"/>
    <w:pPr>
      <w:tabs>
        <w:tab w:val="right" w:pos="9360"/>
      </w:tabs>
      <w:ind w:left="720"/>
    </w:pPr>
    <w:rPr>
      <w:iCs/>
    </w:rPr>
  </w:style>
  <w:style w:type="paragraph" w:styleId="Revision">
    <w:name w:val="Revision"/>
    <w:hidden/>
    <w:uiPriority w:val="71"/>
    <w:semiHidden/>
    <w:rsid w:val="00DC511C"/>
    <w:rPr>
      <w:rFonts w:ascii="Times New Roman" w:hAnsi="Times New Roman"/>
      <w:color w:val="000000"/>
      <w:sz w:val="24"/>
      <w:szCs w:val="22"/>
      <w:lang w:val="en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02BB"/>
    <w:rPr>
      <w:color w:val="808080"/>
      <w:shd w:val="clear" w:color="auto" w:fill="E6E6E6"/>
    </w:rPr>
  </w:style>
  <w:style w:type="paragraph" w:customStyle="1" w:styleId="Body">
    <w:name w:val="Body"/>
    <w:qFormat/>
    <w:rsid w:val="00EB182E"/>
    <w:pPr>
      <w:spacing w:before="120"/>
      <w:ind w:firstLine="720"/>
      <w:jc w:val="both"/>
    </w:pPr>
    <w:rPr>
      <w:color w:val="000000"/>
      <w:sz w:val="24"/>
      <w:szCs w:val="22"/>
      <w:lang w:eastAsia="en-US"/>
    </w:rPr>
  </w:style>
  <w:style w:type="paragraph" w:customStyle="1" w:styleId="Figure">
    <w:name w:val="Figure"/>
    <w:basedOn w:val="Normal"/>
    <w:next w:val="Caption"/>
    <w:uiPriority w:val="2"/>
    <w:qFormat/>
    <w:rsid w:val="00033677"/>
    <w:pPr>
      <w:keepNext/>
      <w:spacing w:before="12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D3E41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90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3E41"/>
    <w:rPr>
      <w:rFonts w:asciiTheme="majorHAnsi" w:hAnsiTheme="majorHAnsi"/>
      <w:caps/>
      <w:spacing w:val="15"/>
      <w:shd w:val="clear" w:color="auto" w:fill="FFB5B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D3E41"/>
    <w:rPr>
      <w:rFonts w:asciiTheme="majorHAnsi" w:hAnsiTheme="majorHAnsi"/>
      <w:caps/>
      <w:color w:val="47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90525"/>
    <w:rPr>
      <w:caps/>
      <w:color w:val="6B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05BDB"/>
    <w:rPr>
      <w:caps/>
      <w:color w:val="6B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05BDB"/>
    <w:rPr>
      <w:caps/>
      <w:color w:val="6B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25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90525"/>
    <w:rPr>
      <w:rFonts w:asciiTheme="majorHAnsi" w:eastAsiaTheme="majorEastAsia" w:hAnsiTheme="majorHAnsi" w:cstheme="majorBidi"/>
      <w:caps/>
      <w:color w:val="900000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5BDB"/>
    <w:rPr>
      <w:caps/>
      <w:color w:val="595959" w:themeColor="text1" w:themeTint="A6"/>
      <w:spacing w:val="10"/>
      <w:sz w:val="24"/>
      <w:szCs w:val="21"/>
    </w:rPr>
  </w:style>
  <w:style w:type="character" w:styleId="Strong">
    <w:name w:val="Strong"/>
    <w:uiPriority w:val="22"/>
    <w:semiHidden/>
    <w:rsid w:val="00F90525"/>
    <w:rPr>
      <w:b/>
      <w:bCs/>
    </w:rPr>
  </w:style>
  <w:style w:type="character" w:styleId="Emphasis">
    <w:name w:val="Emphasis"/>
    <w:uiPriority w:val="20"/>
    <w:semiHidden/>
    <w:rsid w:val="00F90525"/>
    <w:rPr>
      <w:caps/>
      <w:color w:val="470000" w:themeColor="accent1" w:themeShade="7F"/>
      <w:spacing w:val="5"/>
    </w:rPr>
  </w:style>
  <w:style w:type="paragraph" w:styleId="NoSpacing">
    <w:name w:val="No Spacing"/>
    <w:uiPriority w:val="4"/>
    <w:qFormat/>
    <w:rsid w:val="004D3E41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F905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05B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F90525"/>
    <w:pPr>
      <w:spacing w:before="240" w:after="240"/>
      <w:ind w:left="1080" w:right="1080"/>
      <w:jc w:val="center"/>
    </w:pPr>
    <w:rPr>
      <w:color w:val="9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05BDB"/>
    <w:rPr>
      <w:color w:val="900000" w:themeColor="accent1"/>
      <w:sz w:val="24"/>
      <w:szCs w:val="24"/>
    </w:rPr>
  </w:style>
  <w:style w:type="character" w:styleId="SubtleEmphasis">
    <w:name w:val="Subtle Emphasis"/>
    <w:uiPriority w:val="19"/>
    <w:semiHidden/>
    <w:rsid w:val="00F90525"/>
    <w:rPr>
      <w:i/>
      <w:iCs/>
      <w:color w:val="470000" w:themeColor="accent1" w:themeShade="7F"/>
    </w:rPr>
  </w:style>
  <w:style w:type="character" w:styleId="IntenseEmphasis">
    <w:name w:val="Intense Emphasis"/>
    <w:uiPriority w:val="21"/>
    <w:semiHidden/>
    <w:rsid w:val="00F90525"/>
    <w:rPr>
      <w:b/>
      <w:bCs/>
      <w:caps/>
      <w:color w:val="470000" w:themeColor="accent1" w:themeShade="7F"/>
      <w:spacing w:val="10"/>
    </w:rPr>
  </w:style>
  <w:style w:type="character" w:styleId="SubtleReference">
    <w:name w:val="Subtle Reference"/>
    <w:uiPriority w:val="31"/>
    <w:semiHidden/>
    <w:rsid w:val="00F90525"/>
    <w:rPr>
      <w:b/>
      <w:bCs/>
      <w:color w:val="900000" w:themeColor="accent1"/>
    </w:rPr>
  </w:style>
  <w:style w:type="character" w:styleId="IntenseReference">
    <w:name w:val="Intense Reference"/>
    <w:uiPriority w:val="32"/>
    <w:semiHidden/>
    <w:rsid w:val="00F90525"/>
    <w:rPr>
      <w:b/>
      <w:bCs/>
      <w:i/>
      <w:iCs/>
      <w:caps/>
      <w:color w:val="900000" w:themeColor="accent1"/>
    </w:rPr>
  </w:style>
  <w:style w:type="character" w:styleId="BookTitle">
    <w:name w:val="Book Title"/>
    <w:uiPriority w:val="33"/>
    <w:unhideWhenUsed/>
    <w:qFormat/>
    <w:rsid w:val="00F905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525"/>
    <w:pPr>
      <w:outlineLvl w:val="9"/>
    </w:pPr>
  </w:style>
  <w:style w:type="paragraph" w:customStyle="1" w:styleId="CvrPageInfo">
    <w:name w:val="CvrPageInfo"/>
    <w:basedOn w:val="Subtitle"/>
    <w:link w:val="CvrPageInfoChar"/>
    <w:uiPriority w:val="5"/>
    <w:qFormat/>
    <w:rsid w:val="004E517A"/>
    <w:pPr>
      <w:spacing w:before="120" w:after="120"/>
    </w:pPr>
  </w:style>
  <w:style w:type="character" w:customStyle="1" w:styleId="CvrPageInfoChar">
    <w:name w:val="CvrPageInfo Char"/>
    <w:basedOn w:val="SubtitleChar"/>
    <w:link w:val="CvrPageInfo"/>
    <w:uiPriority w:val="5"/>
    <w:rsid w:val="004E517A"/>
    <w:rPr>
      <w:caps/>
      <w:color w:val="595959" w:themeColor="text1" w:themeTint="A6"/>
      <w:spacing w:val="10"/>
      <w:sz w:val="24"/>
      <w:szCs w:val="21"/>
    </w:rPr>
  </w:style>
  <w:style w:type="character" w:styleId="PlaceholderText">
    <w:name w:val="Placeholder Text"/>
    <w:basedOn w:val="DefaultParagraphFont"/>
    <w:uiPriority w:val="99"/>
    <w:unhideWhenUsed/>
    <w:rsid w:val="000A68A0"/>
    <w:rPr>
      <w:color w:val="808080"/>
    </w:rPr>
  </w:style>
  <w:style w:type="character" w:customStyle="1" w:styleId="normaltextrun">
    <w:name w:val="normaltextrun"/>
    <w:basedOn w:val="DefaultParagraphFont"/>
    <w:rsid w:val="00AB7F7A"/>
  </w:style>
  <w:style w:type="paragraph" w:styleId="Header">
    <w:name w:val="header"/>
    <w:basedOn w:val="Normal"/>
    <w:link w:val="HeaderChar"/>
    <w:uiPriority w:val="99"/>
    <w:unhideWhenUsed/>
    <w:rsid w:val="00441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00000"/>
      </a:accent1>
      <a:accent2>
        <a:srgbClr val="FF4040"/>
      </a:accent2>
      <a:accent3>
        <a:srgbClr val="FF7F7F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AE98DC-8816-034B-A42B-5468B441B8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E7B4FF0-8082-417C-8EFC-4F1B0B3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Lindsay</dc:creator>
  <cp:keywords/>
  <dc:description/>
  <cp:lastModifiedBy>Carson Murray</cp:lastModifiedBy>
  <cp:revision>56</cp:revision>
  <cp:lastPrinted>2022-09-22T03:06:00Z</cp:lastPrinted>
  <dcterms:created xsi:type="dcterms:W3CDTF">2022-09-19T00:05:00Z</dcterms:created>
  <dcterms:modified xsi:type="dcterms:W3CDTF">2022-09-22T03:06:00Z</dcterms:modified>
</cp:coreProperties>
</file>