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11B42" w14:textId="5C204197" w:rsidR="006C2D79" w:rsidRDefault="006C2D79" w:rsidP="00E21E83">
      <w:pPr>
        <w:jc w:val="center"/>
        <w:rPr>
          <w:sz w:val="36"/>
          <w:szCs w:val="32"/>
        </w:rPr>
      </w:pPr>
      <w:bookmarkStart w:id="0" w:name="_Hlk101991452"/>
      <w:bookmarkEnd w:id="0"/>
    </w:p>
    <w:p w14:paraId="5C81209C" w14:textId="60CCE9F2" w:rsidR="00E21E83" w:rsidRDefault="00E21E83" w:rsidP="00E21E83">
      <w:pPr>
        <w:jc w:val="center"/>
        <w:rPr>
          <w:sz w:val="36"/>
          <w:szCs w:val="32"/>
        </w:rPr>
      </w:pPr>
    </w:p>
    <w:p w14:paraId="3037CA9F" w14:textId="67650A34" w:rsidR="00E21E83" w:rsidRDefault="00E21E83" w:rsidP="00E21E83">
      <w:pPr>
        <w:jc w:val="center"/>
        <w:rPr>
          <w:sz w:val="36"/>
          <w:szCs w:val="32"/>
        </w:rPr>
      </w:pPr>
    </w:p>
    <w:p w14:paraId="2A4561EE" w14:textId="42CAB6A9" w:rsidR="00E21E83" w:rsidRDefault="00E21E83" w:rsidP="00E21E83">
      <w:pPr>
        <w:jc w:val="center"/>
        <w:rPr>
          <w:sz w:val="36"/>
          <w:szCs w:val="32"/>
        </w:rPr>
      </w:pPr>
    </w:p>
    <w:p w14:paraId="75CE4B01" w14:textId="06206EDC" w:rsidR="00E21E83" w:rsidRDefault="00E21E83" w:rsidP="00E21E83">
      <w:pPr>
        <w:jc w:val="center"/>
        <w:rPr>
          <w:sz w:val="36"/>
          <w:szCs w:val="32"/>
        </w:rPr>
      </w:pPr>
    </w:p>
    <w:p w14:paraId="2549AD63" w14:textId="168D830A" w:rsidR="00E21E83" w:rsidRDefault="00E21E83" w:rsidP="00E21E83">
      <w:pPr>
        <w:jc w:val="center"/>
        <w:rPr>
          <w:sz w:val="36"/>
          <w:szCs w:val="32"/>
        </w:rPr>
      </w:pPr>
    </w:p>
    <w:p w14:paraId="4DE8C277" w14:textId="75793308" w:rsidR="00E21E83" w:rsidRDefault="00E21E83" w:rsidP="00E21E83">
      <w:pPr>
        <w:jc w:val="center"/>
        <w:rPr>
          <w:sz w:val="36"/>
          <w:szCs w:val="32"/>
        </w:rPr>
      </w:pPr>
    </w:p>
    <w:p w14:paraId="45A7B803" w14:textId="0EF863B8" w:rsidR="00E21E83" w:rsidRDefault="00E21E83" w:rsidP="00E21E83">
      <w:pPr>
        <w:jc w:val="center"/>
        <w:rPr>
          <w:sz w:val="36"/>
          <w:szCs w:val="32"/>
        </w:rPr>
      </w:pPr>
      <w:r>
        <w:rPr>
          <w:sz w:val="36"/>
          <w:szCs w:val="32"/>
        </w:rPr>
        <w:t>ELCT 221 Project 2</w:t>
      </w:r>
    </w:p>
    <w:p w14:paraId="6A164BB4" w14:textId="55643563" w:rsidR="00E21E83" w:rsidRDefault="00E21E83" w:rsidP="00E21E83">
      <w:pPr>
        <w:jc w:val="center"/>
        <w:rPr>
          <w:sz w:val="36"/>
          <w:szCs w:val="32"/>
        </w:rPr>
      </w:pPr>
      <w:r>
        <w:rPr>
          <w:sz w:val="36"/>
          <w:szCs w:val="32"/>
        </w:rPr>
        <w:t>Transfer Functions</w:t>
      </w:r>
    </w:p>
    <w:p w14:paraId="0060FEE5" w14:textId="65A0C679" w:rsidR="00E21E83" w:rsidRDefault="00E21E83" w:rsidP="00E21E83">
      <w:pPr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Will Rashley and </w:t>
      </w:r>
      <w:r w:rsidRPr="00E21E83">
        <w:rPr>
          <w:sz w:val="36"/>
          <w:szCs w:val="32"/>
        </w:rPr>
        <w:t>Carson Murray</w:t>
      </w:r>
    </w:p>
    <w:p w14:paraId="0D4A9631" w14:textId="63EB000C" w:rsidR="00E21E83" w:rsidRDefault="00E21E83" w:rsidP="00E21E83">
      <w:pPr>
        <w:jc w:val="center"/>
        <w:rPr>
          <w:sz w:val="36"/>
          <w:szCs w:val="32"/>
        </w:rPr>
      </w:pPr>
    </w:p>
    <w:p w14:paraId="496DC25F" w14:textId="12C69393" w:rsidR="00E21E83" w:rsidRDefault="00E21E83" w:rsidP="00E21E83">
      <w:pPr>
        <w:jc w:val="center"/>
        <w:rPr>
          <w:sz w:val="36"/>
          <w:szCs w:val="32"/>
        </w:rPr>
      </w:pPr>
    </w:p>
    <w:p w14:paraId="671838CE" w14:textId="27481ED7" w:rsidR="00E21E83" w:rsidRDefault="00E21E83" w:rsidP="00E21E83">
      <w:pPr>
        <w:jc w:val="center"/>
        <w:rPr>
          <w:sz w:val="36"/>
          <w:szCs w:val="32"/>
        </w:rPr>
      </w:pPr>
    </w:p>
    <w:p w14:paraId="14D3D614" w14:textId="1DC88B0B" w:rsidR="00E21E83" w:rsidRDefault="00E21E83" w:rsidP="00E21E83">
      <w:pPr>
        <w:jc w:val="center"/>
        <w:rPr>
          <w:sz w:val="36"/>
          <w:szCs w:val="32"/>
        </w:rPr>
      </w:pPr>
    </w:p>
    <w:p w14:paraId="318AED4E" w14:textId="39BE87AD" w:rsidR="00E21E83" w:rsidRDefault="00E21E83" w:rsidP="00E21E83">
      <w:pPr>
        <w:jc w:val="center"/>
        <w:rPr>
          <w:sz w:val="36"/>
          <w:szCs w:val="32"/>
        </w:rPr>
      </w:pPr>
    </w:p>
    <w:p w14:paraId="5D67D67B" w14:textId="739C1654" w:rsidR="00E21E83" w:rsidRDefault="00E21E83" w:rsidP="00E21E83">
      <w:pPr>
        <w:jc w:val="center"/>
        <w:rPr>
          <w:sz w:val="36"/>
          <w:szCs w:val="32"/>
        </w:rPr>
      </w:pPr>
    </w:p>
    <w:p w14:paraId="46119910" w14:textId="2C29E117" w:rsidR="00E21E83" w:rsidRDefault="00E21E83" w:rsidP="00E21E83">
      <w:pPr>
        <w:jc w:val="center"/>
        <w:rPr>
          <w:sz w:val="36"/>
          <w:szCs w:val="32"/>
        </w:rPr>
      </w:pPr>
    </w:p>
    <w:p w14:paraId="5DAD06DF" w14:textId="51ED78D8" w:rsidR="00E21E83" w:rsidRDefault="00E21E83" w:rsidP="00E21E83">
      <w:pPr>
        <w:jc w:val="center"/>
        <w:rPr>
          <w:sz w:val="36"/>
          <w:szCs w:val="32"/>
        </w:rPr>
      </w:pPr>
    </w:p>
    <w:p w14:paraId="1E41DC86" w14:textId="5FB5C34A" w:rsidR="00E21E83" w:rsidRDefault="00E21E83" w:rsidP="00E21E83">
      <w:pPr>
        <w:jc w:val="center"/>
        <w:rPr>
          <w:sz w:val="36"/>
          <w:szCs w:val="32"/>
        </w:rPr>
      </w:pPr>
    </w:p>
    <w:p w14:paraId="5B11DA14" w14:textId="56E81631" w:rsidR="00E21E83" w:rsidRDefault="00E21E83" w:rsidP="00E21E83">
      <w:pPr>
        <w:jc w:val="center"/>
        <w:rPr>
          <w:sz w:val="36"/>
          <w:szCs w:val="32"/>
        </w:rPr>
      </w:pPr>
    </w:p>
    <w:p w14:paraId="20A84958" w14:textId="73126BE3" w:rsidR="00E21E83" w:rsidRDefault="00E21E83" w:rsidP="00E21E83">
      <w:pPr>
        <w:jc w:val="center"/>
        <w:rPr>
          <w:sz w:val="36"/>
          <w:szCs w:val="32"/>
        </w:rPr>
      </w:pPr>
    </w:p>
    <w:p w14:paraId="24C1E924" w14:textId="468CD171" w:rsidR="00E21E83" w:rsidRDefault="00E21E83" w:rsidP="00E21E83">
      <w:pPr>
        <w:rPr>
          <w:sz w:val="28"/>
          <w:szCs w:val="24"/>
        </w:rPr>
      </w:pPr>
      <w:r>
        <w:rPr>
          <w:b/>
          <w:bCs/>
          <w:sz w:val="28"/>
          <w:szCs w:val="24"/>
          <w:u w:val="single"/>
        </w:rPr>
        <w:lastRenderedPageBreak/>
        <w:t>Experiment 1: Low-Pass Filter</w:t>
      </w:r>
    </w:p>
    <w:p w14:paraId="234BAE8D" w14:textId="29740A2D" w:rsidR="00E21E83" w:rsidRDefault="00E21E83" w:rsidP="00E21E83">
      <w:pPr>
        <w:rPr>
          <w:sz w:val="28"/>
          <w:szCs w:val="24"/>
        </w:rPr>
      </w:pPr>
    </w:p>
    <w:p w14:paraId="63B7279A" w14:textId="635F7CD1" w:rsidR="00E21E83" w:rsidRDefault="00E21E83" w:rsidP="00E21E83">
      <w:pPr>
        <w:rPr>
          <w:sz w:val="28"/>
          <w:szCs w:val="24"/>
        </w:rPr>
      </w:pPr>
      <w:r>
        <w:rPr>
          <w:sz w:val="28"/>
          <w:szCs w:val="24"/>
        </w:rPr>
        <w:t>Schematic Picture:</w:t>
      </w:r>
    </w:p>
    <w:p w14:paraId="61444E51" w14:textId="18CE0491" w:rsidR="00AF048C" w:rsidRDefault="00AF048C" w:rsidP="00AF048C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0F59BF77" wp14:editId="31440058">
            <wp:extent cx="3558299" cy="1882289"/>
            <wp:effectExtent l="0" t="0" r="4445" b="381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82" cy="18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4ED" w14:textId="20EB261E" w:rsidR="00AF048C" w:rsidRDefault="00AF048C" w:rsidP="00AF048C">
      <w:pPr>
        <w:rPr>
          <w:sz w:val="28"/>
          <w:szCs w:val="24"/>
        </w:rPr>
      </w:pPr>
      <w:r>
        <w:rPr>
          <w:sz w:val="28"/>
          <w:szCs w:val="24"/>
        </w:rPr>
        <w:t>Breadboard Connections:</w:t>
      </w:r>
    </w:p>
    <w:p w14:paraId="7821FE6C" w14:textId="3ED146CA" w:rsidR="00AF048C" w:rsidRDefault="00AF048C" w:rsidP="00AF048C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38821834" wp14:editId="54481018">
            <wp:extent cx="1503097" cy="4242473"/>
            <wp:effectExtent l="1905" t="0" r="381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5" r="19052"/>
                    <a:stretch/>
                  </pic:blipFill>
                  <pic:spPr bwMode="auto">
                    <a:xfrm rot="5400000">
                      <a:off x="0" y="0"/>
                      <a:ext cx="1510792" cy="426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5880C" w14:textId="5A27C356" w:rsidR="00AF048C" w:rsidRDefault="00AF048C" w:rsidP="00AF048C">
      <w:pPr>
        <w:rPr>
          <w:sz w:val="28"/>
          <w:szCs w:val="24"/>
        </w:rPr>
      </w:pPr>
      <w:r>
        <w:rPr>
          <w:sz w:val="28"/>
          <w:szCs w:val="24"/>
        </w:rPr>
        <w:t xml:space="preserve">Measured </w:t>
      </w:r>
      <w:r w:rsidR="00F21600">
        <w:rPr>
          <w:sz w:val="28"/>
          <w:szCs w:val="24"/>
        </w:rPr>
        <w:t>T</w:t>
      </w:r>
      <w:r>
        <w:rPr>
          <w:sz w:val="28"/>
          <w:szCs w:val="24"/>
        </w:rPr>
        <w:t xml:space="preserve">ransfer </w:t>
      </w:r>
      <w:r w:rsidR="00F21600">
        <w:rPr>
          <w:sz w:val="28"/>
          <w:szCs w:val="24"/>
        </w:rPr>
        <w:t>F</w:t>
      </w:r>
      <w:r>
        <w:rPr>
          <w:sz w:val="28"/>
          <w:szCs w:val="24"/>
        </w:rPr>
        <w:t>unctions:</w:t>
      </w:r>
      <w:r w:rsidR="00F21600">
        <w:rPr>
          <w:sz w:val="28"/>
          <w:szCs w:val="24"/>
        </w:rPr>
        <w:t xml:space="preserve"> </w:t>
      </w:r>
    </w:p>
    <w:p w14:paraId="44D1E149" w14:textId="4FC6D140" w:rsidR="00AF048C" w:rsidRDefault="00AF048C" w:rsidP="00AF048C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7575F95" wp14:editId="40C9EB65">
            <wp:extent cx="4547175" cy="2875019"/>
            <wp:effectExtent l="0" t="0" r="635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21" cy="2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8FF" w14:textId="5C191F96" w:rsidR="00AF048C" w:rsidRDefault="00F21600" w:rsidP="00AF048C">
      <w:pPr>
        <w:rPr>
          <w:sz w:val="28"/>
          <w:szCs w:val="24"/>
        </w:rPr>
      </w:pPr>
      <w:r>
        <w:rPr>
          <w:sz w:val="28"/>
          <w:szCs w:val="24"/>
        </w:rPr>
        <w:lastRenderedPageBreak/>
        <w:t>Spice Simulation Transfer Functions:</w:t>
      </w:r>
    </w:p>
    <w:p w14:paraId="2EFFD6E2" w14:textId="4ADDB347" w:rsidR="00E21E83" w:rsidRDefault="00AF048C" w:rsidP="00AF048C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15C5E5BE" wp14:editId="5219B212">
            <wp:extent cx="3537611" cy="2830089"/>
            <wp:effectExtent l="0" t="0" r="5715" b="889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153" cy="28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9950" w14:textId="4C9DCAD2" w:rsidR="00F21600" w:rsidRDefault="00F21600" w:rsidP="00F21600">
      <w:pPr>
        <w:rPr>
          <w:sz w:val="28"/>
          <w:szCs w:val="24"/>
        </w:rPr>
      </w:pPr>
      <w:r>
        <w:rPr>
          <w:sz w:val="28"/>
          <w:szCs w:val="24"/>
        </w:rPr>
        <w:t>Estimation of Corner Frequency:</w:t>
      </w:r>
    </w:p>
    <w:p w14:paraId="5C7AB879" w14:textId="3B788B1E" w:rsidR="00F21600" w:rsidRPr="0021450F" w:rsidRDefault="00F21600" w:rsidP="00F21600">
      <w:pPr>
        <w:rPr>
          <w:rFonts w:eastAsiaTheme="minorEastAsia"/>
          <w:sz w:val="28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 xml:space="preserve"> c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RC</m:t>
              </m:r>
            </m:den>
          </m:f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 xml:space="preserve">100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Ω</m:t>
              </m:r>
              <m:r>
                <w:rPr>
                  <w:rFonts w:ascii="Cambria Math" w:hAnsi="Cambria Math"/>
                  <w:sz w:val="28"/>
                  <w:szCs w:val="24"/>
                </w:rPr>
                <m:t>*0.1 μF</m:t>
              </m:r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=100 kHz</m:t>
          </m:r>
        </m:oMath>
      </m:oMathPara>
    </w:p>
    <w:p w14:paraId="1A7DC29C" w14:textId="2D1BC75D" w:rsidR="0021450F" w:rsidRDefault="0021450F" w:rsidP="00F21600">
      <w:pPr>
        <w:rPr>
          <w:rFonts w:eastAsiaTheme="minorEastAsia"/>
          <w:sz w:val="28"/>
          <w:szCs w:val="24"/>
        </w:rPr>
      </w:pPr>
    </w:p>
    <w:p w14:paraId="1DBBFE26" w14:textId="30DAE12B" w:rsidR="0021450F" w:rsidRDefault="0021450F" w:rsidP="00F21600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Comments:</w:t>
      </w:r>
    </w:p>
    <w:p w14:paraId="57FCFEDE" w14:textId="31367AED" w:rsidR="007151B0" w:rsidRDefault="007151B0" w:rsidP="00F21600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 xml:space="preserve">The low-pass filter transfer functions for both the simulated and measured graphs were both a success in capturing the correct shape for a </w:t>
      </w:r>
      <w:r w:rsidR="004145B1">
        <w:rPr>
          <w:rFonts w:eastAsiaTheme="minorEastAsia"/>
          <w:sz w:val="28"/>
          <w:szCs w:val="24"/>
        </w:rPr>
        <w:t>low-pass filter. Although, the measured transfer functions appear to be shifted a to the left as they should be closer to the corner frequency of 100 kHz.</w:t>
      </w:r>
    </w:p>
    <w:p w14:paraId="3E962373" w14:textId="20DAD097" w:rsidR="0021450F" w:rsidRDefault="0021450F" w:rsidP="00F21600">
      <w:pPr>
        <w:rPr>
          <w:rFonts w:eastAsiaTheme="minorEastAsia"/>
          <w:sz w:val="28"/>
          <w:szCs w:val="24"/>
        </w:rPr>
      </w:pPr>
    </w:p>
    <w:p w14:paraId="0580F438" w14:textId="3F25C722" w:rsidR="0021450F" w:rsidRDefault="0021450F" w:rsidP="00F21600">
      <w:pPr>
        <w:rPr>
          <w:rFonts w:eastAsiaTheme="minorEastAsia"/>
          <w:sz w:val="28"/>
          <w:szCs w:val="24"/>
        </w:rPr>
      </w:pPr>
    </w:p>
    <w:p w14:paraId="2755456F" w14:textId="0D558440" w:rsidR="0021450F" w:rsidRDefault="0021450F" w:rsidP="00F21600">
      <w:pPr>
        <w:rPr>
          <w:rFonts w:eastAsiaTheme="minorEastAsia"/>
          <w:sz w:val="28"/>
          <w:szCs w:val="24"/>
        </w:rPr>
      </w:pPr>
    </w:p>
    <w:p w14:paraId="24BF4552" w14:textId="58D32BDC" w:rsidR="0021450F" w:rsidRDefault="0021450F" w:rsidP="00F21600">
      <w:pPr>
        <w:rPr>
          <w:rFonts w:eastAsiaTheme="minorEastAsia"/>
          <w:sz w:val="28"/>
          <w:szCs w:val="24"/>
        </w:rPr>
      </w:pPr>
    </w:p>
    <w:p w14:paraId="3846854B" w14:textId="04745715" w:rsidR="0021450F" w:rsidRDefault="0021450F" w:rsidP="00F21600">
      <w:pPr>
        <w:rPr>
          <w:rFonts w:eastAsiaTheme="minorEastAsia"/>
          <w:sz w:val="28"/>
          <w:szCs w:val="24"/>
        </w:rPr>
      </w:pPr>
    </w:p>
    <w:p w14:paraId="7D14111A" w14:textId="0BB36C08" w:rsidR="0021450F" w:rsidRDefault="0021450F" w:rsidP="00F21600">
      <w:pPr>
        <w:rPr>
          <w:rFonts w:eastAsiaTheme="minorEastAsia"/>
          <w:sz w:val="28"/>
          <w:szCs w:val="24"/>
        </w:rPr>
      </w:pPr>
    </w:p>
    <w:p w14:paraId="7D443184" w14:textId="77777777" w:rsidR="004145B1" w:rsidRDefault="004145B1" w:rsidP="00F21600">
      <w:pPr>
        <w:rPr>
          <w:rFonts w:eastAsiaTheme="minorEastAsia"/>
          <w:sz w:val="28"/>
          <w:szCs w:val="24"/>
        </w:rPr>
      </w:pPr>
    </w:p>
    <w:p w14:paraId="2783D165" w14:textId="21B3AD27" w:rsidR="0021450F" w:rsidRPr="008406AF" w:rsidRDefault="008406AF" w:rsidP="00F21600">
      <w:pPr>
        <w:rPr>
          <w:rFonts w:eastAsiaTheme="minorEastAsia"/>
          <w:sz w:val="28"/>
          <w:szCs w:val="24"/>
        </w:rPr>
      </w:pPr>
      <w:r w:rsidRPr="008406AF">
        <w:rPr>
          <w:rFonts w:eastAsiaTheme="minorEastAsia"/>
          <w:b/>
          <w:bCs/>
          <w:sz w:val="28"/>
          <w:szCs w:val="24"/>
          <w:u w:val="single"/>
        </w:rPr>
        <w:lastRenderedPageBreak/>
        <w:t xml:space="preserve">Experiment 2: </w:t>
      </w:r>
      <w:r w:rsidR="0021450F" w:rsidRPr="008406AF">
        <w:rPr>
          <w:rFonts w:eastAsiaTheme="minorEastAsia"/>
          <w:b/>
          <w:bCs/>
          <w:sz w:val="28"/>
          <w:szCs w:val="24"/>
          <w:u w:val="single"/>
        </w:rPr>
        <w:t>High-Pass Filter</w:t>
      </w:r>
    </w:p>
    <w:p w14:paraId="7073789B" w14:textId="718D8A32" w:rsidR="0021450F" w:rsidRDefault="0021450F" w:rsidP="00F21600">
      <w:pPr>
        <w:rPr>
          <w:rFonts w:eastAsiaTheme="minorEastAsia"/>
          <w:sz w:val="36"/>
          <w:szCs w:val="32"/>
        </w:rPr>
      </w:pPr>
    </w:p>
    <w:p w14:paraId="5DFB87F0" w14:textId="64A078F9" w:rsidR="0021450F" w:rsidRDefault="0021450F" w:rsidP="00F21600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Schematic Picture:</w:t>
      </w:r>
    </w:p>
    <w:p w14:paraId="7B4DDF84" w14:textId="00784314" w:rsidR="0021450F" w:rsidRDefault="0021450F" w:rsidP="0021450F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5D984406" wp14:editId="169580BB">
            <wp:extent cx="3247982" cy="1743962"/>
            <wp:effectExtent l="0" t="0" r="0" b="8890"/>
            <wp:docPr id="6" name="Picture 6" descr="A picture containing text, map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ap, whiteboa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251" cy="17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223" w14:textId="0314A7E7" w:rsidR="0021450F" w:rsidRDefault="0021450F" w:rsidP="0021450F">
      <w:pPr>
        <w:rPr>
          <w:sz w:val="28"/>
          <w:szCs w:val="24"/>
        </w:rPr>
      </w:pPr>
      <w:r>
        <w:rPr>
          <w:sz w:val="28"/>
          <w:szCs w:val="24"/>
        </w:rPr>
        <w:t>Breadboard Connection:</w:t>
      </w:r>
    </w:p>
    <w:p w14:paraId="4A79FF64" w14:textId="78BC2742" w:rsidR="0021450F" w:rsidRDefault="0067076A" w:rsidP="0067076A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0DB25AD" wp14:editId="333AFB01">
            <wp:extent cx="1733477" cy="3965306"/>
            <wp:effectExtent l="7938" t="0" r="8572" b="8573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72" r="20541"/>
                    <a:stretch/>
                  </pic:blipFill>
                  <pic:spPr bwMode="auto">
                    <a:xfrm rot="5400000">
                      <a:off x="0" y="0"/>
                      <a:ext cx="1737584" cy="397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FD45" w14:textId="7E4442ED" w:rsidR="0067076A" w:rsidRDefault="0067076A" w:rsidP="0067076A">
      <w:pPr>
        <w:rPr>
          <w:sz w:val="28"/>
          <w:szCs w:val="24"/>
        </w:rPr>
      </w:pPr>
      <w:r>
        <w:rPr>
          <w:sz w:val="28"/>
          <w:szCs w:val="24"/>
        </w:rPr>
        <w:t>Measured Transfer Functions:</w:t>
      </w:r>
    </w:p>
    <w:p w14:paraId="1BC887F8" w14:textId="7381665E" w:rsidR="0067076A" w:rsidRDefault="0067076A" w:rsidP="0067076A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2AF4569" wp14:editId="2C988DB7">
            <wp:extent cx="4348572" cy="2749450"/>
            <wp:effectExtent l="0" t="0" r="0" b="0"/>
            <wp:docPr id="8" name="Picture 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96" cy="27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4F77" w14:textId="0ADB251D" w:rsidR="0021450F" w:rsidRDefault="0067076A" w:rsidP="00F21600">
      <w:pPr>
        <w:rPr>
          <w:sz w:val="28"/>
          <w:szCs w:val="24"/>
        </w:rPr>
      </w:pPr>
      <w:r>
        <w:rPr>
          <w:sz w:val="28"/>
          <w:szCs w:val="24"/>
        </w:rPr>
        <w:lastRenderedPageBreak/>
        <w:t>Spice Simulation Transfer Functions:</w:t>
      </w:r>
    </w:p>
    <w:p w14:paraId="0C6B11B0" w14:textId="536A27D1" w:rsidR="0021450F" w:rsidRDefault="0021450F" w:rsidP="0067076A">
      <w:pPr>
        <w:jc w:val="center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2CB07F5C" wp14:editId="5E89123A">
            <wp:extent cx="4178931" cy="334314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1" cy="3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5B43" w14:textId="657393CB" w:rsidR="0029605C" w:rsidRDefault="0029605C" w:rsidP="0029605C">
      <w:pPr>
        <w:rPr>
          <w:sz w:val="28"/>
          <w:szCs w:val="24"/>
        </w:rPr>
      </w:pPr>
      <w:r>
        <w:rPr>
          <w:sz w:val="28"/>
          <w:szCs w:val="24"/>
        </w:rPr>
        <w:t>Estimation of Corner Frequency:</w:t>
      </w:r>
    </w:p>
    <w:p w14:paraId="0B7C7AF5" w14:textId="3FFC8CD5" w:rsidR="004145B1" w:rsidRPr="004145B1" w:rsidRDefault="008406AF" w:rsidP="008406AF">
      <w:pPr>
        <w:rPr>
          <w:rFonts w:eastAsiaTheme="minorEastAsia"/>
          <w:sz w:val="28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 xml:space="preserve"> c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RC</m:t>
              </m:r>
            </m:den>
          </m:f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 xml:space="preserve">100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4"/>
                </w:rPr>
                <m:t>Ω</m:t>
              </m:r>
              <m:r>
                <w:rPr>
                  <w:rFonts w:ascii="Cambria Math" w:hAnsi="Cambria Math"/>
                  <w:sz w:val="28"/>
                  <w:szCs w:val="24"/>
                </w:rPr>
                <m:t>*0.1 μF</m:t>
              </m:r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=100 kHz</m:t>
          </m:r>
        </m:oMath>
      </m:oMathPara>
    </w:p>
    <w:p w14:paraId="2DF2A690" w14:textId="77777777" w:rsidR="004145B1" w:rsidRDefault="004145B1" w:rsidP="008406AF">
      <w:pPr>
        <w:rPr>
          <w:rFonts w:eastAsiaTheme="minorEastAsia"/>
          <w:sz w:val="28"/>
          <w:szCs w:val="24"/>
        </w:rPr>
      </w:pPr>
    </w:p>
    <w:p w14:paraId="4801BCE3" w14:textId="3E466738" w:rsidR="008406AF" w:rsidRDefault="008406AF" w:rsidP="008406AF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Comments:</w:t>
      </w:r>
    </w:p>
    <w:p w14:paraId="4481AFE9" w14:textId="263593B7" w:rsidR="004145B1" w:rsidRDefault="004145B1" w:rsidP="008406AF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 xml:space="preserve">The measured high-pass transfer function and simulated high-pass transfer function both appear to capture the correct shape and correct corner frequencies. </w:t>
      </w:r>
    </w:p>
    <w:p w14:paraId="294A306D" w14:textId="77777777" w:rsidR="008406AF" w:rsidRPr="008406AF" w:rsidRDefault="008406AF" w:rsidP="008406AF">
      <w:pPr>
        <w:rPr>
          <w:rFonts w:eastAsiaTheme="minorEastAsia"/>
          <w:sz w:val="28"/>
          <w:szCs w:val="24"/>
        </w:rPr>
      </w:pPr>
    </w:p>
    <w:p w14:paraId="7830827E" w14:textId="780B02B9" w:rsidR="008406AF" w:rsidRDefault="008406AF" w:rsidP="008406AF">
      <w:pPr>
        <w:rPr>
          <w:rFonts w:eastAsiaTheme="minorEastAsia"/>
          <w:sz w:val="36"/>
          <w:szCs w:val="32"/>
        </w:rPr>
      </w:pPr>
    </w:p>
    <w:p w14:paraId="59746339" w14:textId="610F70D3" w:rsidR="008406AF" w:rsidRDefault="008406AF" w:rsidP="008406AF">
      <w:pPr>
        <w:rPr>
          <w:rFonts w:eastAsiaTheme="minorEastAsia"/>
          <w:sz w:val="36"/>
          <w:szCs w:val="32"/>
        </w:rPr>
      </w:pPr>
    </w:p>
    <w:p w14:paraId="286836CE" w14:textId="410B42BF" w:rsidR="008406AF" w:rsidRDefault="008406AF" w:rsidP="008406AF">
      <w:pPr>
        <w:rPr>
          <w:rFonts w:eastAsiaTheme="minorEastAsia"/>
          <w:sz w:val="36"/>
          <w:szCs w:val="32"/>
        </w:rPr>
      </w:pPr>
    </w:p>
    <w:p w14:paraId="1B34A409" w14:textId="2BD7E8B9" w:rsidR="008406AF" w:rsidRDefault="008406AF" w:rsidP="0067076A">
      <w:pPr>
        <w:rPr>
          <w:rFonts w:eastAsiaTheme="minorEastAsia"/>
          <w:sz w:val="36"/>
          <w:szCs w:val="32"/>
        </w:rPr>
      </w:pPr>
    </w:p>
    <w:p w14:paraId="1507CF83" w14:textId="77777777" w:rsidR="004145B1" w:rsidRDefault="004145B1" w:rsidP="0067076A">
      <w:pPr>
        <w:rPr>
          <w:rFonts w:eastAsiaTheme="minorEastAsia"/>
          <w:b/>
          <w:bCs/>
          <w:sz w:val="28"/>
          <w:szCs w:val="24"/>
          <w:u w:val="single"/>
        </w:rPr>
      </w:pPr>
    </w:p>
    <w:p w14:paraId="665BABBF" w14:textId="67B080F2" w:rsidR="0067076A" w:rsidRDefault="008406AF" w:rsidP="0067076A">
      <w:pPr>
        <w:rPr>
          <w:rFonts w:eastAsiaTheme="minorEastAsia"/>
          <w:b/>
          <w:bCs/>
          <w:sz w:val="28"/>
          <w:szCs w:val="24"/>
          <w:u w:val="single"/>
        </w:rPr>
      </w:pPr>
      <w:r w:rsidRPr="008406AF">
        <w:rPr>
          <w:rFonts w:eastAsiaTheme="minorEastAsia"/>
          <w:b/>
          <w:bCs/>
          <w:sz w:val="28"/>
          <w:szCs w:val="24"/>
          <w:u w:val="single"/>
        </w:rPr>
        <w:lastRenderedPageBreak/>
        <w:t>Experiment 3: LC Band-Pass Filter</w:t>
      </w:r>
    </w:p>
    <w:p w14:paraId="1DFE0853" w14:textId="35921166" w:rsidR="008406AF" w:rsidRDefault="008406AF" w:rsidP="0067076A">
      <w:pPr>
        <w:rPr>
          <w:rFonts w:eastAsiaTheme="minorEastAsia"/>
          <w:b/>
          <w:bCs/>
          <w:sz w:val="28"/>
          <w:szCs w:val="24"/>
          <w:u w:val="single"/>
        </w:rPr>
      </w:pPr>
    </w:p>
    <w:p w14:paraId="3FB24734" w14:textId="2E08E7AD" w:rsidR="008406AF" w:rsidRDefault="008406AF" w:rsidP="0067076A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Schematic Picture</w:t>
      </w:r>
      <w:r w:rsidR="000E0DF9">
        <w:rPr>
          <w:rFonts w:eastAsiaTheme="minorEastAsia"/>
          <w:sz w:val="28"/>
          <w:szCs w:val="24"/>
        </w:rPr>
        <w:t>:</w:t>
      </w:r>
    </w:p>
    <w:p w14:paraId="26AC9165" w14:textId="211C0B39" w:rsidR="000E0DF9" w:rsidRDefault="000E0DF9" w:rsidP="000E0DF9">
      <w:pPr>
        <w:jc w:val="center"/>
        <w:rPr>
          <w:rFonts w:eastAsiaTheme="minorEastAsia"/>
          <w:sz w:val="28"/>
          <w:szCs w:val="24"/>
        </w:rPr>
      </w:pPr>
      <w:r>
        <w:rPr>
          <w:rFonts w:eastAsiaTheme="minorEastAsia"/>
          <w:noProof/>
          <w:sz w:val="28"/>
          <w:szCs w:val="24"/>
        </w:rPr>
        <w:drawing>
          <wp:inline distT="0" distB="0" distL="0" distR="0" wp14:anchorId="28F32CA6" wp14:editId="525C9E67">
            <wp:extent cx="3293495" cy="1619251"/>
            <wp:effectExtent l="0" t="0" r="254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99" cy="16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3A9" w14:textId="3C1202BB" w:rsidR="000E0DF9" w:rsidRDefault="000E0DF9" w:rsidP="000E0DF9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Breadboard Connection:</w:t>
      </w:r>
    </w:p>
    <w:p w14:paraId="19FF9DF9" w14:textId="65C3ABEB" w:rsidR="000E0DF9" w:rsidRDefault="000E0DF9" w:rsidP="000E0DF9">
      <w:pPr>
        <w:jc w:val="center"/>
        <w:rPr>
          <w:rFonts w:eastAsiaTheme="minorEastAsia"/>
          <w:sz w:val="28"/>
          <w:szCs w:val="24"/>
        </w:rPr>
      </w:pPr>
      <w:r>
        <w:rPr>
          <w:rFonts w:eastAsiaTheme="minorEastAsia"/>
          <w:noProof/>
          <w:sz w:val="28"/>
          <w:szCs w:val="24"/>
        </w:rPr>
        <w:drawing>
          <wp:inline distT="0" distB="0" distL="0" distR="0" wp14:anchorId="613A6E86" wp14:editId="1D09952F">
            <wp:extent cx="1887072" cy="4093329"/>
            <wp:effectExtent l="1588" t="0" r="0" b="953"/>
            <wp:docPr id="15" name="Picture 1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electronics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22" t="-1568" r="12161" b="1"/>
                    <a:stretch/>
                  </pic:blipFill>
                  <pic:spPr bwMode="auto">
                    <a:xfrm rot="5400000">
                      <a:off x="0" y="0"/>
                      <a:ext cx="1893425" cy="410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AAC31" w14:textId="202886A5" w:rsidR="0029605C" w:rsidRDefault="000E0DF9" w:rsidP="0029605C">
      <w:pPr>
        <w:rPr>
          <w:rFonts w:eastAsiaTheme="minorEastAsia"/>
          <w:noProof/>
          <w:sz w:val="28"/>
          <w:szCs w:val="24"/>
        </w:rPr>
      </w:pPr>
      <w:r>
        <w:rPr>
          <w:rFonts w:eastAsiaTheme="minorEastAsia"/>
          <w:sz w:val="28"/>
          <w:szCs w:val="24"/>
        </w:rPr>
        <w:t>Measure</w:t>
      </w:r>
      <w:r w:rsidR="0029605C">
        <w:rPr>
          <w:rFonts w:eastAsiaTheme="minorEastAsia"/>
          <w:sz w:val="28"/>
          <w:szCs w:val="24"/>
        </w:rPr>
        <w:t xml:space="preserve">d </w:t>
      </w:r>
      <w:r>
        <w:rPr>
          <w:rFonts w:eastAsiaTheme="minorEastAsia"/>
          <w:sz w:val="28"/>
          <w:szCs w:val="24"/>
        </w:rPr>
        <w:t>Transfer Functions:</w:t>
      </w:r>
      <w:r w:rsidR="0029605C" w:rsidRPr="0029605C">
        <w:rPr>
          <w:rFonts w:eastAsiaTheme="minorEastAsia"/>
          <w:noProof/>
          <w:sz w:val="28"/>
          <w:szCs w:val="24"/>
        </w:rPr>
        <w:t xml:space="preserve"> </w:t>
      </w:r>
    </w:p>
    <w:p w14:paraId="1EA75095" w14:textId="4DCEB7B6" w:rsidR="000E0DF9" w:rsidRDefault="0029605C" w:rsidP="0029605C">
      <w:pPr>
        <w:jc w:val="center"/>
        <w:rPr>
          <w:rFonts w:eastAsiaTheme="minorEastAsia"/>
          <w:sz w:val="28"/>
          <w:szCs w:val="24"/>
        </w:rPr>
      </w:pPr>
      <w:r>
        <w:rPr>
          <w:rFonts w:eastAsiaTheme="minorEastAsia"/>
          <w:noProof/>
          <w:sz w:val="28"/>
          <w:szCs w:val="24"/>
        </w:rPr>
        <w:drawing>
          <wp:inline distT="0" distB="0" distL="0" distR="0" wp14:anchorId="596CFA00" wp14:editId="50E64DF4">
            <wp:extent cx="3952590" cy="2499084"/>
            <wp:effectExtent l="0" t="0" r="0" b="0"/>
            <wp:docPr id="9" name="Picture 9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61" cy="25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A39D" w14:textId="77777777" w:rsidR="004145B1" w:rsidRDefault="004145B1" w:rsidP="000E0DF9">
      <w:pPr>
        <w:rPr>
          <w:rFonts w:eastAsiaTheme="minorEastAsia"/>
          <w:sz w:val="28"/>
          <w:szCs w:val="24"/>
        </w:rPr>
      </w:pPr>
    </w:p>
    <w:p w14:paraId="63ACCCC9" w14:textId="794FB221" w:rsidR="000E0DF9" w:rsidRDefault="0029605C" w:rsidP="000E0DF9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lastRenderedPageBreak/>
        <w:t>Spice Simulation Transfer Functions:</w:t>
      </w:r>
    </w:p>
    <w:p w14:paraId="1CDD5F16" w14:textId="7739B8D0" w:rsidR="0029605C" w:rsidRPr="007151B0" w:rsidRDefault="000E0DF9" w:rsidP="007151B0">
      <w:pPr>
        <w:jc w:val="center"/>
        <w:rPr>
          <w:rFonts w:eastAsiaTheme="minorEastAsia"/>
          <w:sz w:val="28"/>
          <w:szCs w:val="24"/>
        </w:rPr>
      </w:pPr>
      <w:r>
        <w:rPr>
          <w:rFonts w:eastAsiaTheme="minorEastAsia"/>
          <w:noProof/>
          <w:sz w:val="28"/>
          <w:szCs w:val="24"/>
        </w:rPr>
        <w:drawing>
          <wp:inline distT="0" distB="0" distL="0" distR="0" wp14:anchorId="6978DE64" wp14:editId="7D26361C">
            <wp:extent cx="3885166" cy="3108133"/>
            <wp:effectExtent l="0" t="0" r="127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25" cy="31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D32E" w14:textId="669555A5" w:rsidR="0029605C" w:rsidRDefault="0029605C" w:rsidP="0029605C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Estimation of Resonance Frequency:</w:t>
      </w:r>
    </w:p>
    <w:p w14:paraId="432ADCBD" w14:textId="3FFD124E" w:rsidR="0029605C" w:rsidRPr="0029605C" w:rsidRDefault="0029605C" w:rsidP="0029605C">
      <w:pPr>
        <w:rPr>
          <w:rFonts w:eastAsiaTheme="minorEastAsia"/>
          <w:sz w:val="28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L*C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 xml:space="preserve">2* π*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1 mH* 0</m:t>
                  </m:r>
                  <m:r>
                    <w:rPr>
                      <w:rFonts w:ascii="Cambria Math" w:hAnsi="Cambria Math"/>
                      <w:sz w:val="28"/>
                      <w:szCs w:val="24"/>
                    </w:rPr>
                    <m:t>.1 μF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 xml:space="preserve">≈15.9 </m:t>
          </m:r>
          <m:r>
            <w:rPr>
              <w:rFonts w:ascii="Cambria Math" w:eastAsiaTheme="minorEastAsia" w:hAnsi="Cambria Math"/>
              <w:sz w:val="28"/>
              <w:szCs w:val="24"/>
            </w:rPr>
            <m:t>kHz</m:t>
          </m:r>
        </m:oMath>
      </m:oMathPara>
    </w:p>
    <w:p w14:paraId="727D063B" w14:textId="77777777" w:rsidR="0029605C" w:rsidRPr="0029605C" w:rsidRDefault="0029605C" w:rsidP="0029605C">
      <w:pPr>
        <w:rPr>
          <w:rFonts w:eastAsiaTheme="minorEastAsia"/>
          <w:sz w:val="28"/>
          <w:szCs w:val="24"/>
        </w:rPr>
      </w:pPr>
    </w:p>
    <w:p w14:paraId="1D7D744F" w14:textId="7F9E68D1" w:rsidR="0029605C" w:rsidRDefault="0029605C" w:rsidP="0029605C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Comments:</w:t>
      </w:r>
    </w:p>
    <w:p w14:paraId="7B280F43" w14:textId="1E868AFC" w:rsidR="004145B1" w:rsidRPr="0029605C" w:rsidRDefault="004145B1" w:rsidP="0029605C">
      <w:pPr>
        <w:rPr>
          <w:rFonts w:eastAsiaTheme="minorEastAsia"/>
          <w:sz w:val="28"/>
          <w:szCs w:val="24"/>
        </w:rPr>
      </w:pPr>
      <w:r>
        <w:rPr>
          <w:rFonts w:eastAsiaTheme="minorEastAsia"/>
          <w:sz w:val="28"/>
          <w:szCs w:val="24"/>
        </w:rPr>
        <w:t>Both Simulated and measured graphs appear to be very similar in shape and scal</w:t>
      </w:r>
      <w:r w:rsidR="000714C1">
        <w:rPr>
          <w:rFonts w:eastAsiaTheme="minorEastAsia"/>
          <w:sz w:val="28"/>
          <w:szCs w:val="24"/>
        </w:rPr>
        <w:t xml:space="preserve">e. The only differences being that the measured </w:t>
      </w:r>
      <w:proofErr w:type="spellStart"/>
      <w:r w:rsidR="000714C1">
        <w:rPr>
          <w:rFonts w:eastAsiaTheme="minorEastAsia"/>
          <w:sz w:val="28"/>
          <w:szCs w:val="24"/>
        </w:rPr>
        <w:t>aplitude</w:t>
      </w:r>
      <w:proofErr w:type="spellEnd"/>
      <w:r w:rsidR="000714C1">
        <w:rPr>
          <w:rFonts w:eastAsiaTheme="minorEastAsia"/>
          <w:sz w:val="28"/>
          <w:szCs w:val="24"/>
        </w:rPr>
        <w:t xml:space="preserve"> appears to only touch 0 once (unlike the simulated which stays at zero for a couple thousand Hz) and the phase graph appears to be slightly wild towards the beginning and end of the graph. </w:t>
      </w:r>
    </w:p>
    <w:p w14:paraId="0A037EF9" w14:textId="77777777" w:rsidR="0029605C" w:rsidRDefault="0029605C" w:rsidP="0029605C">
      <w:pPr>
        <w:rPr>
          <w:rFonts w:eastAsiaTheme="minorEastAsia"/>
          <w:sz w:val="28"/>
          <w:szCs w:val="24"/>
        </w:rPr>
      </w:pPr>
    </w:p>
    <w:p w14:paraId="4B068005" w14:textId="77777777" w:rsidR="0029605C" w:rsidRDefault="0029605C" w:rsidP="0029605C">
      <w:pPr>
        <w:rPr>
          <w:rFonts w:eastAsiaTheme="minorEastAsia"/>
          <w:sz w:val="28"/>
          <w:szCs w:val="24"/>
        </w:rPr>
      </w:pPr>
    </w:p>
    <w:p w14:paraId="4068676A" w14:textId="35348D00" w:rsidR="000E0DF9" w:rsidRDefault="000E0DF9" w:rsidP="000E0DF9">
      <w:pPr>
        <w:rPr>
          <w:rFonts w:eastAsiaTheme="minorEastAsia"/>
          <w:sz w:val="28"/>
          <w:szCs w:val="24"/>
        </w:rPr>
      </w:pPr>
    </w:p>
    <w:p w14:paraId="4C49246F" w14:textId="442B5309" w:rsidR="000E0DF9" w:rsidRPr="008406AF" w:rsidRDefault="000E0DF9" w:rsidP="0067076A">
      <w:pPr>
        <w:rPr>
          <w:rFonts w:eastAsiaTheme="minorEastAsia"/>
          <w:sz w:val="28"/>
          <w:szCs w:val="24"/>
        </w:rPr>
      </w:pPr>
    </w:p>
    <w:sectPr w:rsidR="000E0DF9" w:rsidRPr="00840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83"/>
    <w:rsid w:val="000714C1"/>
    <w:rsid w:val="000E0DF9"/>
    <w:rsid w:val="0021450F"/>
    <w:rsid w:val="0029605C"/>
    <w:rsid w:val="004145B1"/>
    <w:rsid w:val="0067076A"/>
    <w:rsid w:val="006C2D79"/>
    <w:rsid w:val="007151B0"/>
    <w:rsid w:val="008406AF"/>
    <w:rsid w:val="00AF048C"/>
    <w:rsid w:val="00E21E83"/>
    <w:rsid w:val="00F2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EF1A"/>
  <w15:chartTrackingRefBased/>
  <w15:docId w15:val="{9B9BE1FE-DFCC-4DF1-8CDD-7E425D8F4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216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Carson Murray</dc:creator>
  <cp:keywords/>
  <dc:description/>
  <cp:lastModifiedBy>Carson Murray</cp:lastModifiedBy>
  <cp:revision>2</cp:revision>
  <cp:lastPrinted>2022-04-28T02:55:00Z</cp:lastPrinted>
  <dcterms:created xsi:type="dcterms:W3CDTF">2022-04-28T01:59:00Z</dcterms:created>
  <dcterms:modified xsi:type="dcterms:W3CDTF">2022-04-28T02:55:00Z</dcterms:modified>
</cp:coreProperties>
</file>