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BAEF" w14:textId="375BD96F" w:rsidR="00433033" w:rsidRDefault="00433033" w:rsidP="008C1AC8">
      <w:pPr>
        <w:spacing w:after="0" w:line="240" w:lineRule="auto"/>
      </w:pPr>
      <w:r>
        <w:t>WIP requirements and how-to for making proper membrane protein structure files</w:t>
      </w:r>
    </w:p>
    <w:p w14:paraId="59B150DD" w14:textId="2FBEBF49" w:rsidR="00433033" w:rsidRDefault="00433033" w:rsidP="008C1AC8">
      <w:pPr>
        <w:spacing w:after="0" w:line="240" w:lineRule="auto"/>
      </w:pPr>
      <w:r>
        <w:t xml:space="preserve">See </w:t>
      </w:r>
      <w:hyperlink r:id="rId4" w:history="1">
        <w:r w:rsidRPr="00A62C4B">
          <w:rPr>
            <w:rStyle w:val="Hyperlink"/>
          </w:rPr>
          <w:t>https://opm.phar.umich.edu</w:t>
        </w:r>
      </w:hyperlink>
      <w:r>
        <w:t xml:space="preserve"> for a great database of protein structures that include planar membrane annotations within the files. </w:t>
      </w:r>
    </w:p>
    <w:p w14:paraId="0EBAF6E6" w14:textId="77777777" w:rsidR="001C6D89" w:rsidRDefault="001C6D89" w:rsidP="008C1AC8">
      <w:pPr>
        <w:spacing w:after="0" w:line="240" w:lineRule="auto"/>
      </w:pPr>
    </w:p>
    <w:p w14:paraId="1F51DA31" w14:textId="22C484B0" w:rsidR="001C6D89" w:rsidRDefault="001C6D89" w:rsidP="008C1AC8">
      <w:pPr>
        <w:spacing w:after="0" w:line="240" w:lineRule="auto"/>
      </w:pPr>
      <w:r>
        <w:t>NOTE: remember to add .membrane to the filename to actually have it membrane-embedded.</w:t>
      </w:r>
    </w:p>
    <w:p w14:paraId="43BD1D66" w14:textId="491DAFA4" w:rsidR="00433033" w:rsidRDefault="00433033" w:rsidP="008C1AC8">
      <w:pPr>
        <w:spacing w:after="0" w:line="240" w:lineRule="auto"/>
      </w:pPr>
    </w:p>
    <w:p w14:paraId="12E7FB66" w14:textId="5B43B54E" w:rsidR="00433033" w:rsidRDefault="00433033" w:rsidP="008C1AC8">
      <w:pPr>
        <w:spacing w:after="0" w:line="240" w:lineRule="auto"/>
      </w:pPr>
      <w:r>
        <w:t>Requirements for membrane proteins</w:t>
      </w:r>
    </w:p>
    <w:p w14:paraId="4D850379" w14:textId="4F4750C2" w:rsidR="006041BB" w:rsidRDefault="00433033" w:rsidP="008C1AC8">
      <w:pPr>
        <w:spacing w:after="0" w:line="240" w:lineRule="auto"/>
      </w:pPr>
      <w:r>
        <w:t xml:space="preserve">To properly place a membrane protein in/on a membrane, </w:t>
      </w:r>
      <w:r w:rsidR="0078476B">
        <w:t>CTS has two requirements: the TMD</w:t>
      </w:r>
      <w:r w:rsidR="006041BB">
        <w:t xml:space="preserve"> must have a known </w:t>
      </w:r>
      <w:r w:rsidR="00EF438B">
        <w:t xml:space="preserve">centroid coordinate (either an annotated </w:t>
      </w:r>
      <w:proofErr w:type="spellStart"/>
      <w:r w:rsidR="00EF438B">
        <w:t>submodel</w:t>
      </w:r>
      <w:proofErr w:type="spellEnd"/>
      <w:r w:rsidR="00EF438B">
        <w:t xml:space="preserve"> or fixed at 0,0,0) and the structure must be oriented with the external domain in the positive Z direction (towards the viewer in most software, including </w:t>
      </w:r>
      <w:proofErr w:type="spellStart"/>
      <w:r w:rsidR="00EF438B">
        <w:t>Chimera</w:t>
      </w:r>
      <w:r w:rsidR="006064D1">
        <w:t>X</w:t>
      </w:r>
      <w:proofErr w:type="spellEnd"/>
      <w:r w:rsidR="00EF438B">
        <w:t xml:space="preserve"> and </w:t>
      </w:r>
      <w:proofErr w:type="spellStart"/>
      <w:r w:rsidR="00EF438B">
        <w:t>PyMol</w:t>
      </w:r>
      <w:proofErr w:type="spellEnd"/>
      <w:r w:rsidR="00EF438B">
        <w:t>). OPM database structures conform to this standard (the TMD centroid may be off 0,0,0 by a negligible margin of 0-2 angstroms)</w:t>
      </w:r>
      <w:r w:rsidR="009E6BC0">
        <w:t xml:space="preserve"> but the annotation </w:t>
      </w:r>
      <w:r w:rsidR="00894C06">
        <w:t>should</w:t>
      </w:r>
      <w:r w:rsidR="009E6BC0">
        <w:t xml:space="preserve"> be discarded or marked for handling by CTS</w:t>
      </w:r>
      <w:r w:rsidR="00894C06">
        <w:t>, or errors are possible.</w:t>
      </w:r>
    </w:p>
    <w:p w14:paraId="4A3540E5" w14:textId="662A072E" w:rsidR="00894C06" w:rsidRDefault="00894C06" w:rsidP="008C1AC8">
      <w:pPr>
        <w:spacing w:after="0" w:line="240" w:lineRule="auto"/>
      </w:pPr>
      <w:r>
        <w:t xml:space="preserve">NOTE: </w:t>
      </w:r>
      <w:r w:rsidR="008F3D9C">
        <w:t xml:space="preserve">the rare </w:t>
      </w:r>
      <w:r>
        <w:t xml:space="preserve">OPM curved membrane-embedded structures may be unreliable in placement. They do not always conform to the </w:t>
      </w:r>
      <w:r w:rsidR="008F3D9C">
        <w:t xml:space="preserve">planar </w:t>
      </w:r>
      <w:r>
        <w:t>standard and may be placed poorly.</w:t>
      </w:r>
    </w:p>
    <w:p w14:paraId="36C2D14C" w14:textId="40D436AE" w:rsidR="00980F24" w:rsidRDefault="00980F24" w:rsidP="008C1AC8">
      <w:pPr>
        <w:spacing w:after="0" w:line="240" w:lineRule="auto"/>
      </w:pPr>
    </w:p>
    <w:p w14:paraId="28428B5A" w14:textId="44219ABD" w:rsidR="00980F24" w:rsidRDefault="00980F24" w:rsidP="008C1AC8">
      <w:pPr>
        <w:spacing w:after="0" w:line="240" w:lineRule="auto"/>
      </w:pPr>
      <w:r>
        <w:t xml:space="preserve">DIY </w:t>
      </w:r>
      <w:r w:rsidR="001D1B5C">
        <w:t xml:space="preserve">using </w:t>
      </w:r>
      <w:r w:rsidR="009E6BC0">
        <w:t>OPM structure</w:t>
      </w:r>
      <w:r w:rsidR="00200940">
        <w:t xml:space="preserve"> (</w:t>
      </w:r>
      <w:proofErr w:type="spellStart"/>
      <w:r w:rsidR="00200940">
        <w:t>ChimeraX</w:t>
      </w:r>
      <w:proofErr w:type="spellEnd"/>
      <w:r w:rsidR="00200940">
        <w:t>)</w:t>
      </w:r>
    </w:p>
    <w:p w14:paraId="3A2A21C7" w14:textId="2926FE26" w:rsidR="009E6BC0" w:rsidRDefault="009E6BC0" w:rsidP="008C1AC8">
      <w:pPr>
        <w:spacing w:after="0" w:line="240" w:lineRule="auto"/>
      </w:pPr>
      <w:r>
        <w:t>OPM .</w:t>
      </w:r>
      <w:proofErr w:type="spellStart"/>
      <w:r>
        <w:t>pdbs</w:t>
      </w:r>
      <w:proofErr w:type="spellEnd"/>
      <w:r>
        <w:t xml:space="preserve"> are already aligned and centered, the annotation only needs to be deleted or named for handling by CTS.</w:t>
      </w:r>
    </w:p>
    <w:p w14:paraId="0E97A3C3" w14:textId="27FD8DE9" w:rsidR="009E6BC0" w:rsidRDefault="00455536" w:rsidP="008C1AC8">
      <w:pPr>
        <w:spacing w:after="0" w:line="240" w:lineRule="auto"/>
      </w:pPr>
      <w:r>
        <w:t xml:space="preserve">Method </w:t>
      </w:r>
      <w:r w:rsidR="009E6BC0">
        <w:t>1: delete the annotation</w:t>
      </w:r>
    </w:p>
    <w:p w14:paraId="07BD0C22" w14:textId="0E880181" w:rsidR="009E6BC0" w:rsidRDefault="009E6BC0" w:rsidP="008C1AC8">
      <w:pPr>
        <w:spacing w:after="0" w:line="240" w:lineRule="auto"/>
      </w:pPr>
      <w:r>
        <w:t>Select the annotation ‘residues’ of the dummy atoms:</w:t>
      </w:r>
    </w:p>
    <w:p w14:paraId="791D45BF" w14:textId="44839A23" w:rsidR="009E6BC0" w:rsidRDefault="009E6BC0" w:rsidP="008C1AC8">
      <w:pPr>
        <w:spacing w:after="0" w:line="240" w:lineRule="auto"/>
        <w:ind w:firstLine="720"/>
      </w:pPr>
      <w:r>
        <w:t>select :DUM</w:t>
      </w:r>
    </w:p>
    <w:p w14:paraId="3468A511" w14:textId="0C22CF96" w:rsidR="009E6BC0" w:rsidRDefault="009E6BC0" w:rsidP="008C1AC8">
      <w:pPr>
        <w:spacing w:after="0" w:line="240" w:lineRule="auto"/>
      </w:pPr>
      <w:r>
        <w:t>Delete the selected atoms:</w:t>
      </w:r>
    </w:p>
    <w:p w14:paraId="43329559" w14:textId="0A5EA1BD" w:rsidR="009E6BC0" w:rsidRDefault="009E6BC0" w:rsidP="008C1AC8">
      <w:pPr>
        <w:spacing w:after="0" w:line="240" w:lineRule="auto"/>
        <w:ind w:firstLine="720"/>
      </w:pPr>
      <w:r>
        <w:t xml:space="preserve">delete </w:t>
      </w:r>
      <w:proofErr w:type="spellStart"/>
      <w:r>
        <w:t>sel</w:t>
      </w:r>
      <w:proofErr w:type="spellEnd"/>
    </w:p>
    <w:p w14:paraId="49FC3A8D" w14:textId="76B5F204" w:rsidR="009E6BC0" w:rsidRDefault="009E6BC0" w:rsidP="008C1AC8">
      <w:pPr>
        <w:spacing w:after="0" w:line="240" w:lineRule="auto"/>
      </w:pPr>
      <w:r>
        <w:t>The structure can be saved, as it is already aligned and centered as needed. You must NOT save relative to any model, as that will shift the coordinates written to the output file.</w:t>
      </w:r>
      <w:r w:rsidR="00552F8F">
        <w:t xml:space="preserve"> You can split the remaining model into </w:t>
      </w:r>
      <w:proofErr w:type="spellStart"/>
      <w:r w:rsidR="00552F8F">
        <w:t>submodels</w:t>
      </w:r>
      <w:proofErr w:type="spellEnd"/>
      <w:r w:rsidR="00552F8F">
        <w:t xml:space="preserve"> for use as a complex with the split command as below.</w:t>
      </w:r>
    </w:p>
    <w:p w14:paraId="046A47BC" w14:textId="77777777" w:rsidR="001C79E0" w:rsidRDefault="001C79E0" w:rsidP="008C1AC8">
      <w:pPr>
        <w:spacing w:after="0" w:line="240" w:lineRule="auto"/>
      </w:pPr>
    </w:p>
    <w:p w14:paraId="4D7D76F2" w14:textId="43542F90" w:rsidR="009E6BC0" w:rsidRDefault="00455536" w:rsidP="008C1AC8">
      <w:pPr>
        <w:spacing w:after="0" w:line="240" w:lineRule="auto"/>
      </w:pPr>
      <w:r>
        <w:t xml:space="preserve">Method </w:t>
      </w:r>
      <w:r w:rsidR="009E6BC0">
        <w:t>2. name the annotation</w:t>
      </w:r>
    </w:p>
    <w:p w14:paraId="60B42122" w14:textId="011BC5D6" w:rsidR="009E6BC0" w:rsidRDefault="009E6BC0" w:rsidP="008C1AC8">
      <w:pPr>
        <w:spacing w:after="0" w:line="240" w:lineRule="auto"/>
      </w:pPr>
      <w:r>
        <w:t xml:space="preserve">Select the annotation as above, but instead of deleting the atoms instead split them into a </w:t>
      </w:r>
      <w:proofErr w:type="spellStart"/>
      <w:r>
        <w:t>submodel</w:t>
      </w:r>
      <w:proofErr w:type="spellEnd"/>
      <w:r>
        <w:t>:</w:t>
      </w:r>
    </w:p>
    <w:p w14:paraId="21815805" w14:textId="725277A9" w:rsidR="009E6BC0" w:rsidRDefault="009E6BC0" w:rsidP="008C1AC8">
      <w:pPr>
        <w:spacing w:after="0" w:line="240" w:lineRule="auto"/>
        <w:ind w:firstLine="720"/>
      </w:pPr>
      <w:r>
        <w:t xml:space="preserve">split #1 atoms </w:t>
      </w:r>
      <w:proofErr w:type="spellStart"/>
      <w:r>
        <w:t>sel</w:t>
      </w:r>
      <w:proofErr w:type="spellEnd"/>
    </w:p>
    <w:p w14:paraId="60C578B7" w14:textId="4595A3D0" w:rsidR="009E6BC0" w:rsidRDefault="00C50973" w:rsidP="008C1AC8">
      <w:pPr>
        <w:spacing w:after="0" w:line="240" w:lineRule="auto"/>
      </w:pPr>
      <w:r>
        <w:t xml:space="preserve">rename the </w:t>
      </w:r>
      <w:r w:rsidR="00552F8F">
        <w:t xml:space="preserve">new </w:t>
      </w:r>
      <w:proofErr w:type="spellStart"/>
      <w:r w:rsidR="00552F8F">
        <w:t>submodel</w:t>
      </w:r>
      <w:proofErr w:type="spellEnd"/>
      <w:r w:rsidR="00552F8F">
        <w:t xml:space="preserve"> (might be different from 1.2) something that includes ‘origin’</w:t>
      </w:r>
    </w:p>
    <w:p w14:paraId="3C8EE450" w14:textId="18BA4865" w:rsidR="00552F8F" w:rsidRDefault="00552F8F" w:rsidP="008C1AC8">
      <w:pPr>
        <w:spacing w:after="0" w:line="240" w:lineRule="auto"/>
        <w:ind w:firstLine="720"/>
      </w:pPr>
      <w:r>
        <w:t xml:space="preserve">rename #1.2 </w:t>
      </w:r>
      <w:proofErr w:type="spellStart"/>
      <w:r>
        <w:t>origin_TMD</w:t>
      </w:r>
      <w:proofErr w:type="spellEnd"/>
    </w:p>
    <w:p w14:paraId="27B6C4B6" w14:textId="20178B4F" w:rsidR="00C7763F" w:rsidRDefault="00552F8F" w:rsidP="008C1AC8">
      <w:pPr>
        <w:spacing w:after="0" w:line="240" w:lineRule="auto"/>
      </w:pPr>
      <w:r>
        <w:t>This structure must be saved as a .</w:t>
      </w:r>
      <w:proofErr w:type="spellStart"/>
      <w:r>
        <w:t>cif</w:t>
      </w:r>
      <w:proofErr w:type="spellEnd"/>
      <w:r>
        <w:t xml:space="preserve"> file because .</w:t>
      </w:r>
      <w:proofErr w:type="spellStart"/>
      <w:r>
        <w:t>pdb</w:t>
      </w:r>
      <w:proofErr w:type="spellEnd"/>
      <w:r>
        <w:t xml:space="preserve"> do not save </w:t>
      </w:r>
      <w:proofErr w:type="spellStart"/>
      <w:r>
        <w:t>submodel</w:t>
      </w:r>
      <w:proofErr w:type="spellEnd"/>
      <w:r>
        <w:t xml:space="preserve"> names. </w:t>
      </w:r>
      <w:r w:rsidR="00C7763F">
        <w:t xml:space="preserve">The ‘origin’ </w:t>
      </w:r>
      <w:proofErr w:type="spellStart"/>
      <w:r w:rsidR="00C7763F">
        <w:t>submodel</w:t>
      </w:r>
      <w:proofErr w:type="spellEnd"/>
      <w:r w:rsidR="00C7763F">
        <w:t xml:space="preserve"> will be used to define the center of the whole model, then be deleted. </w:t>
      </w:r>
      <w:r>
        <w:t xml:space="preserve">It is suggested to not save it relative to a </w:t>
      </w:r>
      <w:proofErr w:type="spellStart"/>
      <w:r>
        <w:t>submodel</w:t>
      </w:r>
      <w:proofErr w:type="spellEnd"/>
      <w:r>
        <w:t xml:space="preserve"> to not shift coordinates for similarity to the original</w:t>
      </w:r>
      <w:r w:rsidR="00C7763F">
        <w:t>. This will also improve performance if there is no membrane/if the model is renamed to be standard non-membrane.</w:t>
      </w:r>
    </w:p>
    <w:p w14:paraId="160D7A62" w14:textId="08836278" w:rsidR="009E6BC0" w:rsidRDefault="009E6BC0" w:rsidP="008C1AC8">
      <w:pPr>
        <w:spacing w:after="0" w:line="240" w:lineRule="auto"/>
      </w:pPr>
    </w:p>
    <w:p w14:paraId="209A342A" w14:textId="77777777" w:rsidR="001C79E0" w:rsidRDefault="001C79E0" w:rsidP="008C1AC8">
      <w:pPr>
        <w:spacing w:after="0" w:line="240" w:lineRule="auto"/>
      </w:pPr>
    </w:p>
    <w:p w14:paraId="33654D31" w14:textId="4E57F6C3" w:rsidR="008911E1" w:rsidRDefault="008911E1" w:rsidP="008C1AC8">
      <w:pPr>
        <w:spacing w:after="0" w:line="240" w:lineRule="auto"/>
      </w:pPr>
      <w:r>
        <w:t>DIY without OPM structure</w:t>
      </w:r>
      <w:r w:rsidR="00200940">
        <w:t xml:space="preserve"> (</w:t>
      </w:r>
      <w:proofErr w:type="spellStart"/>
      <w:r w:rsidR="00200940">
        <w:t>ChimeraX</w:t>
      </w:r>
      <w:proofErr w:type="spellEnd"/>
      <w:r w:rsidR="00200940">
        <w:t>)</w:t>
      </w:r>
    </w:p>
    <w:p w14:paraId="4FD18B8C" w14:textId="54DDC4FC" w:rsidR="00200940" w:rsidRDefault="00200940" w:rsidP="008C1AC8">
      <w:pPr>
        <w:spacing w:after="0" w:line="240" w:lineRule="auto"/>
      </w:pPr>
      <w:r>
        <w:t xml:space="preserve">Without having an OPM annotation, the process is similar but requires more </w:t>
      </w:r>
      <w:r w:rsidR="00A75343">
        <w:t>manual selections and movements</w:t>
      </w:r>
      <w:r>
        <w:t xml:space="preserve">. First, you need to select the group of atoms that will define the orientation and centroid of the transmembrane region either manually or with the select command. These selections may need to be different </w:t>
      </w:r>
      <w:r w:rsidR="008C1AC8">
        <w:t xml:space="preserve">groups </w:t>
      </w:r>
      <w:r>
        <w:t>depending on the shape of the protein/TMD</w:t>
      </w:r>
      <w:r w:rsidR="00D073C1">
        <w:t xml:space="preserve">. Consider opening multiple copies of the input files to generate </w:t>
      </w:r>
      <w:proofErr w:type="spellStart"/>
      <w:r w:rsidR="00D073C1">
        <w:t>submodels</w:t>
      </w:r>
      <w:proofErr w:type="spellEnd"/>
      <w:r w:rsidR="00D073C1">
        <w:t xml:space="preserve"> based on the selections you want.</w:t>
      </w:r>
    </w:p>
    <w:p w14:paraId="3729CE80" w14:textId="4783D8A5" w:rsidR="006F1373" w:rsidRDefault="008C1AC8" w:rsidP="006F1373">
      <w:pPr>
        <w:spacing w:after="0" w:line="240" w:lineRule="auto"/>
      </w:pPr>
      <w:r>
        <w:t>Define an alignment axis based on the alignment selection</w:t>
      </w:r>
      <w:r w:rsidR="00CB67DE">
        <w:t xml:space="preserve"> (plane or axis, depending on shape)</w:t>
      </w:r>
      <w:r>
        <w:t>:</w:t>
      </w:r>
    </w:p>
    <w:p w14:paraId="153086F0" w14:textId="13E24A90" w:rsidR="008C1AC8" w:rsidRDefault="008C1AC8" w:rsidP="006F1373">
      <w:pPr>
        <w:spacing w:after="0" w:line="240" w:lineRule="auto"/>
        <w:ind w:firstLine="720"/>
      </w:pPr>
      <w:r>
        <w:t>define axis</w:t>
      </w:r>
      <w:r w:rsidR="00CB67DE">
        <w:t>/plane</w:t>
      </w:r>
      <w:r>
        <w:t xml:space="preserve"> </w:t>
      </w:r>
      <w:proofErr w:type="spellStart"/>
      <w:r>
        <w:t>sel</w:t>
      </w:r>
      <w:proofErr w:type="spellEnd"/>
    </w:p>
    <w:p w14:paraId="2E1834F5" w14:textId="59DDA0AE" w:rsidR="006F1373" w:rsidRDefault="006F1373" w:rsidP="008C1AC8">
      <w:pPr>
        <w:spacing w:after="0" w:line="240" w:lineRule="auto"/>
      </w:pPr>
      <w:r>
        <w:t>Align the model based on the generated axis (and flip the alignment if it is reversed)</w:t>
      </w:r>
    </w:p>
    <w:p w14:paraId="266A137F" w14:textId="2D261E04" w:rsidR="006F1373" w:rsidRDefault="006F1373" w:rsidP="006F1373">
      <w:pPr>
        <w:spacing w:after="0" w:line="240" w:lineRule="auto"/>
        <w:ind w:firstLine="720"/>
      </w:pPr>
      <w:r>
        <w:lastRenderedPageBreak/>
        <w:t>Align a1</w:t>
      </w:r>
      <w:r w:rsidR="00CB67DE">
        <w:t>/p1</w:t>
      </w:r>
      <w:r>
        <w:tab/>
        <w:t>turn y 180</w:t>
      </w:r>
    </w:p>
    <w:p w14:paraId="238187A4" w14:textId="7D0C98C9" w:rsidR="006F1373" w:rsidRDefault="006F1373" w:rsidP="008C1AC8">
      <w:pPr>
        <w:spacing w:after="0" w:line="240" w:lineRule="auto"/>
      </w:pPr>
      <w:r>
        <w:t xml:space="preserve">Define a centroid based on the </w:t>
      </w:r>
      <w:r w:rsidR="00A75343">
        <w:t>centroid selection</w:t>
      </w:r>
    </w:p>
    <w:p w14:paraId="7107E4A4" w14:textId="44DBDBF7" w:rsidR="00A75343" w:rsidRDefault="00A75343" w:rsidP="00A75343">
      <w:pPr>
        <w:spacing w:after="0" w:line="240" w:lineRule="auto"/>
        <w:ind w:firstLine="720"/>
      </w:pPr>
      <w:r>
        <w:t xml:space="preserve">Define centroid </w:t>
      </w:r>
      <w:proofErr w:type="spellStart"/>
      <w:r>
        <w:t>sel</w:t>
      </w:r>
      <w:proofErr w:type="spellEnd"/>
      <w:r w:rsidR="00D073C1">
        <w:t xml:space="preserve"> </w:t>
      </w:r>
      <w:proofErr w:type="spellStart"/>
      <w:r w:rsidR="00D073C1">
        <w:t>massweighting</w:t>
      </w:r>
      <w:proofErr w:type="spellEnd"/>
      <w:r w:rsidR="00D073C1">
        <w:t xml:space="preserve"> [true or false]</w:t>
      </w:r>
    </w:p>
    <w:p w14:paraId="43389A3F" w14:textId="6230CAD6" w:rsidR="00A75343" w:rsidRDefault="00A75343" w:rsidP="008C1AC8">
      <w:pPr>
        <w:spacing w:after="0" w:line="240" w:lineRule="auto"/>
      </w:pPr>
      <w:r>
        <w:t>Move the model based on the coordinates reported for the centroid to bring it to 0,0,0</w:t>
      </w:r>
    </w:p>
    <w:p w14:paraId="04E26929" w14:textId="79FC6956" w:rsidR="00A75343" w:rsidRDefault="00A75343" w:rsidP="00A75343">
      <w:pPr>
        <w:spacing w:after="0" w:line="240" w:lineRule="auto"/>
        <w:ind w:firstLine="720"/>
      </w:pPr>
      <w:r>
        <w:t>Move x [-x coordinate]</w:t>
      </w:r>
      <w:r>
        <w:tab/>
      </w:r>
      <w:r>
        <w:tab/>
        <w:t>move y [-y coordinate]</w:t>
      </w:r>
      <w:r>
        <w:tab/>
      </w:r>
      <w:r>
        <w:tab/>
        <w:t>move z [-z coordinate]</w:t>
      </w:r>
    </w:p>
    <w:p w14:paraId="4D6CA56D" w14:textId="6817AE70" w:rsidR="00A75343" w:rsidRDefault="00D073C1" w:rsidP="008C1AC8">
      <w:pPr>
        <w:spacing w:after="0" w:line="240" w:lineRule="auto"/>
      </w:pPr>
      <w:r>
        <w:t xml:space="preserve">After cleaning up any unneeded </w:t>
      </w:r>
      <w:proofErr w:type="spellStart"/>
      <w:r>
        <w:t>submodels</w:t>
      </w:r>
      <w:proofErr w:type="spellEnd"/>
      <w:r>
        <w:t xml:space="preserve">, it can be saved </w:t>
      </w:r>
      <w:r w:rsidR="003C2E2A">
        <w:t>(</w:t>
      </w:r>
      <w:r>
        <w:t>not relative to any model</w:t>
      </w:r>
      <w:r w:rsidR="003C2E2A">
        <w:t>)</w:t>
      </w:r>
      <w:r>
        <w:t xml:space="preserve">. </w:t>
      </w:r>
      <w:r w:rsidR="00E26029">
        <w:t>Alternatively,</w:t>
      </w:r>
      <w:r>
        <w:t xml:space="preserve"> you can skip the centroid/movement step if you create a </w:t>
      </w:r>
      <w:proofErr w:type="spellStart"/>
      <w:r>
        <w:t>submodel</w:t>
      </w:r>
      <w:proofErr w:type="spellEnd"/>
      <w:r>
        <w:t xml:space="preserve"> TMD and name it including ‘origin’ as in the OPM steps above</w:t>
      </w:r>
      <w:r w:rsidR="009E51FE">
        <w:t xml:space="preserve"> and save as a .</w:t>
      </w:r>
      <w:proofErr w:type="spellStart"/>
      <w:r w:rsidR="009E51FE">
        <w:t>cif</w:t>
      </w:r>
      <w:proofErr w:type="spellEnd"/>
      <w:r>
        <w:t>.</w:t>
      </w:r>
      <w:r w:rsidR="009E51FE">
        <w:t xml:space="preserve"> You can use an extra copy of the input file to make this </w:t>
      </w:r>
      <w:proofErr w:type="spellStart"/>
      <w:r w:rsidR="009E51FE">
        <w:t>submodel</w:t>
      </w:r>
      <w:proofErr w:type="spellEnd"/>
      <w:r w:rsidR="009E51FE">
        <w:t>, or simply create an arbitrary atom at 0,0,0/the TMD centroid coordinate using the tools-&gt;structure editing-&gt;build structure dropdown function.</w:t>
      </w:r>
    </w:p>
    <w:p w14:paraId="13671664" w14:textId="044405FF" w:rsidR="00200940" w:rsidRDefault="00200940" w:rsidP="008C1AC8">
      <w:pPr>
        <w:spacing w:after="0" w:line="240" w:lineRule="auto"/>
      </w:pPr>
    </w:p>
    <w:p w14:paraId="40A6C8AD" w14:textId="596D61CC" w:rsidR="000C1BB4" w:rsidRDefault="000C1BB4" w:rsidP="008C1AC8">
      <w:pPr>
        <w:spacing w:after="0" w:line="240" w:lineRule="auto"/>
      </w:pPr>
    </w:p>
    <w:p w14:paraId="544DBDDA" w14:textId="0E8A6313" w:rsidR="000C1BB4" w:rsidRDefault="000C1BB4" w:rsidP="008C1AC8">
      <w:pPr>
        <w:spacing w:after="0" w:line="240" w:lineRule="auto"/>
      </w:pPr>
    </w:p>
    <w:p w14:paraId="6E077BE2" w14:textId="30287ED8" w:rsidR="000C1BB4" w:rsidRDefault="000C1BB4" w:rsidP="008C1AC8">
      <w:pPr>
        <w:spacing w:after="0" w:line="240" w:lineRule="auto"/>
      </w:pPr>
    </w:p>
    <w:p w14:paraId="1C96F41F" w14:textId="661FFFF5" w:rsidR="000C1BB4" w:rsidRDefault="000C1BB4" w:rsidP="008C1AC8">
      <w:pPr>
        <w:spacing w:after="0" w:line="240" w:lineRule="auto"/>
      </w:pPr>
    </w:p>
    <w:p w14:paraId="74AB4AC5" w14:textId="77777777" w:rsidR="000C1BB4" w:rsidRDefault="000C1BB4" w:rsidP="008C1AC8">
      <w:pPr>
        <w:spacing w:after="0" w:line="240" w:lineRule="auto"/>
      </w:pPr>
    </w:p>
    <w:p w14:paraId="57940229" w14:textId="60F0BCDD" w:rsidR="000C1BB4" w:rsidRDefault="000C1BB4" w:rsidP="008C1AC8">
      <w:pPr>
        <w:spacing w:after="0" w:line="240" w:lineRule="auto"/>
      </w:pPr>
      <w:r>
        <w:t>old</w:t>
      </w:r>
    </w:p>
    <w:p w14:paraId="54C0C742" w14:textId="77777777" w:rsidR="00276900" w:rsidRDefault="00276900" w:rsidP="008C1AC8">
      <w:pPr>
        <w:spacing w:after="0" w:line="240" w:lineRule="auto"/>
      </w:pPr>
    </w:p>
    <w:p w14:paraId="5AA7603E" w14:textId="7A6B2A4C" w:rsidR="00980F24" w:rsidRDefault="00980F24" w:rsidP="008C1AC8">
      <w:pPr>
        <w:spacing w:after="0" w:line="240" w:lineRule="auto"/>
      </w:pPr>
      <w:r>
        <w:t>First, a model must be split with the split command – example to select OPM plane annotations</w:t>
      </w:r>
      <w:r w:rsidR="009E6BC0">
        <w:t>:</w:t>
      </w:r>
    </w:p>
    <w:p w14:paraId="642C2419" w14:textId="038762B4" w:rsidR="00980F24" w:rsidRDefault="00980F24" w:rsidP="008C1AC8">
      <w:pPr>
        <w:spacing w:after="0" w:line="240" w:lineRule="auto"/>
      </w:pPr>
      <w:r>
        <w:t>split #1 atoms :DUM</w:t>
      </w:r>
    </w:p>
    <w:p w14:paraId="5DF70DA9" w14:textId="3C818735" w:rsidR="00980F24" w:rsidRDefault="00833716" w:rsidP="008C1AC8">
      <w:pPr>
        <w:spacing w:after="0" w:line="240" w:lineRule="auto"/>
      </w:pPr>
      <w:r>
        <w:t>For a new structure, replace :DUM with ‘</w:t>
      </w:r>
      <w:proofErr w:type="spellStart"/>
      <w:r>
        <w:t>sel</w:t>
      </w:r>
      <w:proofErr w:type="spellEnd"/>
      <w:r>
        <w:t>’ after selecting manually or with the select command the atoms that will define your centroid. The split command can also split by chains or any other arbitrary selection of atoms/residues for generating a multi-model structure that CTS can use as a complex class. For quick and dirty manual models, you can use ctrl-shift to box select a rectangular TMD.</w:t>
      </w:r>
      <w:r w:rsidR="006363DF">
        <w:t xml:space="preserve"> </w:t>
      </w:r>
    </w:p>
    <w:p w14:paraId="3857FF4F" w14:textId="22EA39EA" w:rsidR="00433033" w:rsidRDefault="00433033" w:rsidP="008C1AC8">
      <w:pPr>
        <w:spacing w:after="0" w:line="240" w:lineRule="auto"/>
      </w:pPr>
    </w:p>
    <w:p w14:paraId="0EBC930A" w14:textId="377C1F04" w:rsidR="00433033" w:rsidRDefault="00433033" w:rsidP="008C1AC8">
      <w:pPr>
        <w:spacing w:after="0" w:line="240" w:lineRule="auto"/>
      </w:pPr>
      <w:r>
        <w:t>Option 1: OPM annotated .</w:t>
      </w:r>
      <w:proofErr w:type="spellStart"/>
      <w:r>
        <w:t>cif</w:t>
      </w:r>
      <w:proofErr w:type="spellEnd"/>
      <w:r>
        <w:t xml:space="preserve"> file</w:t>
      </w:r>
    </w:p>
    <w:p w14:paraId="242757D4" w14:textId="301BDA82" w:rsidR="00433033" w:rsidRDefault="00EF438B" w:rsidP="008C1AC8">
      <w:pPr>
        <w:spacing w:after="0" w:line="240" w:lineRule="auto"/>
      </w:pPr>
      <w:r>
        <w:t>OPM .</w:t>
      </w:r>
      <w:proofErr w:type="spellStart"/>
      <w:r>
        <w:t>pdb</w:t>
      </w:r>
      <w:proofErr w:type="spellEnd"/>
      <w:r>
        <w:t xml:space="preserve"> structures are (*as far as I can find) already oriented along Z and have the TMD centered at or near</w:t>
      </w:r>
      <w:r w:rsidR="005B2D9E">
        <w:t xml:space="preserve"> enough to</w:t>
      </w:r>
      <w:r>
        <w:t xml:space="preserve"> 0,0,0.</w:t>
      </w:r>
    </w:p>
    <w:p w14:paraId="7405464F" w14:textId="77777777" w:rsidR="00433033" w:rsidRDefault="00433033" w:rsidP="008C1AC8">
      <w:pPr>
        <w:spacing w:after="0" w:line="240" w:lineRule="auto"/>
      </w:pPr>
    </w:p>
    <w:p w14:paraId="20D1AF92" w14:textId="4ED7BDC7" w:rsidR="00433033" w:rsidRDefault="00433033" w:rsidP="008C1AC8">
      <w:pPr>
        <w:spacing w:after="0" w:line="240" w:lineRule="auto"/>
      </w:pPr>
      <w:r>
        <w:t>Model generation now supports placement of membrane proteins in or on generated vesicles through the classes '</w:t>
      </w:r>
      <w:proofErr w:type="spellStart"/>
      <w:r>
        <w:t>memplex</w:t>
      </w:r>
      <w:proofErr w:type="spellEnd"/>
      <w:r>
        <w:t>' (functioning as a complex) and 'membrane'. Membrane proteins must be oriented with the external domain in the positive Z direction, and must be oriented around 0,0,0 as the transmembrane centroid.</w:t>
      </w:r>
    </w:p>
    <w:p w14:paraId="3F8301D6" w14:textId="5C589EFA" w:rsidR="00433033" w:rsidRDefault="00433033" w:rsidP="008C1AC8">
      <w:pPr>
        <w:spacing w:after="0" w:line="240" w:lineRule="auto"/>
      </w:pPr>
      <w:r>
        <w:t xml:space="preserve">To conform to these requirements using </w:t>
      </w:r>
      <w:proofErr w:type="spellStart"/>
      <w:r>
        <w:t>ChimeraX</w:t>
      </w:r>
      <w:proofErr w:type="spellEnd"/>
      <w:r>
        <w:t>, you can use define to create a plane or axis from the TMD, and then align to orient it along the Z axis, using turn y 108 if it is reversed. If this does not center the TMD at 0,0,0 you can use the measure command to determine the offset and the move command to shift all models until the TMD centroid is at 0,0,0. Do not save relative to any model, that will shift coordinates.</w:t>
      </w:r>
    </w:p>
    <w:p w14:paraId="1FEA4C1B" w14:textId="77777777" w:rsidR="00433033" w:rsidRDefault="00433033" w:rsidP="008C1AC8">
      <w:pPr>
        <w:spacing w:after="0" w:line="240" w:lineRule="auto"/>
      </w:pPr>
      <w:r>
        <w:t>If you use an OPM structure or otherwise create a model annotation for the TMD, you can instead rename that TMD-defining model (such as the OPM planes) to something that includes 'origin' and save it as a .</w:t>
      </w:r>
      <w:proofErr w:type="spellStart"/>
      <w:r>
        <w:t>cif</w:t>
      </w:r>
      <w:proofErr w:type="spellEnd"/>
      <w:r>
        <w:t xml:space="preserve"> (as .</w:t>
      </w:r>
      <w:proofErr w:type="spellStart"/>
      <w:r>
        <w:t>pdb</w:t>
      </w:r>
      <w:proofErr w:type="spellEnd"/>
      <w:r>
        <w:t xml:space="preserve"> do not retain model names). CTS will detect the model name and use it to define the centroid. OPM models seem to already be aligned to this standard (and with the TMD centroid very close to 0,0,0) and so should be easier.</w:t>
      </w:r>
    </w:p>
    <w:p w14:paraId="5FC4959E" w14:textId="08E1DFF0" w:rsidR="008F2C59" w:rsidRDefault="00433033" w:rsidP="008C1AC8">
      <w:pPr>
        <w:spacing w:after="0" w:line="240" w:lineRule="auto"/>
      </w:pPr>
      <w:r>
        <w:t>Note that old chimera cannot save .</w:t>
      </w:r>
      <w:proofErr w:type="spellStart"/>
      <w:r>
        <w:t>cif</w:t>
      </w:r>
      <w:proofErr w:type="spellEnd"/>
      <w:r>
        <w:t xml:space="preserve"> files, and </w:t>
      </w:r>
      <w:proofErr w:type="spellStart"/>
      <w:r>
        <w:t>chimeraX</w:t>
      </w:r>
      <w:proofErr w:type="spellEnd"/>
      <w:r>
        <w:t xml:space="preserve"> does not load model names - it can only save them, so it will overwrite any model names if used to open and save the file again.</w:t>
      </w:r>
    </w:p>
    <w:sectPr w:rsidR="008F2C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F2F"/>
    <w:rsid w:val="00001E18"/>
    <w:rsid w:val="000C1BB4"/>
    <w:rsid w:val="000E7565"/>
    <w:rsid w:val="001C6D89"/>
    <w:rsid w:val="001C79E0"/>
    <w:rsid w:val="001D1B5C"/>
    <w:rsid w:val="00200940"/>
    <w:rsid w:val="00276900"/>
    <w:rsid w:val="003C2E2A"/>
    <w:rsid w:val="00433033"/>
    <w:rsid w:val="00455536"/>
    <w:rsid w:val="00552F8F"/>
    <w:rsid w:val="005B2D9E"/>
    <w:rsid w:val="006041BB"/>
    <w:rsid w:val="006064D1"/>
    <w:rsid w:val="006363DF"/>
    <w:rsid w:val="006C0C8C"/>
    <w:rsid w:val="006C5BA2"/>
    <w:rsid w:val="006F1373"/>
    <w:rsid w:val="007232F8"/>
    <w:rsid w:val="00771E2B"/>
    <w:rsid w:val="0078476B"/>
    <w:rsid w:val="00833716"/>
    <w:rsid w:val="008911E1"/>
    <w:rsid w:val="00894C06"/>
    <w:rsid w:val="008C1AC8"/>
    <w:rsid w:val="008F2C59"/>
    <w:rsid w:val="008F3D9C"/>
    <w:rsid w:val="00951742"/>
    <w:rsid w:val="00980F24"/>
    <w:rsid w:val="009E51FE"/>
    <w:rsid w:val="009E6BC0"/>
    <w:rsid w:val="00A4569C"/>
    <w:rsid w:val="00A75343"/>
    <w:rsid w:val="00B4403D"/>
    <w:rsid w:val="00BD682E"/>
    <w:rsid w:val="00C11D43"/>
    <w:rsid w:val="00C50973"/>
    <w:rsid w:val="00C7763F"/>
    <w:rsid w:val="00CB67DE"/>
    <w:rsid w:val="00D073C1"/>
    <w:rsid w:val="00E26029"/>
    <w:rsid w:val="00EF438B"/>
    <w:rsid w:val="00FF3F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5FBBA"/>
  <w15:chartTrackingRefBased/>
  <w15:docId w15:val="{8D31FA28-D202-4332-9864-3962EE9E3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3033"/>
    <w:rPr>
      <w:color w:val="0563C1" w:themeColor="hyperlink"/>
      <w:u w:val="single"/>
    </w:rPr>
  </w:style>
  <w:style w:type="character" w:styleId="UnresolvedMention">
    <w:name w:val="Unresolved Mention"/>
    <w:basedOn w:val="DefaultParagraphFont"/>
    <w:uiPriority w:val="99"/>
    <w:semiHidden/>
    <w:unhideWhenUsed/>
    <w:rsid w:val="00433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28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pm.phar.umi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722</TotalTime>
  <Pages>2</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Carson Purnell</cp:lastModifiedBy>
  <cp:revision>33</cp:revision>
  <dcterms:created xsi:type="dcterms:W3CDTF">2022-12-16T14:42:00Z</dcterms:created>
  <dcterms:modified xsi:type="dcterms:W3CDTF">2026-03-30T19:11:00Z</dcterms:modified>
</cp:coreProperties>
</file>