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6339E7" w14:textId="4E7101D8" w:rsidR="004A1A2F" w:rsidRDefault="004A1A2F" w:rsidP="004A1A2F">
      <w:pPr>
        <w:spacing w:after="0" w:line="240" w:lineRule="auto"/>
        <w:jc w:val="center"/>
        <w:rPr>
          <w:rFonts w:eastAsia="Times New Roman" w:cs="Arial"/>
          <w:b/>
          <w:color w:val="262626" w:themeColor="text1" w:themeTint="D9"/>
          <w:sz w:val="24"/>
          <w:szCs w:val="24"/>
          <w:lang w:eastAsia="es-CO"/>
        </w:rPr>
      </w:pPr>
      <w:r>
        <w:rPr>
          <w:rFonts w:eastAsia="Times New Roman" w:cs="Arial"/>
          <w:b/>
          <w:color w:val="262626" w:themeColor="text1" w:themeTint="D9"/>
          <w:sz w:val="24"/>
          <w:szCs w:val="24"/>
          <w:lang w:eastAsia="es-CO"/>
        </w:rPr>
        <w:t>EVALUACIÓN</w:t>
      </w:r>
      <w:r w:rsidRPr="00284833">
        <w:rPr>
          <w:rFonts w:eastAsia="Times New Roman" w:cs="Arial"/>
          <w:b/>
          <w:color w:val="262626" w:themeColor="text1" w:themeTint="D9"/>
          <w:sz w:val="24"/>
          <w:szCs w:val="24"/>
          <w:lang w:eastAsia="es-CO"/>
        </w:rPr>
        <w:t xml:space="preserve"> </w:t>
      </w:r>
      <w:r>
        <w:rPr>
          <w:rFonts w:eastAsia="Times New Roman" w:cs="Arial"/>
          <w:b/>
          <w:color w:val="262626" w:themeColor="text1" w:themeTint="D9"/>
          <w:sz w:val="24"/>
          <w:szCs w:val="24"/>
          <w:lang w:eastAsia="es-CO"/>
        </w:rPr>
        <w:t>CICLO 3</w:t>
      </w:r>
    </w:p>
    <w:p w14:paraId="4A48A9B3" w14:textId="77777777" w:rsidR="004A1A2F" w:rsidRDefault="004A1A2F" w:rsidP="004A1A2F">
      <w:pPr>
        <w:spacing w:after="0" w:line="240" w:lineRule="auto"/>
        <w:jc w:val="both"/>
        <w:rPr>
          <w:rFonts w:eastAsia="Times New Roman" w:cs="Arial"/>
          <w:color w:val="262626" w:themeColor="text1" w:themeTint="D9"/>
          <w:sz w:val="24"/>
          <w:szCs w:val="24"/>
          <w:lang w:eastAsia="es-CO"/>
        </w:rPr>
      </w:pPr>
    </w:p>
    <w:p w14:paraId="24B10F9D" w14:textId="4D62490B" w:rsidR="004A1A2F" w:rsidRDefault="004A1A2F" w:rsidP="004A1A2F">
      <w:pPr>
        <w:spacing w:after="0" w:line="240" w:lineRule="auto"/>
        <w:jc w:val="both"/>
        <w:rPr>
          <w:rFonts w:eastAsia="Times New Roman" w:cs="Arial"/>
          <w:color w:val="262626" w:themeColor="text1" w:themeTint="D9"/>
          <w:sz w:val="24"/>
          <w:szCs w:val="24"/>
          <w:lang w:eastAsia="es-CO"/>
        </w:rPr>
      </w:pPr>
      <w:r w:rsidRPr="00284833">
        <w:rPr>
          <w:rFonts w:eastAsia="Times New Roman" w:cs="Arial"/>
          <w:color w:val="262626" w:themeColor="text1" w:themeTint="D9"/>
          <w:sz w:val="24"/>
          <w:szCs w:val="24"/>
          <w:lang w:eastAsia="es-CO"/>
        </w:rPr>
        <w:t xml:space="preserve">A través de este documento se presentan los lineamientos para </w:t>
      </w:r>
      <w:r>
        <w:rPr>
          <w:rFonts w:eastAsia="Times New Roman" w:cs="Arial"/>
          <w:color w:val="262626" w:themeColor="text1" w:themeTint="D9"/>
          <w:sz w:val="24"/>
          <w:szCs w:val="24"/>
          <w:lang w:eastAsia="es-CO"/>
        </w:rPr>
        <w:t>hacer seguimiento</w:t>
      </w:r>
      <w:r w:rsidRPr="00284833">
        <w:rPr>
          <w:rFonts w:eastAsia="Times New Roman" w:cs="Arial"/>
          <w:color w:val="262626" w:themeColor="text1" w:themeTint="D9"/>
          <w:sz w:val="24"/>
          <w:szCs w:val="24"/>
          <w:lang w:eastAsia="es-CO"/>
        </w:rPr>
        <w:t xml:space="preserve"> </w:t>
      </w:r>
      <w:r w:rsidR="00512220">
        <w:rPr>
          <w:rFonts w:eastAsia="Times New Roman" w:cs="Arial"/>
          <w:color w:val="262626" w:themeColor="text1" w:themeTint="D9"/>
          <w:sz w:val="24"/>
          <w:szCs w:val="24"/>
          <w:lang w:eastAsia="es-CO"/>
        </w:rPr>
        <w:t xml:space="preserve">y evaluación </w:t>
      </w:r>
      <w:r w:rsidRPr="00284833">
        <w:rPr>
          <w:rFonts w:eastAsia="Times New Roman" w:cs="Arial"/>
          <w:color w:val="262626" w:themeColor="text1" w:themeTint="D9"/>
          <w:sz w:val="24"/>
          <w:szCs w:val="24"/>
          <w:lang w:eastAsia="es-CO"/>
        </w:rPr>
        <w:t>a los beneficiarios del proyecto Misión TIC 2022 – Universidad de Caldas</w:t>
      </w:r>
      <w:r>
        <w:rPr>
          <w:rFonts w:eastAsia="Times New Roman" w:cs="Arial"/>
          <w:color w:val="262626" w:themeColor="text1" w:themeTint="D9"/>
          <w:sz w:val="24"/>
          <w:szCs w:val="24"/>
          <w:lang w:eastAsia="es-CO"/>
        </w:rPr>
        <w:t xml:space="preserve"> durante el Ciclo 3. </w:t>
      </w:r>
      <w:r w:rsidRPr="00284833">
        <w:rPr>
          <w:rFonts w:eastAsia="Times New Roman" w:cs="Arial"/>
          <w:color w:val="262626" w:themeColor="text1" w:themeTint="D9"/>
          <w:sz w:val="24"/>
          <w:szCs w:val="24"/>
          <w:lang w:eastAsia="es-CO"/>
        </w:rPr>
        <w:t xml:space="preserve"> </w:t>
      </w:r>
    </w:p>
    <w:p w14:paraId="6C921091" w14:textId="77777777" w:rsidR="004A1A2F" w:rsidRDefault="004A1A2F" w:rsidP="004A1A2F">
      <w:pPr>
        <w:spacing w:after="0" w:line="240" w:lineRule="auto"/>
        <w:jc w:val="both"/>
        <w:rPr>
          <w:rFonts w:eastAsia="Times New Roman" w:cs="Arial"/>
          <w:color w:val="262626" w:themeColor="text1" w:themeTint="D9"/>
          <w:sz w:val="24"/>
          <w:szCs w:val="24"/>
          <w:lang w:eastAsia="es-CO"/>
        </w:rPr>
      </w:pPr>
    </w:p>
    <w:p w14:paraId="37B0B275" w14:textId="3A927453" w:rsidR="004A1A2F" w:rsidRDefault="004A1A2F" w:rsidP="004A1A2F">
      <w:pPr>
        <w:spacing w:after="0" w:line="240" w:lineRule="auto"/>
        <w:jc w:val="both"/>
        <w:rPr>
          <w:rFonts w:eastAsia="Times New Roman" w:cs="Arial"/>
          <w:color w:val="262626" w:themeColor="text1" w:themeTint="D9"/>
          <w:sz w:val="24"/>
          <w:szCs w:val="24"/>
          <w:lang w:eastAsia="es-CO"/>
        </w:rPr>
      </w:pPr>
      <w:r>
        <w:rPr>
          <w:rFonts w:eastAsia="Times New Roman" w:cs="Arial"/>
          <w:color w:val="262626" w:themeColor="text1" w:themeTint="D9"/>
          <w:sz w:val="24"/>
          <w:szCs w:val="24"/>
          <w:lang w:eastAsia="es-CO"/>
        </w:rPr>
        <w:t xml:space="preserve">En el Ciclo 3, se </w:t>
      </w:r>
      <w:r w:rsidRPr="00284833">
        <w:rPr>
          <w:rFonts w:eastAsia="Times New Roman" w:cs="Arial"/>
          <w:color w:val="262626" w:themeColor="text1" w:themeTint="D9"/>
          <w:sz w:val="24"/>
          <w:szCs w:val="24"/>
          <w:lang w:eastAsia="es-CO"/>
        </w:rPr>
        <w:t>debe</w:t>
      </w:r>
      <w:r>
        <w:rPr>
          <w:rFonts w:eastAsia="Times New Roman" w:cs="Arial"/>
          <w:color w:val="262626" w:themeColor="text1" w:themeTint="D9"/>
          <w:sz w:val="24"/>
          <w:szCs w:val="24"/>
          <w:lang w:eastAsia="es-CO"/>
        </w:rPr>
        <w:t xml:space="preserve"> </w:t>
      </w:r>
      <w:r w:rsidRPr="00284833">
        <w:rPr>
          <w:rFonts w:eastAsia="Times New Roman" w:cs="Arial"/>
          <w:color w:val="262626" w:themeColor="text1" w:themeTint="D9"/>
          <w:sz w:val="24"/>
          <w:szCs w:val="24"/>
          <w:lang w:eastAsia="es-CO"/>
        </w:rPr>
        <w:t>tener en</w:t>
      </w:r>
      <w:r>
        <w:rPr>
          <w:rFonts w:eastAsia="Times New Roman" w:cs="Arial"/>
          <w:color w:val="262626" w:themeColor="text1" w:themeTint="D9"/>
          <w:sz w:val="24"/>
          <w:szCs w:val="24"/>
          <w:lang w:eastAsia="es-CO"/>
        </w:rPr>
        <w:t xml:space="preserve"> </w:t>
      </w:r>
      <w:r w:rsidRPr="00284833">
        <w:rPr>
          <w:rFonts w:eastAsia="Times New Roman" w:cs="Arial"/>
          <w:color w:val="262626" w:themeColor="text1" w:themeTint="D9"/>
          <w:sz w:val="24"/>
          <w:szCs w:val="24"/>
          <w:lang w:eastAsia="es-CO"/>
        </w:rPr>
        <w:t>cuenta</w:t>
      </w:r>
      <w:r>
        <w:rPr>
          <w:rFonts w:eastAsia="Times New Roman" w:cs="Arial"/>
          <w:color w:val="262626" w:themeColor="text1" w:themeTint="D9"/>
          <w:sz w:val="24"/>
          <w:szCs w:val="24"/>
          <w:lang w:eastAsia="es-CO"/>
        </w:rPr>
        <w:t xml:space="preserve"> </w:t>
      </w:r>
      <w:r w:rsidRPr="00284833">
        <w:rPr>
          <w:rFonts w:eastAsia="Times New Roman" w:cs="Arial"/>
          <w:color w:val="262626" w:themeColor="text1" w:themeTint="D9"/>
          <w:sz w:val="24"/>
          <w:szCs w:val="24"/>
          <w:lang w:eastAsia="es-CO"/>
        </w:rPr>
        <w:t>un proyecto que se lleve a cabo en equipos</w:t>
      </w:r>
      <w:r>
        <w:rPr>
          <w:rFonts w:eastAsia="Times New Roman" w:cs="Arial"/>
          <w:color w:val="262626" w:themeColor="text1" w:themeTint="D9"/>
          <w:sz w:val="24"/>
          <w:szCs w:val="24"/>
          <w:lang w:eastAsia="es-CO"/>
        </w:rPr>
        <w:t xml:space="preserve"> </w:t>
      </w:r>
      <w:r w:rsidRPr="00284833">
        <w:rPr>
          <w:rFonts w:eastAsia="Times New Roman" w:cs="Arial"/>
          <w:color w:val="262626" w:themeColor="text1" w:themeTint="D9"/>
          <w:sz w:val="24"/>
          <w:szCs w:val="24"/>
          <w:lang w:eastAsia="es-CO"/>
        </w:rPr>
        <w:t>de 5 integrantes, dividido en etapas</w:t>
      </w:r>
      <w:r>
        <w:rPr>
          <w:rFonts w:eastAsia="Times New Roman" w:cs="Arial"/>
          <w:color w:val="262626" w:themeColor="text1" w:themeTint="D9"/>
          <w:sz w:val="24"/>
          <w:szCs w:val="24"/>
          <w:lang w:eastAsia="es-CO"/>
        </w:rPr>
        <w:t xml:space="preserve"> </w:t>
      </w:r>
      <w:r w:rsidRPr="00284833">
        <w:rPr>
          <w:rFonts w:eastAsia="Times New Roman" w:cs="Arial"/>
          <w:color w:val="262626" w:themeColor="text1" w:themeTint="D9"/>
          <w:sz w:val="24"/>
          <w:szCs w:val="24"/>
          <w:lang w:eastAsia="es-CO"/>
        </w:rPr>
        <w:t>(</w:t>
      </w:r>
      <w:proofErr w:type="spellStart"/>
      <w:r w:rsidRPr="00284833">
        <w:rPr>
          <w:rFonts w:eastAsia="Times New Roman" w:cs="Arial"/>
          <w:color w:val="262626" w:themeColor="text1" w:themeTint="D9"/>
          <w:sz w:val="24"/>
          <w:szCs w:val="24"/>
          <w:lang w:eastAsia="es-CO"/>
        </w:rPr>
        <w:t>sprints</w:t>
      </w:r>
      <w:proofErr w:type="spellEnd"/>
      <w:r w:rsidRPr="00284833">
        <w:rPr>
          <w:rFonts w:eastAsia="Times New Roman" w:cs="Arial"/>
          <w:color w:val="262626" w:themeColor="text1" w:themeTint="D9"/>
          <w:sz w:val="24"/>
          <w:szCs w:val="24"/>
          <w:lang w:eastAsia="es-CO"/>
        </w:rPr>
        <w:t>), utilizando una aproximación ágil. Como parte de esta estrategia, se deben definir</w:t>
      </w:r>
      <w:r>
        <w:rPr>
          <w:rFonts w:eastAsia="Times New Roman" w:cs="Arial"/>
          <w:color w:val="262626" w:themeColor="text1" w:themeTint="D9"/>
          <w:sz w:val="24"/>
          <w:szCs w:val="24"/>
          <w:lang w:eastAsia="es-CO"/>
        </w:rPr>
        <w:t xml:space="preserve"> </w:t>
      </w:r>
      <w:r w:rsidRPr="00284833">
        <w:rPr>
          <w:rFonts w:eastAsia="Times New Roman" w:cs="Arial"/>
          <w:color w:val="262626" w:themeColor="text1" w:themeTint="D9"/>
          <w:sz w:val="24"/>
          <w:szCs w:val="24"/>
          <w:lang w:eastAsia="es-CO"/>
        </w:rPr>
        <w:t>claramente los roles de cada integrante y la mecánica de coordinación del grupo.</w:t>
      </w:r>
      <w:r>
        <w:rPr>
          <w:rFonts w:eastAsia="Times New Roman" w:cs="Arial"/>
          <w:color w:val="262626" w:themeColor="text1" w:themeTint="D9"/>
          <w:sz w:val="24"/>
          <w:szCs w:val="24"/>
          <w:lang w:eastAsia="es-CO"/>
        </w:rPr>
        <w:t xml:space="preserve"> </w:t>
      </w:r>
      <w:r w:rsidRPr="00284833">
        <w:rPr>
          <w:rFonts w:eastAsia="Times New Roman" w:cs="Arial"/>
          <w:color w:val="262626" w:themeColor="text1" w:themeTint="D9"/>
          <w:sz w:val="24"/>
          <w:szCs w:val="24"/>
          <w:lang w:eastAsia="es-CO"/>
        </w:rPr>
        <w:t>También</w:t>
      </w:r>
      <w:r>
        <w:rPr>
          <w:rFonts w:eastAsia="Times New Roman" w:cs="Arial"/>
          <w:color w:val="262626" w:themeColor="text1" w:themeTint="D9"/>
          <w:sz w:val="24"/>
          <w:szCs w:val="24"/>
          <w:lang w:eastAsia="es-CO"/>
        </w:rPr>
        <w:t xml:space="preserve"> </w:t>
      </w:r>
      <w:r w:rsidRPr="00284833">
        <w:rPr>
          <w:rFonts w:eastAsia="Times New Roman" w:cs="Arial"/>
          <w:color w:val="262626" w:themeColor="text1" w:themeTint="D9"/>
          <w:sz w:val="24"/>
          <w:szCs w:val="24"/>
          <w:lang w:eastAsia="es-CO"/>
        </w:rPr>
        <w:t xml:space="preserve">se indica que se deben realizar reuniones </w:t>
      </w:r>
      <w:r>
        <w:rPr>
          <w:rFonts w:eastAsia="Times New Roman" w:cs="Arial"/>
          <w:color w:val="262626" w:themeColor="text1" w:themeTint="D9"/>
          <w:sz w:val="24"/>
          <w:szCs w:val="24"/>
          <w:lang w:eastAsia="es-CO"/>
        </w:rPr>
        <w:t>semanales</w:t>
      </w:r>
      <w:r w:rsidRPr="00284833">
        <w:rPr>
          <w:rFonts w:eastAsia="Times New Roman" w:cs="Arial"/>
          <w:color w:val="262626" w:themeColor="text1" w:themeTint="D9"/>
          <w:sz w:val="24"/>
          <w:szCs w:val="24"/>
          <w:lang w:eastAsia="es-CO"/>
        </w:rPr>
        <w:t xml:space="preserve"> del equipo de trabajo para sincronizar el</w:t>
      </w:r>
      <w:r>
        <w:rPr>
          <w:rFonts w:eastAsia="Times New Roman" w:cs="Arial"/>
          <w:color w:val="262626" w:themeColor="text1" w:themeTint="D9"/>
          <w:sz w:val="24"/>
          <w:szCs w:val="24"/>
          <w:lang w:eastAsia="es-CO"/>
        </w:rPr>
        <w:t xml:space="preserve"> </w:t>
      </w:r>
      <w:r w:rsidRPr="00284833">
        <w:rPr>
          <w:rFonts w:eastAsia="Times New Roman" w:cs="Arial"/>
          <w:color w:val="262626" w:themeColor="text1" w:themeTint="D9"/>
          <w:sz w:val="24"/>
          <w:szCs w:val="24"/>
          <w:lang w:eastAsia="es-CO"/>
        </w:rPr>
        <w:t>trabajo.</w:t>
      </w:r>
    </w:p>
    <w:p w14:paraId="1F85727D" w14:textId="77777777" w:rsidR="004A1A2F" w:rsidRPr="003244A3" w:rsidRDefault="004A1A2F" w:rsidP="004A1A2F">
      <w:pPr>
        <w:spacing w:after="0" w:line="240" w:lineRule="auto"/>
        <w:jc w:val="both"/>
        <w:rPr>
          <w:rFonts w:eastAsia="Times New Roman" w:cs="Arial"/>
          <w:color w:val="262626" w:themeColor="text1" w:themeTint="D9"/>
          <w:sz w:val="24"/>
          <w:szCs w:val="24"/>
          <w:lang w:eastAsia="es-CO"/>
        </w:rPr>
      </w:pPr>
    </w:p>
    <w:p w14:paraId="07F39DBB" w14:textId="77777777" w:rsidR="004A1A2F" w:rsidRDefault="004A1A2F" w:rsidP="004A1A2F">
      <w:pPr>
        <w:spacing w:after="0" w:line="240" w:lineRule="auto"/>
        <w:jc w:val="both"/>
        <w:rPr>
          <w:rFonts w:eastAsia="Times New Roman" w:cs="Arial"/>
          <w:color w:val="262626" w:themeColor="text1" w:themeTint="D9"/>
          <w:sz w:val="24"/>
          <w:szCs w:val="24"/>
          <w:lang w:eastAsia="es-CO"/>
        </w:rPr>
      </w:pPr>
      <w:r>
        <w:rPr>
          <w:rFonts w:eastAsia="Times New Roman" w:cs="Arial"/>
          <w:color w:val="262626" w:themeColor="text1" w:themeTint="D9"/>
          <w:sz w:val="24"/>
          <w:szCs w:val="24"/>
          <w:lang w:eastAsia="es-CO"/>
        </w:rPr>
        <w:t xml:space="preserve">A continuación, se describe la metodología que se debe seguir durante el Ciclo 3, </w:t>
      </w:r>
      <w:r w:rsidRPr="00284833">
        <w:rPr>
          <w:rFonts w:eastAsia="Times New Roman" w:cs="Arial"/>
          <w:color w:val="262626" w:themeColor="text1" w:themeTint="D9"/>
          <w:sz w:val="24"/>
          <w:szCs w:val="24"/>
          <w:lang w:eastAsia="es-CO"/>
        </w:rPr>
        <w:t>conserva</w:t>
      </w:r>
      <w:r>
        <w:rPr>
          <w:rFonts w:eastAsia="Times New Roman" w:cs="Arial"/>
          <w:color w:val="262626" w:themeColor="text1" w:themeTint="D9"/>
          <w:sz w:val="24"/>
          <w:szCs w:val="24"/>
          <w:lang w:eastAsia="es-CO"/>
        </w:rPr>
        <w:t>ndo</w:t>
      </w:r>
      <w:r w:rsidRPr="00284833">
        <w:rPr>
          <w:rFonts w:eastAsia="Times New Roman" w:cs="Arial"/>
          <w:color w:val="262626" w:themeColor="text1" w:themeTint="D9"/>
          <w:sz w:val="24"/>
          <w:szCs w:val="24"/>
          <w:lang w:eastAsia="es-CO"/>
        </w:rPr>
        <w:t xml:space="preserve"> toda la filosofía de los métodos ágiles y garantiza</w:t>
      </w:r>
      <w:r>
        <w:rPr>
          <w:rFonts w:eastAsia="Times New Roman" w:cs="Arial"/>
          <w:color w:val="262626" w:themeColor="text1" w:themeTint="D9"/>
          <w:sz w:val="24"/>
          <w:szCs w:val="24"/>
          <w:lang w:eastAsia="es-CO"/>
        </w:rPr>
        <w:t>ndo</w:t>
      </w:r>
      <w:r w:rsidRPr="00284833">
        <w:rPr>
          <w:rFonts w:eastAsia="Times New Roman" w:cs="Arial"/>
          <w:color w:val="262626" w:themeColor="text1" w:themeTint="D9"/>
          <w:sz w:val="24"/>
          <w:szCs w:val="24"/>
          <w:lang w:eastAsia="es-CO"/>
        </w:rPr>
        <w:t xml:space="preserve"> un seguimiento adecuado</w:t>
      </w:r>
      <w:r>
        <w:rPr>
          <w:rFonts w:eastAsia="Times New Roman" w:cs="Arial"/>
          <w:color w:val="262626" w:themeColor="text1" w:themeTint="D9"/>
          <w:sz w:val="24"/>
          <w:szCs w:val="24"/>
          <w:lang w:eastAsia="es-CO"/>
        </w:rPr>
        <w:t xml:space="preserve"> a los beneficiarios.</w:t>
      </w:r>
    </w:p>
    <w:p w14:paraId="4144FF8A" w14:textId="77777777" w:rsidR="004A1A2F" w:rsidRDefault="004A1A2F" w:rsidP="004A1A2F">
      <w:pPr>
        <w:spacing w:after="0" w:line="240" w:lineRule="auto"/>
        <w:jc w:val="both"/>
        <w:rPr>
          <w:rFonts w:eastAsia="Times New Roman" w:cs="Arial"/>
          <w:color w:val="262626" w:themeColor="text1" w:themeTint="D9"/>
          <w:sz w:val="24"/>
          <w:szCs w:val="24"/>
          <w:lang w:eastAsia="es-CO"/>
        </w:rPr>
      </w:pPr>
    </w:p>
    <w:p w14:paraId="718ACC83" w14:textId="065D2B0B" w:rsidR="004A1A2F" w:rsidRPr="004A1A2F" w:rsidRDefault="004A1A2F" w:rsidP="004A1A2F">
      <w:pPr>
        <w:pStyle w:val="Prrafodelista"/>
        <w:numPr>
          <w:ilvl w:val="0"/>
          <w:numId w:val="1"/>
        </w:numPr>
        <w:spacing w:after="0" w:line="240" w:lineRule="auto"/>
        <w:jc w:val="both"/>
        <w:rPr>
          <w:rFonts w:eastAsia="Times New Roman" w:cs="Arial"/>
          <w:color w:val="262626" w:themeColor="text1" w:themeTint="D9"/>
          <w:sz w:val="24"/>
          <w:szCs w:val="24"/>
          <w:lang w:eastAsia="es-CO"/>
        </w:rPr>
      </w:pPr>
      <w:r w:rsidRPr="004A1A2F">
        <w:rPr>
          <w:rFonts w:eastAsia="Times New Roman" w:cs="Arial"/>
          <w:color w:val="262626" w:themeColor="text1" w:themeTint="D9"/>
          <w:sz w:val="24"/>
          <w:szCs w:val="24"/>
          <w:lang w:eastAsia="es-CO"/>
        </w:rPr>
        <w:t>Cada equipo de cinco estudiantes se debe reunir diariamente para coordinar su trabajo (valores de inspección, adaptación y autogestión de métodos ágiles), para lo cual se hará uso de un tablero de control digital tipo Kanban, en GitHub</w:t>
      </w:r>
      <w:r>
        <w:rPr>
          <w:rFonts w:eastAsia="Times New Roman" w:cs="Arial"/>
          <w:color w:val="262626" w:themeColor="text1" w:themeTint="D9"/>
          <w:sz w:val="24"/>
          <w:szCs w:val="24"/>
          <w:lang w:eastAsia="es-CO"/>
        </w:rPr>
        <w:t xml:space="preserve"> o Trello</w:t>
      </w:r>
      <w:r w:rsidRPr="004A1A2F">
        <w:rPr>
          <w:rFonts w:eastAsia="Times New Roman" w:cs="Arial"/>
          <w:color w:val="262626" w:themeColor="text1" w:themeTint="D9"/>
          <w:sz w:val="24"/>
          <w:szCs w:val="24"/>
          <w:lang w:eastAsia="es-CO"/>
        </w:rPr>
        <w:t>.</w:t>
      </w:r>
    </w:p>
    <w:p w14:paraId="74D4A48A" w14:textId="3F48EAFC" w:rsidR="004A1A2F" w:rsidRPr="00157299" w:rsidRDefault="004A1A2F" w:rsidP="004A1A2F">
      <w:pPr>
        <w:pStyle w:val="Prrafodelista"/>
        <w:numPr>
          <w:ilvl w:val="0"/>
          <w:numId w:val="1"/>
        </w:numPr>
        <w:spacing w:after="0" w:line="240" w:lineRule="auto"/>
        <w:jc w:val="both"/>
        <w:rPr>
          <w:rFonts w:eastAsia="Times New Roman" w:cs="Arial"/>
          <w:color w:val="262626" w:themeColor="text1" w:themeTint="D9"/>
          <w:sz w:val="24"/>
          <w:szCs w:val="24"/>
          <w:lang w:eastAsia="es-CO"/>
        </w:rPr>
      </w:pPr>
      <w:r w:rsidRPr="00157299">
        <w:rPr>
          <w:rFonts w:eastAsia="Times New Roman" w:cs="Arial"/>
          <w:color w:val="262626" w:themeColor="text1" w:themeTint="D9"/>
          <w:sz w:val="24"/>
          <w:szCs w:val="24"/>
          <w:lang w:eastAsia="es-CO"/>
        </w:rPr>
        <w:t>De acuerdo con los roles asignados, quien haga las veces de líder del equipo (uno de los estudiantes) debe dejar un registro de los resultados de la reunión en la plataforma Moodle. Para este registro se usará un formato definido</w:t>
      </w:r>
      <w:r>
        <w:rPr>
          <w:rFonts w:eastAsia="Times New Roman" w:cs="Arial"/>
          <w:color w:val="262626" w:themeColor="text1" w:themeTint="D9"/>
          <w:sz w:val="24"/>
          <w:szCs w:val="24"/>
          <w:lang w:eastAsia="es-CO"/>
        </w:rPr>
        <w:t>, donde se incluyen pantallazos del tablero cada día y observaciones.</w:t>
      </w:r>
    </w:p>
    <w:p w14:paraId="1CB93227" w14:textId="77777777" w:rsidR="004A1A2F" w:rsidRPr="00F058A1" w:rsidRDefault="004A1A2F" w:rsidP="004A1A2F">
      <w:pPr>
        <w:pStyle w:val="Prrafodelista"/>
        <w:numPr>
          <w:ilvl w:val="0"/>
          <w:numId w:val="1"/>
        </w:numPr>
        <w:spacing w:after="0" w:line="240" w:lineRule="auto"/>
        <w:jc w:val="both"/>
        <w:rPr>
          <w:rFonts w:eastAsia="Times New Roman" w:cs="Arial"/>
          <w:color w:val="262626" w:themeColor="text1" w:themeTint="D9"/>
          <w:sz w:val="24"/>
          <w:szCs w:val="24"/>
          <w:lang w:eastAsia="es-CO"/>
        </w:rPr>
      </w:pPr>
      <w:r w:rsidRPr="00F058A1">
        <w:rPr>
          <w:rFonts w:eastAsia="Times New Roman" w:cs="Arial"/>
          <w:color w:val="262626" w:themeColor="text1" w:themeTint="D9"/>
          <w:sz w:val="24"/>
          <w:szCs w:val="24"/>
          <w:lang w:eastAsia="es-CO"/>
        </w:rPr>
        <w:t xml:space="preserve">El tutor asignará una nota individual </w:t>
      </w:r>
      <w:r>
        <w:rPr>
          <w:rFonts w:eastAsia="Times New Roman" w:cs="Arial"/>
          <w:color w:val="262626" w:themeColor="text1" w:themeTint="D9"/>
          <w:sz w:val="24"/>
          <w:szCs w:val="24"/>
          <w:lang w:eastAsia="es-CO"/>
        </w:rPr>
        <w:t xml:space="preserve">que puede ser cualitativa </w:t>
      </w:r>
      <w:r w:rsidRPr="00F058A1">
        <w:rPr>
          <w:rFonts w:eastAsia="Times New Roman" w:cs="Arial"/>
          <w:color w:val="262626" w:themeColor="text1" w:themeTint="D9"/>
          <w:sz w:val="24"/>
          <w:szCs w:val="24"/>
          <w:lang w:eastAsia="es-CO"/>
        </w:rPr>
        <w:t>en la plataforma cada semana, de acuerdo con los registros en la plataforma y también a lo que pueda observar en el tablero Kanban. Además de la nota, también dejará sus recomendaciones (comentarios de realimentación), para que cada estudiante pueda revisarlos.</w:t>
      </w:r>
    </w:p>
    <w:p w14:paraId="6A7CE40B" w14:textId="2F7F7D7D" w:rsidR="00207FE4" w:rsidRPr="004A1A2F" w:rsidRDefault="004A1A2F" w:rsidP="004A1A2F">
      <w:pPr>
        <w:pStyle w:val="Prrafodelista"/>
        <w:numPr>
          <w:ilvl w:val="0"/>
          <w:numId w:val="1"/>
        </w:numPr>
        <w:spacing w:after="0" w:line="240" w:lineRule="auto"/>
        <w:jc w:val="both"/>
      </w:pPr>
      <w:r w:rsidRPr="00F058A1">
        <w:rPr>
          <w:rFonts w:eastAsia="Times New Roman" w:cs="Arial"/>
          <w:color w:val="262626" w:themeColor="text1" w:themeTint="D9"/>
          <w:sz w:val="24"/>
          <w:szCs w:val="24"/>
          <w:lang w:eastAsia="es-CO"/>
        </w:rPr>
        <w:t xml:space="preserve">El tutor coordinará cada semana reuniones con </w:t>
      </w:r>
      <w:r>
        <w:rPr>
          <w:rFonts w:eastAsia="Times New Roman" w:cs="Arial"/>
          <w:color w:val="262626" w:themeColor="text1" w:themeTint="D9"/>
          <w:sz w:val="24"/>
          <w:szCs w:val="24"/>
          <w:lang w:eastAsia="es-CO"/>
        </w:rPr>
        <w:t>lo</w:t>
      </w:r>
      <w:r w:rsidRPr="00F058A1">
        <w:rPr>
          <w:rFonts w:eastAsia="Times New Roman" w:cs="Arial"/>
          <w:color w:val="262626" w:themeColor="text1" w:themeTint="D9"/>
          <w:sz w:val="24"/>
          <w:szCs w:val="24"/>
          <w:lang w:eastAsia="es-CO"/>
        </w:rPr>
        <w:t xml:space="preserve">s grupos para orientarlos en su proceso de seguimiento del proyecto. Cada semana podrá coordinar </w:t>
      </w:r>
      <w:r>
        <w:rPr>
          <w:rFonts w:eastAsia="Times New Roman" w:cs="Arial"/>
          <w:color w:val="262626" w:themeColor="text1" w:themeTint="D9"/>
          <w:sz w:val="24"/>
          <w:szCs w:val="24"/>
          <w:lang w:eastAsia="es-CO"/>
        </w:rPr>
        <w:t xml:space="preserve">máximo 45 </w:t>
      </w:r>
      <w:r w:rsidRPr="00F058A1">
        <w:rPr>
          <w:rFonts w:eastAsia="Times New Roman" w:cs="Arial"/>
          <w:color w:val="262626" w:themeColor="text1" w:themeTint="D9"/>
          <w:sz w:val="24"/>
          <w:szCs w:val="24"/>
          <w:lang w:eastAsia="es-CO"/>
        </w:rPr>
        <w:t xml:space="preserve">reuniones, cada una de </w:t>
      </w:r>
      <w:r>
        <w:rPr>
          <w:rFonts w:eastAsia="Times New Roman" w:cs="Arial"/>
          <w:color w:val="262626" w:themeColor="text1" w:themeTint="D9"/>
          <w:sz w:val="24"/>
          <w:szCs w:val="24"/>
          <w:lang w:eastAsia="es-CO"/>
        </w:rPr>
        <w:t>2</w:t>
      </w:r>
      <w:r w:rsidRPr="00F058A1">
        <w:rPr>
          <w:rFonts w:eastAsia="Times New Roman" w:cs="Arial"/>
          <w:color w:val="262626" w:themeColor="text1" w:themeTint="D9"/>
          <w:sz w:val="24"/>
          <w:szCs w:val="24"/>
          <w:lang w:eastAsia="es-CO"/>
        </w:rPr>
        <w:t xml:space="preserve">0 minutos (para un total de 15 horas por semana). Esto le permite reunirse con cada grupo mínimo dos veces durante el ciclo, y deja tiempo para revisar los </w:t>
      </w:r>
      <w:r>
        <w:rPr>
          <w:rFonts w:eastAsia="Times New Roman" w:cs="Arial"/>
          <w:color w:val="262626" w:themeColor="text1" w:themeTint="D9"/>
          <w:sz w:val="24"/>
          <w:szCs w:val="24"/>
          <w:lang w:eastAsia="es-CO"/>
        </w:rPr>
        <w:t xml:space="preserve">informes con los </w:t>
      </w:r>
      <w:r w:rsidRPr="00F058A1">
        <w:rPr>
          <w:rFonts w:eastAsia="Times New Roman" w:cs="Arial"/>
          <w:color w:val="262626" w:themeColor="text1" w:themeTint="D9"/>
          <w:sz w:val="24"/>
          <w:szCs w:val="24"/>
          <w:lang w:eastAsia="es-CO"/>
        </w:rPr>
        <w:t>registros de las reuniones diarias, y realizar tutorías de otros temas (solicitadas por los estudiantes).</w:t>
      </w:r>
    </w:p>
    <w:p w14:paraId="534EEC13" w14:textId="77777777" w:rsidR="004A1A2F" w:rsidRDefault="004A1A2F" w:rsidP="004A1A2F">
      <w:pPr>
        <w:pStyle w:val="Prrafodelista"/>
        <w:numPr>
          <w:ilvl w:val="0"/>
          <w:numId w:val="1"/>
        </w:numPr>
        <w:spacing w:after="0" w:line="240" w:lineRule="auto"/>
        <w:jc w:val="both"/>
        <w:rPr>
          <w:rFonts w:eastAsia="Times New Roman" w:cs="Arial"/>
          <w:color w:val="262626" w:themeColor="text1" w:themeTint="D9"/>
          <w:sz w:val="24"/>
          <w:szCs w:val="24"/>
          <w:lang w:eastAsia="es-CO"/>
        </w:rPr>
      </w:pPr>
      <w:r>
        <w:rPr>
          <w:rFonts w:eastAsia="Times New Roman" w:cs="Arial"/>
          <w:color w:val="262626" w:themeColor="text1" w:themeTint="D9"/>
          <w:sz w:val="24"/>
          <w:szCs w:val="24"/>
          <w:lang w:eastAsia="es-CO"/>
        </w:rPr>
        <w:t xml:space="preserve">En la tercera semana del ciclo (que corresponde al primer sprint) el formador calificará el modelo de datos elaborado por los estudiantes. </w:t>
      </w:r>
      <w:r w:rsidRPr="00CE0CEF">
        <w:rPr>
          <w:rFonts w:eastAsia="Times New Roman" w:cs="Arial"/>
          <w:color w:val="262626" w:themeColor="text1" w:themeTint="D9"/>
          <w:sz w:val="24"/>
          <w:szCs w:val="24"/>
          <w:lang w:eastAsia="es-CO"/>
        </w:rPr>
        <w:t>A partir de la cuarta semana del ciclo, una de las sesiones de clase sincrónica estará destinada a la revisión de la funcionalidad lograda por cada grupo durante el sprint</w:t>
      </w:r>
      <w:r>
        <w:rPr>
          <w:rFonts w:eastAsia="Times New Roman" w:cs="Arial"/>
          <w:color w:val="262626" w:themeColor="text1" w:themeTint="D9"/>
          <w:sz w:val="24"/>
          <w:szCs w:val="24"/>
          <w:lang w:eastAsia="es-CO"/>
        </w:rPr>
        <w:t xml:space="preserve">, correspondiente, </w:t>
      </w:r>
      <w:r w:rsidRPr="00157299">
        <w:rPr>
          <w:rFonts w:eastAsia="Times New Roman" w:cs="Arial"/>
          <w:color w:val="262626" w:themeColor="text1" w:themeTint="D9"/>
          <w:sz w:val="24"/>
          <w:szCs w:val="24"/>
          <w:lang w:eastAsia="es-CO"/>
        </w:rPr>
        <w:t xml:space="preserve">por parte del formador. Cada grupo tendrá </w:t>
      </w:r>
      <w:r>
        <w:rPr>
          <w:rFonts w:eastAsia="Times New Roman" w:cs="Arial"/>
          <w:color w:val="262626" w:themeColor="text1" w:themeTint="D9"/>
          <w:sz w:val="24"/>
          <w:szCs w:val="24"/>
          <w:lang w:eastAsia="es-CO"/>
        </w:rPr>
        <w:t>6</w:t>
      </w:r>
      <w:r w:rsidRPr="00157299">
        <w:rPr>
          <w:rFonts w:eastAsia="Times New Roman" w:cs="Arial"/>
          <w:color w:val="262626" w:themeColor="text1" w:themeTint="D9"/>
          <w:sz w:val="24"/>
          <w:szCs w:val="24"/>
          <w:lang w:eastAsia="es-CO"/>
        </w:rPr>
        <w:t xml:space="preserve"> minutos para presentar la funcionalidad y el formador asignará una nota correspondiente.</w:t>
      </w:r>
    </w:p>
    <w:p w14:paraId="15C386B9" w14:textId="394F3074" w:rsidR="004A1A2F" w:rsidRDefault="004A1A2F" w:rsidP="004A1A2F">
      <w:pPr>
        <w:pStyle w:val="Prrafodelista"/>
        <w:numPr>
          <w:ilvl w:val="0"/>
          <w:numId w:val="1"/>
        </w:numPr>
        <w:spacing w:after="0" w:line="240" w:lineRule="auto"/>
        <w:jc w:val="both"/>
        <w:rPr>
          <w:rFonts w:eastAsia="Times New Roman" w:cs="Arial"/>
          <w:color w:val="262626" w:themeColor="text1" w:themeTint="D9"/>
          <w:sz w:val="24"/>
          <w:szCs w:val="24"/>
          <w:lang w:eastAsia="es-CO"/>
        </w:rPr>
      </w:pPr>
      <w:r>
        <w:rPr>
          <w:rFonts w:eastAsia="Times New Roman" w:cs="Arial"/>
          <w:color w:val="262626" w:themeColor="text1" w:themeTint="D9"/>
          <w:sz w:val="24"/>
          <w:szCs w:val="24"/>
          <w:lang w:eastAsia="es-CO"/>
        </w:rPr>
        <w:t xml:space="preserve">En cada sprint, la nota del tutor </w:t>
      </w:r>
      <w:r w:rsidR="00553601">
        <w:rPr>
          <w:rFonts w:eastAsia="Times New Roman" w:cs="Arial"/>
          <w:color w:val="262626" w:themeColor="text1" w:themeTint="D9"/>
          <w:sz w:val="24"/>
          <w:szCs w:val="24"/>
          <w:lang w:eastAsia="es-CO"/>
        </w:rPr>
        <w:t xml:space="preserve">(proceso) </w:t>
      </w:r>
      <w:r>
        <w:rPr>
          <w:rFonts w:eastAsia="Times New Roman" w:cs="Arial"/>
          <w:color w:val="262626" w:themeColor="text1" w:themeTint="D9"/>
          <w:sz w:val="24"/>
          <w:szCs w:val="24"/>
          <w:lang w:eastAsia="es-CO"/>
        </w:rPr>
        <w:t>corresponde al 3</w:t>
      </w:r>
      <w:r w:rsidR="00A3742A">
        <w:rPr>
          <w:rFonts w:eastAsia="Times New Roman" w:cs="Arial"/>
          <w:color w:val="262626" w:themeColor="text1" w:themeTint="D9"/>
          <w:sz w:val="24"/>
          <w:szCs w:val="24"/>
          <w:lang w:eastAsia="es-CO"/>
        </w:rPr>
        <w:t>0</w:t>
      </w:r>
      <w:r>
        <w:rPr>
          <w:rFonts w:eastAsia="Times New Roman" w:cs="Arial"/>
          <w:color w:val="262626" w:themeColor="text1" w:themeTint="D9"/>
          <w:sz w:val="24"/>
          <w:szCs w:val="24"/>
          <w:lang w:eastAsia="es-CO"/>
        </w:rPr>
        <w:t xml:space="preserve"> % y la nota del formador </w:t>
      </w:r>
      <w:r w:rsidR="00553601">
        <w:rPr>
          <w:rFonts w:eastAsia="Times New Roman" w:cs="Arial"/>
          <w:color w:val="262626" w:themeColor="text1" w:themeTint="D9"/>
          <w:sz w:val="24"/>
          <w:szCs w:val="24"/>
          <w:lang w:eastAsia="es-CO"/>
        </w:rPr>
        <w:t xml:space="preserve">(modelos, interfaz y funcionalidad) </w:t>
      </w:r>
      <w:r>
        <w:rPr>
          <w:rFonts w:eastAsia="Times New Roman" w:cs="Arial"/>
          <w:color w:val="262626" w:themeColor="text1" w:themeTint="D9"/>
          <w:sz w:val="24"/>
          <w:szCs w:val="24"/>
          <w:lang w:eastAsia="es-CO"/>
        </w:rPr>
        <w:t xml:space="preserve">al </w:t>
      </w:r>
      <w:r w:rsidR="00A3742A">
        <w:rPr>
          <w:rFonts w:eastAsia="Times New Roman" w:cs="Arial"/>
          <w:color w:val="262626" w:themeColor="text1" w:themeTint="D9"/>
          <w:sz w:val="24"/>
          <w:szCs w:val="24"/>
          <w:lang w:eastAsia="es-CO"/>
        </w:rPr>
        <w:t>70</w:t>
      </w:r>
      <w:r>
        <w:rPr>
          <w:rFonts w:eastAsia="Times New Roman" w:cs="Arial"/>
          <w:color w:val="262626" w:themeColor="text1" w:themeTint="D9"/>
          <w:sz w:val="24"/>
          <w:szCs w:val="24"/>
          <w:lang w:eastAsia="es-CO"/>
        </w:rPr>
        <w:t xml:space="preserve"> %.</w:t>
      </w:r>
    </w:p>
    <w:p w14:paraId="09141751" w14:textId="77777777" w:rsidR="004A1A2F" w:rsidRDefault="004A1A2F" w:rsidP="004A1A2F">
      <w:pPr>
        <w:pStyle w:val="Prrafodelista"/>
        <w:numPr>
          <w:ilvl w:val="0"/>
          <w:numId w:val="1"/>
        </w:numPr>
        <w:spacing w:after="0" w:line="240" w:lineRule="auto"/>
        <w:jc w:val="both"/>
        <w:rPr>
          <w:rFonts w:eastAsia="Times New Roman" w:cs="Arial"/>
          <w:color w:val="262626" w:themeColor="text1" w:themeTint="D9"/>
          <w:sz w:val="24"/>
          <w:szCs w:val="24"/>
          <w:lang w:eastAsia="es-CO"/>
        </w:rPr>
      </w:pPr>
      <w:r>
        <w:rPr>
          <w:rFonts w:eastAsia="Times New Roman" w:cs="Arial"/>
          <w:color w:val="262626" w:themeColor="text1" w:themeTint="D9"/>
          <w:sz w:val="24"/>
          <w:szCs w:val="24"/>
          <w:lang w:eastAsia="es-CO"/>
        </w:rPr>
        <w:t>Los porcentajes de cada sprint son:</w:t>
      </w:r>
    </w:p>
    <w:p w14:paraId="62CF2310" w14:textId="77777777" w:rsidR="004A1A2F" w:rsidRDefault="004A1A2F" w:rsidP="004A1A2F">
      <w:pPr>
        <w:pStyle w:val="Prrafodelista"/>
        <w:numPr>
          <w:ilvl w:val="0"/>
          <w:numId w:val="3"/>
        </w:numPr>
        <w:spacing w:before="315" w:after="100" w:afterAutospacing="1" w:line="240" w:lineRule="auto"/>
        <w:jc w:val="both"/>
        <w:rPr>
          <w:rFonts w:eastAsia="Times New Roman" w:cs="Arial"/>
          <w:color w:val="262626" w:themeColor="text1" w:themeTint="D9"/>
          <w:sz w:val="24"/>
          <w:szCs w:val="24"/>
          <w:lang w:eastAsia="es-CO"/>
        </w:rPr>
      </w:pPr>
      <w:r>
        <w:rPr>
          <w:rFonts w:eastAsia="Times New Roman" w:cs="Arial"/>
          <w:color w:val="262626" w:themeColor="text1" w:themeTint="D9"/>
          <w:sz w:val="24"/>
          <w:szCs w:val="24"/>
          <w:lang w:eastAsia="es-CO"/>
        </w:rPr>
        <w:t>Sprint 1:  10 %</w:t>
      </w:r>
    </w:p>
    <w:p w14:paraId="3F811632" w14:textId="77777777" w:rsidR="004A1A2F" w:rsidRDefault="004A1A2F" w:rsidP="004A1A2F">
      <w:pPr>
        <w:pStyle w:val="Prrafodelista"/>
        <w:numPr>
          <w:ilvl w:val="0"/>
          <w:numId w:val="3"/>
        </w:numPr>
        <w:spacing w:before="315" w:after="100" w:afterAutospacing="1" w:line="240" w:lineRule="auto"/>
        <w:jc w:val="both"/>
        <w:rPr>
          <w:rFonts w:eastAsia="Times New Roman" w:cs="Arial"/>
          <w:color w:val="262626" w:themeColor="text1" w:themeTint="D9"/>
          <w:sz w:val="24"/>
          <w:szCs w:val="24"/>
          <w:lang w:eastAsia="es-CO"/>
        </w:rPr>
      </w:pPr>
      <w:r>
        <w:rPr>
          <w:rFonts w:eastAsia="Times New Roman" w:cs="Arial"/>
          <w:color w:val="262626" w:themeColor="text1" w:themeTint="D9"/>
          <w:sz w:val="24"/>
          <w:szCs w:val="24"/>
          <w:lang w:eastAsia="es-CO"/>
        </w:rPr>
        <w:t>Sprint 2:  20 %</w:t>
      </w:r>
    </w:p>
    <w:p w14:paraId="563D5FE5" w14:textId="77777777" w:rsidR="004A1A2F" w:rsidRDefault="004A1A2F" w:rsidP="004A1A2F">
      <w:pPr>
        <w:pStyle w:val="Prrafodelista"/>
        <w:numPr>
          <w:ilvl w:val="0"/>
          <w:numId w:val="3"/>
        </w:numPr>
        <w:spacing w:before="315" w:after="100" w:afterAutospacing="1" w:line="240" w:lineRule="auto"/>
        <w:jc w:val="both"/>
        <w:rPr>
          <w:rFonts w:eastAsia="Times New Roman" w:cs="Arial"/>
          <w:color w:val="262626" w:themeColor="text1" w:themeTint="D9"/>
          <w:sz w:val="24"/>
          <w:szCs w:val="24"/>
          <w:lang w:eastAsia="es-CO"/>
        </w:rPr>
      </w:pPr>
      <w:r>
        <w:rPr>
          <w:rFonts w:eastAsia="Times New Roman" w:cs="Arial"/>
          <w:color w:val="262626" w:themeColor="text1" w:themeTint="D9"/>
          <w:sz w:val="24"/>
          <w:szCs w:val="24"/>
          <w:lang w:eastAsia="es-CO"/>
        </w:rPr>
        <w:t>Sprint 3:  20 %</w:t>
      </w:r>
    </w:p>
    <w:p w14:paraId="0B94A4F8" w14:textId="77777777" w:rsidR="004A1A2F" w:rsidRDefault="004A1A2F" w:rsidP="004A1A2F">
      <w:pPr>
        <w:pStyle w:val="Prrafodelista"/>
        <w:numPr>
          <w:ilvl w:val="0"/>
          <w:numId w:val="3"/>
        </w:numPr>
        <w:spacing w:before="315" w:after="100" w:afterAutospacing="1" w:line="240" w:lineRule="auto"/>
        <w:jc w:val="both"/>
        <w:rPr>
          <w:rFonts w:eastAsia="Times New Roman" w:cs="Arial"/>
          <w:color w:val="262626" w:themeColor="text1" w:themeTint="D9"/>
          <w:sz w:val="24"/>
          <w:szCs w:val="24"/>
          <w:lang w:eastAsia="es-CO"/>
        </w:rPr>
      </w:pPr>
      <w:r>
        <w:rPr>
          <w:rFonts w:eastAsia="Times New Roman" w:cs="Arial"/>
          <w:color w:val="262626" w:themeColor="text1" w:themeTint="D9"/>
          <w:sz w:val="24"/>
          <w:szCs w:val="24"/>
          <w:lang w:eastAsia="es-CO"/>
        </w:rPr>
        <w:t>Sprint 4:  25 %</w:t>
      </w:r>
    </w:p>
    <w:p w14:paraId="2524B3F8" w14:textId="2CE55F21" w:rsidR="004A1A2F" w:rsidRPr="004477EE" w:rsidRDefault="004A1A2F" w:rsidP="004A1A2F">
      <w:pPr>
        <w:pStyle w:val="Prrafodelista"/>
        <w:numPr>
          <w:ilvl w:val="0"/>
          <w:numId w:val="3"/>
        </w:numPr>
        <w:spacing w:before="315" w:after="100" w:afterAutospacing="1" w:line="240" w:lineRule="auto"/>
        <w:jc w:val="both"/>
      </w:pPr>
      <w:r>
        <w:rPr>
          <w:rFonts w:eastAsia="Times New Roman" w:cs="Arial"/>
          <w:color w:val="262626" w:themeColor="text1" w:themeTint="D9"/>
          <w:sz w:val="24"/>
          <w:szCs w:val="24"/>
          <w:lang w:eastAsia="es-CO"/>
        </w:rPr>
        <w:t>Sprint 5:  25 %</w:t>
      </w:r>
    </w:p>
    <w:p w14:paraId="767F368C" w14:textId="77777777" w:rsidR="004477EE" w:rsidRDefault="004477EE" w:rsidP="004477EE">
      <w:pPr>
        <w:pStyle w:val="Prrafodelista"/>
        <w:spacing w:before="315" w:after="100" w:afterAutospacing="1" w:line="240" w:lineRule="auto"/>
        <w:ind w:left="1440"/>
        <w:jc w:val="both"/>
      </w:pPr>
    </w:p>
    <w:p w14:paraId="59B3F56D" w14:textId="163F37FA" w:rsidR="004A1A2F" w:rsidRPr="00194F2E" w:rsidRDefault="004A1A2F" w:rsidP="004A1A2F">
      <w:pPr>
        <w:spacing w:before="315" w:after="100" w:afterAutospacing="1" w:line="240" w:lineRule="auto"/>
        <w:jc w:val="both"/>
        <w:rPr>
          <w:b/>
          <w:bCs/>
        </w:rPr>
      </w:pPr>
      <w:r w:rsidRPr="00194F2E">
        <w:rPr>
          <w:b/>
          <w:bCs/>
        </w:rPr>
        <w:lastRenderedPageBreak/>
        <w:t>Tabla Resumen</w:t>
      </w:r>
    </w:p>
    <w:tbl>
      <w:tblPr>
        <w:tblW w:w="9384" w:type="dxa"/>
        <w:tblCellMar>
          <w:left w:w="0" w:type="dxa"/>
          <w:right w:w="0" w:type="dxa"/>
        </w:tblCellMar>
        <w:tblLook w:val="04A0" w:firstRow="1" w:lastRow="0" w:firstColumn="1" w:lastColumn="0" w:noHBand="0" w:noVBand="1"/>
      </w:tblPr>
      <w:tblGrid>
        <w:gridCol w:w="884"/>
        <w:gridCol w:w="1516"/>
        <w:gridCol w:w="2268"/>
        <w:gridCol w:w="2410"/>
        <w:gridCol w:w="2306"/>
      </w:tblGrid>
      <w:tr w:rsidR="004A1A2F" w:rsidRPr="00DB6771" w14:paraId="635EBD0D" w14:textId="77777777" w:rsidTr="00B8564D">
        <w:trPr>
          <w:trHeight w:val="600"/>
        </w:trPr>
        <w:tc>
          <w:tcPr>
            <w:tcW w:w="884" w:type="dxa"/>
            <w:tcBorders>
              <w:top w:val="single" w:sz="8" w:space="0" w:color="auto"/>
              <w:left w:val="single" w:sz="8" w:space="0" w:color="auto"/>
              <w:bottom w:val="single" w:sz="4" w:space="0" w:color="auto"/>
              <w:right w:val="single" w:sz="8" w:space="0" w:color="auto"/>
            </w:tcBorders>
            <w:shd w:val="clear" w:color="auto" w:fill="305496"/>
            <w:tcMar>
              <w:top w:w="15" w:type="dxa"/>
              <w:left w:w="15" w:type="dxa"/>
              <w:bottom w:w="0" w:type="dxa"/>
              <w:right w:w="15" w:type="dxa"/>
            </w:tcMar>
            <w:vAlign w:val="center"/>
            <w:hideMark/>
          </w:tcPr>
          <w:p w14:paraId="73A9C3D3" w14:textId="77777777" w:rsidR="004A1A2F" w:rsidRPr="00DB6771" w:rsidRDefault="004A1A2F" w:rsidP="00871C70">
            <w:pPr>
              <w:spacing w:line="240" w:lineRule="auto"/>
              <w:rPr>
                <w:rFonts w:ascii="Calibri" w:eastAsia="Times New Roman" w:hAnsi="Calibri" w:cs="Calibri"/>
                <w:lang w:eastAsia="es-CO"/>
              </w:rPr>
            </w:pPr>
            <w:r>
              <w:rPr>
                <w:rFonts w:eastAsia="Times New Roman" w:cs="Arial"/>
                <w:color w:val="FFFFFF"/>
                <w:lang w:eastAsia="es-CO"/>
              </w:rPr>
              <w:t>Semana</w:t>
            </w:r>
          </w:p>
        </w:tc>
        <w:tc>
          <w:tcPr>
            <w:tcW w:w="1516" w:type="dxa"/>
            <w:tcBorders>
              <w:top w:val="single" w:sz="8" w:space="0" w:color="auto"/>
              <w:left w:val="nil"/>
              <w:bottom w:val="single" w:sz="4" w:space="0" w:color="auto"/>
              <w:right w:val="single" w:sz="4" w:space="0" w:color="auto"/>
            </w:tcBorders>
            <w:shd w:val="clear" w:color="auto" w:fill="305496"/>
            <w:tcMar>
              <w:top w:w="15" w:type="dxa"/>
              <w:left w:w="15" w:type="dxa"/>
              <w:bottom w:w="0" w:type="dxa"/>
              <w:right w:w="15" w:type="dxa"/>
            </w:tcMar>
            <w:vAlign w:val="center"/>
            <w:hideMark/>
          </w:tcPr>
          <w:p w14:paraId="52CA6ED0" w14:textId="77777777" w:rsidR="004A1A2F" w:rsidRPr="00BD54D8" w:rsidRDefault="004A1A2F" w:rsidP="00871C70">
            <w:pPr>
              <w:spacing w:line="240" w:lineRule="auto"/>
              <w:rPr>
                <w:rFonts w:eastAsia="Times New Roman" w:cs="Arial"/>
                <w:color w:val="FFFFFF"/>
                <w:lang w:eastAsia="es-CO"/>
              </w:rPr>
            </w:pPr>
            <w:r w:rsidRPr="00DB6771">
              <w:rPr>
                <w:rFonts w:eastAsia="Times New Roman" w:cs="Arial"/>
                <w:color w:val="FFFFFF"/>
                <w:lang w:eastAsia="es-CO"/>
              </w:rPr>
              <w:t>Porcentaje dentro de la calificación</w:t>
            </w:r>
          </w:p>
        </w:tc>
        <w:tc>
          <w:tcPr>
            <w:tcW w:w="2268" w:type="dxa"/>
            <w:tcBorders>
              <w:top w:val="single" w:sz="4" w:space="0" w:color="auto"/>
              <w:left w:val="single" w:sz="4" w:space="0" w:color="auto"/>
              <w:bottom w:val="single" w:sz="4" w:space="0" w:color="auto"/>
              <w:right w:val="single" w:sz="4" w:space="0" w:color="auto"/>
            </w:tcBorders>
            <w:shd w:val="clear" w:color="auto" w:fill="305496"/>
            <w:vAlign w:val="center"/>
          </w:tcPr>
          <w:p w14:paraId="3B0A0764" w14:textId="77777777" w:rsidR="004A1A2F" w:rsidRPr="00DB6771" w:rsidRDefault="004A1A2F" w:rsidP="00871C70">
            <w:pPr>
              <w:spacing w:line="240" w:lineRule="auto"/>
              <w:rPr>
                <w:rFonts w:eastAsia="Times New Roman" w:cs="Arial"/>
                <w:color w:val="FFFFFF"/>
                <w:lang w:eastAsia="es-CO"/>
              </w:rPr>
            </w:pPr>
            <w:r w:rsidRPr="00DB6771">
              <w:rPr>
                <w:rFonts w:eastAsia="Times New Roman" w:cs="Arial"/>
                <w:color w:val="FFFFFF"/>
                <w:lang w:eastAsia="es-CO"/>
              </w:rPr>
              <w:t>Breve descripción del sprint</w:t>
            </w:r>
          </w:p>
        </w:tc>
        <w:tc>
          <w:tcPr>
            <w:tcW w:w="2410" w:type="dxa"/>
            <w:tcBorders>
              <w:top w:val="single" w:sz="4" w:space="0" w:color="auto"/>
              <w:left w:val="single" w:sz="4" w:space="0" w:color="auto"/>
              <w:bottom w:val="single" w:sz="4" w:space="0" w:color="auto"/>
              <w:right w:val="single" w:sz="4" w:space="0" w:color="auto"/>
            </w:tcBorders>
            <w:shd w:val="clear" w:color="auto" w:fill="305496"/>
            <w:tcMar>
              <w:top w:w="15" w:type="dxa"/>
              <w:left w:w="15" w:type="dxa"/>
              <w:bottom w:w="0" w:type="dxa"/>
              <w:right w:w="15" w:type="dxa"/>
            </w:tcMar>
            <w:vAlign w:val="center"/>
            <w:hideMark/>
          </w:tcPr>
          <w:p w14:paraId="0ACA5B67" w14:textId="77777777" w:rsidR="004A1A2F" w:rsidRPr="00BD54D8" w:rsidRDefault="004A1A2F" w:rsidP="00871C70">
            <w:pPr>
              <w:spacing w:line="240" w:lineRule="auto"/>
              <w:rPr>
                <w:rFonts w:eastAsia="Times New Roman" w:cs="Arial"/>
                <w:color w:val="FFFFFF"/>
                <w:lang w:eastAsia="es-CO"/>
              </w:rPr>
            </w:pPr>
            <w:r>
              <w:rPr>
                <w:rFonts w:eastAsia="Times New Roman" w:cs="Arial"/>
                <w:color w:val="FFFFFF"/>
                <w:lang w:eastAsia="es-CO"/>
              </w:rPr>
              <w:t>Tutor</w:t>
            </w:r>
          </w:p>
        </w:tc>
        <w:tc>
          <w:tcPr>
            <w:tcW w:w="2306" w:type="dxa"/>
            <w:tcBorders>
              <w:top w:val="single" w:sz="8" w:space="0" w:color="auto"/>
              <w:left w:val="single" w:sz="4" w:space="0" w:color="auto"/>
              <w:bottom w:val="single" w:sz="4" w:space="0" w:color="auto"/>
              <w:right w:val="single" w:sz="8" w:space="0" w:color="auto"/>
            </w:tcBorders>
            <w:shd w:val="clear" w:color="auto" w:fill="305496"/>
            <w:vAlign w:val="center"/>
            <w:hideMark/>
          </w:tcPr>
          <w:p w14:paraId="10212A41" w14:textId="77777777" w:rsidR="004A1A2F" w:rsidRPr="00BD54D8" w:rsidRDefault="004A1A2F" w:rsidP="00871C70">
            <w:pPr>
              <w:spacing w:line="240" w:lineRule="auto"/>
              <w:rPr>
                <w:rFonts w:eastAsia="Times New Roman" w:cs="Arial"/>
                <w:color w:val="FFFFFF"/>
                <w:lang w:eastAsia="es-CO"/>
              </w:rPr>
            </w:pPr>
            <w:r>
              <w:rPr>
                <w:rFonts w:eastAsia="Times New Roman" w:cs="Arial"/>
                <w:color w:val="FFFFFF"/>
                <w:lang w:eastAsia="es-CO"/>
              </w:rPr>
              <w:t>Formador</w:t>
            </w:r>
          </w:p>
        </w:tc>
      </w:tr>
      <w:tr w:rsidR="004A1A2F" w:rsidRPr="00EA5AEC" w14:paraId="22500A09" w14:textId="77777777" w:rsidTr="00B8564D">
        <w:trPr>
          <w:trHeight w:val="300"/>
        </w:trPr>
        <w:tc>
          <w:tcPr>
            <w:tcW w:w="884"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tcPr>
          <w:p w14:paraId="448799D4" w14:textId="77777777" w:rsidR="004A1A2F" w:rsidRPr="00EA5AEC" w:rsidRDefault="004A1A2F" w:rsidP="00871C70">
            <w:pPr>
              <w:spacing w:after="0" w:line="240" w:lineRule="auto"/>
              <w:jc w:val="center"/>
              <w:rPr>
                <w:rFonts w:ascii="Calibri" w:eastAsia="Times New Roman" w:hAnsi="Calibri" w:cs="Calibri"/>
                <w:lang w:eastAsia="es-CO"/>
              </w:rPr>
            </w:pPr>
            <w:r>
              <w:rPr>
                <w:rFonts w:ascii="Calibri" w:eastAsia="Times New Roman" w:hAnsi="Calibri" w:cs="Calibri"/>
                <w:lang w:eastAsia="es-CO"/>
              </w:rPr>
              <w:t>1</w:t>
            </w:r>
          </w:p>
        </w:tc>
        <w:tc>
          <w:tcPr>
            <w:tcW w:w="1516"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tcPr>
          <w:p w14:paraId="21252865" w14:textId="77777777" w:rsidR="004A1A2F" w:rsidRPr="00EA5AEC" w:rsidRDefault="004A1A2F" w:rsidP="00871C70">
            <w:pPr>
              <w:spacing w:after="0" w:line="240" w:lineRule="auto"/>
              <w:jc w:val="center"/>
              <w:rPr>
                <w:rFonts w:ascii="Calibri" w:eastAsia="Times New Roman" w:hAnsi="Calibri" w:cs="Calibri"/>
                <w:lang w:eastAsia="es-CO"/>
              </w:rPr>
            </w:pPr>
          </w:p>
        </w:tc>
        <w:tc>
          <w:tcPr>
            <w:tcW w:w="2268" w:type="dxa"/>
            <w:tcBorders>
              <w:top w:val="single" w:sz="4" w:space="0" w:color="auto"/>
              <w:left w:val="single" w:sz="4" w:space="0" w:color="auto"/>
              <w:bottom w:val="single" w:sz="4" w:space="0" w:color="auto"/>
              <w:right w:val="single" w:sz="4" w:space="0" w:color="auto"/>
            </w:tcBorders>
          </w:tcPr>
          <w:p w14:paraId="298B5E05" w14:textId="77777777" w:rsidR="004A1A2F" w:rsidRPr="007200F6" w:rsidRDefault="004A1A2F" w:rsidP="00871C7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hay</w:t>
            </w:r>
          </w:p>
        </w:tc>
        <w:tc>
          <w:tcPr>
            <w:tcW w:w="2410"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tcPr>
          <w:p w14:paraId="62A2A98D" w14:textId="77777777" w:rsidR="004A1A2F" w:rsidRPr="00DD3C58" w:rsidRDefault="004A1A2F" w:rsidP="00871C70">
            <w:pPr>
              <w:spacing w:after="0" w:line="240" w:lineRule="auto"/>
              <w:jc w:val="center"/>
              <w:rPr>
                <w:rFonts w:ascii="Calibri" w:eastAsia="Times New Roman" w:hAnsi="Calibri" w:cs="Calibri"/>
                <w:color w:val="000000"/>
                <w:lang w:eastAsia="es-CO"/>
              </w:rPr>
            </w:pPr>
          </w:p>
        </w:tc>
        <w:tc>
          <w:tcPr>
            <w:tcW w:w="2306" w:type="dxa"/>
            <w:tcBorders>
              <w:top w:val="single" w:sz="4" w:space="0" w:color="auto"/>
              <w:left w:val="single" w:sz="4" w:space="0" w:color="auto"/>
              <w:bottom w:val="single" w:sz="4" w:space="0" w:color="auto"/>
              <w:right w:val="single" w:sz="4" w:space="0" w:color="auto"/>
            </w:tcBorders>
          </w:tcPr>
          <w:p w14:paraId="154F67DB" w14:textId="77777777" w:rsidR="004A1A2F" w:rsidRPr="00EA5AEC" w:rsidRDefault="004A1A2F" w:rsidP="00871C70">
            <w:pPr>
              <w:spacing w:after="0" w:line="240" w:lineRule="auto"/>
              <w:jc w:val="center"/>
              <w:rPr>
                <w:rFonts w:ascii="Calibri" w:eastAsia="Times New Roman" w:hAnsi="Calibri" w:cs="Calibri"/>
                <w:lang w:eastAsia="es-CO"/>
              </w:rPr>
            </w:pPr>
            <w:r>
              <w:rPr>
                <w:rFonts w:ascii="Calibri" w:eastAsia="Times New Roman" w:hAnsi="Calibri" w:cs="Calibri"/>
                <w:lang w:eastAsia="es-CO"/>
              </w:rPr>
              <w:t>Conformar los equipos de estudiantes</w:t>
            </w:r>
          </w:p>
        </w:tc>
      </w:tr>
      <w:tr w:rsidR="004A1A2F" w:rsidRPr="00EA5AEC" w14:paraId="2E763EB9" w14:textId="77777777" w:rsidTr="00B8564D">
        <w:trPr>
          <w:trHeight w:val="300"/>
        </w:trPr>
        <w:tc>
          <w:tcPr>
            <w:tcW w:w="884"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tcPr>
          <w:p w14:paraId="739DCE10" w14:textId="77777777" w:rsidR="004A1A2F" w:rsidRPr="00EA5AEC" w:rsidRDefault="004A1A2F" w:rsidP="00871C70">
            <w:pPr>
              <w:spacing w:after="0" w:line="240" w:lineRule="auto"/>
              <w:jc w:val="center"/>
              <w:rPr>
                <w:rFonts w:ascii="Calibri" w:eastAsia="Times New Roman" w:hAnsi="Calibri" w:cs="Calibri"/>
                <w:lang w:eastAsia="es-CO"/>
              </w:rPr>
            </w:pPr>
            <w:r>
              <w:rPr>
                <w:rFonts w:ascii="Calibri" w:eastAsia="Times New Roman" w:hAnsi="Calibri" w:cs="Calibri"/>
                <w:lang w:eastAsia="es-CO"/>
              </w:rPr>
              <w:t>2</w:t>
            </w:r>
          </w:p>
        </w:tc>
        <w:tc>
          <w:tcPr>
            <w:tcW w:w="1516"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tcPr>
          <w:p w14:paraId="07F73101" w14:textId="77777777" w:rsidR="004A1A2F" w:rsidRPr="00EA5AEC" w:rsidRDefault="004A1A2F" w:rsidP="00871C70">
            <w:pPr>
              <w:spacing w:after="0" w:line="240" w:lineRule="auto"/>
              <w:jc w:val="center"/>
              <w:rPr>
                <w:rFonts w:ascii="Calibri" w:eastAsia="Times New Roman" w:hAnsi="Calibri" w:cs="Calibri"/>
                <w:lang w:eastAsia="es-CO"/>
              </w:rPr>
            </w:pPr>
          </w:p>
        </w:tc>
        <w:tc>
          <w:tcPr>
            <w:tcW w:w="2268" w:type="dxa"/>
            <w:tcBorders>
              <w:top w:val="single" w:sz="4" w:space="0" w:color="auto"/>
              <w:left w:val="single" w:sz="4" w:space="0" w:color="auto"/>
              <w:bottom w:val="single" w:sz="4" w:space="0" w:color="auto"/>
              <w:right w:val="single" w:sz="4" w:space="0" w:color="auto"/>
            </w:tcBorders>
          </w:tcPr>
          <w:p w14:paraId="311FAA23" w14:textId="77777777" w:rsidR="004A1A2F" w:rsidRPr="007200F6" w:rsidRDefault="004A1A2F" w:rsidP="00871C7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hay</w:t>
            </w:r>
          </w:p>
        </w:tc>
        <w:tc>
          <w:tcPr>
            <w:tcW w:w="2410"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tcPr>
          <w:p w14:paraId="26CED217" w14:textId="77777777" w:rsidR="004A1A2F" w:rsidRPr="00EA5AEC" w:rsidRDefault="004A1A2F" w:rsidP="00871C70">
            <w:pPr>
              <w:spacing w:after="0" w:line="240" w:lineRule="auto"/>
              <w:jc w:val="center"/>
              <w:rPr>
                <w:rFonts w:ascii="Calibri" w:eastAsia="Times New Roman" w:hAnsi="Calibri" w:cs="Calibri"/>
                <w:lang w:eastAsia="es-CO"/>
              </w:rPr>
            </w:pPr>
          </w:p>
        </w:tc>
        <w:tc>
          <w:tcPr>
            <w:tcW w:w="2306" w:type="dxa"/>
            <w:tcBorders>
              <w:top w:val="single" w:sz="4" w:space="0" w:color="auto"/>
              <w:left w:val="single" w:sz="4" w:space="0" w:color="auto"/>
              <w:bottom w:val="single" w:sz="4" w:space="0" w:color="auto"/>
              <w:right w:val="single" w:sz="4" w:space="0" w:color="auto"/>
            </w:tcBorders>
          </w:tcPr>
          <w:p w14:paraId="675E79DF" w14:textId="77777777" w:rsidR="004A1A2F" w:rsidRPr="00EA5AEC" w:rsidRDefault="004A1A2F" w:rsidP="00871C70">
            <w:pPr>
              <w:spacing w:after="0" w:line="240" w:lineRule="auto"/>
              <w:jc w:val="center"/>
              <w:rPr>
                <w:rFonts w:ascii="Calibri" w:eastAsia="Times New Roman" w:hAnsi="Calibri" w:cs="Calibri"/>
                <w:lang w:eastAsia="es-CO"/>
              </w:rPr>
            </w:pPr>
          </w:p>
        </w:tc>
      </w:tr>
      <w:tr w:rsidR="004A1A2F" w:rsidRPr="00EA5AEC" w14:paraId="4314A37B" w14:textId="77777777" w:rsidTr="00B8564D">
        <w:trPr>
          <w:trHeight w:val="300"/>
        </w:trPr>
        <w:tc>
          <w:tcPr>
            <w:tcW w:w="884"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tcPr>
          <w:p w14:paraId="09510977" w14:textId="77777777" w:rsidR="004A1A2F" w:rsidRDefault="004A1A2F" w:rsidP="00871C70">
            <w:pPr>
              <w:spacing w:after="0" w:line="240" w:lineRule="auto"/>
              <w:jc w:val="center"/>
              <w:rPr>
                <w:rFonts w:ascii="Calibri" w:eastAsia="Times New Roman" w:hAnsi="Calibri" w:cs="Calibri"/>
                <w:lang w:eastAsia="es-CO"/>
              </w:rPr>
            </w:pPr>
            <w:r>
              <w:rPr>
                <w:rFonts w:ascii="Calibri" w:eastAsia="Times New Roman" w:hAnsi="Calibri" w:cs="Calibri"/>
                <w:lang w:eastAsia="es-CO"/>
              </w:rPr>
              <w:t>3</w:t>
            </w:r>
          </w:p>
        </w:tc>
        <w:tc>
          <w:tcPr>
            <w:tcW w:w="1516"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tcPr>
          <w:p w14:paraId="04E4CDEF" w14:textId="77777777" w:rsidR="004A1A2F" w:rsidRDefault="004A1A2F" w:rsidP="00871C70">
            <w:pPr>
              <w:spacing w:after="0" w:line="240" w:lineRule="auto"/>
              <w:jc w:val="center"/>
              <w:rPr>
                <w:rFonts w:ascii="Calibri" w:eastAsia="Times New Roman" w:hAnsi="Calibri" w:cs="Calibri"/>
                <w:lang w:eastAsia="es-CO"/>
              </w:rPr>
            </w:pPr>
            <w:r>
              <w:rPr>
                <w:rFonts w:ascii="Calibri" w:eastAsia="Times New Roman" w:hAnsi="Calibri" w:cs="Calibri"/>
                <w:lang w:eastAsia="es-CO"/>
              </w:rPr>
              <w:t>10 %</w:t>
            </w:r>
          </w:p>
          <w:p w14:paraId="58BD0A09" w14:textId="77777777" w:rsidR="004A1A2F" w:rsidRDefault="004A1A2F" w:rsidP="00871C70">
            <w:pPr>
              <w:spacing w:after="0" w:line="240" w:lineRule="auto"/>
              <w:jc w:val="center"/>
              <w:rPr>
                <w:rFonts w:ascii="Calibri" w:eastAsia="Times New Roman" w:hAnsi="Calibri" w:cs="Calibri"/>
                <w:lang w:eastAsia="es-CO"/>
              </w:rPr>
            </w:pPr>
          </w:p>
          <w:p w14:paraId="6736EEA8" w14:textId="680DB5CA" w:rsidR="004A1A2F" w:rsidRDefault="004A1A2F" w:rsidP="00871C70">
            <w:pPr>
              <w:spacing w:after="0" w:line="240" w:lineRule="auto"/>
              <w:jc w:val="center"/>
              <w:rPr>
                <w:rFonts w:ascii="Calibri" w:eastAsia="Times New Roman" w:hAnsi="Calibri" w:cs="Calibri"/>
                <w:lang w:eastAsia="es-CO"/>
              </w:rPr>
            </w:pPr>
            <w:r>
              <w:rPr>
                <w:rFonts w:ascii="Calibri" w:eastAsia="Times New Roman" w:hAnsi="Calibri" w:cs="Calibri"/>
                <w:lang w:eastAsia="es-CO"/>
              </w:rPr>
              <w:t>(3</w:t>
            </w:r>
            <w:r w:rsidR="00D52AA8">
              <w:rPr>
                <w:rFonts w:ascii="Calibri" w:eastAsia="Times New Roman" w:hAnsi="Calibri" w:cs="Calibri"/>
                <w:lang w:eastAsia="es-CO"/>
              </w:rPr>
              <w:t>0</w:t>
            </w:r>
            <w:r>
              <w:rPr>
                <w:rFonts w:ascii="Calibri" w:eastAsia="Times New Roman" w:hAnsi="Calibri" w:cs="Calibri"/>
                <w:lang w:eastAsia="es-CO"/>
              </w:rPr>
              <w:t xml:space="preserve"> % Tutor,</w:t>
            </w:r>
          </w:p>
          <w:p w14:paraId="416E98BE" w14:textId="3D6A665D" w:rsidR="004A1A2F" w:rsidRPr="00EA5AEC" w:rsidRDefault="004A1A2F" w:rsidP="00871C70">
            <w:pPr>
              <w:spacing w:after="0" w:line="240" w:lineRule="auto"/>
              <w:jc w:val="center"/>
              <w:rPr>
                <w:rFonts w:ascii="Calibri" w:eastAsia="Times New Roman" w:hAnsi="Calibri" w:cs="Calibri"/>
                <w:lang w:eastAsia="es-CO"/>
              </w:rPr>
            </w:pPr>
            <w:r>
              <w:rPr>
                <w:rFonts w:ascii="Calibri" w:eastAsia="Times New Roman" w:hAnsi="Calibri" w:cs="Calibri"/>
                <w:lang w:eastAsia="es-CO"/>
              </w:rPr>
              <w:t xml:space="preserve"> </w:t>
            </w:r>
            <w:r w:rsidR="00D52AA8">
              <w:rPr>
                <w:rFonts w:ascii="Calibri" w:eastAsia="Times New Roman" w:hAnsi="Calibri" w:cs="Calibri"/>
                <w:lang w:eastAsia="es-CO"/>
              </w:rPr>
              <w:t>70</w:t>
            </w:r>
            <w:r>
              <w:rPr>
                <w:rFonts w:ascii="Calibri" w:eastAsia="Times New Roman" w:hAnsi="Calibri" w:cs="Calibri"/>
                <w:lang w:eastAsia="es-CO"/>
              </w:rPr>
              <w:t xml:space="preserve"> % Formador)</w:t>
            </w:r>
          </w:p>
        </w:tc>
        <w:tc>
          <w:tcPr>
            <w:tcW w:w="2268" w:type="dxa"/>
            <w:tcBorders>
              <w:top w:val="single" w:sz="4" w:space="0" w:color="auto"/>
              <w:left w:val="single" w:sz="4" w:space="0" w:color="auto"/>
              <w:bottom w:val="single" w:sz="4" w:space="0" w:color="auto"/>
              <w:right w:val="single" w:sz="4" w:space="0" w:color="auto"/>
            </w:tcBorders>
          </w:tcPr>
          <w:p w14:paraId="4AE69893" w14:textId="77777777" w:rsidR="004A1A2F" w:rsidRDefault="004A1A2F" w:rsidP="00871C7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Sprint 1: Creación del modelo de datos a partir de las clases básicas.</w:t>
            </w:r>
          </w:p>
        </w:tc>
        <w:tc>
          <w:tcPr>
            <w:tcW w:w="2410"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tcPr>
          <w:p w14:paraId="0B781A4B" w14:textId="77777777" w:rsidR="004A1A2F" w:rsidRDefault="004A1A2F" w:rsidP="00871C70">
            <w:pPr>
              <w:spacing w:after="0" w:line="240" w:lineRule="auto"/>
              <w:jc w:val="center"/>
              <w:rPr>
                <w:rFonts w:ascii="Calibri" w:eastAsia="Times New Roman" w:hAnsi="Calibri" w:cs="Calibri"/>
                <w:lang w:eastAsia="es-CO"/>
              </w:rPr>
            </w:pPr>
            <w:r>
              <w:rPr>
                <w:rFonts w:ascii="Calibri" w:eastAsia="Times New Roman" w:hAnsi="Calibri" w:cs="Calibri"/>
                <w:lang w:eastAsia="es-CO"/>
              </w:rPr>
              <w:t>Reuniones con  algunos equipos.</w:t>
            </w:r>
          </w:p>
          <w:p w14:paraId="19956F63" w14:textId="77777777" w:rsidR="004A1A2F" w:rsidRDefault="004A1A2F" w:rsidP="00871C70">
            <w:pPr>
              <w:spacing w:after="0" w:line="240" w:lineRule="auto"/>
              <w:jc w:val="center"/>
              <w:rPr>
                <w:rFonts w:ascii="Calibri" w:eastAsia="Times New Roman" w:hAnsi="Calibri" w:cs="Calibri"/>
                <w:lang w:eastAsia="es-CO"/>
              </w:rPr>
            </w:pPr>
          </w:p>
          <w:p w14:paraId="14DEEF07" w14:textId="77777777" w:rsidR="004A1A2F" w:rsidRPr="00EA5AEC" w:rsidRDefault="004A1A2F" w:rsidP="00871C70">
            <w:pPr>
              <w:spacing w:after="0" w:line="240" w:lineRule="auto"/>
              <w:jc w:val="center"/>
              <w:rPr>
                <w:rFonts w:ascii="Calibri" w:eastAsia="Times New Roman" w:hAnsi="Calibri" w:cs="Calibri"/>
                <w:lang w:eastAsia="es-CO"/>
              </w:rPr>
            </w:pPr>
            <w:r>
              <w:rPr>
                <w:rFonts w:ascii="Calibri" w:eastAsia="Times New Roman" w:hAnsi="Calibri" w:cs="Calibri"/>
                <w:lang w:eastAsia="es-CO"/>
              </w:rPr>
              <w:t>Calificar el informe del sprint.</w:t>
            </w:r>
          </w:p>
        </w:tc>
        <w:tc>
          <w:tcPr>
            <w:tcW w:w="2306" w:type="dxa"/>
            <w:tcBorders>
              <w:top w:val="single" w:sz="4" w:space="0" w:color="auto"/>
              <w:left w:val="single" w:sz="4" w:space="0" w:color="auto"/>
              <w:bottom w:val="single" w:sz="4" w:space="0" w:color="auto"/>
              <w:right w:val="single" w:sz="4" w:space="0" w:color="auto"/>
            </w:tcBorders>
          </w:tcPr>
          <w:p w14:paraId="47848CA6" w14:textId="629DB0D1" w:rsidR="004A1A2F" w:rsidRPr="00EA5AEC" w:rsidRDefault="004A1A2F" w:rsidP="00871C70">
            <w:pPr>
              <w:spacing w:after="0" w:line="240" w:lineRule="auto"/>
              <w:jc w:val="center"/>
              <w:rPr>
                <w:rFonts w:ascii="Calibri" w:eastAsia="Times New Roman" w:hAnsi="Calibri" w:cs="Calibri"/>
                <w:lang w:eastAsia="es-CO"/>
              </w:rPr>
            </w:pPr>
            <w:r>
              <w:rPr>
                <w:rFonts w:ascii="Calibri" w:eastAsia="Times New Roman" w:hAnsi="Calibri" w:cs="Calibri"/>
                <w:lang w:eastAsia="es-CO"/>
              </w:rPr>
              <w:t>Calificar el modelo de datos</w:t>
            </w:r>
            <w:r w:rsidR="00B923F0">
              <w:rPr>
                <w:rFonts w:ascii="Calibri" w:eastAsia="Times New Roman" w:hAnsi="Calibri" w:cs="Calibri"/>
                <w:lang w:eastAsia="es-CO"/>
              </w:rPr>
              <w:t>.</w:t>
            </w:r>
          </w:p>
        </w:tc>
      </w:tr>
      <w:tr w:rsidR="004A1A2F" w:rsidRPr="00616410" w14:paraId="38282863" w14:textId="77777777" w:rsidTr="00B8564D">
        <w:trPr>
          <w:trHeight w:val="300"/>
        </w:trPr>
        <w:tc>
          <w:tcPr>
            <w:tcW w:w="884"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tcPr>
          <w:p w14:paraId="09D08419" w14:textId="77777777" w:rsidR="004A1A2F" w:rsidRDefault="004A1A2F" w:rsidP="00871C70">
            <w:pPr>
              <w:spacing w:after="0" w:line="240" w:lineRule="auto"/>
              <w:jc w:val="center"/>
              <w:rPr>
                <w:rFonts w:ascii="Calibri" w:eastAsia="Times New Roman" w:hAnsi="Calibri" w:cs="Calibri"/>
                <w:lang w:eastAsia="es-CO"/>
              </w:rPr>
            </w:pPr>
            <w:r>
              <w:rPr>
                <w:rFonts w:ascii="Calibri" w:eastAsia="Times New Roman" w:hAnsi="Calibri" w:cs="Calibri"/>
                <w:lang w:eastAsia="es-CO"/>
              </w:rPr>
              <w:t>4</w:t>
            </w:r>
          </w:p>
        </w:tc>
        <w:tc>
          <w:tcPr>
            <w:tcW w:w="1516"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tcPr>
          <w:p w14:paraId="1F686177" w14:textId="137DF70B" w:rsidR="004A1A2F" w:rsidRDefault="004A1A2F" w:rsidP="00871C70">
            <w:pPr>
              <w:spacing w:after="0" w:line="240" w:lineRule="auto"/>
              <w:jc w:val="center"/>
              <w:rPr>
                <w:rFonts w:ascii="Calibri" w:eastAsia="Times New Roman" w:hAnsi="Calibri" w:cs="Calibri"/>
                <w:lang w:eastAsia="es-CO"/>
              </w:rPr>
            </w:pPr>
            <w:r>
              <w:rPr>
                <w:rFonts w:ascii="Calibri" w:eastAsia="Times New Roman" w:hAnsi="Calibri" w:cs="Calibri"/>
                <w:lang w:eastAsia="es-CO"/>
              </w:rPr>
              <w:t>20%</w:t>
            </w:r>
          </w:p>
          <w:p w14:paraId="627B0C61" w14:textId="77777777" w:rsidR="00C44BE0" w:rsidRDefault="00C44BE0" w:rsidP="00871C70">
            <w:pPr>
              <w:spacing w:after="0" w:line="240" w:lineRule="auto"/>
              <w:jc w:val="center"/>
              <w:rPr>
                <w:rFonts w:ascii="Calibri" w:eastAsia="Times New Roman" w:hAnsi="Calibri" w:cs="Calibri"/>
                <w:lang w:eastAsia="es-CO"/>
              </w:rPr>
            </w:pPr>
          </w:p>
          <w:p w14:paraId="1EF0F3A3" w14:textId="77777777" w:rsidR="00D52AA8" w:rsidRDefault="004A1A2F" w:rsidP="00D52AA8">
            <w:pPr>
              <w:spacing w:after="0" w:line="240" w:lineRule="auto"/>
              <w:jc w:val="center"/>
              <w:rPr>
                <w:rFonts w:ascii="Calibri" w:eastAsia="Times New Roman" w:hAnsi="Calibri" w:cs="Calibri"/>
                <w:lang w:eastAsia="es-CO"/>
              </w:rPr>
            </w:pPr>
            <w:r>
              <w:rPr>
                <w:rFonts w:ascii="Calibri" w:eastAsia="Times New Roman" w:hAnsi="Calibri" w:cs="Calibri"/>
                <w:lang w:eastAsia="es-CO"/>
              </w:rPr>
              <w:t>(</w:t>
            </w:r>
            <w:r w:rsidR="00D52AA8">
              <w:rPr>
                <w:rFonts w:ascii="Calibri" w:eastAsia="Times New Roman" w:hAnsi="Calibri" w:cs="Calibri"/>
                <w:lang w:eastAsia="es-CO"/>
              </w:rPr>
              <w:t>30 % Tutor,</w:t>
            </w:r>
          </w:p>
          <w:p w14:paraId="17818597" w14:textId="1CBF73C2" w:rsidR="004A1A2F" w:rsidRDefault="00D52AA8" w:rsidP="00D52AA8">
            <w:pPr>
              <w:spacing w:after="0" w:line="240" w:lineRule="auto"/>
              <w:jc w:val="center"/>
              <w:rPr>
                <w:rFonts w:ascii="Calibri" w:eastAsia="Times New Roman" w:hAnsi="Calibri" w:cs="Calibri"/>
                <w:lang w:eastAsia="es-CO"/>
              </w:rPr>
            </w:pPr>
            <w:r>
              <w:rPr>
                <w:rFonts w:ascii="Calibri" w:eastAsia="Times New Roman" w:hAnsi="Calibri" w:cs="Calibri"/>
                <w:lang w:eastAsia="es-CO"/>
              </w:rPr>
              <w:t xml:space="preserve"> 70 % Formador</w:t>
            </w:r>
            <w:r w:rsidR="004A1A2F">
              <w:rPr>
                <w:rFonts w:ascii="Calibri" w:eastAsia="Times New Roman" w:hAnsi="Calibri" w:cs="Calibri"/>
                <w:lang w:eastAsia="es-CO"/>
              </w:rPr>
              <w:t>)</w:t>
            </w:r>
          </w:p>
        </w:tc>
        <w:tc>
          <w:tcPr>
            <w:tcW w:w="2268" w:type="dxa"/>
            <w:tcBorders>
              <w:top w:val="single" w:sz="4" w:space="0" w:color="auto"/>
              <w:left w:val="single" w:sz="4" w:space="0" w:color="auto"/>
              <w:bottom w:val="single" w:sz="4" w:space="0" w:color="auto"/>
              <w:right w:val="single" w:sz="4" w:space="0" w:color="auto"/>
            </w:tcBorders>
          </w:tcPr>
          <w:p w14:paraId="5EEEA69B" w14:textId="77777777" w:rsidR="004A1A2F" w:rsidRPr="00616410" w:rsidRDefault="004A1A2F" w:rsidP="00871C70">
            <w:pPr>
              <w:spacing w:after="0" w:line="240" w:lineRule="auto"/>
              <w:jc w:val="center"/>
              <w:rPr>
                <w:rFonts w:ascii="Calibri" w:eastAsia="Times New Roman" w:hAnsi="Calibri" w:cs="Calibri"/>
                <w:color w:val="000000"/>
                <w:lang w:eastAsia="es-CO"/>
              </w:rPr>
            </w:pPr>
            <w:r w:rsidRPr="00616410">
              <w:rPr>
                <w:rFonts w:ascii="Calibri" w:eastAsia="Times New Roman" w:hAnsi="Calibri" w:cs="Calibri"/>
                <w:color w:val="000000"/>
                <w:lang w:eastAsia="es-CO"/>
              </w:rPr>
              <w:t xml:space="preserve">Sprint 2: </w:t>
            </w:r>
            <w:proofErr w:type="spellStart"/>
            <w:r w:rsidRPr="00616410">
              <w:rPr>
                <w:rFonts w:ascii="Calibri" w:eastAsia="Times New Roman" w:hAnsi="Calibri" w:cs="Calibri"/>
                <w:color w:val="000000"/>
                <w:lang w:eastAsia="es-CO"/>
              </w:rPr>
              <w:t>Frontend</w:t>
            </w:r>
            <w:proofErr w:type="spellEnd"/>
            <w:r w:rsidRPr="00616410">
              <w:rPr>
                <w:rFonts w:ascii="Calibri" w:eastAsia="Times New Roman" w:hAnsi="Calibri" w:cs="Calibri"/>
                <w:color w:val="000000"/>
                <w:lang w:eastAsia="es-CO"/>
              </w:rPr>
              <w:t xml:space="preserve"> de las historias</w:t>
            </w:r>
            <w:r>
              <w:rPr>
                <w:rFonts w:ascii="Calibri" w:eastAsia="Times New Roman" w:hAnsi="Calibri" w:cs="Calibri"/>
                <w:color w:val="000000"/>
                <w:lang w:eastAsia="es-CO"/>
              </w:rPr>
              <w:t xml:space="preserve"> de usuario básicas.</w:t>
            </w:r>
          </w:p>
        </w:tc>
        <w:tc>
          <w:tcPr>
            <w:tcW w:w="2410"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tcPr>
          <w:p w14:paraId="047A745C" w14:textId="77777777" w:rsidR="004A1A2F" w:rsidRDefault="004A1A2F" w:rsidP="00871C70">
            <w:pPr>
              <w:spacing w:after="0" w:line="240" w:lineRule="auto"/>
              <w:jc w:val="center"/>
              <w:rPr>
                <w:rFonts w:ascii="Calibri" w:eastAsia="Times New Roman" w:hAnsi="Calibri" w:cs="Calibri"/>
                <w:lang w:eastAsia="es-CO"/>
              </w:rPr>
            </w:pPr>
            <w:r>
              <w:rPr>
                <w:rFonts w:ascii="Calibri" w:eastAsia="Times New Roman" w:hAnsi="Calibri" w:cs="Calibri"/>
                <w:lang w:eastAsia="es-CO"/>
              </w:rPr>
              <w:t>Reuniones con  algunos equipos.</w:t>
            </w:r>
          </w:p>
          <w:p w14:paraId="68CE9E0C" w14:textId="77777777" w:rsidR="004A1A2F" w:rsidRDefault="004A1A2F" w:rsidP="00871C70">
            <w:pPr>
              <w:spacing w:after="0" w:line="240" w:lineRule="auto"/>
              <w:jc w:val="center"/>
              <w:rPr>
                <w:rFonts w:ascii="Calibri" w:eastAsia="Times New Roman" w:hAnsi="Calibri" w:cs="Calibri"/>
                <w:lang w:eastAsia="es-CO"/>
              </w:rPr>
            </w:pPr>
          </w:p>
          <w:p w14:paraId="59922E24" w14:textId="77777777" w:rsidR="004A1A2F" w:rsidRPr="00616410" w:rsidRDefault="004A1A2F" w:rsidP="00871C70">
            <w:pPr>
              <w:spacing w:after="0" w:line="240" w:lineRule="auto"/>
              <w:jc w:val="center"/>
              <w:rPr>
                <w:rFonts w:ascii="Calibri" w:eastAsia="Times New Roman" w:hAnsi="Calibri" w:cs="Calibri"/>
                <w:lang w:eastAsia="es-CO"/>
              </w:rPr>
            </w:pPr>
            <w:r>
              <w:rPr>
                <w:rFonts w:ascii="Calibri" w:eastAsia="Times New Roman" w:hAnsi="Calibri" w:cs="Calibri"/>
                <w:lang w:eastAsia="es-CO"/>
              </w:rPr>
              <w:t>Calificar el informe del sprint.</w:t>
            </w:r>
          </w:p>
        </w:tc>
        <w:tc>
          <w:tcPr>
            <w:tcW w:w="2306" w:type="dxa"/>
            <w:tcBorders>
              <w:top w:val="single" w:sz="4" w:space="0" w:color="auto"/>
              <w:left w:val="single" w:sz="4" w:space="0" w:color="auto"/>
              <w:bottom w:val="single" w:sz="4" w:space="0" w:color="auto"/>
              <w:right w:val="single" w:sz="4" w:space="0" w:color="auto"/>
            </w:tcBorders>
          </w:tcPr>
          <w:p w14:paraId="5800F79D" w14:textId="77777777" w:rsidR="004A1A2F" w:rsidRPr="00616410" w:rsidRDefault="004A1A2F" w:rsidP="00871C70">
            <w:pPr>
              <w:spacing w:after="0" w:line="240" w:lineRule="auto"/>
              <w:jc w:val="center"/>
              <w:rPr>
                <w:rFonts w:ascii="Calibri" w:eastAsia="Times New Roman" w:hAnsi="Calibri" w:cs="Calibri"/>
                <w:lang w:eastAsia="es-CO"/>
              </w:rPr>
            </w:pPr>
            <w:r>
              <w:rPr>
                <w:rFonts w:ascii="Calibri" w:eastAsia="Times New Roman" w:hAnsi="Calibri" w:cs="Calibri"/>
                <w:lang w:eastAsia="es-CO"/>
              </w:rPr>
              <w:t xml:space="preserve">Calificar el </w:t>
            </w:r>
            <w:proofErr w:type="spellStart"/>
            <w:r>
              <w:rPr>
                <w:rFonts w:ascii="Calibri" w:eastAsia="Times New Roman" w:hAnsi="Calibri" w:cs="Calibri"/>
                <w:lang w:eastAsia="es-CO"/>
              </w:rPr>
              <w:t>frontend</w:t>
            </w:r>
            <w:proofErr w:type="spellEnd"/>
            <w:r>
              <w:rPr>
                <w:rFonts w:ascii="Calibri" w:eastAsia="Times New Roman" w:hAnsi="Calibri" w:cs="Calibri"/>
                <w:lang w:eastAsia="es-CO"/>
              </w:rPr>
              <w:t xml:space="preserve"> a partir de la presentación de los estudiantes.</w:t>
            </w:r>
          </w:p>
        </w:tc>
      </w:tr>
      <w:tr w:rsidR="004A1A2F" w:rsidRPr="00616410" w14:paraId="4BE446B6" w14:textId="77777777" w:rsidTr="00B8564D">
        <w:trPr>
          <w:trHeight w:val="300"/>
        </w:trPr>
        <w:tc>
          <w:tcPr>
            <w:tcW w:w="884"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tcPr>
          <w:p w14:paraId="77A23C72" w14:textId="77777777" w:rsidR="004A1A2F" w:rsidRDefault="004A1A2F" w:rsidP="00871C70">
            <w:pPr>
              <w:spacing w:after="0" w:line="240" w:lineRule="auto"/>
              <w:jc w:val="center"/>
              <w:rPr>
                <w:rFonts w:ascii="Calibri" w:eastAsia="Times New Roman" w:hAnsi="Calibri" w:cs="Calibri"/>
                <w:lang w:eastAsia="es-CO"/>
              </w:rPr>
            </w:pPr>
            <w:r>
              <w:rPr>
                <w:rFonts w:ascii="Calibri" w:eastAsia="Times New Roman" w:hAnsi="Calibri" w:cs="Calibri"/>
                <w:lang w:eastAsia="es-CO"/>
              </w:rPr>
              <w:t>5</w:t>
            </w:r>
          </w:p>
        </w:tc>
        <w:tc>
          <w:tcPr>
            <w:tcW w:w="1516"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tcPr>
          <w:p w14:paraId="25F5E37E" w14:textId="77777777" w:rsidR="004A1A2F" w:rsidRDefault="004A1A2F" w:rsidP="00871C70">
            <w:pPr>
              <w:spacing w:after="0" w:line="240" w:lineRule="auto"/>
              <w:jc w:val="center"/>
              <w:rPr>
                <w:rFonts w:ascii="Calibri" w:eastAsia="Times New Roman" w:hAnsi="Calibri" w:cs="Calibri"/>
                <w:lang w:eastAsia="es-CO"/>
              </w:rPr>
            </w:pPr>
            <w:r>
              <w:rPr>
                <w:rFonts w:ascii="Calibri" w:eastAsia="Times New Roman" w:hAnsi="Calibri" w:cs="Calibri"/>
                <w:lang w:eastAsia="es-CO"/>
              </w:rPr>
              <w:t>20 %</w:t>
            </w:r>
          </w:p>
          <w:p w14:paraId="652518D6" w14:textId="77777777" w:rsidR="004A1A2F" w:rsidRDefault="004A1A2F" w:rsidP="00871C70">
            <w:pPr>
              <w:spacing w:after="0" w:line="240" w:lineRule="auto"/>
              <w:jc w:val="center"/>
              <w:rPr>
                <w:rFonts w:ascii="Calibri" w:eastAsia="Times New Roman" w:hAnsi="Calibri" w:cs="Calibri"/>
                <w:lang w:eastAsia="es-CO"/>
              </w:rPr>
            </w:pPr>
          </w:p>
          <w:p w14:paraId="64023C3E" w14:textId="77777777" w:rsidR="00D52AA8" w:rsidRDefault="004A1A2F" w:rsidP="00D52AA8">
            <w:pPr>
              <w:spacing w:after="0" w:line="240" w:lineRule="auto"/>
              <w:jc w:val="center"/>
              <w:rPr>
                <w:rFonts w:ascii="Calibri" w:eastAsia="Times New Roman" w:hAnsi="Calibri" w:cs="Calibri"/>
                <w:lang w:eastAsia="es-CO"/>
              </w:rPr>
            </w:pPr>
            <w:r>
              <w:rPr>
                <w:rFonts w:ascii="Calibri" w:eastAsia="Times New Roman" w:hAnsi="Calibri" w:cs="Calibri"/>
                <w:lang w:eastAsia="es-CO"/>
              </w:rPr>
              <w:t>(</w:t>
            </w:r>
            <w:r w:rsidR="00D52AA8">
              <w:rPr>
                <w:rFonts w:ascii="Calibri" w:eastAsia="Times New Roman" w:hAnsi="Calibri" w:cs="Calibri"/>
                <w:lang w:eastAsia="es-CO"/>
              </w:rPr>
              <w:t>30 % Tutor,</w:t>
            </w:r>
          </w:p>
          <w:p w14:paraId="5BEBE8C1" w14:textId="44CDFADA" w:rsidR="004A1A2F" w:rsidRDefault="00D52AA8" w:rsidP="00D52AA8">
            <w:pPr>
              <w:spacing w:after="0" w:line="240" w:lineRule="auto"/>
              <w:jc w:val="center"/>
              <w:rPr>
                <w:rFonts w:ascii="Calibri" w:eastAsia="Times New Roman" w:hAnsi="Calibri" w:cs="Calibri"/>
                <w:lang w:eastAsia="es-CO"/>
              </w:rPr>
            </w:pPr>
            <w:r>
              <w:rPr>
                <w:rFonts w:ascii="Calibri" w:eastAsia="Times New Roman" w:hAnsi="Calibri" w:cs="Calibri"/>
                <w:lang w:eastAsia="es-CO"/>
              </w:rPr>
              <w:t xml:space="preserve"> 70 % Formador</w:t>
            </w:r>
            <w:r w:rsidR="004A1A2F">
              <w:rPr>
                <w:rFonts w:ascii="Calibri" w:eastAsia="Times New Roman" w:hAnsi="Calibri" w:cs="Calibri"/>
                <w:lang w:eastAsia="es-CO"/>
              </w:rPr>
              <w:t>)</w:t>
            </w:r>
          </w:p>
        </w:tc>
        <w:tc>
          <w:tcPr>
            <w:tcW w:w="2268" w:type="dxa"/>
            <w:tcBorders>
              <w:top w:val="single" w:sz="4" w:space="0" w:color="auto"/>
              <w:left w:val="single" w:sz="4" w:space="0" w:color="auto"/>
              <w:bottom w:val="single" w:sz="4" w:space="0" w:color="auto"/>
              <w:right w:val="single" w:sz="4" w:space="0" w:color="auto"/>
            </w:tcBorders>
          </w:tcPr>
          <w:p w14:paraId="044D1AEB" w14:textId="77777777" w:rsidR="004A1A2F" w:rsidRPr="00616410" w:rsidRDefault="004A1A2F" w:rsidP="00871C70">
            <w:pPr>
              <w:spacing w:after="0" w:line="240" w:lineRule="auto"/>
              <w:jc w:val="center"/>
              <w:rPr>
                <w:rFonts w:ascii="Calibri" w:eastAsia="Times New Roman" w:hAnsi="Calibri" w:cs="Calibri"/>
                <w:color w:val="000000"/>
                <w:lang w:eastAsia="es-CO"/>
              </w:rPr>
            </w:pPr>
            <w:r w:rsidRPr="00616410">
              <w:rPr>
                <w:rFonts w:ascii="Calibri" w:eastAsia="Times New Roman" w:hAnsi="Calibri" w:cs="Calibri"/>
                <w:color w:val="000000"/>
                <w:lang w:eastAsia="es-CO"/>
              </w:rPr>
              <w:t xml:space="preserve">Sprint </w:t>
            </w:r>
            <w:r>
              <w:rPr>
                <w:rFonts w:ascii="Calibri" w:eastAsia="Times New Roman" w:hAnsi="Calibri" w:cs="Calibri"/>
                <w:color w:val="000000"/>
                <w:lang w:eastAsia="es-CO"/>
              </w:rPr>
              <w:t>3</w:t>
            </w:r>
            <w:r w:rsidRPr="00616410">
              <w:rPr>
                <w:rFonts w:ascii="Calibri" w:eastAsia="Times New Roman" w:hAnsi="Calibri" w:cs="Calibri"/>
                <w:color w:val="000000"/>
                <w:lang w:eastAsia="es-CO"/>
              </w:rPr>
              <w:t>:</w:t>
            </w:r>
            <w:r>
              <w:rPr>
                <w:rFonts w:ascii="Calibri" w:eastAsia="Times New Roman" w:hAnsi="Calibri" w:cs="Calibri"/>
                <w:color w:val="000000"/>
                <w:lang w:eastAsia="es-CO"/>
              </w:rPr>
              <w:t xml:space="preserve"> </w:t>
            </w:r>
            <w:proofErr w:type="spellStart"/>
            <w:r>
              <w:rPr>
                <w:rFonts w:ascii="Calibri" w:eastAsia="Times New Roman" w:hAnsi="Calibri" w:cs="Calibri"/>
                <w:color w:val="000000"/>
                <w:lang w:eastAsia="es-CO"/>
              </w:rPr>
              <w:t>Backend</w:t>
            </w:r>
            <w:proofErr w:type="spellEnd"/>
            <w:r>
              <w:rPr>
                <w:rFonts w:ascii="Calibri" w:eastAsia="Times New Roman" w:hAnsi="Calibri" w:cs="Calibri"/>
                <w:color w:val="000000"/>
                <w:lang w:eastAsia="es-CO"/>
              </w:rPr>
              <w:t xml:space="preserve"> </w:t>
            </w:r>
            <w:r w:rsidRPr="00616410">
              <w:rPr>
                <w:rFonts w:ascii="Calibri" w:eastAsia="Times New Roman" w:hAnsi="Calibri" w:cs="Calibri"/>
                <w:color w:val="000000"/>
                <w:lang w:eastAsia="es-CO"/>
              </w:rPr>
              <w:t>de las historias</w:t>
            </w:r>
            <w:r>
              <w:rPr>
                <w:rFonts w:ascii="Calibri" w:eastAsia="Times New Roman" w:hAnsi="Calibri" w:cs="Calibri"/>
                <w:color w:val="000000"/>
                <w:lang w:eastAsia="es-CO"/>
              </w:rPr>
              <w:t xml:space="preserve"> de usuario básicas.</w:t>
            </w:r>
          </w:p>
        </w:tc>
        <w:tc>
          <w:tcPr>
            <w:tcW w:w="2410"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tcPr>
          <w:p w14:paraId="1D0E64F1" w14:textId="77777777" w:rsidR="004A1A2F" w:rsidRDefault="004A1A2F" w:rsidP="00871C70">
            <w:pPr>
              <w:spacing w:after="0" w:line="240" w:lineRule="auto"/>
              <w:jc w:val="center"/>
              <w:rPr>
                <w:rFonts w:ascii="Calibri" w:eastAsia="Times New Roman" w:hAnsi="Calibri" w:cs="Calibri"/>
                <w:lang w:eastAsia="es-CO"/>
              </w:rPr>
            </w:pPr>
            <w:r>
              <w:rPr>
                <w:rFonts w:ascii="Calibri" w:eastAsia="Times New Roman" w:hAnsi="Calibri" w:cs="Calibri"/>
                <w:lang w:eastAsia="es-CO"/>
              </w:rPr>
              <w:t>Reuniones con  algunos equipos.</w:t>
            </w:r>
          </w:p>
          <w:p w14:paraId="4C433489" w14:textId="77777777" w:rsidR="004A1A2F" w:rsidRDefault="004A1A2F" w:rsidP="00871C70">
            <w:pPr>
              <w:spacing w:after="0" w:line="240" w:lineRule="auto"/>
              <w:jc w:val="center"/>
              <w:rPr>
                <w:rFonts w:ascii="Calibri" w:eastAsia="Times New Roman" w:hAnsi="Calibri" w:cs="Calibri"/>
                <w:lang w:eastAsia="es-CO"/>
              </w:rPr>
            </w:pPr>
          </w:p>
          <w:p w14:paraId="49435472" w14:textId="2913158A" w:rsidR="004A1A2F" w:rsidRDefault="004A1A2F" w:rsidP="00871C70">
            <w:pPr>
              <w:spacing w:after="0" w:line="240" w:lineRule="auto"/>
              <w:jc w:val="center"/>
              <w:rPr>
                <w:rFonts w:ascii="Calibri" w:eastAsia="Times New Roman" w:hAnsi="Calibri" w:cs="Calibri"/>
                <w:lang w:eastAsia="es-CO"/>
              </w:rPr>
            </w:pPr>
            <w:r>
              <w:rPr>
                <w:rFonts w:ascii="Calibri" w:eastAsia="Times New Roman" w:hAnsi="Calibri" w:cs="Calibri"/>
                <w:lang w:eastAsia="es-CO"/>
              </w:rPr>
              <w:t>Calificar el informe del sprint</w:t>
            </w:r>
            <w:r w:rsidR="00314894">
              <w:rPr>
                <w:rFonts w:ascii="Calibri" w:eastAsia="Times New Roman" w:hAnsi="Calibri" w:cs="Calibri"/>
                <w:lang w:eastAsia="es-CO"/>
              </w:rPr>
              <w:t xml:space="preserve"> </w:t>
            </w:r>
            <w:r w:rsidR="00D43E08">
              <w:rPr>
                <w:rFonts w:ascii="Calibri" w:eastAsia="Times New Roman" w:hAnsi="Calibri" w:cs="Calibri"/>
                <w:lang w:eastAsia="es-CO"/>
              </w:rPr>
              <w:t xml:space="preserve">avanzado </w:t>
            </w:r>
            <w:r w:rsidR="00314894">
              <w:rPr>
                <w:rFonts w:ascii="Calibri" w:eastAsia="Times New Roman" w:hAnsi="Calibri" w:cs="Calibri"/>
                <w:lang w:eastAsia="es-CO"/>
              </w:rPr>
              <w:t>(que incluye evidencias) y la retrospectiva</w:t>
            </w:r>
          </w:p>
        </w:tc>
        <w:tc>
          <w:tcPr>
            <w:tcW w:w="2306" w:type="dxa"/>
            <w:tcBorders>
              <w:top w:val="single" w:sz="4" w:space="0" w:color="auto"/>
              <w:left w:val="single" w:sz="4" w:space="0" w:color="auto"/>
              <w:bottom w:val="single" w:sz="4" w:space="0" w:color="auto"/>
              <w:right w:val="single" w:sz="4" w:space="0" w:color="auto"/>
            </w:tcBorders>
          </w:tcPr>
          <w:p w14:paraId="370B69BD" w14:textId="77777777" w:rsidR="004A1A2F" w:rsidRDefault="004A1A2F" w:rsidP="00871C70">
            <w:pPr>
              <w:spacing w:after="0" w:line="240" w:lineRule="auto"/>
              <w:jc w:val="center"/>
              <w:rPr>
                <w:rFonts w:ascii="Calibri" w:eastAsia="Times New Roman" w:hAnsi="Calibri" w:cs="Calibri"/>
                <w:lang w:eastAsia="es-CO"/>
              </w:rPr>
            </w:pPr>
            <w:r>
              <w:rPr>
                <w:rFonts w:ascii="Calibri" w:eastAsia="Times New Roman" w:hAnsi="Calibri" w:cs="Calibri"/>
                <w:lang w:eastAsia="es-CO"/>
              </w:rPr>
              <w:t xml:space="preserve">Calificar el </w:t>
            </w:r>
            <w:proofErr w:type="spellStart"/>
            <w:r>
              <w:rPr>
                <w:rFonts w:ascii="Calibri" w:eastAsia="Times New Roman" w:hAnsi="Calibri" w:cs="Calibri"/>
                <w:lang w:eastAsia="es-CO"/>
              </w:rPr>
              <w:t>backend</w:t>
            </w:r>
            <w:proofErr w:type="spellEnd"/>
            <w:r>
              <w:rPr>
                <w:rFonts w:ascii="Calibri" w:eastAsia="Times New Roman" w:hAnsi="Calibri" w:cs="Calibri"/>
                <w:lang w:eastAsia="es-CO"/>
              </w:rPr>
              <w:t xml:space="preserve"> a partir de la presentación de los estudiantes. También se puede revisar GitHub.</w:t>
            </w:r>
          </w:p>
        </w:tc>
      </w:tr>
      <w:tr w:rsidR="004A1A2F" w:rsidRPr="00616410" w14:paraId="365F49F8" w14:textId="77777777" w:rsidTr="00B8564D">
        <w:trPr>
          <w:trHeight w:val="300"/>
        </w:trPr>
        <w:tc>
          <w:tcPr>
            <w:tcW w:w="884"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tcPr>
          <w:p w14:paraId="0F797FCC" w14:textId="77777777" w:rsidR="004A1A2F" w:rsidRDefault="004A1A2F" w:rsidP="00871C70">
            <w:pPr>
              <w:spacing w:after="0" w:line="240" w:lineRule="auto"/>
              <w:jc w:val="center"/>
              <w:rPr>
                <w:rFonts w:ascii="Calibri" w:eastAsia="Times New Roman" w:hAnsi="Calibri" w:cs="Calibri"/>
                <w:lang w:eastAsia="es-CO"/>
              </w:rPr>
            </w:pPr>
            <w:r>
              <w:rPr>
                <w:rFonts w:ascii="Calibri" w:eastAsia="Times New Roman" w:hAnsi="Calibri" w:cs="Calibri"/>
                <w:lang w:eastAsia="es-CO"/>
              </w:rPr>
              <w:t>6</w:t>
            </w:r>
          </w:p>
        </w:tc>
        <w:tc>
          <w:tcPr>
            <w:tcW w:w="1516"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tcPr>
          <w:p w14:paraId="43287A1E" w14:textId="77777777" w:rsidR="004A1A2F" w:rsidRDefault="004A1A2F" w:rsidP="00871C70">
            <w:pPr>
              <w:spacing w:after="0" w:line="240" w:lineRule="auto"/>
              <w:jc w:val="center"/>
              <w:rPr>
                <w:rFonts w:ascii="Calibri" w:eastAsia="Times New Roman" w:hAnsi="Calibri" w:cs="Calibri"/>
                <w:lang w:eastAsia="es-CO"/>
              </w:rPr>
            </w:pPr>
            <w:r>
              <w:rPr>
                <w:rFonts w:ascii="Calibri" w:eastAsia="Times New Roman" w:hAnsi="Calibri" w:cs="Calibri"/>
                <w:lang w:eastAsia="es-CO"/>
              </w:rPr>
              <w:t>25%</w:t>
            </w:r>
          </w:p>
          <w:p w14:paraId="02E1B5E8" w14:textId="77777777" w:rsidR="004A1A2F" w:rsidRDefault="004A1A2F" w:rsidP="00871C70">
            <w:pPr>
              <w:spacing w:after="0" w:line="240" w:lineRule="auto"/>
              <w:jc w:val="center"/>
              <w:rPr>
                <w:rFonts w:ascii="Calibri" w:eastAsia="Times New Roman" w:hAnsi="Calibri" w:cs="Calibri"/>
                <w:lang w:eastAsia="es-CO"/>
              </w:rPr>
            </w:pPr>
          </w:p>
          <w:p w14:paraId="5ADFD796" w14:textId="77777777" w:rsidR="00D52AA8" w:rsidRDefault="004A1A2F" w:rsidP="00D52AA8">
            <w:pPr>
              <w:spacing w:after="0" w:line="240" w:lineRule="auto"/>
              <w:jc w:val="center"/>
              <w:rPr>
                <w:rFonts w:ascii="Calibri" w:eastAsia="Times New Roman" w:hAnsi="Calibri" w:cs="Calibri"/>
                <w:lang w:eastAsia="es-CO"/>
              </w:rPr>
            </w:pPr>
            <w:r>
              <w:rPr>
                <w:rFonts w:ascii="Calibri" w:eastAsia="Times New Roman" w:hAnsi="Calibri" w:cs="Calibri"/>
                <w:lang w:eastAsia="es-CO"/>
              </w:rPr>
              <w:t>(</w:t>
            </w:r>
            <w:r w:rsidR="00D52AA8">
              <w:rPr>
                <w:rFonts w:ascii="Calibri" w:eastAsia="Times New Roman" w:hAnsi="Calibri" w:cs="Calibri"/>
                <w:lang w:eastAsia="es-CO"/>
              </w:rPr>
              <w:t>30 % Tutor,</w:t>
            </w:r>
          </w:p>
          <w:p w14:paraId="770FC5FA" w14:textId="585E71CD" w:rsidR="004A1A2F" w:rsidRDefault="00D52AA8" w:rsidP="00D52AA8">
            <w:pPr>
              <w:spacing w:after="0" w:line="240" w:lineRule="auto"/>
              <w:jc w:val="center"/>
              <w:rPr>
                <w:rFonts w:ascii="Calibri" w:eastAsia="Times New Roman" w:hAnsi="Calibri" w:cs="Calibri"/>
                <w:lang w:eastAsia="es-CO"/>
              </w:rPr>
            </w:pPr>
            <w:r>
              <w:rPr>
                <w:rFonts w:ascii="Calibri" w:eastAsia="Times New Roman" w:hAnsi="Calibri" w:cs="Calibri"/>
                <w:lang w:eastAsia="es-CO"/>
              </w:rPr>
              <w:t xml:space="preserve"> 70 % Formador</w:t>
            </w:r>
            <w:r w:rsidR="004A1A2F">
              <w:rPr>
                <w:rFonts w:ascii="Calibri" w:eastAsia="Times New Roman" w:hAnsi="Calibri" w:cs="Calibri"/>
                <w:lang w:eastAsia="es-CO"/>
              </w:rPr>
              <w:t>)</w:t>
            </w:r>
          </w:p>
        </w:tc>
        <w:tc>
          <w:tcPr>
            <w:tcW w:w="2268" w:type="dxa"/>
            <w:tcBorders>
              <w:top w:val="single" w:sz="4" w:space="0" w:color="auto"/>
              <w:left w:val="single" w:sz="4" w:space="0" w:color="auto"/>
              <w:bottom w:val="single" w:sz="4" w:space="0" w:color="auto"/>
              <w:right w:val="single" w:sz="4" w:space="0" w:color="auto"/>
            </w:tcBorders>
          </w:tcPr>
          <w:p w14:paraId="332AFE82" w14:textId="43D925D1" w:rsidR="004A1A2F" w:rsidRPr="00616410" w:rsidRDefault="004A1A2F" w:rsidP="00871C70">
            <w:pPr>
              <w:spacing w:after="0" w:line="240" w:lineRule="auto"/>
              <w:jc w:val="center"/>
              <w:rPr>
                <w:rFonts w:ascii="Calibri" w:eastAsia="Times New Roman" w:hAnsi="Calibri" w:cs="Calibri"/>
                <w:color w:val="000000"/>
                <w:lang w:eastAsia="es-CO"/>
              </w:rPr>
            </w:pPr>
            <w:r w:rsidRPr="00616410">
              <w:rPr>
                <w:rFonts w:ascii="Calibri" w:eastAsia="Times New Roman" w:hAnsi="Calibri" w:cs="Calibri"/>
                <w:color w:val="000000"/>
                <w:lang w:eastAsia="es-CO"/>
              </w:rPr>
              <w:t xml:space="preserve">Sprint </w:t>
            </w:r>
            <w:r>
              <w:rPr>
                <w:rFonts w:ascii="Calibri" w:eastAsia="Times New Roman" w:hAnsi="Calibri" w:cs="Calibri"/>
                <w:color w:val="000000"/>
                <w:lang w:eastAsia="es-CO"/>
              </w:rPr>
              <w:t>4</w:t>
            </w:r>
            <w:r w:rsidRPr="00616410">
              <w:rPr>
                <w:rFonts w:ascii="Calibri" w:eastAsia="Times New Roman" w:hAnsi="Calibri" w:cs="Calibri"/>
                <w:color w:val="000000"/>
                <w:lang w:eastAsia="es-CO"/>
              </w:rPr>
              <w:t>:</w:t>
            </w:r>
            <w:r>
              <w:rPr>
                <w:rFonts w:ascii="Calibri" w:eastAsia="Times New Roman" w:hAnsi="Calibri" w:cs="Calibri"/>
                <w:color w:val="000000"/>
                <w:lang w:eastAsia="es-CO"/>
              </w:rPr>
              <w:t xml:space="preserve"> </w:t>
            </w:r>
            <w:r w:rsidR="0044054D">
              <w:rPr>
                <w:rFonts w:ascii="Calibri" w:eastAsia="Times New Roman" w:hAnsi="Calibri" w:cs="Calibri"/>
                <w:color w:val="000000"/>
                <w:lang w:eastAsia="es-CO"/>
              </w:rPr>
              <w:t>Historia</w:t>
            </w:r>
            <w:r w:rsidR="00D43E08">
              <w:rPr>
                <w:rFonts w:ascii="Calibri" w:eastAsia="Times New Roman" w:hAnsi="Calibri" w:cs="Calibri"/>
                <w:color w:val="000000"/>
                <w:lang w:eastAsia="es-CO"/>
              </w:rPr>
              <w:t>s</w:t>
            </w:r>
            <w:r w:rsidR="0044054D">
              <w:rPr>
                <w:rFonts w:ascii="Calibri" w:eastAsia="Times New Roman" w:hAnsi="Calibri" w:cs="Calibri"/>
                <w:color w:val="000000"/>
                <w:lang w:eastAsia="es-CO"/>
              </w:rPr>
              <w:t xml:space="preserve"> de </w:t>
            </w:r>
            <w:r>
              <w:rPr>
                <w:rFonts w:ascii="Calibri" w:eastAsia="Times New Roman" w:hAnsi="Calibri" w:cs="Calibri"/>
                <w:color w:val="000000"/>
                <w:lang w:eastAsia="es-CO"/>
              </w:rPr>
              <w:t xml:space="preserve">usuario </w:t>
            </w:r>
            <w:r w:rsidR="0044054D">
              <w:rPr>
                <w:rFonts w:ascii="Calibri" w:eastAsia="Times New Roman" w:hAnsi="Calibri" w:cs="Calibri"/>
                <w:color w:val="000000"/>
                <w:lang w:eastAsia="es-CO"/>
              </w:rPr>
              <w:t>centrales (</w:t>
            </w:r>
            <w:proofErr w:type="spellStart"/>
            <w:r w:rsidR="0044054D">
              <w:rPr>
                <w:rFonts w:ascii="Calibri" w:eastAsia="Times New Roman" w:hAnsi="Calibri" w:cs="Calibri"/>
                <w:color w:val="000000"/>
                <w:lang w:eastAsia="es-CO"/>
              </w:rPr>
              <w:t>frontend</w:t>
            </w:r>
            <w:proofErr w:type="spellEnd"/>
            <w:r w:rsidR="0044054D">
              <w:rPr>
                <w:rFonts w:ascii="Calibri" w:eastAsia="Times New Roman" w:hAnsi="Calibri" w:cs="Calibri"/>
                <w:color w:val="000000"/>
                <w:lang w:eastAsia="es-CO"/>
              </w:rPr>
              <w:t xml:space="preserve"> y </w:t>
            </w:r>
            <w:proofErr w:type="spellStart"/>
            <w:r w:rsidR="0044054D">
              <w:rPr>
                <w:rFonts w:ascii="Calibri" w:eastAsia="Times New Roman" w:hAnsi="Calibri" w:cs="Calibri"/>
                <w:color w:val="000000"/>
                <w:lang w:eastAsia="es-CO"/>
              </w:rPr>
              <w:t>backend</w:t>
            </w:r>
            <w:proofErr w:type="spellEnd"/>
            <w:r w:rsidR="0044054D">
              <w:rPr>
                <w:rFonts w:ascii="Calibri" w:eastAsia="Times New Roman" w:hAnsi="Calibri" w:cs="Calibri"/>
                <w:color w:val="000000"/>
                <w:lang w:eastAsia="es-CO"/>
              </w:rPr>
              <w:t>)</w:t>
            </w:r>
            <w:r w:rsidR="00B923F0">
              <w:rPr>
                <w:rFonts w:ascii="Calibri" w:eastAsia="Times New Roman" w:hAnsi="Calibri" w:cs="Calibri"/>
                <w:color w:val="000000"/>
                <w:lang w:eastAsia="es-CO"/>
              </w:rPr>
              <w:t>.</w:t>
            </w:r>
          </w:p>
        </w:tc>
        <w:tc>
          <w:tcPr>
            <w:tcW w:w="2410"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tcPr>
          <w:p w14:paraId="1056EFD0" w14:textId="77777777" w:rsidR="004A1A2F" w:rsidRDefault="004A1A2F" w:rsidP="004A1A2F">
            <w:pPr>
              <w:spacing w:after="0" w:line="240" w:lineRule="auto"/>
              <w:jc w:val="center"/>
              <w:rPr>
                <w:rFonts w:ascii="Calibri" w:eastAsia="Times New Roman" w:hAnsi="Calibri" w:cs="Calibri"/>
                <w:lang w:eastAsia="es-CO"/>
              </w:rPr>
            </w:pPr>
            <w:r>
              <w:rPr>
                <w:rFonts w:ascii="Calibri" w:eastAsia="Times New Roman" w:hAnsi="Calibri" w:cs="Calibri"/>
                <w:lang w:eastAsia="es-CO"/>
              </w:rPr>
              <w:t>Reuniones con  algunos equipos.</w:t>
            </w:r>
          </w:p>
          <w:p w14:paraId="723AA599" w14:textId="77777777" w:rsidR="004A1A2F" w:rsidRDefault="004A1A2F" w:rsidP="004A1A2F">
            <w:pPr>
              <w:spacing w:after="0" w:line="240" w:lineRule="auto"/>
              <w:jc w:val="center"/>
              <w:rPr>
                <w:rFonts w:ascii="Calibri" w:eastAsia="Times New Roman" w:hAnsi="Calibri" w:cs="Calibri"/>
                <w:lang w:eastAsia="es-CO"/>
              </w:rPr>
            </w:pPr>
          </w:p>
          <w:p w14:paraId="13729047" w14:textId="6D11312E" w:rsidR="004A1A2F" w:rsidRDefault="00314894" w:rsidP="004A1A2F">
            <w:pPr>
              <w:spacing w:after="0" w:line="240" w:lineRule="auto"/>
              <w:jc w:val="center"/>
              <w:rPr>
                <w:rFonts w:ascii="Calibri" w:eastAsia="Times New Roman" w:hAnsi="Calibri" w:cs="Calibri"/>
                <w:lang w:eastAsia="es-CO"/>
              </w:rPr>
            </w:pPr>
            <w:r>
              <w:rPr>
                <w:rFonts w:ascii="Calibri" w:eastAsia="Times New Roman" w:hAnsi="Calibri" w:cs="Calibri"/>
                <w:lang w:eastAsia="es-CO"/>
              </w:rPr>
              <w:t>Calificar el informe del sprint</w:t>
            </w:r>
            <w:r w:rsidR="00D43E08">
              <w:rPr>
                <w:rFonts w:ascii="Calibri" w:eastAsia="Times New Roman" w:hAnsi="Calibri" w:cs="Calibri"/>
                <w:lang w:eastAsia="es-CO"/>
              </w:rPr>
              <w:t xml:space="preserve"> avanzado</w:t>
            </w:r>
            <w:r>
              <w:rPr>
                <w:rFonts w:ascii="Calibri" w:eastAsia="Times New Roman" w:hAnsi="Calibri" w:cs="Calibri"/>
                <w:lang w:eastAsia="es-CO"/>
              </w:rPr>
              <w:t xml:space="preserve"> (que incluye evidencias) y la retrospectiva</w:t>
            </w:r>
          </w:p>
        </w:tc>
        <w:tc>
          <w:tcPr>
            <w:tcW w:w="2306" w:type="dxa"/>
            <w:tcBorders>
              <w:top w:val="single" w:sz="4" w:space="0" w:color="auto"/>
              <w:left w:val="single" w:sz="4" w:space="0" w:color="auto"/>
              <w:bottom w:val="single" w:sz="4" w:space="0" w:color="auto"/>
              <w:right w:val="single" w:sz="4" w:space="0" w:color="auto"/>
            </w:tcBorders>
          </w:tcPr>
          <w:p w14:paraId="2D15BF79" w14:textId="59FBA470" w:rsidR="004A1A2F" w:rsidRDefault="004A1A2F" w:rsidP="00871C70">
            <w:pPr>
              <w:spacing w:after="0" w:line="240" w:lineRule="auto"/>
              <w:jc w:val="center"/>
              <w:rPr>
                <w:rFonts w:ascii="Calibri" w:eastAsia="Times New Roman" w:hAnsi="Calibri" w:cs="Calibri"/>
                <w:lang w:eastAsia="es-CO"/>
              </w:rPr>
            </w:pPr>
            <w:r>
              <w:rPr>
                <w:rFonts w:ascii="Calibri" w:eastAsia="Times New Roman" w:hAnsi="Calibri" w:cs="Calibri"/>
                <w:lang w:eastAsia="es-CO"/>
              </w:rPr>
              <w:t>Calificar funcionalidad e interfaz a partir de la presentación de los estudiantes. También se puede revisar GitHub.</w:t>
            </w:r>
          </w:p>
        </w:tc>
      </w:tr>
      <w:tr w:rsidR="0044054D" w:rsidRPr="00616410" w14:paraId="2EFA75DF" w14:textId="77777777" w:rsidTr="00B8564D">
        <w:trPr>
          <w:trHeight w:val="300"/>
        </w:trPr>
        <w:tc>
          <w:tcPr>
            <w:tcW w:w="884"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tcPr>
          <w:p w14:paraId="07B1A881" w14:textId="5988B3CB" w:rsidR="0044054D" w:rsidRDefault="0044054D" w:rsidP="0044054D">
            <w:pPr>
              <w:spacing w:after="0" w:line="240" w:lineRule="auto"/>
              <w:jc w:val="center"/>
              <w:rPr>
                <w:rFonts w:ascii="Calibri" w:eastAsia="Times New Roman" w:hAnsi="Calibri" w:cs="Calibri"/>
                <w:lang w:eastAsia="es-CO"/>
              </w:rPr>
            </w:pPr>
            <w:r>
              <w:rPr>
                <w:rFonts w:ascii="Calibri" w:eastAsia="Times New Roman" w:hAnsi="Calibri" w:cs="Calibri"/>
                <w:lang w:eastAsia="es-CO"/>
              </w:rPr>
              <w:t>7</w:t>
            </w:r>
          </w:p>
        </w:tc>
        <w:tc>
          <w:tcPr>
            <w:tcW w:w="1516"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tcPr>
          <w:p w14:paraId="4752E18C" w14:textId="77777777" w:rsidR="0044054D" w:rsidRDefault="0044054D" w:rsidP="0044054D">
            <w:pPr>
              <w:spacing w:after="0" w:line="240" w:lineRule="auto"/>
              <w:jc w:val="center"/>
              <w:rPr>
                <w:rFonts w:ascii="Calibri" w:eastAsia="Times New Roman" w:hAnsi="Calibri" w:cs="Calibri"/>
                <w:lang w:eastAsia="es-CO"/>
              </w:rPr>
            </w:pPr>
            <w:r>
              <w:rPr>
                <w:rFonts w:ascii="Calibri" w:eastAsia="Times New Roman" w:hAnsi="Calibri" w:cs="Calibri"/>
                <w:lang w:eastAsia="es-CO"/>
              </w:rPr>
              <w:t>25%</w:t>
            </w:r>
          </w:p>
          <w:p w14:paraId="51A394C5" w14:textId="77777777" w:rsidR="0044054D" w:rsidRDefault="0044054D" w:rsidP="0044054D">
            <w:pPr>
              <w:spacing w:after="0" w:line="240" w:lineRule="auto"/>
              <w:jc w:val="center"/>
              <w:rPr>
                <w:rFonts w:ascii="Calibri" w:eastAsia="Times New Roman" w:hAnsi="Calibri" w:cs="Calibri"/>
                <w:lang w:eastAsia="es-CO"/>
              </w:rPr>
            </w:pPr>
          </w:p>
          <w:p w14:paraId="60AA5E01" w14:textId="77777777" w:rsidR="00D52AA8" w:rsidRDefault="0044054D" w:rsidP="00D52AA8">
            <w:pPr>
              <w:spacing w:after="0" w:line="240" w:lineRule="auto"/>
              <w:jc w:val="center"/>
              <w:rPr>
                <w:rFonts w:ascii="Calibri" w:eastAsia="Times New Roman" w:hAnsi="Calibri" w:cs="Calibri"/>
                <w:lang w:eastAsia="es-CO"/>
              </w:rPr>
            </w:pPr>
            <w:r>
              <w:rPr>
                <w:rFonts w:ascii="Calibri" w:eastAsia="Times New Roman" w:hAnsi="Calibri" w:cs="Calibri"/>
                <w:lang w:eastAsia="es-CO"/>
              </w:rPr>
              <w:t>(</w:t>
            </w:r>
            <w:r w:rsidR="00D52AA8">
              <w:rPr>
                <w:rFonts w:ascii="Calibri" w:eastAsia="Times New Roman" w:hAnsi="Calibri" w:cs="Calibri"/>
                <w:lang w:eastAsia="es-CO"/>
              </w:rPr>
              <w:t>30 % Tutor,</w:t>
            </w:r>
          </w:p>
          <w:p w14:paraId="459A0E8A" w14:textId="02E526F5" w:rsidR="0044054D" w:rsidRDefault="00D52AA8" w:rsidP="00D52AA8">
            <w:pPr>
              <w:spacing w:after="0" w:line="240" w:lineRule="auto"/>
              <w:jc w:val="center"/>
              <w:rPr>
                <w:rFonts w:ascii="Calibri" w:eastAsia="Times New Roman" w:hAnsi="Calibri" w:cs="Calibri"/>
                <w:lang w:eastAsia="es-CO"/>
              </w:rPr>
            </w:pPr>
            <w:r>
              <w:rPr>
                <w:rFonts w:ascii="Calibri" w:eastAsia="Times New Roman" w:hAnsi="Calibri" w:cs="Calibri"/>
                <w:lang w:eastAsia="es-CO"/>
              </w:rPr>
              <w:t xml:space="preserve"> 70 % Formador</w:t>
            </w:r>
            <w:r w:rsidR="0044054D">
              <w:rPr>
                <w:rFonts w:ascii="Calibri" w:eastAsia="Times New Roman" w:hAnsi="Calibri" w:cs="Calibri"/>
                <w:lang w:eastAsia="es-CO"/>
              </w:rPr>
              <w:t>)</w:t>
            </w:r>
          </w:p>
        </w:tc>
        <w:tc>
          <w:tcPr>
            <w:tcW w:w="2268" w:type="dxa"/>
            <w:tcBorders>
              <w:top w:val="single" w:sz="4" w:space="0" w:color="auto"/>
              <w:left w:val="single" w:sz="4" w:space="0" w:color="auto"/>
              <w:bottom w:val="single" w:sz="4" w:space="0" w:color="auto"/>
              <w:right w:val="single" w:sz="4" w:space="0" w:color="auto"/>
            </w:tcBorders>
          </w:tcPr>
          <w:p w14:paraId="422CAE62" w14:textId="2BFB7308" w:rsidR="0044054D" w:rsidRPr="00616410" w:rsidRDefault="0044054D" w:rsidP="0044054D">
            <w:pPr>
              <w:spacing w:after="0" w:line="240" w:lineRule="auto"/>
              <w:jc w:val="center"/>
              <w:rPr>
                <w:rFonts w:ascii="Calibri" w:eastAsia="Times New Roman" w:hAnsi="Calibri" w:cs="Calibri"/>
                <w:color w:val="000000"/>
                <w:lang w:eastAsia="es-CO"/>
              </w:rPr>
            </w:pPr>
            <w:r w:rsidRPr="00616410">
              <w:rPr>
                <w:rFonts w:ascii="Calibri" w:eastAsia="Times New Roman" w:hAnsi="Calibri" w:cs="Calibri"/>
                <w:color w:val="000000"/>
                <w:lang w:eastAsia="es-CO"/>
              </w:rPr>
              <w:t xml:space="preserve">Sprint </w:t>
            </w:r>
            <w:r>
              <w:rPr>
                <w:rFonts w:ascii="Calibri" w:eastAsia="Times New Roman" w:hAnsi="Calibri" w:cs="Calibri"/>
                <w:color w:val="000000"/>
                <w:lang w:eastAsia="es-CO"/>
              </w:rPr>
              <w:t>5</w:t>
            </w:r>
            <w:r w:rsidRPr="00616410">
              <w:rPr>
                <w:rFonts w:ascii="Calibri" w:eastAsia="Times New Roman" w:hAnsi="Calibri" w:cs="Calibri"/>
                <w:color w:val="000000"/>
                <w:lang w:eastAsia="es-CO"/>
              </w:rPr>
              <w:t>:</w:t>
            </w:r>
            <w:r>
              <w:rPr>
                <w:rFonts w:ascii="Calibri" w:eastAsia="Times New Roman" w:hAnsi="Calibri" w:cs="Calibri"/>
                <w:color w:val="000000"/>
                <w:lang w:eastAsia="es-CO"/>
              </w:rPr>
              <w:t xml:space="preserve"> Historia</w:t>
            </w:r>
            <w:r w:rsidR="00D43E08">
              <w:rPr>
                <w:rFonts w:ascii="Calibri" w:eastAsia="Times New Roman" w:hAnsi="Calibri" w:cs="Calibri"/>
                <w:color w:val="000000"/>
                <w:lang w:eastAsia="es-CO"/>
              </w:rPr>
              <w:t>s</w:t>
            </w:r>
            <w:r>
              <w:rPr>
                <w:rFonts w:ascii="Calibri" w:eastAsia="Times New Roman" w:hAnsi="Calibri" w:cs="Calibri"/>
                <w:color w:val="000000"/>
                <w:lang w:eastAsia="es-CO"/>
              </w:rPr>
              <w:t xml:space="preserve"> de usuario de soporte, incluyendo </w:t>
            </w:r>
            <w:proofErr w:type="spellStart"/>
            <w:r>
              <w:rPr>
                <w:rFonts w:ascii="Calibri" w:eastAsia="Times New Roman" w:hAnsi="Calibri" w:cs="Calibri"/>
                <w:color w:val="000000"/>
                <w:lang w:eastAsia="es-CO"/>
              </w:rPr>
              <w:t>login</w:t>
            </w:r>
            <w:proofErr w:type="spellEnd"/>
            <w:r>
              <w:rPr>
                <w:rFonts w:ascii="Calibri" w:eastAsia="Times New Roman" w:hAnsi="Calibri" w:cs="Calibri"/>
                <w:color w:val="000000"/>
                <w:lang w:eastAsia="es-CO"/>
              </w:rPr>
              <w:t xml:space="preserve"> (</w:t>
            </w:r>
            <w:proofErr w:type="spellStart"/>
            <w:r>
              <w:rPr>
                <w:rFonts w:ascii="Calibri" w:eastAsia="Times New Roman" w:hAnsi="Calibri" w:cs="Calibri"/>
                <w:color w:val="000000"/>
                <w:lang w:eastAsia="es-CO"/>
              </w:rPr>
              <w:t>frontend</w:t>
            </w:r>
            <w:proofErr w:type="spellEnd"/>
            <w:r>
              <w:rPr>
                <w:rFonts w:ascii="Calibri" w:eastAsia="Times New Roman" w:hAnsi="Calibri" w:cs="Calibri"/>
                <w:color w:val="000000"/>
                <w:lang w:eastAsia="es-CO"/>
              </w:rPr>
              <w:t xml:space="preserve"> y </w:t>
            </w:r>
            <w:proofErr w:type="spellStart"/>
            <w:r>
              <w:rPr>
                <w:rFonts w:ascii="Calibri" w:eastAsia="Times New Roman" w:hAnsi="Calibri" w:cs="Calibri"/>
                <w:color w:val="000000"/>
                <w:lang w:eastAsia="es-CO"/>
              </w:rPr>
              <w:t>backend</w:t>
            </w:r>
            <w:proofErr w:type="spellEnd"/>
            <w:r>
              <w:rPr>
                <w:rFonts w:ascii="Calibri" w:eastAsia="Times New Roman" w:hAnsi="Calibri" w:cs="Calibri"/>
                <w:color w:val="000000"/>
                <w:lang w:eastAsia="es-CO"/>
              </w:rPr>
              <w:t>)</w:t>
            </w:r>
            <w:r w:rsidR="00B923F0">
              <w:rPr>
                <w:rFonts w:ascii="Calibri" w:eastAsia="Times New Roman" w:hAnsi="Calibri" w:cs="Calibri"/>
                <w:color w:val="000000"/>
                <w:lang w:eastAsia="es-CO"/>
              </w:rPr>
              <w:t>.</w:t>
            </w:r>
          </w:p>
        </w:tc>
        <w:tc>
          <w:tcPr>
            <w:tcW w:w="2410"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tcPr>
          <w:p w14:paraId="61290EE0" w14:textId="77777777" w:rsidR="0044054D" w:rsidRDefault="0044054D" w:rsidP="0044054D">
            <w:pPr>
              <w:spacing w:after="0" w:line="240" w:lineRule="auto"/>
              <w:jc w:val="center"/>
              <w:rPr>
                <w:rFonts w:ascii="Calibri" w:eastAsia="Times New Roman" w:hAnsi="Calibri" w:cs="Calibri"/>
                <w:lang w:eastAsia="es-CO"/>
              </w:rPr>
            </w:pPr>
            <w:r>
              <w:rPr>
                <w:rFonts w:ascii="Calibri" w:eastAsia="Times New Roman" w:hAnsi="Calibri" w:cs="Calibri"/>
                <w:lang w:eastAsia="es-CO"/>
              </w:rPr>
              <w:t>Reuniones con  algunos equipos.</w:t>
            </w:r>
          </w:p>
          <w:p w14:paraId="7F2C8422" w14:textId="77777777" w:rsidR="0044054D" w:rsidRDefault="0044054D" w:rsidP="0044054D">
            <w:pPr>
              <w:spacing w:after="0" w:line="240" w:lineRule="auto"/>
              <w:jc w:val="center"/>
              <w:rPr>
                <w:rFonts w:ascii="Calibri" w:eastAsia="Times New Roman" w:hAnsi="Calibri" w:cs="Calibri"/>
                <w:lang w:eastAsia="es-CO"/>
              </w:rPr>
            </w:pPr>
          </w:p>
          <w:p w14:paraId="472AAECE" w14:textId="4D3CA76D" w:rsidR="0044054D" w:rsidRDefault="0044054D" w:rsidP="0044054D">
            <w:pPr>
              <w:spacing w:after="0" w:line="240" w:lineRule="auto"/>
              <w:jc w:val="center"/>
              <w:rPr>
                <w:rFonts w:ascii="Calibri" w:eastAsia="Times New Roman" w:hAnsi="Calibri" w:cs="Calibri"/>
                <w:lang w:eastAsia="es-CO"/>
              </w:rPr>
            </w:pPr>
            <w:r>
              <w:rPr>
                <w:rFonts w:ascii="Calibri" w:eastAsia="Times New Roman" w:hAnsi="Calibri" w:cs="Calibri"/>
                <w:lang w:eastAsia="es-CO"/>
              </w:rPr>
              <w:t>Calificar el informe del sprint</w:t>
            </w:r>
            <w:r w:rsidR="00D43E08">
              <w:rPr>
                <w:rFonts w:ascii="Calibri" w:eastAsia="Times New Roman" w:hAnsi="Calibri" w:cs="Calibri"/>
                <w:lang w:eastAsia="es-CO"/>
              </w:rPr>
              <w:t xml:space="preserve"> final</w:t>
            </w:r>
            <w:r w:rsidR="00314894">
              <w:rPr>
                <w:rFonts w:ascii="Calibri" w:eastAsia="Times New Roman" w:hAnsi="Calibri" w:cs="Calibri"/>
                <w:lang w:eastAsia="es-CO"/>
              </w:rPr>
              <w:t xml:space="preserve"> (que incluye conclusiones) </w:t>
            </w:r>
          </w:p>
        </w:tc>
        <w:tc>
          <w:tcPr>
            <w:tcW w:w="2306" w:type="dxa"/>
            <w:tcBorders>
              <w:top w:val="single" w:sz="4" w:space="0" w:color="auto"/>
              <w:left w:val="single" w:sz="4" w:space="0" w:color="auto"/>
              <w:bottom w:val="single" w:sz="4" w:space="0" w:color="auto"/>
              <w:right w:val="single" w:sz="4" w:space="0" w:color="auto"/>
            </w:tcBorders>
          </w:tcPr>
          <w:p w14:paraId="4B81006F" w14:textId="12B52D43" w:rsidR="0044054D" w:rsidRDefault="0044054D" w:rsidP="0044054D">
            <w:pPr>
              <w:spacing w:after="0" w:line="240" w:lineRule="auto"/>
              <w:jc w:val="center"/>
              <w:rPr>
                <w:rFonts w:ascii="Calibri" w:eastAsia="Times New Roman" w:hAnsi="Calibri" w:cs="Calibri"/>
                <w:lang w:eastAsia="es-CO"/>
              </w:rPr>
            </w:pPr>
            <w:r>
              <w:rPr>
                <w:rFonts w:ascii="Calibri" w:eastAsia="Times New Roman" w:hAnsi="Calibri" w:cs="Calibri"/>
                <w:lang w:eastAsia="es-CO"/>
              </w:rPr>
              <w:t>Calificar funcionalidad e interfaz a partir de la presentación de los estudiantes</w:t>
            </w:r>
            <w:r w:rsidR="00C921E1">
              <w:rPr>
                <w:rFonts w:ascii="Calibri" w:eastAsia="Times New Roman" w:hAnsi="Calibri" w:cs="Calibri"/>
                <w:lang w:eastAsia="es-CO"/>
              </w:rPr>
              <w:t xml:space="preserve"> y</w:t>
            </w:r>
            <w:r w:rsidR="0036774F">
              <w:rPr>
                <w:rFonts w:ascii="Calibri" w:eastAsia="Times New Roman" w:hAnsi="Calibri" w:cs="Calibri"/>
                <w:lang w:eastAsia="es-CO"/>
              </w:rPr>
              <w:t xml:space="preserve"> verificando el despliegue de la aplicación</w:t>
            </w:r>
            <w:r>
              <w:rPr>
                <w:rFonts w:ascii="Calibri" w:eastAsia="Times New Roman" w:hAnsi="Calibri" w:cs="Calibri"/>
                <w:lang w:eastAsia="es-CO"/>
              </w:rPr>
              <w:t>.</w:t>
            </w:r>
          </w:p>
        </w:tc>
      </w:tr>
    </w:tbl>
    <w:p w14:paraId="12532EE4" w14:textId="1C3A95BB" w:rsidR="004A1A2F" w:rsidRDefault="004A1A2F" w:rsidP="004A1A2F">
      <w:pPr>
        <w:spacing w:before="315" w:after="100" w:afterAutospacing="1" w:line="240" w:lineRule="auto"/>
        <w:jc w:val="both"/>
      </w:pPr>
    </w:p>
    <w:p w14:paraId="0E8EE38E" w14:textId="77777777" w:rsidR="004A1A2F" w:rsidRDefault="004A1A2F" w:rsidP="004A1A2F">
      <w:pPr>
        <w:spacing w:before="315" w:after="100" w:afterAutospacing="1" w:line="240" w:lineRule="auto"/>
        <w:jc w:val="both"/>
      </w:pPr>
    </w:p>
    <w:sectPr w:rsidR="004A1A2F" w:rsidSect="00C22124">
      <w:pgSz w:w="12240" w:h="15840"/>
      <w:pgMar w:top="1417" w:right="1418" w:bottom="1417"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25B39"/>
    <w:multiLevelType w:val="hybridMultilevel"/>
    <w:tmpl w:val="053C212E"/>
    <w:lvl w:ilvl="0" w:tplc="5200490A">
      <w:start w:val="1"/>
      <w:numFmt w:val="decimal"/>
      <w:lvlText w:val="%1."/>
      <w:lvlJc w:val="left"/>
      <w:pPr>
        <w:ind w:left="360" w:hanging="360"/>
      </w:pPr>
      <w:rPr>
        <w:rFonts w:asciiTheme="minorHAnsi" w:eastAsia="Times New Roman" w:hAnsiTheme="minorHAnsi" w:cs="Arial"/>
      </w:rPr>
    </w:lvl>
    <w:lvl w:ilvl="1" w:tplc="580A0019" w:tentative="1">
      <w:start w:val="1"/>
      <w:numFmt w:val="lowerLetter"/>
      <w:lvlText w:val="%2."/>
      <w:lvlJc w:val="left"/>
      <w:pPr>
        <w:ind w:left="1080" w:hanging="360"/>
      </w:pPr>
    </w:lvl>
    <w:lvl w:ilvl="2" w:tplc="580A001B" w:tentative="1">
      <w:start w:val="1"/>
      <w:numFmt w:val="lowerRoman"/>
      <w:lvlText w:val="%3."/>
      <w:lvlJc w:val="right"/>
      <w:pPr>
        <w:ind w:left="1800" w:hanging="180"/>
      </w:pPr>
    </w:lvl>
    <w:lvl w:ilvl="3" w:tplc="580A000F" w:tentative="1">
      <w:start w:val="1"/>
      <w:numFmt w:val="decimal"/>
      <w:lvlText w:val="%4."/>
      <w:lvlJc w:val="left"/>
      <w:pPr>
        <w:ind w:left="2520" w:hanging="360"/>
      </w:pPr>
    </w:lvl>
    <w:lvl w:ilvl="4" w:tplc="580A0019" w:tentative="1">
      <w:start w:val="1"/>
      <w:numFmt w:val="lowerLetter"/>
      <w:lvlText w:val="%5."/>
      <w:lvlJc w:val="left"/>
      <w:pPr>
        <w:ind w:left="3240" w:hanging="360"/>
      </w:pPr>
    </w:lvl>
    <w:lvl w:ilvl="5" w:tplc="580A001B" w:tentative="1">
      <w:start w:val="1"/>
      <w:numFmt w:val="lowerRoman"/>
      <w:lvlText w:val="%6."/>
      <w:lvlJc w:val="right"/>
      <w:pPr>
        <w:ind w:left="3960" w:hanging="180"/>
      </w:pPr>
    </w:lvl>
    <w:lvl w:ilvl="6" w:tplc="580A000F" w:tentative="1">
      <w:start w:val="1"/>
      <w:numFmt w:val="decimal"/>
      <w:lvlText w:val="%7."/>
      <w:lvlJc w:val="left"/>
      <w:pPr>
        <w:ind w:left="4680" w:hanging="360"/>
      </w:pPr>
    </w:lvl>
    <w:lvl w:ilvl="7" w:tplc="580A0019" w:tentative="1">
      <w:start w:val="1"/>
      <w:numFmt w:val="lowerLetter"/>
      <w:lvlText w:val="%8."/>
      <w:lvlJc w:val="left"/>
      <w:pPr>
        <w:ind w:left="5400" w:hanging="360"/>
      </w:pPr>
    </w:lvl>
    <w:lvl w:ilvl="8" w:tplc="580A001B" w:tentative="1">
      <w:start w:val="1"/>
      <w:numFmt w:val="lowerRoman"/>
      <w:lvlText w:val="%9."/>
      <w:lvlJc w:val="right"/>
      <w:pPr>
        <w:ind w:left="6120" w:hanging="180"/>
      </w:pPr>
    </w:lvl>
  </w:abstractNum>
  <w:abstractNum w:abstractNumId="1" w15:restartNumberingAfterBreak="0">
    <w:nsid w:val="176D766F"/>
    <w:multiLevelType w:val="multilevel"/>
    <w:tmpl w:val="E222D004"/>
    <w:lvl w:ilvl="0">
      <w:start w:val="1"/>
      <w:numFmt w:val="decimal"/>
      <w:lvlText w:val="%1."/>
      <w:lvlJc w:val="left"/>
      <w:pPr>
        <w:ind w:left="720" w:hanging="360"/>
      </w:pPr>
      <w:rPr>
        <w:rFonts w:hint="default"/>
      </w:rPr>
    </w:lvl>
    <w:lvl w:ilvl="1">
      <w:start w:val="6"/>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A1236F0"/>
    <w:multiLevelType w:val="hybridMultilevel"/>
    <w:tmpl w:val="A8CAC95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A2F"/>
    <w:rsid w:val="00054B4B"/>
    <w:rsid w:val="00194F2E"/>
    <w:rsid w:val="00207FE4"/>
    <w:rsid w:val="00314894"/>
    <w:rsid w:val="0036774F"/>
    <w:rsid w:val="0044054D"/>
    <w:rsid w:val="004477EE"/>
    <w:rsid w:val="004A1A2F"/>
    <w:rsid w:val="00512220"/>
    <w:rsid w:val="00553601"/>
    <w:rsid w:val="005D71E5"/>
    <w:rsid w:val="008507A2"/>
    <w:rsid w:val="00920F17"/>
    <w:rsid w:val="00A3742A"/>
    <w:rsid w:val="00B277D7"/>
    <w:rsid w:val="00B8564D"/>
    <w:rsid w:val="00B923F0"/>
    <w:rsid w:val="00C22124"/>
    <w:rsid w:val="00C44BE0"/>
    <w:rsid w:val="00C921E1"/>
    <w:rsid w:val="00D43E08"/>
    <w:rsid w:val="00D52AA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2F1AC"/>
  <w15:chartTrackingRefBased/>
  <w15:docId w15:val="{A12FAB3B-AA55-4395-A21F-03C56527C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1A2F"/>
    <w:pPr>
      <w:spacing w:after="200" w:line="27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A1A2F"/>
    <w:pPr>
      <w:ind w:left="720"/>
      <w:contextualSpacing/>
    </w:pPr>
  </w:style>
  <w:style w:type="paragraph" w:styleId="Encabezado">
    <w:name w:val="header"/>
    <w:basedOn w:val="Normal"/>
    <w:link w:val="EncabezadoCar"/>
    <w:uiPriority w:val="99"/>
    <w:unhideWhenUsed/>
    <w:rsid w:val="004A1A2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A1A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683</Words>
  <Characters>3760</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Familia Mejía Hurtado</dc:creator>
  <cp:keywords/>
  <dc:description/>
  <cp:lastModifiedBy>Familia Mejía Hurtado</cp:lastModifiedBy>
  <cp:revision>16</cp:revision>
  <dcterms:created xsi:type="dcterms:W3CDTF">2022-03-20T19:51:00Z</dcterms:created>
  <dcterms:modified xsi:type="dcterms:W3CDTF">2022-03-22T23:52:00Z</dcterms:modified>
</cp:coreProperties>
</file>