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2A68" w:rsidRDefault="00F12A68">
      <w:pPr>
        <w:pStyle w:val="NormaleWeb"/>
        <w:spacing w:before="0" w:beforeAutospacing="0" w:after="0" w:afterAutospacing="0"/>
        <w:rPr>
          <w:rFonts w:ascii="Calibri Light" w:hAnsi="Calibri Light" w:cs="Calibri Light"/>
          <w:sz w:val="40"/>
          <w:szCs w:val="40"/>
        </w:rPr>
      </w:pPr>
      <w:r>
        <w:rPr>
          <w:rFonts w:ascii="Calibri Light" w:hAnsi="Calibri Light" w:cs="Calibri Light"/>
          <w:sz w:val="40"/>
          <w:szCs w:val="40"/>
        </w:rPr>
        <w:t>C&amp;N_questions</w:t>
      </w:r>
    </w:p>
    <w:p w:rsidR="00F12A68" w:rsidRDefault="00F12A68">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June 9, 2026</w:t>
      </w:r>
    </w:p>
    <w:p w:rsidR="00F12A68" w:rsidRDefault="00F12A68">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10:07 AM</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jc w:val="center"/>
        <w:rPr>
          <w:rFonts w:ascii="Arial" w:hAnsi="Arial" w:cs="Arial"/>
          <w:color w:val="000000"/>
          <w:sz w:val="52"/>
          <w:szCs w:val="52"/>
        </w:rPr>
      </w:pPr>
      <w:r>
        <w:rPr>
          <w:rFonts w:ascii="Arial" w:hAnsi="Arial" w:cs="Arial"/>
          <w:b/>
          <w:bCs/>
          <w:color w:val="000000"/>
          <w:sz w:val="52"/>
          <w:szCs w:val="52"/>
        </w:rPr>
        <w:t>Past Exam Questions</w:t>
      </w:r>
    </w:p>
    <w:p w:rsidR="00F12A68" w:rsidRDefault="00F12A68">
      <w:pPr>
        <w:pStyle w:val="NormaleWeb"/>
        <w:spacing w:before="0" w:beforeAutospacing="0" w:after="0" w:afterAutospacing="0"/>
        <w:rPr>
          <w:rFonts w:ascii="Arial" w:hAnsi="Arial" w:cs="Arial"/>
          <w:color w:val="000000"/>
          <w:sz w:val="22"/>
          <w:szCs w:val="22"/>
        </w:rPr>
      </w:pPr>
      <w:r>
        <w:rPr>
          <w:rFonts w:ascii="Arial" w:hAnsi="Arial" w:cs="Arial"/>
          <w:color w:val="000000"/>
          <w:sz w:val="22"/>
          <w:szCs w:val="22"/>
        </w:rPr>
        <w:t> </w:t>
      </w:r>
    </w:p>
    <w:p w:rsidR="00F12A68" w:rsidRDefault="00F12A68">
      <w:pPr>
        <w:pStyle w:val="NormaleWeb"/>
        <w:spacing w:before="0" w:beforeAutospacing="0" w:after="0" w:afterAutospacing="0"/>
        <w:rPr>
          <w:rFonts w:ascii="Arial" w:hAnsi="Arial" w:cs="Arial"/>
          <w:color w:val="000000"/>
          <w:sz w:val="28"/>
          <w:szCs w:val="28"/>
        </w:rPr>
      </w:pPr>
      <w:r>
        <w:rPr>
          <w:rFonts w:ascii="Arial" w:hAnsi="Arial" w:cs="Arial"/>
          <w:b/>
          <w:bCs/>
          <w:color w:val="000000"/>
          <w:sz w:val="28"/>
          <w:szCs w:val="28"/>
        </w:rPr>
        <w:t>Written test 2025-06-23</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highlight w:val="yellow"/>
        </w:rPr>
        <w:t>Starita:</w:t>
      </w:r>
      <w:r>
        <w:rPr>
          <w:rFonts w:ascii="ui-monospace" w:eastAsia="Times New Roman" w:hAnsi="ui-monospace" w:cs="Calibri"/>
          <w:sz w:val="22"/>
          <w:szCs w:val="22"/>
          <w:highlight w:val="yellow"/>
        </w:rPr>
        <w:t xml:space="preserve"> Compare and </w:t>
      </w:r>
      <w:r>
        <w:rPr>
          <w:rFonts w:ascii="ui-monospace" w:eastAsia="Times New Roman" w:hAnsi="ui-monospace" w:cs="Calibri"/>
          <w:sz w:val="22"/>
          <w:szCs w:val="22"/>
          <w:highlight w:val="yellow"/>
        </w:rPr>
        <w:t>contrast electrical and chemical synapses, focusing on their structural differences, mechanisms of signal transmission, and functional implications for neural communication.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This is </w:t>
      </w:r>
      <w:r>
        <w:rPr>
          <w:rFonts w:ascii="Calibri" w:hAnsi="Calibri" w:cs="Calibri"/>
          <w:b/>
          <w:bCs/>
          <w:sz w:val="22"/>
          <w:szCs w:val="22"/>
        </w:rPr>
        <w:t>Question 10</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ui-monospace" w:hAnsi="ui-monospace" w:cs="Calibri"/>
          <w:sz w:val="22"/>
          <w:szCs w:val="22"/>
        </w:rPr>
        <w:t xml:space="preserve">2. </w:t>
      </w:r>
      <w:r>
        <w:rPr>
          <w:rFonts w:ascii="Calibri" w:hAnsi="Calibri" w:cs="Calibri"/>
          <w:sz w:val="22"/>
          <w:szCs w:val="22"/>
          <w:highlight w:val="yellow"/>
        </w:rPr>
        <w:t xml:space="preserve">Starita: </w:t>
      </w:r>
      <w:r>
        <w:rPr>
          <w:rFonts w:ascii="ui-monospace" w:hAnsi="ui-monospace" w:cs="Calibri"/>
          <w:sz w:val="22"/>
          <w:szCs w:val="22"/>
          <w:highlight w:val="yellow"/>
        </w:rPr>
        <w:t>Explain the computational distinction between model-based and model-free reinforcement learning. How do these computational frameworks help us understand the cognitive processes underlying goal-directed and habitual behavior, and what evidence supports the idea that both systems contribute to behavior?</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I am pretty sure that this question is about the PDF-08 that will not be present in the 2026 exam. But we have covered  goal-directed and habitual behaviours -&gt; </w:t>
      </w:r>
      <w:r>
        <w:rPr>
          <w:rFonts w:ascii="Calibri" w:hAnsi="Calibri" w:cs="Calibri"/>
          <w:b/>
          <w:bCs/>
          <w:sz w:val="22"/>
          <w:szCs w:val="22"/>
        </w:rPr>
        <w:t>question 14</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ui-monospace" w:hAnsi="ui-monospace" w:cs="Calibri"/>
          <w:sz w:val="22"/>
          <w:szCs w:val="22"/>
        </w:rPr>
        <w:t xml:space="preserve">3. </w:t>
      </w:r>
      <w:r>
        <w:rPr>
          <w:rFonts w:ascii="Calibri" w:hAnsi="Calibri" w:cs="Calibri"/>
          <w:sz w:val="22"/>
          <w:szCs w:val="22"/>
          <w:highlight w:val="yellow"/>
        </w:rPr>
        <w:t xml:space="preserve">Di Pellegrino:  </w:t>
      </w:r>
      <w:r>
        <w:rPr>
          <w:rFonts w:ascii="ui-monospace" w:hAnsi="ui-monospace" w:cs="Calibri"/>
          <w:sz w:val="22"/>
          <w:szCs w:val="22"/>
          <w:highlight w:val="yellow"/>
        </w:rPr>
        <w:t>Describe the key functional and architectural similarities and differences between hierarchical convolutional neural networks (HCNNs) and the primate ventral visual pathway.</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Arial" w:hAnsi="Arial" w:cs="Arial"/>
          <w:color w:val="000000"/>
          <w:sz w:val="28"/>
          <w:szCs w:val="28"/>
        </w:rPr>
      </w:pPr>
      <w:r>
        <w:rPr>
          <w:rFonts w:ascii="Arial" w:hAnsi="Arial" w:cs="Arial"/>
          <w:b/>
          <w:bCs/>
          <w:color w:val="000000"/>
          <w:sz w:val="28"/>
          <w:szCs w:val="28"/>
        </w:rPr>
        <w:t>Written test 2025-06-23</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ui-monospace" w:hAnsi="ui-monospace" w:cs="Calibri"/>
          <w:sz w:val="22"/>
          <w:szCs w:val="22"/>
        </w:rPr>
      </w:pPr>
      <w:r>
        <w:rPr>
          <w:rFonts w:ascii="ui-monospace" w:hAnsi="ui-monospace" w:cs="Calibri"/>
          <w:sz w:val="22"/>
          <w:szCs w:val="22"/>
        </w:rPr>
        <w:t>1.</w:t>
      </w:r>
      <w:r>
        <w:rPr>
          <w:rFonts w:ascii="ui-monospace" w:hAnsi="ui-monospace" w:cs="Calibri"/>
          <w:sz w:val="22"/>
          <w:szCs w:val="22"/>
          <w:highlight w:val="yellow"/>
        </w:rPr>
        <w:t xml:space="preserve"> Starita: Describe how Hebbian plasticity underlies Pavlovian learning and provide specific experimental evidence, such as conditioning of the gill withdrawal reflex in Aplysia Californica.</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This is </w:t>
      </w:r>
      <w:r>
        <w:rPr>
          <w:rFonts w:ascii="Calibri" w:hAnsi="Calibri" w:cs="Calibri"/>
          <w:b/>
          <w:bCs/>
          <w:sz w:val="22"/>
          <w:szCs w:val="22"/>
        </w:rPr>
        <w:t>Question 21-22</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ui-monospace" w:hAnsi="ui-monospace" w:cs="Calibri"/>
          <w:sz w:val="22"/>
          <w:szCs w:val="22"/>
        </w:rPr>
      </w:pPr>
      <w:r>
        <w:rPr>
          <w:rFonts w:ascii="ui-monospace" w:hAnsi="ui-monospace" w:cs="Calibri"/>
          <w:sz w:val="22"/>
          <w:szCs w:val="22"/>
        </w:rPr>
        <w:t xml:space="preserve">2. </w:t>
      </w:r>
      <w:r>
        <w:rPr>
          <w:rFonts w:ascii="ui-monospace" w:hAnsi="ui-monospace" w:cs="Calibri"/>
          <w:sz w:val="22"/>
          <w:szCs w:val="22"/>
          <w:highlight w:val="yellow"/>
        </w:rPr>
        <w:t xml:space="preserve">Starita: Discuss the reward </w:t>
      </w:r>
      <w:r>
        <w:rPr>
          <w:rFonts w:ascii="ui-monospace" w:hAnsi="ui-monospace" w:cs="Calibri"/>
          <w:sz w:val="22"/>
          <w:szCs w:val="22"/>
          <w:highlight w:val="yellow"/>
        </w:rPr>
        <w:t>prediction error (RPE) hypothesis of dopaminergic neuron activity. How does this model challenge the early view of dopamine as merely a ‘feel-good’ neurotransmitter? In your answer, provide a critical analysis supported by relevant experimental evidence.</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This is </w:t>
      </w:r>
      <w:r>
        <w:rPr>
          <w:rFonts w:ascii="Calibri" w:hAnsi="Calibri" w:cs="Calibri"/>
          <w:b/>
          <w:bCs/>
          <w:sz w:val="22"/>
          <w:szCs w:val="22"/>
        </w:rPr>
        <w:t>Question 30</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ui-monospace" w:hAnsi="ui-monospace" w:cs="Calibri"/>
          <w:sz w:val="22"/>
          <w:szCs w:val="22"/>
        </w:rPr>
      </w:pPr>
      <w:r>
        <w:rPr>
          <w:rFonts w:ascii="ui-monospace" w:hAnsi="ui-monospace" w:cs="Calibri"/>
          <w:sz w:val="22"/>
          <w:szCs w:val="22"/>
        </w:rPr>
        <w:t xml:space="preserve">3. </w:t>
      </w:r>
      <w:r>
        <w:rPr>
          <w:rFonts w:ascii="ui-monospace" w:hAnsi="ui-monospace" w:cs="Calibri"/>
          <w:sz w:val="22"/>
          <w:szCs w:val="22"/>
          <w:highlight w:val="yellow"/>
        </w:rPr>
        <w:t>Di Pellegrino: Explain why Hierarchical Convolutional Neural Networks (HCNNs) are considered suitable models of the primate ventral visual pathway. In your answer, also discuss their limitations as models of biological vision.</w:t>
      </w:r>
    </w:p>
    <w:p w:rsidR="00F12A68" w:rsidRDefault="00F12A68">
      <w:pPr>
        <w:pStyle w:val="NormaleWeb"/>
        <w:spacing w:before="0" w:beforeAutospacing="0" w:after="0" w:afterAutospacing="0"/>
        <w:jc w:val="center"/>
        <w:rPr>
          <w:rFonts w:ascii="Arial" w:hAnsi="Arial" w:cs="Arial"/>
          <w:color w:val="000000"/>
          <w:sz w:val="52"/>
          <w:szCs w:val="52"/>
        </w:rPr>
      </w:pPr>
      <w:r>
        <w:rPr>
          <w:rFonts w:ascii="Arial" w:hAnsi="Arial" w:cs="Arial"/>
          <w:color w:val="000000"/>
          <w:sz w:val="52"/>
          <w:szCs w:val="52"/>
        </w:rPr>
        <w:t> </w:t>
      </w:r>
    </w:p>
    <w:p w:rsidR="00F12A68" w:rsidRDefault="00F12A68">
      <w:pPr>
        <w:pStyle w:val="NormaleWeb"/>
        <w:spacing w:before="0" w:beforeAutospacing="0" w:after="0" w:afterAutospacing="0"/>
        <w:jc w:val="center"/>
        <w:rPr>
          <w:rFonts w:ascii="Arial" w:hAnsi="Arial" w:cs="Arial"/>
          <w:color w:val="000000"/>
          <w:sz w:val="52"/>
          <w:szCs w:val="52"/>
        </w:rPr>
      </w:pPr>
      <w:r>
        <w:rPr>
          <w:rFonts w:ascii="Arial" w:hAnsi="Arial" w:cs="Arial"/>
          <w:color w:val="000000"/>
          <w:sz w:val="52"/>
          <w:szCs w:val="52"/>
        </w:rPr>
        <w:t> </w:t>
      </w:r>
    </w:p>
    <w:p w:rsidR="00F12A68" w:rsidRDefault="00F12A68">
      <w:pPr>
        <w:pStyle w:val="NormaleWeb"/>
        <w:spacing w:before="0" w:beforeAutospacing="0" w:after="0" w:afterAutospacing="0"/>
        <w:jc w:val="center"/>
        <w:rPr>
          <w:rFonts w:ascii="Arial" w:hAnsi="Arial" w:cs="Arial"/>
          <w:color w:val="000000"/>
          <w:sz w:val="52"/>
          <w:szCs w:val="52"/>
        </w:rPr>
      </w:pPr>
      <w:r>
        <w:rPr>
          <w:rFonts w:ascii="Arial" w:hAnsi="Arial" w:cs="Arial"/>
          <w:color w:val="000000"/>
          <w:sz w:val="52"/>
          <w:szCs w:val="52"/>
        </w:rPr>
        <w:lastRenderedPageBreak/>
        <w:t> </w:t>
      </w:r>
    </w:p>
    <w:p w:rsidR="00F12A68" w:rsidRDefault="00F12A68">
      <w:pPr>
        <w:pStyle w:val="NormaleWeb"/>
        <w:spacing w:before="0" w:beforeAutospacing="0" w:after="0" w:afterAutospacing="0"/>
        <w:jc w:val="center"/>
        <w:rPr>
          <w:rFonts w:ascii="Arial" w:hAnsi="Arial" w:cs="Arial"/>
          <w:color w:val="000000"/>
          <w:sz w:val="52"/>
          <w:szCs w:val="52"/>
        </w:rPr>
      </w:pPr>
      <w:r>
        <w:rPr>
          <w:rFonts w:ascii="Arial" w:hAnsi="Arial" w:cs="Arial"/>
          <w:b/>
          <w:bCs/>
          <w:color w:val="000000"/>
          <w:sz w:val="52"/>
          <w:szCs w:val="52"/>
        </w:rPr>
        <w:t>Module 1 Questions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Arial" w:hAnsi="Arial" w:cs="Arial"/>
          <w:color w:val="7F7F7F"/>
          <w:sz w:val="40"/>
          <w:szCs w:val="40"/>
        </w:rPr>
      </w:pPr>
      <w:r>
        <w:rPr>
          <w:rFonts w:ascii="Arial" w:hAnsi="Arial" w:cs="Arial"/>
          <w:color w:val="7F7F7F"/>
          <w:sz w:val="40"/>
          <w:szCs w:val="40"/>
        </w:rPr>
        <w:t>Lecture 1: Cognitive Neuroscience: Bridging the Gap Between Brain and Mind</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w:t>
      </w:r>
    </w:p>
    <w:p w:rsidR="00F12A68" w:rsidRDefault="00F12A68">
      <w:pPr>
        <w:pStyle w:val="NormaleWeb"/>
        <w:spacing w:before="0" w:beforeAutospacing="0" w:after="0" w:afterAutospacing="0"/>
        <w:rPr>
          <w:rFonts w:ascii="Arial" w:hAnsi="Arial" w:cs="Arial"/>
          <w:color w:val="000000"/>
          <w:sz w:val="28"/>
          <w:szCs w:val="28"/>
        </w:rPr>
      </w:pPr>
      <w:r>
        <w:rPr>
          <w:rFonts w:ascii="Arial" w:hAnsi="Arial" w:cs="Arial"/>
          <w:color w:val="000000"/>
          <w:sz w:val="28"/>
          <w:szCs w:val="28"/>
          <w:highlight w:val="yellow"/>
        </w:rPr>
        <w:t>Analyze the relationship between neuroscience and artificial intelligence. To what extent is the brain a good model for machine intelligence, and what are the potential benefits and limitations of using the brain to inspire AI development?</w:t>
      </w:r>
    </w:p>
    <w:p w:rsidR="00F12A68" w:rsidRDefault="00F12A68">
      <w:pPr>
        <w:pStyle w:val="NormaleWeb"/>
        <w:spacing w:before="0" w:beforeAutospacing="0" w:after="0" w:afterAutospacing="0"/>
        <w:rPr>
          <w:rFonts w:ascii="Arial" w:hAnsi="Arial" w:cs="Arial"/>
          <w:color w:val="434343"/>
          <w:sz w:val="28"/>
          <w:szCs w:val="28"/>
        </w:rPr>
      </w:pPr>
      <w:r>
        <w:rPr>
          <w:rFonts w:ascii="Arial" w:hAnsi="Arial" w:cs="Arial"/>
          <w:color w:val="434343"/>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Neuroscience</w:t>
      </w:r>
      <w:r>
        <w:rPr>
          <w:rFonts w:ascii="Calibri" w:eastAsia="Times New Roman" w:hAnsi="Calibri" w:cs="Calibri"/>
          <w:sz w:val="22"/>
          <w:szCs w:val="22"/>
        </w:rPr>
        <w:t xml:space="preserve">: The multidisciplinary study </w:t>
      </w:r>
      <w:r>
        <w:rPr>
          <w:rFonts w:ascii="Calibri" w:eastAsia="Times New Roman" w:hAnsi="Calibri" w:cs="Calibri"/>
          <w:sz w:val="22"/>
          <w:szCs w:val="22"/>
        </w:rPr>
        <w:t>of how the nervous system is organized and functions.</w:t>
      </w:r>
    </w:p>
    <w:p w:rsidR="00F12A68" w:rsidRDefault="00F12A68">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Artificial Intelligence (AI)</w:t>
      </w:r>
      <w:r>
        <w:rPr>
          <w:rFonts w:ascii="Calibri" w:eastAsia="Times New Roman" w:hAnsi="Calibri" w:cs="Calibri"/>
          <w:sz w:val="22"/>
          <w:szCs w:val="22"/>
        </w:rPr>
        <w:t>: A field that aims to replicate aspects of the functions of the human brain through mathematical and logic-based methods.</w:t>
      </w:r>
    </w:p>
    <w:p w:rsidR="00F12A68" w:rsidRDefault="00F12A68">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Cognitive Neuroscience</w:t>
      </w:r>
      <w:r>
        <w:rPr>
          <w:rFonts w:ascii="Calibri" w:eastAsia="Times New Roman" w:hAnsi="Calibri" w:cs="Calibri"/>
          <w:sz w:val="22"/>
          <w:szCs w:val="22"/>
        </w:rPr>
        <w:t>: An interdisciplinary field seeking to understand the neural basis of cognition and how the nervous system gives rise to mental processes.</w:t>
      </w:r>
    </w:p>
    <w:p w:rsidR="00F12A68" w:rsidRDefault="00F12A68">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Biomimicry</w:t>
      </w:r>
      <w:r>
        <w:rPr>
          <w:rFonts w:ascii="Calibri" w:eastAsia="Times New Roman" w:hAnsi="Calibri" w:cs="Calibri"/>
          <w:sz w:val="22"/>
          <w:szCs w:val="22"/>
        </w:rPr>
        <w:t>: The emulation of models, systems, and elements of nature (such as the brain) to solve complex human problems.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Introduction</w:t>
      </w:r>
      <w:r>
        <w:rPr>
          <w:rFonts w:ascii="Calibri" w:eastAsia="Times New Roman" w:hAnsi="Calibri" w:cs="Calibri"/>
          <w:sz w:val="22"/>
          <w:szCs w:val="22"/>
        </w:rPr>
        <w:t xml:space="preserve">: Introduce the biological brain as the only existing proof that </w:t>
      </w:r>
      <w:r>
        <w:rPr>
          <w:rFonts w:ascii="Calibri" w:eastAsia="Times New Roman" w:hAnsi="Calibri" w:cs="Calibri"/>
          <w:b/>
          <w:bCs/>
          <w:sz w:val="22"/>
          <w:szCs w:val="22"/>
        </w:rPr>
        <w:t>general intelligence</w:t>
      </w:r>
      <w:r>
        <w:rPr>
          <w:rFonts w:ascii="Calibri" w:eastAsia="Times New Roman" w:hAnsi="Calibri" w:cs="Calibri"/>
          <w:sz w:val="22"/>
          <w:szCs w:val="22"/>
        </w:rPr>
        <w:t xml:space="preserve"> is possible, making it the primary prototype for AI.</w:t>
      </w:r>
    </w:p>
    <w:p w:rsidR="00F12A68" w:rsidRDefault="00F12A68">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Arguments For</w:t>
      </w:r>
      <w:r>
        <w:rPr>
          <w:rFonts w:ascii="Calibri" w:eastAsia="Times New Roman" w:hAnsi="Calibri" w:cs="Calibri"/>
          <w:sz w:val="22"/>
          <w:szCs w:val="22"/>
        </w:rPr>
        <w:t xml:space="preserve">: The brain provides </w:t>
      </w:r>
      <w:r>
        <w:rPr>
          <w:rFonts w:ascii="Calibri" w:eastAsia="Times New Roman" w:hAnsi="Calibri" w:cs="Calibri"/>
          <w:b/>
          <w:bCs/>
          <w:sz w:val="22"/>
          <w:szCs w:val="22"/>
        </w:rPr>
        <w:t>inspiration</w:t>
      </w:r>
      <w:r>
        <w:rPr>
          <w:rFonts w:ascii="Calibri" w:eastAsia="Times New Roman" w:hAnsi="Calibri" w:cs="Calibri"/>
          <w:sz w:val="22"/>
          <w:szCs w:val="22"/>
        </w:rPr>
        <w:t xml:space="preserve"> </w:t>
      </w:r>
      <w:r>
        <w:rPr>
          <w:rFonts w:ascii="Calibri" w:eastAsia="Times New Roman" w:hAnsi="Calibri" w:cs="Calibri"/>
          <w:sz w:val="22"/>
          <w:szCs w:val="22"/>
        </w:rPr>
        <w:t xml:space="preserve">for new algorithms and architectures while offering </w:t>
      </w:r>
      <w:r>
        <w:rPr>
          <w:rFonts w:ascii="Calibri" w:eastAsia="Times New Roman" w:hAnsi="Calibri" w:cs="Calibri"/>
          <w:b/>
          <w:bCs/>
          <w:sz w:val="22"/>
          <w:szCs w:val="22"/>
        </w:rPr>
        <w:t>validation</w:t>
      </w:r>
      <w:r>
        <w:rPr>
          <w:rFonts w:ascii="Calibri" w:eastAsia="Times New Roman" w:hAnsi="Calibri" w:cs="Calibri"/>
          <w:sz w:val="22"/>
          <w:szCs w:val="22"/>
        </w:rPr>
        <w:t xml:space="preserve"> for existing AI models when they are found to have biological parallels. For example, for AI models like </w:t>
      </w:r>
      <w:r>
        <w:rPr>
          <w:rFonts w:ascii="Calibri" w:eastAsia="Times New Roman" w:hAnsi="Calibri" w:cs="Calibri"/>
          <w:b/>
          <w:bCs/>
          <w:sz w:val="22"/>
          <w:szCs w:val="22"/>
        </w:rPr>
        <w:t>HCNN</w:t>
      </w:r>
      <w:r>
        <w:rPr>
          <w:rFonts w:ascii="Calibri" w:eastAsia="Times New Roman" w:hAnsi="Calibri" w:cs="Calibri"/>
          <w:sz w:val="22"/>
          <w:szCs w:val="22"/>
        </w:rPr>
        <w:t xml:space="preserve"> that Closely resemble the ventral stream of the brain.</w:t>
      </w:r>
    </w:p>
    <w:p w:rsidR="00F12A68" w:rsidRDefault="00F12A68">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Arguments Against</w:t>
      </w:r>
      <w:r>
        <w:rPr>
          <w:rFonts w:ascii="Calibri" w:eastAsia="Times New Roman" w:hAnsi="Calibri" w:cs="Calibri"/>
          <w:sz w:val="22"/>
          <w:szCs w:val="22"/>
        </w:rPr>
        <w:t xml:space="preserve">: Limitations include the brain's massive </w:t>
      </w:r>
      <w:r>
        <w:rPr>
          <w:rFonts w:ascii="Calibri" w:eastAsia="Times New Roman" w:hAnsi="Calibri" w:cs="Calibri"/>
          <w:b/>
          <w:bCs/>
          <w:sz w:val="22"/>
          <w:szCs w:val="22"/>
        </w:rPr>
        <w:t>complexity</w:t>
      </w:r>
      <w:r>
        <w:rPr>
          <w:rFonts w:ascii="Calibri" w:eastAsia="Times New Roman" w:hAnsi="Calibri" w:cs="Calibri"/>
          <w:sz w:val="22"/>
          <w:szCs w:val="22"/>
        </w:rPr>
        <w:t xml:space="preserve"> (circuits we cannot yet reproduce), the fact that biological </w:t>
      </w:r>
      <w:r>
        <w:rPr>
          <w:rFonts w:ascii="Calibri" w:eastAsia="Times New Roman" w:hAnsi="Calibri" w:cs="Calibri"/>
          <w:b/>
          <w:bCs/>
          <w:sz w:val="22"/>
          <w:szCs w:val="22"/>
        </w:rPr>
        <w:t>"software" is inseparable</w:t>
      </w:r>
      <w:r>
        <w:rPr>
          <w:rFonts w:ascii="Calibri" w:eastAsia="Times New Roman" w:hAnsi="Calibri" w:cs="Calibri"/>
          <w:sz w:val="22"/>
          <w:szCs w:val="22"/>
        </w:rPr>
        <w:t xml:space="preserve"> from its hardware, </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xml:space="preserve">we don’t want AI to pick up the </w:t>
      </w:r>
      <w:r>
        <w:rPr>
          <w:rFonts w:ascii="Calibri" w:hAnsi="Calibri" w:cs="Calibri"/>
          <w:b/>
          <w:bCs/>
          <w:sz w:val="22"/>
          <w:szCs w:val="22"/>
        </w:rPr>
        <w:t>character flaws</w:t>
      </w:r>
      <w:r>
        <w:rPr>
          <w:rFonts w:ascii="Calibri" w:hAnsi="Calibri" w:cs="Calibri"/>
          <w:sz w:val="22"/>
          <w:szCs w:val="22"/>
        </w:rPr>
        <w:t xml:space="preserve"> of our own brains (such as greed or arrogance), and the risk that </w:t>
      </w:r>
      <w:r>
        <w:rPr>
          <w:rFonts w:ascii="Calibri" w:hAnsi="Calibri" w:cs="Calibri"/>
          <w:b/>
          <w:bCs/>
          <w:sz w:val="22"/>
          <w:szCs w:val="22"/>
        </w:rPr>
        <w:t>circular modeling</w:t>
      </w:r>
      <w:r>
        <w:rPr>
          <w:rFonts w:ascii="Calibri" w:hAnsi="Calibri" w:cs="Calibri"/>
          <w:sz w:val="22"/>
          <w:szCs w:val="22"/>
        </w:rPr>
        <w:t xml:space="preserve"> prevents us from discovering superior non-biological solutions.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Levels of Emulation</w:t>
      </w:r>
      <w:r>
        <w:rPr>
          <w:rFonts w:ascii="Calibri" w:eastAsia="Times New Roman" w:hAnsi="Calibri" w:cs="Calibri"/>
          <w:sz w:val="22"/>
          <w:szCs w:val="22"/>
        </w:rPr>
        <w:t xml:space="preserve">: Mention the difference between </w:t>
      </w:r>
      <w:r>
        <w:rPr>
          <w:rFonts w:ascii="Calibri" w:eastAsia="Times New Roman" w:hAnsi="Calibri" w:cs="Calibri"/>
          <w:b/>
          <w:bCs/>
          <w:sz w:val="22"/>
          <w:szCs w:val="22"/>
        </w:rPr>
        <w:t>structural emulation</w:t>
      </w:r>
      <w:r>
        <w:rPr>
          <w:rFonts w:ascii="Calibri" w:eastAsia="Times New Roman" w:hAnsi="Calibri" w:cs="Calibri"/>
          <w:sz w:val="22"/>
          <w:szCs w:val="22"/>
        </w:rPr>
        <w:t xml:space="preserve"> (e.g., the </w:t>
      </w:r>
      <w:r>
        <w:rPr>
          <w:rFonts w:ascii="Calibri" w:eastAsia="Times New Roman" w:hAnsi="Calibri" w:cs="Calibri"/>
          <w:b/>
          <w:bCs/>
          <w:sz w:val="22"/>
          <w:szCs w:val="22"/>
        </w:rPr>
        <w:t>Blue Brain Project</w:t>
      </w:r>
      <w:r>
        <w:rPr>
          <w:rFonts w:ascii="Calibri" w:eastAsia="Times New Roman" w:hAnsi="Calibri" w:cs="Calibri"/>
          <w:sz w:val="22"/>
          <w:szCs w:val="22"/>
        </w:rPr>
        <w:t xml:space="preserve"> aiming for detailed digital reconstructions) and </w:t>
      </w:r>
      <w:r>
        <w:rPr>
          <w:rFonts w:ascii="Calibri" w:eastAsia="Times New Roman" w:hAnsi="Calibri" w:cs="Calibri"/>
          <w:b/>
          <w:bCs/>
          <w:sz w:val="22"/>
          <w:szCs w:val="22"/>
        </w:rPr>
        <w:t>functional emulation</w:t>
      </w:r>
      <w:r>
        <w:rPr>
          <w:rFonts w:ascii="Calibri" w:eastAsia="Times New Roman" w:hAnsi="Calibri" w:cs="Calibri"/>
          <w:sz w:val="22"/>
          <w:szCs w:val="22"/>
        </w:rPr>
        <w:t xml:space="preserve"> (e.g., </w:t>
      </w:r>
      <w:r>
        <w:rPr>
          <w:rFonts w:ascii="Calibri" w:eastAsia="Times New Roman" w:hAnsi="Calibri" w:cs="Calibri"/>
          <w:b/>
          <w:bCs/>
          <w:sz w:val="22"/>
          <w:szCs w:val="22"/>
        </w:rPr>
        <w:t>DeepMind</w:t>
      </w:r>
      <w:r>
        <w:rPr>
          <w:rFonts w:ascii="Calibri" w:eastAsia="Times New Roman" w:hAnsi="Calibri" w:cs="Calibri"/>
          <w:sz w:val="22"/>
          <w:szCs w:val="22"/>
        </w:rPr>
        <w:t xml:space="preserve"> focusing on systems neuroscience-level algorithms).</w:t>
      </w:r>
    </w:p>
    <w:p w:rsidR="00F12A68" w:rsidRDefault="00F12A68">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Different AI Models</w:t>
      </w:r>
      <w:r>
        <w:rPr>
          <w:rFonts w:ascii="Calibri" w:eastAsia="Times New Roman" w:hAnsi="Calibri" w:cs="Calibri"/>
          <w:sz w:val="22"/>
          <w:szCs w:val="22"/>
        </w:rPr>
        <w:t xml:space="preserve">: the </w:t>
      </w:r>
      <w:r>
        <w:rPr>
          <w:rFonts w:ascii="Calibri" w:eastAsia="Times New Roman" w:hAnsi="Calibri" w:cs="Calibri"/>
          <w:sz w:val="22"/>
          <w:szCs w:val="22"/>
        </w:rPr>
        <w:t>brain is only analogous to artificial neural networks at a very abstracted level, But it is very different from other AI technologies</w:t>
      </w:r>
    </w:p>
    <w:p w:rsidR="00F12A68" w:rsidRDefault="00F12A68">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lastRenderedPageBreak/>
        <w:t xml:space="preserve">Goals differences: </w:t>
      </w:r>
      <w:r>
        <w:rPr>
          <w:rFonts w:ascii="Calibri" w:eastAsia="Times New Roman" w:hAnsi="Calibri" w:cs="Calibri"/>
          <w:sz w:val="22"/>
          <w:szCs w:val="22"/>
        </w:rPr>
        <w:t>Major differences exist in each system’s objective and state (AI systems are optimized for specific, fixed tasks, have no physiological state, metabolic needs etc. while brains continuously adapt their objective function according to their environment, attention, metabolic pressures, etc.)</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While the human brain serves as an essential </w:t>
      </w:r>
      <w:r>
        <w:rPr>
          <w:rFonts w:ascii="Calibri" w:eastAsia="Times New Roman" w:hAnsi="Calibri" w:cs="Calibri"/>
          <w:b/>
          <w:bCs/>
          <w:sz w:val="22"/>
          <w:szCs w:val="22"/>
        </w:rPr>
        <w:t>computational foundation</w:t>
      </w:r>
      <w:r>
        <w:rPr>
          <w:rFonts w:ascii="Calibri" w:eastAsia="Times New Roman" w:hAnsi="Calibri" w:cs="Calibri"/>
          <w:sz w:val="22"/>
          <w:szCs w:val="22"/>
        </w:rPr>
        <w:t xml:space="preserve"> and proof of concept for AI, the two systems differ fundamentally in implementation, suggesting that AI development should use the brain for </w:t>
      </w:r>
      <w:r>
        <w:rPr>
          <w:rFonts w:ascii="Calibri" w:eastAsia="Times New Roman" w:hAnsi="Calibri" w:cs="Calibri"/>
          <w:b/>
          <w:bCs/>
          <w:sz w:val="22"/>
          <w:szCs w:val="22"/>
        </w:rPr>
        <w:t>inspiration</w:t>
      </w:r>
      <w:r>
        <w:rPr>
          <w:rFonts w:ascii="Calibri" w:eastAsia="Times New Roman" w:hAnsi="Calibri" w:cs="Calibri"/>
          <w:sz w:val="22"/>
          <w:szCs w:val="22"/>
        </w:rPr>
        <w:t xml:space="preserve"> rather than restricted adherence to </w:t>
      </w:r>
      <w:r>
        <w:rPr>
          <w:rFonts w:ascii="Calibri" w:eastAsia="Times New Roman" w:hAnsi="Calibri" w:cs="Calibri"/>
          <w:b/>
          <w:bCs/>
          <w:sz w:val="22"/>
          <w:szCs w:val="22"/>
        </w:rPr>
        <w:t>biological plausibility</w:t>
      </w:r>
      <w:r>
        <w:rPr>
          <w:rFonts w:ascii="Calibri" w:eastAsia="Times New Roman" w:hAnsi="Calibri" w:cs="Calibri"/>
          <w:sz w:val="22"/>
          <w:szCs w:val="22"/>
        </w:rPr>
        <w:t>.</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color w:val="000000"/>
          <w:sz w:val="28"/>
          <w:szCs w:val="28"/>
        </w:rPr>
      </w:pPr>
      <w:r>
        <w:rPr>
          <w:rFonts w:ascii="Calibri" w:hAnsi="Calibri" w:cs="Calibri"/>
          <w:color w:val="000000"/>
          <w:sz w:val="28"/>
          <w:szCs w:val="28"/>
          <w:highlight w:val="yellow"/>
        </w:rPr>
        <w:t>Structure and function are intimately related in the nervous system. Choose an example from cognitive neuroscience to illustrate that function or cognition directly emerges from the nervous system or brain structure.</w:t>
      </w:r>
    </w:p>
    <w:p w:rsidR="00F12A68" w:rsidRDefault="00F12A68">
      <w:pPr>
        <w:pStyle w:val="NormaleWeb"/>
        <w:spacing w:before="0" w:beforeAutospacing="0" w:after="0" w:afterAutospacing="0"/>
        <w:rPr>
          <w:rFonts w:ascii="Calibri" w:hAnsi="Calibri" w:cs="Calibri"/>
          <w:color w:val="000000"/>
          <w:sz w:val="28"/>
          <w:szCs w:val="28"/>
        </w:rPr>
      </w:pPr>
      <w:r>
        <w:rPr>
          <w:rFonts w:ascii="Calibri" w:hAnsi="Calibri" w:cs="Calibri"/>
          <w:color w:val="000000"/>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Cognitive Neuroscience</w:t>
      </w:r>
      <w:r>
        <w:rPr>
          <w:rFonts w:ascii="Calibri" w:eastAsia="Times New Roman" w:hAnsi="Calibri" w:cs="Calibri"/>
          <w:sz w:val="22"/>
          <w:szCs w:val="22"/>
        </w:rPr>
        <w:t>: An interdisciplinary field seeking to understand the neural basis of cognition and how the physical brain gives rise to mental processes.</w:t>
      </w:r>
    </w:p>
    <w:p w:rsidR="00F12A68" w:rsidRDefault="00F12A68">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The Emergence Principle</w:t>
      </w:r>
      <w:r>
        <w:rPr>
          <w:rFonts w:ascii="Calibri" w:eastAsia="Times New Roman" w:hAnsi="Calibri" w:cs="Calibri"/>
          <w:sz w:val="22"/>
          <w:szCs w:val="22"/>
        </w:rPr>
        <w:t>: The conceptual framework stating that the mind and brain are not distinct entities; instead, cognitive functions directly emerge from the structure of the nervous system.</w:t>
      </w:r>
    </w:p>
    <w:p w:rsidR="00F12A68" w:rsidRDefault="00F12A68">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Lesional Method</w:t>
      </w:r>
      <w:r>
        <w:rPr>
          <w:rFonts w:ascii="Calibri" w:eastAsia="Times New Roman" w:hAnsi="Calibri" w:cs="Calibri"/>
          <w:sz w:val="22"/>
          <w:szCs w:val="22"/>
        </w:rPr>
        <w:t>: A research approach that studies the behavioral consequences of focal brain damage to provide "causal evidence" that a specific region is necessary for a given function.</w:t>
      </w:r>
    </w:p>
    <w:p w:rsidR="00F12A68" w:rsidRDefault="00F12A68">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Double Dissociation</w:t>
      </w:r>
      <w:r>
        <w:rPr>
          <w:rFonts w:ascii="Calibri" w:eastAsia="Times New Roman" w:hAnsi="Calibri" w:cs="Calibri"/>
          <w:sz w:val="22"/>
          <w:szCs w:val="22"/>
        </w:rPr>
        <w:t>: A rigorous research demonstration where damage to area A impairs task X but not Y, while damage to area B impairs task Y but not X, proving the tasks rely on distinct anatomical structures.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Introduction</w:t>
      </w:r>
      <w:r>
        <w:rPr>
          <w:rFonts w:ascii="Calibri" w:eastAsia="Times New Roman" w:hAnsi="Calibri" w:cs="Calibri"/>
          <w:sz w:val="22"/>
          <w:szCs w:val="22"/>
        </w:rPr>
        <w:t>: Argue that cognition is not independent of biological hardware but is a direct result of it, using brain lesions to demonstrate that function is rooted in physical location.</w:t>
      </w:r>
    </w:p>
    <w:p w:rsidR="00F12A68" w:rsidRDefault="00F12A68">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Evidence Selection</w:t>
      </w:r>
      <w:r>
        <w:rPr>
          <w:rFonts w:ascii="Calibri" w:eastAsia="Times New Roman" w:hAnsi="Calibri" w:cs="Calibri"/>
          <w:sz w:val="22"/>
          <w:szCs w:val="22"/>
        </w:rPr>
        <w:t xml:space="preserve">: The discussion will utilize the </w:t>
      </w:r>
      <w:r>
        <w:rPr>
          <w:rFonts w:ascii="Calibri" w:eastAsia="Times New Roman" w:hAnsi="Calibri" w:cs="Calibri"/>
          <w:b/>
          <w:bCs/>
          <w:sz w:val="22"/>
          <w:szCs w:val="22"/>
        </w:rPr>
        <w:t>double dissociation of language</w:t>
      </w:r>
      <w:r>
        <w:rPr>
          <w:rFonts w:ascii="Calibri" w:eastAsia="Times New Roman" w:hAnsi="Calibri" w:cs="Calibri"/>
          <w:sz w:val="22"/>
          <w:szCs w:val="22"/>
        </w:rPr>
        <w:t xml:space="preserve"> as the primary example of structural specialization.</w:t>
      </w:r>
    </w:p>
    <w:p w:rsidR="00F12A68" w:rsidRDefault="00F12A68">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Analytical Approach</w:t>
      </w:r>
      <w:r>
        <w:rPr>
          <w:rFonts w:ascii="Calibri" w:eastAsia="Times New Roman" w:hAnsi="Calibri" w:cs="Calibri"/>
          <w:sz w:val="22"/>
          <w:szCs w:val="22"/>
        </w:rPr>
        <w:t>: Contrast specific focal deficits (e.g., production vs. comprehension) to show that the brain does not process complex cognition as a single uniform task but through specialized components emerging from distinct anatomical structures.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Focus</w:t>
      </w:r>
      <w:r>
        <w:rPr>
          <w:rFonts w:ascii="Calibri" w:eastAsia="Times New Roman" w:hAnsi="Calibri" w:cs="Calibri"/>
          <w:sz w:val="22"/>
          <w:szCs w:val="22"/>
        </w:rPr>
        <w:t>: The double dissociation of language in the left hemisphere.</w:t>
      </w:r>
    </w:p>
    <w:p w:rsidR="00F12A68" w:rsidRDefault="00F12A68">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Key Names</w:t>
      </w:r>
      <w:r>
        <w:rPr>
          <w:rFonts w:ascii="Calibri" w:eastAsia="Times New Roman" w:hAnsi="Calibri" w:cs="Calibri"/>
          <w:sz w:val="22"/>
          <w:szCs w:val="22"/>
        </w:rPr>
        <w:t xml:space="preserve">: </w:t>
      </w:r>
      <w:r>
        <w:rPr>
          <w:rFonts w:ascii="Calibri" w:eastAsia="Times New Roman" w:hAnsi="Calibri" w:cs="Calibri"/>
          <w:b/>
          <w:bCs/>
          <w:sz w:val="22"/>
          <w:szCs w:val="22"/>
        </w:rPr>
        <w:t>Paul Broca</w:t>
      </w:r>
      <w:r>
        <w:rPr>
          <w:rFonts w:ascii="Calibri" w:eastAsia="Times New Roman" w:hAnsi="Calibri" w:cs="Calibri"/>
          <w:sz w:val="22"/>
          <w:szCs w:val="22"/>
        </w:rPr>
        <w:t xml:space="preserve"> and </w:t>
      </w:r>
      <w:r>
        <w:rPr>
          <w:rFonts w:ascii="Calibri" w:eastAsia="Times New Roman" w:hAnsi="Calibri" w:cs="Calibri"/>
          <w:b/>
          <w:bCs/>
          <w:sz w:val="22"/>
          <w:szCs w:val="22"/>
        </w:rPr>
        <w:t>Carl Wernicke</w:t>
      </w:r>
      <w:r>
        <w:rPr>
          <w:rFonts w:ascii="Calibri" w:eastAsia="Times New Roman" w:hAnsi="Calibri" w:cs="Calibri"/>
          <w:sz w:val="22"/>
          <w:szCs w:val="22"/>
        </w:rPr>
        <w:t>.</w:t>
      </w:r>
    </w:p>
    <w:p w:rsidR="00F12A68" w:rsidRDefault="00F12A68">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Key Keywords</w:t>
      </w:r>
      <w:r>
        <w:rPr>
          <w:rFonts w:ascii="Calibri" w:eastAsia="Times New Roman" w:hAnsi="Calibri" w:cs="Calibri"/>
          <w:sz w:val="22"/>
          <w:szCs w:val="22"/>
        </w:rPr>
        <w:t xml:space="preserve">: </w:t>
      </w:r>
      <w:r>
        <w:rPr>
          <w:rFonts w:ascii="Calibri" w:eastAsia="Times New Roman" w:hAnsi="Calibri" w:cs="Calibri"/>
          <w:b/>
          <w:bCs/>
          <w:sz w:val="22"/>
          <w:szCs w:val="22"/>
        </w:rPr>
        <w:t>Broca’s area</w:t>
      </w:r>
      <w:r>
        <w:rPr>
          <w:rFonts w:ascii="Calibri" w:eastAsia="Times New Roman" w:hAnsi="Calibri" w:cs="Calibri"/>
          <w:sz w:val="22"/>
          <w:szCs w:val="22"/>
        </w:rPr>
        <w:t xml:space="preserve"> </w:t>
      </w:r>
      <w:r>
        <w:rPr>
          <w:rFonts w:ascii="Calibri" w:eastAsia="Times New Roman" w:hAnsi="Calibri" w:cs="Calibri"/>
          <w:sz w:val="22"/>
          <w:szCs w:val="22"/>
        </w:rPr>
        <w:t xml:space="preserve">(left inferior frontal lobe), </w:t>
      </w:r>
      <w:r>
        <w:rPr>
          <w:rFonts w:ascii="Calibri" w:eastAsia="Times New Roman" w:hAnsi="Calibri" w:cs="Calibri"/>
          <w:b/>
          <w:bCs/>
          <w:sz w:val="22"/>
          <w:szCs w:val="22"/>
        </w:rPr>
        <w:t>Wernicke’s area</w:t>
      </w:r>
      <w:r>
        <w:rPr>
          <w:rFonts w:ascii="Calibri" w:eastAsia="Times New Roman" w:hAnsi="Calibri" w:cs="Calibri"/>
          <w:sz w:val="22"/>
          <w:szCs w:val="22"/>
        </w:rPr>
        <w:t xml:space="preserve"> (left superior temporal gyrus), </w:t>
      </w:r>
      <w:r>
        <w:rPr>
          <w:rFonts w:ascii="Calibri" w:eastAsia="Times New Roman" w:hAnsi="Calibri" w:cs="Calibri"/>
          <w:b/>
          <w:bCs/>
          <w:sz w:val="22"/>
          <w:szCs w:val="22"/>
        </w:rPr>
        <w:t>non-fluent aphasia</w:t>
      </w:r>
      <w:r>
        <w:rPr>
          <w:rFonts w:ascii="Calibri" w:eastAsia="Times New Roman" w:hAnsi="Calibri" w:cs="Calibri"/>
          <w:sz w:val="22"/>
          <w:szCs w:val="22"/>
        </w:rPr>
        <w:t xml:space="preserve"> (impaired production), </w:t>
      </w:r>
      <w:r>
        <w:rPr>
          <w:rFonts w:ascii="Calibri" w:eastAsia="Times New Roman" w:hAnsi="Calibri" w:cs="Calibri"/>
          <w:b/>
          <w:bCs/>
          <w:sz w:val="22"/>
          <w:szCs w:val="22"/>
        </w:rPr>
        <w:t>fluent aphasia</w:t>
      </w:r>
      <w:r>
        <w:rPr>
          <w:rFonts w:ascii="Calibri" w:eastAsia="Times New Roman" w:hAnsi="Calibri" w:cs="Calibri"/>
          <w:sz w:val="22"/>
          <w:szCs w:val="22"/>
        </w:rPr>
        <w:t xml:space="preserve"> (impaired comprehension), and </w:t>
      </w:r>
      <w:r>
        <w:rPr>
          <w:rFonts w:ascii="Calibri" w:eastAsia="Times New Roman" w:hAnsi="Calibri" w:cs="Calibri"/>
          <w:b/>
          <w:bCs/>
          <w:sz w:val="22"/>
          <w:szCs w:val="22"/>
        </w:rPr>
        <w:t>double dissociation</w:t>
      </w:r>
      <w:r>
        <w:rPr>
          <w:rFonts w:ascii="Calibri" w:eastAsia="Times New Roman" w:hAnsi="Calibri" w:cs="Calibri"/>
          <w:sz w:val="22"/>
          <w:szCs w:val="22"/>
        </w:rPr>
        <w:t>.</w:t>
      </w:r>
    </w:p>
    <w:p w:rsidR="00F12A68" w:rsidRDefault="00F12A68">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lastRenderedPageBreak/>
        <w:t>Key Sentence</w:t>
      </w:r>
      <w:r>
        <w:rPr>
          <w:rFonts w:ascii="Calibri" w:eastAsia="Times New Roman" w:hAnsi="Calibri" w:cs="Calibri"/>
          <w:sz w:val="22"/>
          <w:szCs w:val="22"/>
        </w:rPr>
        <w:t xml:space="preserve">: </w:t>
      </w:r>
      <w:r>
        <w:rPr>
          <w:rFonts w:ascii="Calibri" w:eastAsia="Times New Roman" w:hAnsi="Calibri" w:cs="Calibri"/>
          <w:b/>
          <w:bCs/>
          <w:sz w:val="22"/>
          <w:szCs w:val="22"/>
        </w:rPr>
        <w:t>The double dissociation between Broca's and Wernicke's areas provides causal evidence that language production and comprehension are distinct cognitive functions that emerge from specific, specialized anatomical structures within the left hemisphere.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Memory and the Hippocampus</w:t>
      </w:r>
      <w:r>
        <w:rPr>
          <w:rFonts w:ascii="Calibri" w:eastAsia="Times New Roman" w:hAnsi="Calibri" w:cs="Calibri"/>
          <w:sz w:val="22"/>
          <w:szCs w:val="22"/>
        </w:rPr>
        <w:t xml:space="preserve">: The case of </w:t>
      </w:r>
      <w:r>
        <w:rPr>
          <w:rFonts w:ascii="Calibri" w:eastAsia="Times New Roman" w:hAnsi="Calibri" w:cs="Calibri"/>
          <w:b/>
          <w:bCs/>
          <w:sz w:val="22"/>
          <w:szCs w:val="22"/>
        </w:rPr>
        <w:t>Patient H.M.</w:t>
      </w:r>
      <w:r>
        <w:rPr>
          <w:rFonts w:ascii="Calibri" w:eastAsia="Times New Roman" w:hAnsi="Calibri" w:cs="Calibri"/>
          <w:sz w:val="22"/>
          <w:szCs w:val="22"/>
        </w:rPr>
        <w:t xml:space="preserve"> (studied by </w:t>
      </w:r>
      <w:r>
        <w:rPr>
          <w:rFonts w:ascii="Calibri" w:eastAsia="Times New Roman" w:hAnsi="Calibri" w:cs="Calibri"/>
          <w:b/>
          <w:bCs/>
          <w:sz w:val="22"/>
          <w:szCs w:val="22"/>
        </w:rPr>
        <w:t>Brenda Milner</w:t>
      </w:r>
      <w:r>
        <w:rPr>
          <w:rFonts w:ascii="Calibri" w:eastAsia="Times New Roman" w:hAnsi="Calibri" w:cs="Calibri"/>
          <w:sz w:val="22"/>
          <w:szCs w:val="22"/>
        </w:rPr>
        <w:t xml:space="preserve">) demonstrated that the </w:t>
      </w:r>
      <w:r>
        <w:rPr>
          <w:rFonts w:ascii="Calibri" w:eastAsia="Times New Roman" w:hAnsi="Calibri" w:cs="Calibri"/>
          <w:b/>
          <w:bCs/>
          <w:sz w:val="22"/>
          <w:szCs w:val="22"/>
        </w:rPr>
        <w:t>medial temporal lobe</w:t>
      </w:r>
      <w:r>
        <w:rPr>
          <w:rFonts w:ascii="Calibri" w:eastAsia="Times New Roman" w:hAnsi="Calibri" w:cs="Calibri"/>
          <w:sz w:val="22"/>
          <w:szCs w:val="22"/>
        </w:rPr>
        <w:t xml:space="preserve"> is essential for forming long-term declarative memories, but not for short-term or procedural memory.</w:t>
      </w:r>
    </w:p>
    <w:p w:rsidR="00F12A68" w:rsidRDefault="00F12A68">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Cognitive Control and the vmPFC</w:t>
      </w:r>
      <w:r>
        <w:rPr>
          <w:rFonts w:ascii="Calibri" w:eastAsia="Times New Roman" w:hAnsi="Calibri" w:cs="Calibri"/>
          <w:sz w:val="22"/>
          <w:szCs w:val="22"/>
        </w:rPr>
        <w:t xml:space="preserve">: The case of </w:t>
      </w:r>
      <w:r>
        <w:rPr>
          <w:rFonts w:ascii="Calibri" w:eastAsia="Times New Roman" w:hAnsi="Calibri" w:cs="Calibri"/>
          <w:b/>
          <w:bCs/>
          <w:sz w:val="22"/>
          <w:szCs w:val="22"/>
        </w:rPr>
        <w:t>Phineas Gage</w:t>
      </w:r>
      <w:r>
        <w:rPr>
          <w:rFonts w:ascii="Calibri" w:eastAsia="Times New Roman" w:hAnsi="Calibri" w:cs="Calibri"/>
          <w:sz w:val="22"/>
          <w:szCs w:val="22"/>
        </w:rPr>
        <w:t xml:space="preserve"> illustrates that the </w:t>
      </w:r>
      <w:r>
        <w:rPr>
          <w:rFonts w:ascii="Calibri" w:eastAsia="Times New Roman" w:hAnsi="Calibri" w:cs="Calibri"/>
          <w:b/>
          <w:bCs/>
          <w:sz w:val="22"/>
          <w:szCs w:val="22"/>
        </w:rPr>
        <w:t>ventromedial prefrontal cortex</w:t>
      </w:r>
      <w:r>
        <w:rPr>
          <w:rFonts w:ascii="Calibri" w:eastAsia="Times New Roman" w:hAnsi="Calibri" w:cs="Calibri"/>
          <w:sz w:val="22"/>
          <w:szCs w:val="22"/>
        </w:rPr>
        <w:t xml:space="preserve"> is crucial for high-level cognitive and affective control.</w:t>
      </w:r>
    </w:p>
    <w:p w:rsidR="00F12A68" w:rsidRDefault="00F12A68">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Attention and the Parietal Lobe</w:t>
      </w:r>
      <w:r>
        <w:rPr>
          <w:rFonts w:ascii="Calibri" w:eastAsia="Times New Roman" w:hAnsi="Calibri" w:cs="Calibri"/>
          <w:sz w:val="22"/>
          <w:szCs w:val="22"/>
        </w:rPr>
        <w:t xml:space="preserve">: </w:t>
      </w:r>
      <w:r>
        <w:rPr>
          <w:rFonts w:ascii="Calibri" w:eastAsia="Times New Roman" w:hAnsi="Calibri" w:cs="Calibri"/>
          <w:b/>
          <w:bCs/>
          <w:sz w:val="22"/>
          <w:szCs w:val="22"/>
        </w:rPr>
        <w:t>Hemispatial neglect</w:t>
      </w:r>
      <w:r>
        <w:rPr>
          <w:rFonts w:ascii="Calibri" w:eastAsia="Times New Roman" w:hAnsi="Calibri" w:cs="Calibri"/>
          <w:sz w:val="22"/>
          <w:szCs w:val="22"/>
        </w:rPr>
        <w:t xml:space="preserve">, resulting from damage to the right </w:t>
      </w:r>
      <w:r>
        <w:rPr>
          <w:rFonts w:ascii="Calibri" w:eastAsia="Times New Roman" w:hAnsi="Calibri" w:cs="Calibri"/>
          <w:b/>
          <w:bCs/>
          <w:sz w:val="22"/>
          <w:szCs w:val="22"/>
        </w:rPr>
        <w:t>parietal lobe</w:t>
      </w:r>
      <w:r>
        <w:rPr>
          <w:rFonts w:ascii="Calibri" w:eastAsia="Times New Roman" w:hAnsi="Calibri" w:cs="Calibri"/>
          <w:sz w:val="22"/>
          <w:szCs w:val="22"/>
        </w:rPr>
        <w:t>, causes a person to ignore half of their visual world, proving that spatial awareness emerges from this structure.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The physical organization and integrity of the nervous system are the direct causal foundation of mental life, as demonstrated by the fact that specific cognitive "software" fails precisely when its corresponding anatomical "hardware" is damaged.</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color w:val="7F7F7F"/>
          <w:sz w:val="40"/>
          <w:szCs w:val="40"/>
        </w:rPr>
      </w:pPr>
      <w:r>
        <w:rPr>
          <w:rFonts w:ascii="Calibri" w:hAnsi="Calibri" w:cs="Calibri"/>
          <w:color w:val="7F7F7F"/>
          <w:sz w:val="40"/>
          <w:szCs w:val="40"/>
        </w:rPr>
        <w:t>Lecture 2: The nervous system: anatomy and physiology Part I: individuals cells</w:t>
      </w:r>
      <w:r>
        <w:rPr>
          <w:rFonts w:ascii="Arial" w:hAnsi="Arial" w:cs="Arial"/>
          <w:color w:val="7F7F7F"/>
          <w:sz w:val="40"/>
          <w:szCs w:val="40"/>
        </w:rPr>
        <w:t xml:space="preserve">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roles of glial cells in supporting neuronal function, including structural support, immune support, nourishment, and signaling. Provide specific examples of how different types of glial cells contribute to each of these functions.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Glial Cells (Neuroglia)</w:t>
      </w:r>
      <w:r>
        <w:rPr>
          <w:rFonts w:ascii="Calibri" w:eastAsia="Times New Roman" w:hAnsi="Calibri" w:cs="Calibri"/>
          <w:sz w:val="22"/>
          <w:szCs w:val="22"/>
        </w:rPr>
        <w:t xml:space="preserve">:  </w:t>
      </w:r>
      <w:r>
        <w:rPr>
          <w:rFonts w:ascii="Calibri" w:eastAsia="Times New Roman" w:hAnsi="Calibri" w:cs="Calibri"/>
          <w:sz w:val="22"/>
          <w:szCs w:val="22"/>
        </w:rPr>
        <w:t>these are non-neuronal cells that outnumber neurons (by 2 to 10 times) and provide essential support, nourishment, and protection.</w:t>
      </w:r>
    </w:p>
    <w:p w:rsidR="00F12A68" w:rsidRDefault="00F12A68">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Central Nervous System (CNS)</w:t>
      </w:r>
      <w:r>
        <w:rPr>
          <w:rFonts w:ascii="Calibri" w:eastAsia="Times New Roman" w:hAnsi="Calibri" w:cs="Calibri"/>
          <w:sz w:val="22"/>
          <w:szCs w:val="22"/>
        </w:rPr>
        <w:t>: The brain and spinal cord, which house microglia, astrocytes, and oligodendrocytes.</w:t>
      </w:r>
    </w:p>
    <w:p w:rsidR="00F12A68" w:rsidRDefault="00F12A68">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Peripheral Nervous System (PNS)</w:t>
      </w:r>
      <w:r>
        <w:rPr>
          <w:rFonts w:ascii="Calibri" w:eastAsia="Times New Roman" w:hAnsi="Calibri" w:cs="Calibri"/>
          <w:sz w:val="22"/>
          <w:szCs w:val="22"/>
        </w:rPr>
        <w:t>: The part of the nervous system outside the brain and spinal cord, where Schwann cells are located.</w:t>
      </w:r>
    </w:p>
    <w:p w:rsidR="00F12A68" w:rsidRDefault="00F12A68">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Myelin</w:t>
      </w:r>
      <w:r>
        <w:rPr>
          <w:rFonts w:ascii="Calibri" w:eastAsia="Times New Roman" w:hAnsi="Calibri" w:cs="Calibri"/>
          <w:sz w:val="22"/>
          <w:szCs w:val="22"/>
        </w:rPr>
        <w:t>: A fatty, insulating substance produced by specific glia that wraps around axons to increase the speed of electrical signals.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Introduction</w:t>
      </w:r>
      <w:r>
        <w:rPr>
          <w:rFonts w:ascii="Calibri" w:eastAsia="Times New Roman" w:hAnsi="Calibri" w:cs="Calibri"/>
          <w:sz w:val="22"/>
          <w:szCs w:val="22"/>
        </w:rPr>
        <w:t>: Argue that the nervous system cannot function through neurons alone; glial cells provide the biological "infrastructure" necessary for neurons to receive, process, and transmit information.</w:t>
      </w:r>
    </w:p>
    <w:p w:rsidR="00F12A68" w:rsidRDefault="00F12A68">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lastRenderedPageBreak/>
        <w:t>Evidence Selection</w:t>
      </w:r>
      <w:r>
        <w:rPr>
          <w:rFonts w:ascii="Calibri" w:eastAsia="Times New Roman" w:hAnsi="Calibri" w:cs="Calibri"/>
          <w:sz w:val="22"/>
          <w:szCs w:val="22"/>
        </w:rPr>
        <w:t xml:space="preserve">: The discussion will categorize glial contributions into four pillars: </w:t>
      </w:r>
      <w:r>
        <w:rPr>
          <w:rFonts w:ascii="Calibri" w:eastAsia="Times New Roman" w:hAnsi="Calibri" w:cs="Calibri"/>
          <w:b/>
          <w:bCs/>
          <w:sz w:val="22"/>
          <w:szCs w:val="22"/>
        </w:rPr>
        <w:t>immune support</w:t>
      </w:r>
      <w:r>
        <w:rPr>
          <w:rFonts w:ascii="Calibri" w:eastAsia="Times New Roman" w:hAnsi="Calibri" w:cs="Calibri"/>
          <w:sz w:val="22"/>
          <w:szCs w:val="22"/>
        </w:rPr>
        <w:t xml:space="preserve"> (microglia), </w:t>
      </w:r>
      <w:r>
        <w:rPr>
          <w:rFonts w:ascii="Calibri" w:eastAsia="Times New Roman" w:hAnsi="Calibri" w:cs="Calibri"/>
          <w:b/>
          <w:bCs/>
          <w:sz w:val="22"/>
          <w:szCs w:val="22"/>
        </w:rPr>
        <w:t>nourishment/structural support</w:t>
      </w:r>
      <w:r>
        <w:rPr>
          <w:rFonts w:ascii="Calibri" w:eastAsia="Times New Roman" w:hAnsi="Calibri" w:cs="Calibri"/>
          <w:sz w:val="22"/>
          <w:szCs w:val="22"/>
        </w:rPr>
        <w:t xml:space="preserve"> (astrocytes), and </w:t>
      </w:r>
      <w:r>
        <w:rPr>
          <w:rFonts w:ascii="Calibri" w:eastAsia="Times New Roman" w:hAnsi="Calibri" w:cs="Calibri"/>
          <w:b/>
          <w:bCs/>
          <w:sz w:val="22"/>
          <w:szCs w:val="22"/>
        </w:rPr>
        <w:t>signaling support</w:t>
      </w:r>
      <w:r>
        <w:rPr>
          <w:rFonts w:ascii="Calibri" w:eastAsia="Times New Roman" w:hAnsi="Calibri" w:cs="Calibri"/>
          <w:sz w:val="22"/>
          <w:szCs w:val="22"/>
        </w:rPr>
        <w:t xml:space="preserve"> (oligodendrocytes and Schwann cells).</w:t>
      </w:r>
    </w:p>
    <w:p w:rsidR="00F12A68" w:rsidRDefault="00F12A68">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Analytical Approach</w:t>
      </w:r>
      <w:r>
        <w:rPr>
          <w:rFonts w:ascii="Calibri" w:eastAsia="Times New Roman" w:hAnsi="Calibri" w:cs="Calibri"/>
          <w:sz w:val="22"/>
          <w:szCs w:val="22"/>
        </w:rPr>
        <w:t>: Contrast the unique anatomical locations and physiological mechanisms of these cells to show how they collectively maintain neural health and efficiency.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Focus</w:t>
      </w:r>
      <w:r>
        <w:rPr>
          <w:rFonts w:ascii="Calibri" w:eastAsia="Times New Roman" w:hAnsi="Calibri" w:cs="Calibri"/>
          <w:sz w:val="22"/>
          <w:szCs w:val="22"/>
        </w:rPr>
        <w:t>: The physiological mechanisms of the four primary glial types.</w:t>
      </w:r>
    </w:p>
    <w:p w:rsidR="00F12A68" w:rsidRDefault="00F12A68">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Key Names</w:t>
      </w:r>
      <w:r>
        <w:rPr>
          <w:rFonts w:ascii="Calibri" w:eastAsia="Times New Roman" w:hAnsi="Calibri" w:cs="Calibri"/>
          <w:sz w:val="22"/>
          <w:szCs w:val="22"/>
        </w:rPr>
        <w:t xml:space="preserve">: </w:t>
      </w:r>
      <w:r>
        <w:rPr>
          <w:rFonts w:ascii="Calibri" w:eastAsia="Times New Roman" w:hAnsi="Calibri" w:cs="Calibri"/>
          <w:b/>
          <w:bCs/>
          <w:sz w:val="22"/>
          <w:szCs w:val="22"/>
        </w:rPr>
        <w:t>Astrocytes</w:t>
      </w:r>
      <w:r>
        <w:rPr>
          <w:rFonts w:ascii="Calibri" w:eastAsia="Times New Roman" w:hAnsi="Calibri" w:cs="Calibri"/>
          <w:sz w:val="22"/>
          <w:szCs w:val="22"/>
        </w:rPr>
        <w:t xml:space="preserve">, </w:t>
      </w:r>
      <w:r>
        <w:rPr>
          <w:rFonts w:ascii="Calibri" w:eastAsia="Times New Roman" w:hAnsi="Calibri" w:cs="Calibri"/>
          <w:b/>
          <w:bCs/>
          <w:sz w:val="22"/>
          <w:szCs w:val="22"/>
        </w:rPr>
        <w:t>Microglia</w:t>
      </w:r>
      <w:r>
        <w:rPr>
          <w:rFonts w:ascii="Calibri" w:eastAsia="Times New Roman" w:hAnsi="Calibri" w:cs="Calibri"/>
          <w:sz w:val="22"/>
          <w:szCs w:val="22"/>
        </w:rPr>
        <w:t xml:space="preserve">, </w:t>
      </w:r>
      <w:r>
        <w:rPr>
          <w:rFonts w:ascii="Calibri" w:eastAsia="Times New Roman" w:hAnsi="Calibri" w:cs="Calibri"/>
          <w:b/>
          <w:bCs/>
          <w:sz w:val="22"/>
          <w:szCs w:val="22"/>
        </w:rPr>
        <w:t>Oligodendrocytes</w:t>
      </w:r>
      <w:r>
        <w:rPr>
          <w:rFonts w:ascii="Calibri" w:eastAsia="Times New Roman" w:hAnsi="Calibri" w:cs="Calibri"/>
          <w:sz w:val="22"/>
          <w:szCs w:val="22"/>
        </w:rPr>
        <w:t xml:space="preserve">, and </w:t>
      </w:r>
      <w:r>
        <w:rPr>
          <w:rFonts w:ascii="Calibri" w:eastAsia="Times New Roman" w:hAnsi="Calibri" w:cs="Calibri"/>
          <w:b/>
          <w:bCs/>
          <w:sz w:val="22"/>
          <w:szCs w:val="22"/>
        </w:rPr>
        <w:t>Schwann cells</w:t>
      </w:r>
      <w:r>
        <w:rPr>
          <w:rFonts w:ascii="Calibri" w:eastAsia="Times New Roman" w:hAnsi="Calibri" w:cs="Calibri"/>
          <w:sz w:val="22"/>
          <w:szCs w:val="22"/>
        </w:rPr>
        <w:t>.</w:t>
      </w:r>
    </w:p>
    <w:p w:rsidR="00F12A68" w:rsidRDefault="00F12A68">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Key Keywords</w:t>
      </w:r>
      <w:r>
        <w:rPr>
          <w:rFonts w:ascii="Calibri" w:eastAsia="Times New Roman" w:hAnsi="Calibri" w:cs="Calibri"/>
          <w:sz w:val="22"/>
          <w:szCs w:val="22"/>
        </w:rPr>
        <w:t xml:space="preserve">: </w:t>
      </w:r>
      <w:r>
        <w:rPr>
          <w:rFonts w:ascii="Calibri" w:eastAsia="Times New Roman" w:hAnsi="Calibri" w:cs="Calibri"/>
          <w:b/>
          <w:bCs/>
          <w:sz w:val="22"/>
          <w:szCs w:val="22"/>
        </w:rPr>
        <w:t>Phagocytes</w:t>
      </w:r>
      <w:r>
        <w:rPr>
          <w:rFonts w:ascii="Calibri" w:eastAsia="Times New Roman" w:hAnsi="Calibri" w:cs="Calibri"/>
          <w:sz w:val="22"/>
          <w:szCs w:val="22"/>
        </w:rPr>
        <w:t xml:space="preserve"> (ingesting harmful agents), </w:t>
      </w:r>
      <w:r>
        <w:rPr>
          <w:rFonts w:ascii="Calibri" w:eastAsia="Times New Roman" w:hAnsi="Calibri" w:cs="Calibri"/>
          <w:b/>
          <w:bCs/>
          <w:sz w:val="22"/>
          <w:szCs w:val="22"/>
        </w:rPr>
        <w:t>Blood-brain barrier</w:t>
      </w:r>
      <w:r>
        <w:rPr>
          <w:rFonts w:ascii="Calibri" w:eastAsia="Times New Roman" w:hAnsi="Calibri" w:cs="Calibri"/>
          <w:sz w:val="22"/>
          <w:szCs w:val="22"/>
        </w:rPr>
        <w:t xml:space="preserve"> (restricting passage from bloodstream), </w:t>
      </w:r>
      <w:r>
        <w:rPr>
          <w:rFonts w:ascii="Calibri" w:eastAsia="Times New Roman" w:hAnsi="Calibri" w:cs="Calibri"/>
          <w:b/>
          <w:bCs/>
          <w:sz w:val="22"/>
          <w:szCs w:val="22"/>
        </w:rPr>
        <w:t>Saltatory conduction</w:t>
      </w:r>
      <w:r>
        <w:rPr>
          <w:rFonts w:ascii="Calibri" w:eastAsia="Times New Roman" w:hAnsi="Calibri" w:cs="Calibri"/>
          <w:sz w:val="22"/>
          <w:szCs w:val="22"/>
        </w:rPr>
        <w:t xml:space="preserve"> (rapid signal "jumping"), and </w:t>
      </w:r>
      <w:r>
        <w:rPr>
          <w:rFonts w:ascii="Calibri" w:eastAsia="Times New Roman" w:hAnsi="Calibri" w:cs="Calibri"/>
          <w:b/>
          <w:bCs/>
          <w:sz w:val="22"/>
          <w:szCs w:val="22"/>
        </w:rPr>
        <w:t>Nodes of Ranvier</w:t>
      </w:r>
      <w:r>
        <w:rPr>
          <w:rFonts w:ascii="Calibri" w:eastAsia="Times New Roman" w:hAnsi="Calibri" w:cs="Calibri"/>
          <w:sz w:val="22"/>
          <w:szCs w:val="22"/>
        </w:rPr>
        <w:t xml:space="preserve"> (gaps in myelin).</w:t>
      </w:r>
    </w:p>
    <w:p w:rsidR="00F12A68" w:rsidRDefault="00F12A68">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Key Sentence</w:t>
      </w:r>
      <w:r>
        <w:rPr>
          <w:rFonts w:ascii="Calibri" w:eastAsia="Times New Roman" w:hAnsi="Calibri" w:cs="Calibri"/>
          <w:sz w:val="22"/>
          <w:szCs w:val="22"/>
        </w:rPr>
        <w:t xml:space="preserve">: </w:t>
      </w:r>
      <w:r>
        <w:rPr>
          <w:rFonts w:ascii="Calibri" w:eastAsia="Times New Roman" w:hAnsi="Calibri" w:cs="Calibri"/>
          <w:b/>
          <w:bCs/>
          <w:sz w:val="22"/>
          <w:szCs w:val="22"/>
        </w:rPr>
        <w:t>Glial cells facilitate efficient neural communication by acting as the brain's immune protectors (microglia), metabolic and structural anchors (astrocytes), and electrical insulators (oligodendrocytes and Schwann cells).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2"/>
          <w:szCs w:val="22"/>
        </w:rPr>
        <w:t>Pathology of Signaling (Multiple Sclerosis)</w:t>
      </w:r>
      <w:r>
        <w:rPr>
          <w:rFonts w:ascii="Calibri" w:eastAsia="Times New Roman" w:hAnsi="Calibri" w:cs="Calibri"/>
          <w:sz w:val="22"/>
          <w:szCs w:val="22"/>
        </w:rPr>
        <w:t xml:space="preserve">: In </w:t>
      </w:r>
      <w:r>
        <w:rPr>
          <w:rFonts w:ascii="Calibri" w:eastAsia="Times New Roman" w:hAnsi="Calibri" w:cs="Calibri"/>
          <w:b/>
          <w:bCs/>
          <w:sz w:val="22"/>
          <w:szCs w:val="22"/>
        </w:rPr>
        <w:t>MS</w:t>
      </w:r>
      <w:r>
        <w:rPr>
          <w:rFonts w:ascii="Calibri" w:eastAsia="Times New Roman" w:hAnsi="Calibri" w:cs="Calibri"/>
          <w:sz w:val="22"/>
          <w:szCs w:val="22"/>
        </w:rPr>
        <w:t xml:space="preserve">, the immune system mistakenly attacks </w:t>
      </w:r>
      <w:r>
        <w:rPr>
          <w:rFonts w:ascii="Calibri" w:eastAsia="Times New Roman" w:hAnsi="Calibri" w:cs="Calibri"/>
          <w:b/>
          <w:bCs/>
          <w:sz w:val="22"/>
          <w:szCs w:val="22"/>
        </w:rPr>
        <w:t>oligodendrocytes</w:t>
      </w:r>
      <w:r>
        <w:rPr>
          <w:rFonts w:ascii="Calibri" w:eastAsia="Times New Roman" w:hAnsi="Calibri" w:cs="Calibri"/>
          <w:sz w:val="22"/>
          <w:szCs w:val="22"/>
        </w:rPr>
        <w:t xml:space="preserve">, damaging the </w:t>
      </w:r>
      <w:r>
        <w:rPr>
          <w:rFonts w:ascii="Calibri" w:eastAsia="Times New Roman" w:hAnsi="Calibri" w:cs="Calibri"/>
          <w:b/>
          <w:bCs/>
          <w:sz w:val="22"/>
          <w:szCs w:val="22"/>
        </w:rPr>
        <w:t>myelin sheath</w:t>
      </w:r>
      <w:r>
        <w:rPr>
          <w:rFonts w:ascii="Calibri" w:eastAsia="Times New Roman" w:hAnsi="Calibri" w:cs="Calibri"/>
          <w:sz w:val="22"/>
          <w:szCs w:val="22"/>
        </w:rPr>
        <w:t xml:space="preserve"> and slowing or disrupting neural messages.</w:t>
      </w:r>
    </w:p>
    <w:p w:rsidR="00F12A68" w:rsidRDefault="00F12A68">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2"/>
          <w:szCs w:val="22"/>
        </w:rPr>
        <w:t>Hyperactivation in Disease (Alzheimer's)</w:t>
      </w:r>
      <w:r>
        <w:rPr>
          <w:rFonts w:ascii="Calibri" w:eastAsia="Times New Roman" w:hAnsi="Calibri" w:cs="Calibri"/>
          <w:sz w:val="22"/>
          <w:szCs w:val="22"/>
        </w:rPr>
        <w:t xml:space="preserve">: </w:t>
      </w:r>
      <w:r>
        <w:rPr>
          <w:rFonts w:ascii="Calibri" w:eastAsia="Times New Roman" w:hAnsi="Calibri" w:cs="Calibri"/>
          <w:b/>
          <w:bCs/>
          <w:sz w:val="22"/>
          <w:szCs w:val="22"/>
        </w:rPr>
        <w:t>Microglia</w:t>
      </w:r>
      <w:r>
        <w:rPr>
          <w:rFonts w:ascii="Calibri" w:eastAsia="Times New Roman" w:hAnsi="Calibri" w:cs="Calibri"/>
          <w:sz w:val="22"/>
          <w:szCs w:val="22"/>
        </w:rPr>
        <w:t xml:space="preserve"> can become hyperactivated in neurodegenerative states, promoting </w:t>
      </w:r>
      <w:r>
        <w:rPr>
          <w:rFonts w:ascii="Calibri" w:eastAsia="Times New Roman" w:hAnsi="Calibri" w:cs="Calibri"/>
          <w:b/>
          <w:bCs/>
          <w:sz w:val="22"/>
          <w:szCs w:val="22"/>
        </w:rPr>
        <w:t>neuroinflammation</w:t>
      </w:r>
      <w:r>
        <w:rPr>
          <w:rFonts w:ascii="Calibri" w:eastAsia="Times New Roman" w:hAnsi="Calibri" w:cs="Calibri"/>
          <w:sz w:val="22"/>
          <w:szCs w:val="22"/>
        </w:rPr>
        <w:t xml:space="preserve"> and contributing to toxic protein deposits like </w:t>
      </w:r>
      <w:r>
        <w:rPr>
          <w:rFonts w:ascii="Calibri" w:eastAsia="Times New Roman" w:hAnsi="Calibri" w:cs="Calibri"/>
          <w:b/>
          <w:bCs/>
          <w:sz w:val="22"/>
          <w:szCs w:val="22"/>
        </w:rPr>
        <w:t>amyloid plaques</w:t>
      </w:r>
      <w:r>
        <w:rPr>
          <w:rFonts w:ascii="Calibri" w:eastAsia="Times New Roman" w:hAnsi="Calibri" w:cs="Calibri"/>
          <w:sz w:val="22"/>
          <w:szCs w:val="22"/>
        </w:rPr>
        <w:t>.</w:t>
      </w:r>
    </w:p>
    <w:p w:rsidR="00F12A68" w:rsidRDefault="00F12A68">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2"/>
          <w:szCs w:val="22"/>
        </w:rPr>
        <w:t>The Pharmacological Barrier</w:t>
      </w:r>
      <w:r>
        <w:rPr>
          <w:rFonts w:ascii="Calibri" w:eastAsia="Times New Roman" w:hAnsi="Calibri" w:cs="Calibri"/>
          <w:sz w:val="22"/>
          <w:szCs w:val="22"/>
        </w:rPr>
        <w:t xml:space="preserve">: </w:t>
      </w:r>
      <w:r>
        <w:rPr>
          <w:rFonts w:ascii="Calibri" w:eastAsia="Times New Roman" w:hAnsi="Calibri" w:cs="Calibri"/>
          <w:b/>
          <w:bCs/>
          <w:sz w:val="22"/>
          <w:szCs w:val="22"/>
        </w:rPr>
        <w:t>Astrocytes</w:t>
      </w:r>
      <w:r>
        <w:rPr>
          <w:rFonts w:ascii="Calibri" w:eastAsia="Times New Roman" w:hAnsi="Calibri" w:cs="Calibri"/>
          <w:sz w:val="22"/>
          <w:szCs w:val="22"/>
        </w:rPr>
        <w:t xml:space="preserve"> are crucial for maintaining the </w:t>
      </w:r>
      <w:r>
        <w:rPr>
          <w:rFonts w:ascii="Calibri" w:eastAsia="Times New Roman" w:hAnsi="Calibri" w:cs="Calibri"/>
          <w:b/>
          <w:bCs/>
          <w:sz w:val="22"/>
          <w:szCs w:val="22"/>
        </w:rPr>
        <w:t>blood-brain barrier</w:t>
      </w:r>
      <w:r>
        <w:rPr>
          <w:rFonts w:ascii="Calibri" w:eastAsia="Times New Roman" w:hAnsi="Calibri" w:cs="Calibri"/>
          <w:sz w:val="22"/>
          <w:szCs w:val="22"/>
        </w:rPr>
        <w:t xml:space="preserve">, which, </w:t>
      </w:r>
      <w:r>
        <w:rPr>
          <w:rFonts w:ascii="Calibri" w:eastAsia="Times New Roman" w:hAnsi="Calibri" w:cs="Calibri"/>
          <w:sz w:val="22"/>
          <w:szCs w:val="22"/>
        </w:rPr>
        <w:t>while protective, poses a massive impediment to treating mental disorders because most drugs cannot cross it.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Evidence ultimately proves that glial cells are not merely passive "glue" but active determinants of neural health, whose dysfunction or destruction leads to catastrophic failures in motor control and cognition.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4:</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Describe the structure of a </w:t>
      </w:r>
      <w:r>
        <w:rPr>
          <w:rFonts w:ascii="Calibri" w:hAnsi="Calibri" w:cs="Calibri"/>
          <w:sz w:val="28"/>
          <w:szCs w:val="28"/>
          <w:highlight w:val="yellow"/>
        </w:rPr>
        <w:t>neuron and explain how each component contributes to the neuron's ability to receive, process, and transmit information.</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Neuron</w:t>
      </w:r>
      <w:r>
        <w:rPr>
          <w:rFonts w:ascii="Calibri" w:eastAsia="Times New Roman" w:hAnsi="Calibri" w:cs="Calibri"/>
          <w:sz w:val="22"/>
          <w:szCs w:val="22"/>
        </w:rPr>
        <w:t xml:space="preserve">: The fundamental </w:t>
      </w:r>
      <w:r>
        <w:rPr>
          <w:rFonts w:ascii="Calibri" w:eastAsia="Times New Roman" w:hAnsi="Calibri" w:cs="Calibri"/>
          <w:b/>
          <w:bCs/>
          <w:sz w:val="22"/>
          <w:szCs w:val="22"/>
        </w:rPr>
        <w:t>signaling unit</w:t>
      </w:r>
      <w:r>
        <w:rPr>
          <w:rFonts w:ascii="Calibri" w:eastAsia="Times New Roman" w:hAnsi="Calibri" w:cs="Calibri"/>
          <w:sz w:val="22"/>
          <w:szCs w:val="22"/>
        </w:rPr>
        <w:t xml:space="preserve"> of the nervous system, characterized as a discrete eukaryotic cell specialized for information transfer.</w:t>
      </w:r>
    </w:p>
    <w:p w:rsidR="00F12A68" w:rsidRDefault="00F12A6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Eukaryotic Components</w:t>
      </w:r>
      <w:r>
        <w:rPr>
          <w:rFonts w:ascii="Calibri" w:eastAsia="Times New Roman" w:hAnsi="Calibri" w:cs="Calibri"/>
          <w:sz w:val="22"/>
          <w:szCs w:val="22"/>
        </w:rPr>
        <w:t xml:space="preserve">: Elements shared with other cells, including the </w:t>
      </w:r>
      <w:r>
        <w:rPr>
          <w:rFonts w:ascii="Calibri" w:eastAsia="Times New Roman" w:hAnsi="Calibri" w:cs="Calibri"/>
          <w:b/>
          <w:bCs/>
          <w:sz w:val="22"/>
          <w:szCs w:val="22"/>
        </w:rPr>
        <w:t>cell membrane</w:t>
      </w:r>
      <w:r>
        <w:rPr>
          <w:rFonts w:ascii="Calibri" w:eastAsia="Times New Roman" w:hAnsi="Calibri" w:cs="Calibri"/>
          <w:sz w:val="22"/>
          <w:szCs w:val="22"/>
        </w:rPr>
        <w:t xml:space="preserve">(separating intracellular/extracellular space), </w:t>
      </w:r>
      <w:r>
        <w:rPr>
          <w:rFonts w:ascii="Calibri" w:eastAsia="Times New Roman" w:hAnsi="Calibri" w:cs="Calibri"/>
          <w:b/>
          <w:bCs/>
          <w:sz w:val="22"/>
          <w:szCs w:val="22"/>
        </w:rPr>
        <w:t>cytoplasm</w:t>
      </w:r>
      <w:r>
        <w:rPr>
          <w:rFonts w:ascii="Calibri" w:eastAsia="Times New Roman" w:hAnsi="Calibri" w:cs="Calibri"/>
          <w:sz w:val="22"/>
          <w:szCs w:val="22"/>
        </w:rPr>
        <w:t xml:space="preserve"> (intracellular fluid with ions), and the </w:t>
      </w:r>
      <w:r>
        <w:rPr>
          <w:rFonts w:ascii="Calibri" w:eastAsia="Times New Roman" w:hAnsi="Calibri" w:cs="Calibri"/>
          <w:b/>
          <w:bCs/>
          <w:sz w:val="22"/>
          <w:szCs w:val="22"/>
        </w:rPr>
        <w:t>cell body (soma)</w:t>
      </w:r>
      <w:r>
        <w:rPr>
          <w:rFonts w:ascii="Calibri" w:eastAsia="Times New Roman" w:hAnsi="Calibri" w:cs="Calibri"/>
          <w:sz w:val="22"/>
          <w:szCs w:val="22"/>
        </w:rPr>
        <w:t>, which acts as the metabolic center and contains the nucleus.</w:t>
      </w:r>
    </w:p>
    <w:p w:rsidR="00F12A68" w:rsidRDefault="00F12A6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Postsynaptic Potentials (PSPs)</w:t>
      </w:r>
      <w:r>
        <w:rPr>
          <w:rFonts w:ascii="Calibri" w:eastAsia="Times New Roman" w:hAnsi="Calibri" w:cs="Calibri"/>
          <w:sz w:val="22"/>
          <w:szCs w:val="22"/>
        </w:rPr>
        <w:t>: Small, graded electrical changes (excitatory or inhibitory) received from other cells that modulate the neuron's membrane potential.</w:t>
      </w:r>
    </w:p>
    <w:p w:rsidR="00F12A68" w:rsidRDefault="00F12A6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Action Potential (AP)</w:t>
      </w:r>
      <w:r>
        <w:rPr>
          <w:rFonts w:ascii="Calibri" w:eastAsia="Times New Roman" w:hAnsi="Calibri" w:cs="Calibri"/>
          <w:sz w:val="22"/>
          <w:szCs w:val="22"/>
        </w:rPr>
        <w:t xml:space="preserve">: A rapid, </w:t>
      </w:r>
      <w:r>
        <w:rPr>
          <w:rFonts w:ascii="Calibri" w:eastAsia="Times New Roman" w:hAnsi="Calibri" w:cs="Calibri"/>
          <w:b/>
          <w:bCs/>
          <w:sz w:val="22"/>
          <w:szCs w:val="22"/>
        </w:rPr>
        <w:t>all-or-none</w:t>
      </w:r>
      <w:r>
        <w:rPr>
          <w:rFonts w:ascii="Calibri" w:eastAsia="Times New Roman" w:hAnsi="Calibri" w:cs="Calibri"/>
          <w:sz w:val="22"/>
          <w:szCs w:val="22"/>
        </w:rPr>
        <w:t>, self-regenerating electrical signal that travels along the axon for long-distance communication once a specific voltage threshold is reached.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lastRenderedPageBreak/>
        <w:t>Introduction</w:t>
      </w:r>
      <w:r>
        <w:rPr>
          <w:rFonts w:ascii="Calibri" w:eastAsia="Times New Roman" w:hAnsi="Calibri" w:cs="Calibri"/>
          <w:sz w:val="22"/>
          <w:szCs w:val="22"/>
        </w:rPr>
        <w:t>: Identify the neuron as a cell whose anatomical structure is built specifically to support unidirectional information flow</w:t>
      </w:r>
    </w:p>
    <w:p w:rsidR="00F12A68" w:rsidRDefault="00F12A68">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Evidence Selection</w:t>
      </w:r>
      <w:r>
        <w:rPr>
          <w:rFonts w:ascii="Calibri" w:eastAsia="Times New Roman" w:hAnsi="Calibri" w:cs="Calibri"/>
          <w:sz w:val="22"/>
          <w:szCs w:val="22"/>
        </w:rPr>
        <w:t xml:space="preserve">: The discussion will follow the path of a signal through the four specialized functional regions of the neuron: the </w:t>
      </w:r>
      <w:r>
        <w:rPr>
          <w:rFonts w:ascii="Calibri" w:eastAsia="Times New Roman" w:hAnsi="Calibri" w:cs="Calibri"/>
          <w:b/>
          <w:bCs/>
          <w:sz w:val="22"/>
          <w:szCs w:val="22"/>
        </w:rPr>
        <w:t>input zone</w:t>
      </w:r>
      <w:r>
        <w:rPr>
          <w:rFonts w:ascii="Calibri" w:eastAsia="Times New Roman" w:hAnsi="Calibri" w:cs="Calibri"/>
          <w:sz w:val="22"/>
          <w:szCs w:val="22"/>
        </w:rPr>
        <w:t xml:space="preserve"> (dendrites), </w:t>
      </w:r>
      <w:r>
        <w:rPr>
          <w:rFonts w:ascii="Calibri" w:eastAsia="Times New Roman" w:hAnsi="Calibri" w:cs="Calibri"/>
          <w:b/>
          <w:bCs/>
          <w:sz w:val="22"/>
          <w:szCs w:val="22"/>
        </w:rPr>
        <w:t>integration zone</w:t>
      </w:r>
      <w:r>
        <w:rPr>
          <w:rFonts w:ascii="Calibri" w:eastAsia="Times New Roman" w:hAnsi="Calibri" w:cs="Calibri"/>
          <w:sz w:val="22"/>
          <w:szCs w:val="22"/>
        </w:rPr>
        <w:t xml:space="preserve"> (axon hillock), </w:t>
      </w:r>
      <w:r>
        <w:rPr>
          <w:rFonts w:ascii="Calibri" w:eastAsia="Times New Roman" w:hAnsi="Calibri" w:cs="Calibri"/>
          <w:b/>
          <w:bCs/>
          <w:sz w:val="22"/>
          <w:szCs w:val="22"/>
        </w:rPr>
        <w:t>conductive zone</w:t>
      </w:r>
      <w:r>
        <w:rPr>
          <w:rFonts w:ascii="Calibri" w:eastAsia="Times New Roman" w:hAnsi="Calibri" w:cs="Calibri"/>
          <w:sz w:val="22"/>
          <w:szCs w:val="22"/>
        </w:rPr>
        <w:t xml:space="preserve"> (axon), and </w:t>
      </w:r>
      <w:r>
        <w:rPr>
          <w:rFonts w:ascii="Calibri" w:eastAsia="Times New Roman" w:hAnsi="Calibri" w:cs="Calibri"/>
          <w:b/>
          <w:bCs/>
          <w:sz w:val="22"/>
          <w:szCs w:val="22"/>
        </w:rPr>
        <w:t>output zone</w:t>
      </w:r>
      <w:r>
        <w:rPr>
          <w:rFonts w:ascii="Calibri" w:eastAsia="Times New Roman" w:hAnsi="Calibri" w:cs="Calibri"/>
          <w:sz w:val="22"/>
          <w:szCs w:val="22"/>
        </w:rPr>
        <w:t xml:space="preserve"> (synapse).</w:t>
      </w:r>
    </w:p>
    <w:p w:rsidR="00F12A68" w:rsidRDefault="00F12A68">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Analytical Approach</w:t>
      </w:r>
      <w:r>
        <w:rPr>
          <w:rFonts w:ascii="Calibri" w:eastAsia="Times New Roman" w:hAnsi="Calibri" w:cs="Calibri"/>
          <w:sz w:val="22"/>
          <w:szCs w:val="22"/>
        </w:rPr>
        <w:t xml:space="preserve">: Argue that </w:t>
      </w:r>
      <w:r>
        <w:rPr>
          <w:rFonts w:ascii="Calibri" w:eastAsia="Times New Roman" w:hAnsi="Calibri" w:cs="Calibri"/>
          <w:b/>
          <w:bCs/>
          <w:sz w:val="22"/>
          <w:szCs w:val="22"/>
        </w:rPr>
        <w:t>function directly emerges from structure</w:t>
      </w:r>
      <w:r>
        <w:rPr>
          <w:rFonts w:ascii="Calibri" w:eastAsia="Times New Roman" w:hAnsi="Calibri" w:cs="Calibri"/>
          <w:sz w:val="22"/>
          <w:szCs w:val="22"/>
        </w:rPr>
        <w:t>; the physical separation of receiving and transmitting apparatuses allows for the complex processing and decision-making required for neural circuits.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Reception</w:t>
      </w:r>
      <w:r>
        <w:rPr>
          <w:rFonts w:ascii="Calibri" w:eastAsia="Times New Roman" w:hAnsi="Calibri" w:cs="Calibri"/>
          <w:sz w:val="22"/>
          <w:szCs w:val="22"/>
        </w:rPr>
        <w:t>: How dendrites collect incoming signals via chemical or electrical synapses.</w:t>
      </w:r>
    </w:p>
    <w:p w:rsidR="00F12A68" w:rsidRDefault="00F12A68">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Integration</w:t>
      </w:r>
      <w:r>
        <w:rPr>
          <w:rFonts w:ascii="Calibri" w:eastAsia="Times New Roman" w:hAnsi="Calibri" w:cs="Calibri"/>
          <w:sz w:val="22"/>
          <w:szCs w:val="22"/>
        </w:rPr>
        <w:t xml:space="preserve">: The summation of PSPs (spatial and temporal) at the </w:t>
      </w:r>
      <w:r>
        <w:rPr>
          <w:rFonts w:ascii="Calibri" w:eastAsia="Times New Roman" w:hAnsi="Calibri" w:cs="Calibri"/>
          <w:b/>
          <w:bCs/>
          <w:sz w:val="22"/>
          <w:szCs w:val="22"/>
        </w:rPr>
        <w:t>axon hillock</w:t>
      </w:r>
      <w:r>
        <w:rPr>
          <w:rFonts w:ascii="Calibri" w:eastAsia="Times New Roman" w:hAnsi="Calibri" w:cs="Calibri"/>
          <w:sz w:val="22"/>
          <w:szCs w:val="22"/>
        </w:rPr>
        <w:t xml:space="preserve"> to reach the </w:t>
      </w:r>
      <w:r>
        <w:rPr>
          <w:rFonts w:ascii="Calibri" w:eastAsia="Times New Roman" w:hAnsi="Calibri" w:cs="Calibri"/>
          <w:b/>
          <w:bCs/>
          <w:sz w:val="22"/>
          <w:szCs w:val="22"/>
        </w:rPr>
        <w:t>-55mV threshold</w:t>
      </w:r>
      <w:r>
        <w:rPr>
          <w:rFonts w:ascii="Calibri" w:eastAsia="Times New Roman" w:hAnsi="Calibri" w:cs="Calibri"/>
          <w:sz w:val="22"/>
          <w:szCs w:val="22"/>
        </w:rPr>
        <w:t>.</w:t>
      </w:r>
    </w:p>
    <w:p w:rsidR="00F12A68" w:rsidRDefault="00F12A68">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Propagation</w:t>
      </w:r>
      <w:r>
        <w:rPr>
          <w:rFonts w:ascii="Calibri" w:eastAsia="Times New Roman" w:hAnsi="Calibri" w:cs="Calibri"/>
          <w:sz w:val="22"/>
          <w:szCs w:val="22"/>
        </w:rPr>
        <w:t xml:space="preserve">: The role of </w:t>
      </w:r>
      <w:r>
        <w:rPr>
          <w:rFonts w:ascii="Calibri" w:eastAsia="Times New Roman" w:hAnsi="Calibri" w:cs="Calibri"/>
          <w:b/>
          <w:bCs/>
          <w:sz w:val="22"/>
          <w:szCs w:val="22"/>
        </w:rPr>
        <w:t>myelin</w:t>
      </w:r>
      <w:r>
        <w:rPr>
          <w:rFonts w:ascii="Calibri" w:eastAsia="Times New Roman" w:hAnsi="Calibri" w:cs="Calibri"/>
          <w:sz w:val="22"/>
          <w:szCs w:val="22"/>
        </w:rPr>
        <w:t xml:space="preserve"> and </w:t>
      </w:r>
      <w:r>
        <w:rPr>
          <w:rFonts w:ascii="Calibri" w:eastAsia="Times New Roman" w:hAnsi="Calibri" w:cs="Calibri"/>
          <w:b/>
          <w:bCs/>
          <w:sz w:val="22"/>
          <w:szCs w:val="22"/>
        </w:rPr>
        <w:t>nodes of Ranvier</w:t>
      </w:r>
      <w:r>
        <w:rPr>
          <w:rFonts w:ascii="Calibri" w:eastAsia="Times New Roman" w:hAnsi="Calibri" w:cs="Calibri"/>
          <w:sz w:val="22"/>
          <w:szCs w:val="22"/>
        </w:rPr>
        <w:t xml:space="preserve"> in facilitating rapid </w:t>
      </w:r>
      <w:r>
        <w:rPr>
          <w:rFonts w:ascii="Calibri" w:eastAsia="Times New Roman" w:hAnsi="Calibri" w:cs="Calibri"/>
          <w:b/>
          <w:bCs/>
          <w:sz w:val="22"/>
          <w:szCs w:val="22"/>
        </w:rPr>
        <w:t>saltatory conduction</w:t>
      </w:r>
      <w:r>
        <w:rPr>
          <w:rFonts w:ascii="Calibri" w:eastAsia="Times New Roman" w:hAnsi="Calibri" w:cs="Calibri"/>
          <w:sz w:val="22"/>
          <w:szCs w:val="22"/>
        </w:rPr>
        <w:t xml:space="preserve"> -&gt; AP trigger the opening of Na+</w:t>
      </w:r>
      <w:r>
        <w:rPr>
          <w:rFonts w:ascii="Calibri" w:eastAsia="Times New Roman" w:hAnsi="Calibri" w:cs="Calibri"/>
          <w:b/>
          <w:bCs/>
          <w:sz w:val="22"/>
          <w:szCs w:val="22"/>
        </w:rPr>
        <w:t xml:space="preserve"> ion channels</w:t>
      </w:r>
      <w:r>
        <w:rPr>
          <w:rFonts w:ascii="Calibri" w:eastAsia="Times New Roman" w:hAnsi="Calibri" w:cs="Calibri"/>
          <w:sz w:val="22"/>
          <w:szCs w:val="22"/>
        </w:rPr>
        <w:t xml:space="preserve"> that generate a potential that trigger the opening of the Ion channels of the next node of Ranvier. In this way the signal move forward. Then the sodium-potassium pump generate an hyper-polarization (</w:t>
      </w:r>
      <w:r>
        <w:rPr>
          <w:rFonts w:ascii="Calibri" w:eastAsia="Times New Roman" w:hAnsi="Calibri" w:cs="Calibri"/>
          <w:b/>
          <w:bCs/>
          <w:sz w:val="22"/>
          <w:szCs w:val="22"/>
        </w:rPr>
        <w:t>Refractory period</w:t>
      </w:r>
      <w:r>
        <w:rPr>
          <w:rFonts w:ascii="Calibri" w:eastAsia="Times New Roman" w:hAnsi="Calibri" w:cs="Calibri"/>
          <w:sz w:val="22"/>
          <w:szCs w:val="22"/>
        </w:rPr>
        <w:t xml:space="preserve">) where the ion channels cannot open anymore, this prevents the signal to flows back. </w:t>
      </w:r>
    </w:p>
    <w:p w:rsidR="00F12A68" w:rsidRDefault="00F12A68">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Transmission</w:t>
      </w:r>
      <w:r>
        <w:rPr>
          <w:rFonts w:ascii="Calibri" w:eastAsia="Times New Roman" w:hAnsi="Calibri" w:cs="Calibri"/>
          <w:sz w:val="22"/>
          <w:szCs w:val="22"/>
        </w:rPr>
        <w:t xml:space="preserve">: The release of </w:t>
      </w:r>
      <w:r>
        <w:rPr>
          <w:rFonts w:ascii="Calibri" w:eastAsia="Times New Roman" w:hAnsi="Calibri" w:cs="Calibri"/>
          <w:b/>
          <w:bCs/>
          <w:sz w:val="22"/>
          <w:szCs w:val="22"/>
        </w:rPr>
        <w:t>neurotransmitters</w:t>
      </w:r>
      <w:r>
        <w:rPr>
          <w:rFonts w:ascii="Calibri" w:eastAsia="Times New Roman" w:hAnsi="Calibri" w:cs="Calibri"/>
          <w:sz w:val="22"/>
          <w:szCs w:val="22"/>
        </w:rPr>
        <w:t xml:space="preserve"> across the </w:t>
      </w:r>
      <w:r>
        <w:rPr>
          <w:rFonts w:ascii="Calibri" w:eastAsia="Times New Roman" w:hAnsi="Calibri" w:cs="Calibri"/>
          <w:b/>
          <w:bCs/>
          <w:sz w:val="22"/>
          <w:szCs w:val="22"/>
        </w:rPr>
        <w:t>synaptic cleft</w:t>
      </w:r>
      <w:r>
        <w:rPr>
          <w:rFonts w:ascii="Calibri" w:eastAsia="Times New Roman" w:hAnsi="Calibri" w:cs="Calibri"/>
          <w:sz w:val="22"/>
          <w:szCs w:val="22"/>
        </w:rPr>
        <w:t xml:space="preserve"> to pass information to the next cell.</w:t>
      </w:r>
    </w:p>
    <w:p w:rsidR="00F12A68" w:rsidRDefault="00F12A68">
      <w:pPr>
        <w:numPr>
          <w:ilvl w:val="1"/>
          <w:numId w:val="18"/>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Electrical Synapse: </w:t>
      </w:r>
      <w:r>
        <w:rPr>
          <w:rFonts w:ascii="Calibri" w:eastAsia="Times New Roman" w:hAnsi="Calibri" w:cs="Calibri"/>
          <w:sz w:val="22"/>
          <w:szCs w:val="22"/>
        </w:rPr>
        <w:t>presy- Electrical synapsenaptic and postsynaptic neurons are in contact at</w:t>
      </w:r>
      <w:r>
        <w:rPr>
          <w:rFonts w:ascii="Calibri" w:eastAsia="Times New Roman" w:hAnsi="Calibri" w:cs="Calibri"/>
          <w:b/>
          <w:bCs/>
          <w:sz w:val="22"/>
          <w:szCs w:val="22"/>
        </w:rPr>
        <w:t xml:space="preserve"> gap junctions</w:t>
      </w:r>
      <w:r>
        <w:rPr>
          <w:rFonts w:ascii="Calibri" w:eastAsia="Times New Roman" w:hAnsi="Calibri" w:cs="Calibri"/>
          <w:sz w:val="22"/>
          <w:szCs w:val="22"/>
        </w:rPr>
        <w:t xml:space="preserve"> and the cytoplasm of the two neurons is virtually continuous through connecting </w:t>
      </w:r>
      <w:r>
        <w:rPr>
          <w:rFonts w:ascii="Calibri" w:eastAsia="Times New Roman" w:hAnsi="Calibri" w:cs="Calibri"/>
          <w:b/>
          <w:bCs/>
          <w:sz w:val="22"/>
          <w:szCs w:val="22"/>
        </w:rPr>
        <w:t>pores</w:t>
      </w:r>
      <w:r>
        <w:rPr>
          <w:rFonts w:ascii="Calibri" w:eastAsia="Times New Roman" w:hAnsi="Calibri" w:cs="Calibri"/>
          <w:sz w:val="22"/>
          <w:szCs w:val="22"/>
        </w:rPr>
        <w:t>.</w:t>
      </w:r>
    </w:p>
    <w:p w:rsidR="00F12A68" w:rsidRDefault="00F12A68">
      <w:pPr>
        <w:pStyle w:val="NormaleWeb"/>
        <w:spacing w:before="0" w:beforeAutospacing="0" w:after="0" w:afterAutospacing="0"/>
        <w:ind w:left="1620"/>
        <w:rPr>
          <w:rFonts w:ascii="Calibri" w:hAnsi="Calibri" w:cs="Calibri"/>
          <w:sz w:val="22"/>
          <w:szCs w:val="22"/>
        </w:rPr>
      </w:pPr>
      <w:r>
        <w:rPr>
          <w:rFonts w:ascii="Calibri" w:hAnsi="Calibri" w:cs="Calibri"/>
          <w:sz w:val="22"/>
          <w:szCs w:val="22"/>
        </w:rPr>
        <w:t xml:space="preserve">The two neurons are </w:t>
      </w:r>
      <w:r>
        <w:rPr>
          <w:rFonts w:ascii="Calibri" w:hAnsi="Calibri" w:cs="Calibri"/>
          <w:b/>
          <w:bCs/>
          <w:sz w:val="22"/>
          <w:szCs w:val="22"/>
        </w:rPr>
        <w:t>isopotential</w:t>
      </w:r>
      <w:r>
        <w:rPr>
          <w:rFonts w:ascii="Calibri" w:hAnsi="Calibri" w:cs="Calibri"/>
          <w:sz w:val="22"/>
          <w:szCs w:val="22"/>
        </w:rPr>
        <w:t>.</w:t>
      </w:r>
      <w:r>
        <w:rPr>
          <w:rFonts w:ascii="Calibri" w:hAnsi="Calibri" w:cs="Calibri"/>
          <w:b/>
          <w:bCs/>
          <w:sz w:val="22"/>
          <w:szCs w:val="22"/>
        </w:rPr>
        <w:t xml:space="preserve"> Fast transmission, </w:t>
      </w:r>
      <w:r>
        <w:rPr>
          <w:rFonts w:ascii="Calibri" w:hAnsi="Calibri" w:cs="Calibri"/>
          <w:sz w:val="22"/>
          <w:szCs w:val="22"/>
        </w:rPr>
        <w:t>Allows for</w:t>
      </w:r>
      <w:r>
        <w:rPr>
          <w:rFonts w:ascii="Calibri" w:hAnsi="Calibri" w:cs="Calibri"/>
          <w:b/>
          <w:bCs/>
          <w:sz w:val="22"/>
          <w:szCs w:val="22"/>
        </w:rPr>
        <w:t xml:space="preserve"> synchronous operations</w:t>
      </w:r>
      <w:r>
        <w:rPr>
          <w:rFonts w:ascii="Calibri" w:hAnsi="Calibri" w:cs="Calibri"/>
          <w:sz w:val="22"/>
          <w:szCs w:val="22"/>
        </w:rPr>
        <w:t xml:space="preserve"> involving groups of neurons, The strength of the signal </w:t>
      </w:r>
      <w:r>
        <w:rPr>
          <w:rFonts w:ascii="Calibri" w:hAnsi="Calibri" w:cs="Calibri"/>
          <w:b/>
          <w:bCs/>
          <w:sz w:val="22"/>
          <w:szCs w:val="22"/>
        </w:rPr>
        <w:t>cannot be modulated</w:t>
      </w:r>
      <w:r>
        <w:rPr>
          <w:rFonts w:ascii="Calibri" w:hAnsi="Calibri" w:cs="Calibri"/>
          <w:sz w:val="22"/>
          <w:szCs w:val="22"/>
        </w:rPr>
        <w:t>.</w:t>
      </w:r>
    </w:p>
    <w:p w:rsidR="00F12A68" w:rsidRDefault="00F12A68">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Chemical Synapse: c</w:t>
      </w:r>
      <w:r>
        <w:rPr>
          <w:rFonts w:ascii="Calibri" w:eastAsia="Times New Roman" w:hAnsi="Calibri" w:cs="Calibri"/>
          <w:sz w:val="22"/>
          <w:szCs w:val="22"/>
        </w:rPr>
        <w:t xml:space="preserve">hemical synapses, a quantity of neurotransmitters/neuromodulators is released across the synaptic cleft towards the receiving neuron. This happen becouse the AP trigger calcium-ion-voltage-gate to open, this push the </w:t>
      </w:r>
      <w:r>
        <w:rPr>
          <w:rFonts w:ascii="Calibri" w:eastAsia="Times New Roman" w:hAnsi="Calibri" w:cs="Calibri"/>
          <w:b/>
          <w:bCs/>
          <w:sz w:val="22"/>
          <w:szCs w:val="22"/>
        </w:rPr>
        <w:t>synaptic vesicles to bind to the cell membrane</w:t>
      </w:r>
    </w:p>
    <w:p w:rsidR="00F12A68" w:rsidRDefault="00F12A68">
      <w:pPr>
        <w:pStyle w:val="NormaleWeb"/>
        <w:spacing w:before="0" w:beforeAutospacing="0" w:after="0" w:afterAutospacing="0"/>
        <w:ind w:left="1620"/>
        <w:rPr>
          <w:rFonts w:ascii="Calibri" w:hAnsi="Calibri" w:cs="Calibri"/>
          <w:sz w:val="22"/>
          <w:szCs w:val="22"/>
        </w:rPr>
      </w:pPr>
      <w:r>
        <w:rPr>
          <w:rFonts w:ascii="Calibri" w:hAnsi="Calibri" w:cs="Calibri"/>
          <w:sz w:val="22"/>
          <w:szCs w:val="22"/>
        </w:rPr>
        <w:t xml:space="preserve">to release neurotransmitters. </w:t>
      </w:r>
      <w:r>
        <w:rPr>
          <w:rFonts w:ascii="Calibri" w:hAnsi="Calibri" w:cs="Calibri"/>
          <w:b/>
          <w:bCs/>
          <w:sz w:val="22"/>
          <w:szCs w:val="22"/>
        </w:rPr>
        <w:t>Slow transmission</w:t>
      </w:r>
      <w:r>
        <w:rPr>
          <w:rFonts w:ascii="Calibri" w:hAnsi="Calibri" w:cs="Calibri"/>
          <w:sz w:val="22"/>
          <w:szCs w:val="22"/>
        </w:rPr>
        <w:t xml:space="preserve">, The signal </w:t>
      </w:r>
      <w:r>
        <w:rPr>
          <w:rFonts w:ascii="Calibri" w:hAnsi="Calibri" w:cs="Calibri"/>
          <w:b/>
          <w:bCs/>
          <w:sz w:val="22"/>
          <w:szCs w:val="22"/>
        </w:rPr>
        <w:t>can be modulated</w:t>
      </w:r>
      <w:r>
        <w:rPr>
          <w:rFonts w:ascii="Calibri" w:hAnsi="Calibri" w:cs="Calibri"/>
          <w:sz w:val="22"/>
          <w:szCs w:val="22"/>
        </w:rPr>
        <w:t>, Has specific effects depending on the neurotransmitter and the receptors (eg dophamine)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20"/>
        </w:numPr>
        <w:textAlignment w:val="center"/>
        <w:rPr>
          <w:rFonts w:ascii="Calibri" w:eastAsia="Times New Roman" w:hAnsi="Calibri" w:cs="Calibri"/>
          <w:sz w:val="22"/>
          <w:szCs w:val="22"/>
        </w:rPr>
      </w:pPr>
      <w:r>
        <w:rPr>
          <w:rFonts w:ascii="Calibri" w:eastAsia="Times New Roman" w:hAnsi="Calibri" w:cs="Calibri"/>
          <w:b/>
          <w:bCs/>
          <w:sz w:val="22"/>
          <w:szCs w:val="22"/>
        </w:rPr>
        <w:t>Frequency Coding</w:t>
      </w:r>
      <w:r>
        <w:rPr>
          <w:rFonts w:ascii="Calibri" w:eastAsia="Times New Roman" w:hAnsi="Calibri" w:cs="Calibri"/>
          <w:sz w:val="22"/>
          <w:szCs w:val="22"/>
        </w:rPr>
        <w:t xml:space="preserve">: Because action potentials are "all-or-none," neurons communicate stimulus intensity not through signal size, but through the </w:t>
      </w:r>
      <w:r>
        <w:rPr>
          <w:rFonts w:ascii="Calibri" w:eastAsia="Times New Roman" w:hAnsi="Calibri" w:cs="Calibri"/>
          <w:b/>
          <w:bCs/>
          <w:sz w:val="22"/>
          <w:szCs w:val="22"/>
        </w:rPr>
        <w:t>firing rate</w:t>
      </w:r>
      <w:r>
        <w:rPr>
          <w:rFonts w:ascii="Calibri" w:eastAsia="Times New Roman" w:hAnsi="Calibri" w:cs="Calibri"/>
          <w:sz w:val="22"/>
          <w:szCs w:val="22"/>
        </w:rPr>
        <w:t xml:space="preserve"> (number of spikes over time).</w:t>
      </w:r>
    </w:p>
    <w:p w:rsidR="00F12A68" w:rsidRDefault="00F12A68">
      <w:pPr>
        <w:numPr>
          <w:ilvl w:val="0"/>
          <w:numId w:val="20"/>
        </w:numPr>
        <w:textAlignment w:val="center"/>
        <w:rPr>
          <w:rFonts w:ascii="Calibri" w:eastAsia="Times New Roman" w:hAnsi="Calibri" w:cs="Calibri"/>
          <w:sz w:val="22"/>
          <w:szCs w:val="22"/>
        </w:rPr>
      </w:pPr>
      <w:r>
        <w:rPr>
          <w:rFonts w:ascii="Calibri" w:eastAsia="Times New Roman" w:hAnsi="Calibri" w:cs="Calibri"/>
          <w:b/>
          <w:bCs/>
          <w:sz w:val="22"/>
          <w:szCs w:val="22"/>
        </w:rPr>
        <w:t>Pathology of Structure (Multiple Sclerosis)</w:t>
      </w:r>
      <w:r>
        <w:rPr>
          <w:rFonts w:ascii="Calibri" w:eastAsia="Times New Roman" w:hAnsi="Calibri" w:cs="Calibri"/>
          <w:sz w:val="22"/>
          <w:szCs w:val="22"/>
        </w:rPr>
        <w:t xml:space="preserve">: In </w:t>
      </w:r>
      <w:r>
        <w:rPr>
          <w:rFonts w:ascii="Calibri" w:eastAsia="Times New Roman" w:hAnsi="Calibri" w:cs="Calibri"/>
          <w:b/>
          <w:bCs/>
          <w:sz w:val="22"/>
          <w:szCs w:val="22"/>
        </w:rPr>
        <w:t>MS</w:t>
      </w:r>
      <w:r>
        <w:rPr>
          <w:rFonts w:ascii="Calibri" w:eastAsia="Times New Roman" w:hAnsi="Calibri" w:cs="Calibri"/>
          <w:sz w:val="22"/>
          <w:szCs w:val="22"/>
        </w:rPr>
        <w:t xml:space="preserve">, the immune system attacks </w:t>
      </w:r>
      <w:r>
        <w:rPr>
          <w:rFonts w:ascii="Calibri" w:eastAsia="Times New Roman" w:hAnsi="Calibri" w:cs="Calibri"/>
          <w:b/>
          <w:bCs/>
          <w:sz w:val="22"/>
          <w:szCs w:val="22"/>
        </w:rPr>
        <w:t>oligodendrocytes</w:t>
      </w:r>
      <w:r>
        <w:rPr>
          <w:rFonts w:ascii="Calibri" w:eastAsia="Times New Roman" w:hAnsi="Calibri" w:cs="Calibri"/>
          <w:sz w:val="22"/>
          <w:szCs w:val="22"/>
        </w:rPr>
        <w:t xml:space="preserve">, damaging the </w:t>
      </w:r>
      <w:r>
        <w:rPr>
          <w:rFonts w:ascii="Calibri" w:eastAsia="Times New Roman" w:hAnsi="Calibri" w:cs="Calibri"/>
          <w:b/>
          <w:bCs/>
          <w:sz w:val="22"/>
          <w:szCs w:val="22"/>
        </w:rPr>
        <w:t>myelin sheath</w:t>
      </w:r>
      <w:r>
        <w:rPr>
          <w:rFonts w:ascii="Calibri" w:eastAsia="Times New Roman" w:hAnsi="Calibri" w:cs="Calibri"/>
          <w:sz w:val="22"/>
          <w:szCs w:val="22"/>
        </w:rPr>
        <w:t xml:space="preserve">; this </w:t>
      </w:r>
      <w:r>
        <w:rPr>
          <w:rFonts w:ascii="Calibri" w:eastAsia="Times New Roman" w:hAnsi="Calibri" w:cs="Calibri"/>
          <w:sz w:val="22"/>
          <w:szCs w:val="22"/>
        </w:rPr>
        <w:t>structural failure directly disrupts functional signaling, causing messages to slow or stop.</w:t>
      </w:r>
    </w:p>
    <w:p w:rsidR="00F12A68" w:rsidRDefault="00F12A68">
      <w:pPr>
        <w:numPr>
          <w:ilvl w:val="0"/>
          <w:numId w:val="20"/>
        </w:numPr>
        <w:textAlignment w:val="center"/>
        <w:rPr>
          <w:rFonts w:ascii="Calibri" w:eastAsia="Times New Roman" w:hAnsi="Calibri" w:cs="Calibri"/>
          <w:sz w:val="22"/>
          <w:szCs w:val="22"/>
        </w:rPr>
      </w:pPr>
      <w:r>
        <w:rPr>
          <w:rFonts w:ascii="Calibri" w:eastAsia="Times New Roman" w:hAnsi="Calibri" w:cs="Calibri"/>
          <w:b/>
          <w:bCs/>
          <w:sz w:val="22"/>
          <w:szCs w:val="22"/>
        </w:rPr>
        <w:t>Neural Plasticity</w:t>
      </w:r>
      <w:r>
        <w:rPr>
          <w:rFonts w:ascii="Calibri" w:eastAsia="Times New Roman" w:hAnsi="Calibri" w:cs="Calibri"/>
          <w:sz w:val="22"/>
          <w:szCs w:val="22"/>
        </w:rPr>
        <w:t xml:space="preserve">: The capacity for </w:t>
      </w:r>
      <w:r>
        <w:rPr>
          <w:rFonts w:ascii="Calibri" w:eastAsia="Times New Roman" w:hAnsi="Calibri" w:cs="Calibri"/>
          <w:b/>
          <w:bCs/>
          <w:sz w:val="22"/>
          <w:szCs w:val="22"/>
        </w:rPr>
        <w:t>synaptic remodeling</w:t>
      </w:r>
      <w:r>
        <w:rPr>
          <w:rFonts w:ascii="Calibri" w:eastAsia="Times New Roman" w:hAnsi="Calibri" w:cs="Calibri"/>
          <w:sz w:val="22"/>
          <w:szCs w:val="22"/>
        </w:rPr>
        <w:t xml:space="preserve"> (growth or pruning of connections) based on experience, demonstrating that changes in structure are the biological basis for </w:t>
      </w:r>
      <w:r>
        <w:rPr>
          <w:rFonts w:ascii="Calibri" w:eastAsia="Times New Roman" w:hAnsi="Calibri" w:cs="Calibri"/>
          <w:b/>
          <w:bCs/>
          <w:sz w:val="22"/>
          <w:szCs w:val="22"/>
        </w:rPr>
        <w:t>learning and memory</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The neuron’s ability to process and transmit information is an emergent property of its </w:t>
      </w:r>
      <w:r>
        <w:rPr>
          <w:rFonts w:ascii="Calibri" w:eastAsia="Times New Roman" w:hAnsi="Calibri" w:cs="Calibri"/>
          <w:b/>
          <w:bCs/>
          <w:sz w:val="22"/>
          <w:szCs w:val="22"/>
        </w:rPr>
        <w:t>anatomical specialization</w:t>
      </w:r>
      <w:r>
        <w:rPr>
          <w:rFonts w:ascii="Calibri" w:eastAsia="Times New Roman" w:hAnsi="Calibri" w:cs="Calibri"/>
          <w:sz w:val="22"/>
          <w:szCs w:val="22"/>
        </w:rPr>
        <w:t xml:space="preserve">, </w:t>
      </w:r>
      <w:r>
        <w:rPr>
          <w:rFonts w:ascii="Calibri" w:eastAsia="Times New Roman" w:hAnsi="Calibri" w:cs="Calibri"/>
          <w:sz w:val="22"/>
          <w:szCs w:val="22"/>
        </w:rPr>
        <w:t>where the physical integrity of its specialized zones (input, conductive, and output) is the mandatory hardware for all biological cognition.</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lastRenderedPageBreak/>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5:</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Explain the process of signal transduction within a neuron, from the reception of input signals at the dendrites to the transmission of output signals at the synapses</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Neuron:</w:t>
      </w:r>
      <w:r>
        <w:rPr>
          <w:rFonts w:ascii="Calibri" w:eastAsia="Times New Roman" w:hAnsi="Calibri" w:cs="Calibri"/>
          <w:sz w:val="22"/>
          <w:szCs w:val="22"/>
        </w:rPr>
        <w:t xml:space="preserve"> The fundamental </w:t>
      </w:r>
      <w:r>
        <w:rPr>
          <w:rFonts w:ascii="Calibri" w:eastAsia="Times New Roman" w:hAnsi="Calibri" w:cs="Calibri"/>
          <w:b/>
          <w:bCs/>
          <w:sz w:val="22"/>
          <w:szCs w:val="22"/>
        </w:rPr>
        <w:t>signaling unit</w:t>
      </w:r>
      <w:r>
        <w:rPr>
          <w:rFonts w:ascii="Calibri" w:eastAsia="Times New Roman" w:hAnsi="Calibri" w:cs="Calibri"/>
          <w:sz w:val="22"/>
          <w:szCs w:val="22"/>
        </w:rPr>
        <w:t xml:space="preserve"> of the nervous system, characterized by a cell body (soma), dendrites, and an axon.</w:t>
      </w:r>
    </w:p>
    <w:p w:rsidR="00F12A68" w:rsidRDefault="00F12A68">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Signal Transduction:</w:t>
      </w:r>
      <w:r>
        <w:rPr>
          <w:rFonts w:ascii="Calibri" w:eastAsia="Times New Roman" w:hAnsi="Calibri" w:cs="Calibri"/>
          <w:sz w:val="22"/>
          <w:szCs w:val="22"/>
        </w:rPr>
        <w:t xml:space="preserve"> The process by which neurons </w:t>
      </w:r>
      <w:r>
        <w:rPr>
          <w:rFonts w:ascii="Calibri" w:eastAsia="Times New Roman" w:hAnsi="Calibri" w:cs="Calibri"/>
          <w:b/>
          <w:bCs/>
          <w:sz w:val="22"/>
          <w:szCs w:val="22"/>
        </w:rPr>
        <w:t>receive, evaluate, and transmit</w:t>
      </w:r>
      <w:r>
        <w:rPr>
          <w:rFonts w:ascii="Calibri" w:eastAsia="Times New Roman" w:hAnsi="Calibri" w:cs="Calibri"/>
          <w:sz w:val="22"/>
          <w:szCs w:val="22"/>
        </w:rPr>
        <w:t xml:space="preserve"> information.</w:t>
      </w:r>
    </w:p>
    <w:p w:rsidR="00F12A68" w:rsidRDefault="00F12A68">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Resting Membrane Potential:</w:t>
      </w:r>
      <w:r>
        <w:rPr>
          <w:rFonts w:ascii="Calibri" w:eastAsia="Times New Roman" w:hAnsi="Calibri" w:cs="Calibri"/>
          <w:sz w:val="22"/>
          <w:szCs w:val="22"/>
        </w:rPr>
        <w:t xml:space="preserve"> The electrical potential difference (typically </w:t>
      </w:r>
      <w:r>
        <w:rPr>
          <w:rFonts w:ascii="Calibri" w:eastAsia="Times New Roman" w:hAnsi="Calibri" w:cs="Calibri"/>
          <w:b/>
          <w:bCs/>
          <w:sz w:val="22"/>
          <w:szCs w:val="22"/>
        </w:rPr>
        <w:t>-70mV</w:t>
      </w:r>
      <w:r>
        <w:rPr>
          <w:rFonts w:ascii="Calibri" w:eastAsia="Times New Roman" w:hAnsi="Calibri" w:cs="Calibri"/>
          <w:sz w:val="22"/>
          <w:szCs w:val="22"/>
        </w:rPr>
        <w:t>) across a neuron's membrane at rest, acting as a stored energy source for signaling.</w:t>
      </w:r>
    </w:p>
    <w:p w:rsidR="00F12A68" w:rsidRDefault="00F12A68">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Postsynaptic Potentials (PSPs):</w:t>
      </w:r>
      <w:r>
        <w:rPr>
          <w:rFonts w:ascii="Calibri" w:eastAsia="Times New Roman" w:hAnsi="Calibri" w:cs="Calibri"/>
          <w:sz w:val="22"/>
          <w:szCs w:val="22"/>
        </w:rPr>
        <w:t xml:space="preserve"> Small, </w:t>
      </w:r>
      <w:r>
        <w:rPr>
          <w:rFonts w:ascii="Calibri" w:eastAsia="Times New Roman" w:hAnsi="Calibri" w:cs="Calibri"/>
          <w:b/>
          <w:bCs/>
          <w:sz w:val="22"/>
          <w:szCs w:val="22"/>
        </w:rPr>
        <w:t>graded electrical changes</w:t>
      </w:r>
      <w:r>
        <w:rPr>
          <w:rFonts w:ascii="Calibri" w:eastAsia="Times New Roman" w:hAnsi="Calibri" w:cs="Calibri"/>
          <w:sz w:val="22"/>
          <w:szCs w:val="22"/>
        </w:rPr>
        <w:t xml:space="preserve"> (Excitatory or Inhibitory) in the membrane potential caused by input signals.</w:t>
      </w:r>
    </w:p>
    <w:p w:rsidR="00F12A68" w:rsidRDefault="00F12A68">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Action Potential (AP):</w:t>
      </w:r>
      <w:r>
        <w:rPr>
          <w:rFonts w:ascii="Calibri" w:eastAsia="Times New Roman" w:hAnsi="Calibri" w:cs="Calibri"/>
          <w:sz w:val="22"/>
          <w:szCs w:val="22"/>
        </w:rPr>
        <w:t xml:space="preserve"> A rapid, </w:t>
      </w:r>
      <w:r>
        <w:rPr>
          <w:rFonts w:ascii="Calibri" w:eastAsia="Times New Roman" w:hAnsi="Calibri" w:cs="Calibri"/>
          <w:b/>
          <w:bCs/>
          <w:sz w:val="22"/>
          <w:szCs w:val="22"/>
        </w:rPr>
        <w:t>all-or-none</w:t>
      </w:r>
      <w:r>
        <w:rPr>
          <w:rFonts w:ascii="Calibri" w:eastAsia="Times New Roman" w:hAnsi="Calibri" w:cs="Calibri"/>
          <w:sz w:val="22"/>
          <w:szCs w:val="22"/>
        </w:rPr>
        <w:t xml:space="preserve"> (binary) electrical signal that propagates along the axon for long-distance communication.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how a neuron functions as a biological processor that converts </w:t>
      </w:r>
      <w:r>
        <w:rPr>
          <w:rFonts w:ascii="Calibri" w:eastAsia="Times New Roman" w:hAnsi="Calibri" w:cs="Calibri"/>
          <w:b/>
          <w:bCs/>
          <w:sz w:val="22"/>
          <w:szCs w:val="22"/>
        </w:rPr>
        <w:t>graded, analog inputs</w:t>
      </w:r>
      <w:r>
        <w:rPr>
          <w:rFonts w:ascii="Calibri" w:eastAsia="Times New Roman" w:hAnsi="Calibri" w:cs="Calibri"/>
          <w:sz w:val="22"/>
          <w:szCs w:val="22"/>
        </w:rPr>
        <w:t xml:space="preserve"> at the dendrites into </w:t>
      </w:r>
      <w:r>
        <w:rPr>
          <w:rFonts w:ascii="Calibri" w:eastAsia="Times New Roman" w:hAnsi="Calibri" w:cs="Calibri"/>
          <w:b/>
          <w:bCs/>
          <w:sz w:val="22"/>
          <w:szCs w:val="22"/>
        </w:rPr>
        <w:t>discrete, digital outputs</w:t>
      </w:r>
      <w:r>
        <w:rPr>
          <w:rFonts w:ascii="Calibri" w:eastAsia="Times New Roman" w:hAnsi="Calibri" w:cs="Calibri"/>
          <w:sz w:val="22"/>
          <w:szCs w:val="22"/>
        </w:rPr>
        <w:t xml:space="preserve"> (Action Potentials) for faithful transmission.</w:t>
      </w:r>
    </w:p>
    <w:p w:rsidR="00F12A68" w:rsidRDefault="00F12A68">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trace the signal through the four functional regions of the neuron: the </w:t>
      </w:r>
      <w:r>
        <w:rPr>
          <w:rFonts w:ascii="Calibri" w:eastAsia="Times New Roman" w:hAnsi="Calibri" w:cs="Calibri"/>
          <w:b/>
          <w:bCs/>
          <w:sz w:val="22"/>
          <w:szCs w:val="22"/>
        </w:rPr>
        <w:t>input zone</w:t>
      </w:r>
      <w:r>
        <w:rPr>
          <w:rFonts w:ascii="Calibri" w:eastAsia="Times New Roman" w:hAnsi="Calibri" w:cs="Calibri"/>
          <w:sz w:val="22"/>
          <w:szCs w:val="22"/>
        </w:rPr>
        <w:t xml:space="preserve">, </w:t>
      </w:r>
      <w:r>
        <w:rPr>
          <w:rFonts w:ascii="Calibri" w:eastAsia="Times New Roman" w:hAnsi="Calibri" w:cs="Calibri"/>
          <w:b/>
          <w:bCs/>
          <w:sz w:val="22"/>
          <w:szCs w:val="22"/>
        </w:rPr>
        <w:t>integration zone</w:t>
      </w:r>
      <w:r>
        <w:rPr>
          <w:rFonts w:ascii="Calibri" w:eastAsia="Times New Roman" w:hAnsi="Calibri" w:cs="Calibri"/>
          <w:sz w:val="22"/>
          <w:szCs w:val="22"/>
        </w:rPr>
        <w:t xml:space="preserve">, </w:t>
      </w:r>
      <w:r>
        <w:rPr>
          <w:rFonts w:ascii="Calibri" w:eastAsia="Times New Roman" w:hAnsi="Calibri" w:cs="Calibri"/>
          <w:b/>
          <w:bCs/>
          <w:sz w:val="22"/>
          <w:szCs w:val="22"/>
        </w:rPr>
        <w:t>conductive zone</w:t>
      </w:r>
      <w:r>
        <w:rPr>
          <w:rFonts w:ascii="Calibri" w:eastAsia="Times New Roman" w:hAnsi="Calibri" w:cs="Calibri"/>
          <w:sz w:val="22"/>
          <w:szCs w:val="22"/>
        </w:rPr>
        <w:t xml:space="preserve">, and </w:t>
      </w:r>
      <w:r>
        <w:rPr>
          <w:rFonts w:ascii="Calibri" w:eastAsia="Times New Roman" w:hAnsi="Calibri" w:cs="Calibri"/>
          <w:b/>
          <w:bCs/>
          <w:sz w:val="22"/>
          <w:szCs w:val="22"/>
        </w:rPr>
        <w:t>output zone</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Neuronal Signal Pathway</w:t>
      </w:r>
    </w:p>
    <w:p w:rsidR="00F12A68" w:rsidRDefault="00F12A68">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Input Zone (Dendrites): </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Reception of signals at synapses, resulting in </w:t>
      </w:r>
      <w:r>
        <w:rPr>
          <w:rFonts w:ascii="Calibri" w:eastAsia="Times New Roman" w:hAnsi="Calibri" w:cs="Calibri"/>
          <w:b/>
          <w:bCs/>
          <w:sz w:val="22"/>
          <w:szCs w:val="22"/>
        </w:rPr>
        <w:t>Postsynaptic Potentials (PSPs)</w:t>
      </w:r>
      <w:r>
        <w:rPr>
          <w:rFonts w:ascii="Calibri" w:eastAsia="Times New Roman" w:hAnsi="Calibri" w:cs="Calibri"/>
          <w:sz w:val="22"/>
          <w:szCs w:val="22"/>
        </w:rPr>
        <w:t>.</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PSPs are </w:t>
      </w:r>
      <w:r>
        <w:rPr>
          <w:rFonts w:ascii="Calibri" w:eastAsia="Times New Roman" w:hAnsi="Calibri" w:cs="Calibri"/>
          <w:b/>
          <w:bCs/>
          <w:sz w:val="22"/>
          <w:szCs w:val="22"/>
        </w:rPr>
        <w:t>graded</w:t>
      </w:r>
      <w:r>
        <w:rPr>
          <w:rFonts w:ascii="Calibri" w:eastAsia="Times New Roman" w:hAnsi="Calibri" w:cs="Calibri"/>
          <w:sz w:val="22"/>
          <w:szCs w:val="22"/>
        </w:rPr>
        <w:t>: their amplitude and duration are proportional to the input stimulus.</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PSPs are </w:t>
      </w:r>
      <w:r>
        <w:rPr>
          <w:rFonts w:ascii="Calibri" w:eastAsia="Times New Roman" w:hAnsi="Calibri" w:cs="Calibri"/>
          <w:b/>
          <w:bCs/>
          <w:sz w:val="22"/>
          <w:szCs w:val="22"/>
        </w:rPr>
        <w:t>decremental</w:t>
      </w:r>
      <w:r>
        <w:rPr>
          <w:rFonts w:ascii="Calibri" w:eastAsia="Times New Roman" w:hAnsi="Calibri" w:cs="Calibri"/>
          <w:sz w:val="22"/>
          <w:szCs w:val="22"/>
        </w:rPr>
        <w:t>: the signal diminishes as it travels through the cytoplasm.</w:t>
      </w:r>
    </w:p>
    <w:p w:rsidR="00F12A68" w:rsidRDefault="00F12A68">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Integration Zone (Axon Hillock): </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Passive currents from multiple dendrites sum together at the </w:t>
      </w:r>
      <w:r>
        <w:rPr>
          <w:rFonts w:ascii="Calibri" w:eastAsia="Times New Roman" w:hAnsi="Calibri" w:cs="Calibri"/>
          <w:b/>
          <w:bCs/>
          <w:sz w:val="22"/>
          <w:szCs w:val="22"/>
        </w:rPr>
        <w:t>axon hillock</w:t>
      </w:r>
      <w:r>
        <w:rPr>
          <w:rFonts w:ascii="Calibri" w:eastAsia="Times New Roman" w:hAnsi="Calibri" w:cs="Calibri"/>
          <w:sz w:val="22"/>
          <w:szCs w:val="22"/>
        </w:rPr>
        <w:t>.</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rPr>
        <w:t>Spatial Summation:</w:t>
      </w:r>
      <w:r>
        <w:rPr>
          <w:rFonts w:ascii="Calibri" w:eastAsia="Times New Roman" w:hAnsi="Calibri" w:cs="Calibri"/>
          <w:sz w:val="22"/>
          <w:szCs w:val="22"/>
        </w:rPr>
        <w:t xml:space="preserve"> Summing PSPs from different locations.</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rPr>
        <w:t>Temporal Summation:</w:t>
      </w:r>
      <w:r>
        <w:rPr>
          <w:rFonts w:ascii="Calibri" w:eastAsia="Times New Roman" w:hAnsi="Calibri" w:cs="Calibri"/>
          <w:sz w:val="22"/>
          <w:szCs w:val="22"/>
        </w:rPr>
        <w:t xml:space="preserve"> Summing PSPs arriving at different times.</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rPr>
        <w:t>Initiation Threshold:</w:t>
      </w:r>
      <w:r>
        <w:rPr>
          <w:rFonts w:ascii="Calibri" w:eastAsia="Times New Roman" w:hAnsi="Calibri" w:cs="Calibri"/>
          <w:sz w:val="22"/>
          <w:szCs w:val="22"/>
        </w:rPr>
        <w:t xml:space="preserve"> An Action Potential is triggered only if the sum exceeds approximately </w:t>
      </w:r>
      <w:r>
        <w:rPr>
          <w:rFonts w:ascii="Calibri" w:eastAsia="Times New Roman" w:hAnsi="Calibri" w:cs="Calibri"/>
          <w:b/>
          <w:bCs/>
          <w:sz w:val="22"/>
          <w:szCs w:val="22"/>
        </w:rPr>
        <w:t>-55mV</w:t>
      </w:r>
      <w:r>
        <w:rPr>
          <w:rFonts w:ascii="Calibri" w:eastAsia="Times New Roman" w:hAnsi="Calibri" w:cs="Calibri"/>
          <w:sz w:val="22"/>
          <w:szCs w:val="22"/>
        </w:rPr>
        <w:t>.</w:t>
      </w:r>
    </w:p>
    <w:p w:rsidR="00F12A68" w:rsidRDefault="00F12A68">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Conductive Zone (Axon): </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Generation of the </w:t>
      </w:r>
      <w:r>
        <w:rPr>
          <w:rFonts w:ascii="Calibri" w:eastAsia="Times New Roman" w:hAnsi="Calibri" w:cs="Calibri"/>
          <w:b/>
          <w:bCs/>
          <w:sz w:val="22"/>
          <w:szCs w:val="22"/>
        </w:rPr>
        <w:t>Action Potential</w:t>
      </w:r>
      <w:r>
        <w:rPr>
          <w:rFonts w:ascii="Calibri" w:eastAsia="Times New Roman" w:hAnsi="Calibri" w:cs="Calibri"/>
          <w:sz w:val="22"/>
          <w:szCs w:val="22"/>
        </w:rPr>
        <w:t xml:space="preserve">, which is </w:t>
      </w:r>
      <w:r>
        <w:rPr>
          <w:rFonts w:ascii="Calibri" w:eastAsia="Times New Roman" w:hAnsi="Calibri" w:cs="Calibri"/>
          <w:b/>
          <w:bCs/>
          <w:sz w:val="22"/>
          <w:szCs w:val="22"/>
        </w:rPr>
        <w:t>self-regenerative</w:t>
      </w:r>
      <w:r>
        <w:rPr>
          <w:rFonts w:ascii="Calibri" w:eastAsia="Times New Roman" w:hAnsi="Calibri" w:cs="Calibri"/>
          <w:sz w:val="22"/>
          <w:szCs w:val="22"/>
        </w:rPr>
        <w:t xml:space="preserve"> and travels </w:t>
      </w:r>
      <w:r>
        <w:rPr>
          <w:rFonts w:ascii="Calibri" w:eastAsia="Times New Roman" w:hAnsi="Calibri" w:cs="Calibri"/>
          <w:b/>
          <w:bCs/>
          <w:sz w:val="22"/>
          <w:szCs w:val="22"/>
        </w:rPr>
        <w:t>without decrement</w:t>
      </w:r>
      <w:r>
        <w:rPr>
          <w:rFonts w:ascii="Calibri" w:eastAsia="Times New Roman" w:hAnsi="Calibri" w:cs="Calibri"/>
          <w:sz w:val="22"/>
          <w:szCs w:val="22"/>
        </w:rPr>
        <w:t>.</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rPr>
        <w:t>Frequency Coding:</w:t>
      </w:r>
      <w:r>
        <w:rPr>
          <w:rFonts w:ascii="Calibri" w:eastAsia="Times New Roman" w:hAnsi="Calibri" w:cs="Calibri"/>
          <w:sz w:val="22"/>
          <w:szCs w:val="22"/>
        </w:rPr>
        <w:t xml:space="preserve"> Because APs are binary (all-or-none), stimulus strength is encoded by the </w:t>
      </w:r>
      <w:r>
        <w:rPr>
          <w:rFonts w:ascii="Calibri" w:eastAsia="Times New Roman" w:hAnsi="Calibri" w:cs="Calibri"/>
          <w:b/>
          <w:bCs/>
          <w:sz w:val="22"/>
          <w:szCs w:val="22"/>
        </w:rPr>
        <w:t>firing rate</w:t>
      </w:r>
      <w:r>
        <w:rPr>
          <w:rFonts w:ascii="Calibri" w:eastAsia="Times New Roman" w:hAnsi="Calibri" w:cs="Calibri"/>
          <w:sz w:val="22"/>
          <w:szCs w:val="22"/>
        </w:rPr>
        <w:t xml:space="preserve"> rather than amplitude.</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rPr>
        <w:t>Saltatory Conduction:</w:t>
      </w:r>
      <w:r>
        <w:rPr>
          <w:rFonts w:ascii="Calibri" w:eastAsia="Times New Roman" w:hAnsi="Calibri" w:cs="Calibri"/>
          <w:sz w:val="22"/>
          <w:szCs w:val="22"/>
        </w:rPr>
        <w:t xml:space="preserve"> In myelinated axons, the signal "jumps" between </w:t>
      </w:r>
      <w:r>
        <w:rPr>
          <w:rFonts w:ascii="Calibri" w:eastAsia="Times New Roman" w:hAnsi="Calibri" w:cs="Calibri"/>
          <w:b/>
          <w:bCs/>
          <w:sz w:val="22"/>
          <w:szCs w:val="22"/>
        </w:rPr>
        <w:t>Nodes of Ranvier</w:t>
      </w:r>
      <w:r>
        <w:rPr>
          <w:rFonts w:ascii="Calibri" w:eastAsia="Times New Roman" w:hAnsi="Calibri" w:cs="Calibri"/>
          <w:sz w:val="22"/>
          <w:szCs w:val="22"/>
        </w:rPr>
        <w:t>, increasing speed and efficiency.</w:t>
      </w:r>
    </w:p>
    <w:p w:rsidR="00F12A68" w:rsidRDefault="00F12A68">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Output Zone (Synapses): </w:t>
      </w:r>
    </w:p>
    <w:p w:rsidR="00F12A68" w:rsidRDefault="00F12A68">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rPr>
        <w:lastRenderedPageBreak/>
        <w:t xml:space="preserve">Electrical Synapse: </w:t>
      </w:r>
      <w:r>
        <w:rPr>
          <w:rFonts w:ascii="Calibri" w:eastAsia="Times New Roman" w:hAnsi="Calibri" w:cs="Calibri"/>
          <w:sz w:val="22"/>
          <w:szCs w:val="22"/>
        </w:rPr>
        <w:t>presy- Electrical synapsenaptic and postsynaptic neurons are in contact at</w:t>
      </w:r>
      <w:r>
        <w:rPr>
          <w:rFonts w:ascii="Calibri" w:eastAsia="Times New Roman" w:hAnsi="Calibri" w:cs="Calibri"/>
          <w:b/>
          <w:bCs/>
          <w:sz w:val="22"/>
          <w:szCs w:val="22"/>
        </w:rPr>
        <w:t xml:space="preserve"> gap junctions</w:t>
      </w:r>
      <w:r>
        <w:rPr>
          <w:rFonts w:ascii="Calibri" w:eastAsia="Times New Roman" w:hAnsi="Calibri" w:cs="Calibri"/>
          <w:sz w:val="22"/>
          <w:szCs w:val="22"/>
        </w:rPr>
        <w:t xml:space="preserve"> and the cytoplasm of the two neurons is virtually continuous through connecting </w:t>
      </w:r>
      <w:r>
        <w:rPr>
          <w:rFonts w:ascii="Calibri" w:eastAsia="Times New Roman" w:hAnsi="Calibri" w:cs="Calibri"/>
          <w:b/>
          <w:bCs/>
          <w:sz w:val="22"/>
          <w:szCs w:val="22"/>
        </w:rPr>
        <w:t>pores</w:t>
      </w:r>
      <w:r>
        <w:rPr>
          <w:rFonts w:ascii="Calibri" w:eastAsia="Times New Roman" w:hAnsi="Calibri" w:cs="Calibri"/>
          <w:sz w:val="22"/>
          <w:szCs w:val="22"/>
        </w:rPr>
        <w:t>.</w:t>
      </w:r>
    </w:p>
    <w:p w:rsidR="00F12A68" w:rsidRDefault="00F12A68">
      <w:pPr>
        <w:pStyle w:val="NormaleWeb"/>
        <w:spacing w:before="0" w:beforeAutospacing="0" w:after="0" w:afterAutospacing="0"/>
        <w:ind w:left="1080"/>
        <w:rPr>
          <w:rFonts w:ascii="Calibri" w:hAnsi="Calibri" w:cs="Calibri"/>
          <w:sz w:val="22"/>
          <w:szCs w:val="22"/>
        </w:rPr>
      </w:pPr>
      <w:r>
        <w:rPr>
          <w:rFonts w:ascii="Calibri" w:hAnsi="Calibri" w:cs="Calibri"/>
          <w:sz w:val="22"/>
          <w:szCs w:val="22"/>
        </w:rPr>
        <w:t xml:space="preserve">The two neurons are </w:t>
      </w:r>
      <w:r>
        <w:rPr>
          <w:rFonts w:ascii="Calibri" w:hAnsi="Calibri" w:cs="Calibri"/>
          <w:b/>
          <w:bCs/>
          <w:sz w:val="22"/>
          <w:szCs w:val="22"/>
        </w:rPr>
        <w:t>isopotential</w:t>
      </w:r>
      <w:r>
        <w:rPr>
          <w:rFonts w:ascii="Calibri" w:hAnsi="Calibri" w:cs="Calibri"/>
          <w:sz w:val="22"/>
          <w:szCs w:val="22"/>
        </w:rPr>
        <w:t>.</w:t>
      </w:r>
      <w:r>
        <w:rPr>
          <w:rFonts w:ascii="Calibri" w:hAnsi="Calibri" w:cs="Calibri"/>
          <w:b/>
          <w:bCs/>
          <w:sz w:val="22"/>
          <w:szCs w:val="22"/>
        </w:rPr>
        <w:t xml:space="preserve"> Fast transmission, </w:t>
      </w:r>
      <w:r>
        <w:rPr>
          <w:rFonts w:ascii="Calibri" w:hAnsi="Calibri" w:cs="Calibri"/>
          <w:sz w:val="22"/>
          <w:szCs w:val="22"/>
        </w:rPr>
        <w:t>Allows for</w:t>
      </w:r>
      <w:r>
        <w:rPr>
          <w:rFonts w:ascii="Calibri" w:hAnsi="Calibri" w:cs="Calibri"/>
          <w:b/>
          <w:bCs/>
          <w:sz w:val="22"/>
          <w:szCs w:val="22"/>
        </w:rPr>
        <w:t xml:space="preserve"> synchronous operations</w:t>
      </w:r>
      <w:r>
        <w:rPr>
          <w:rFonts w:ascii="Calibri" w:hAnsi="Calibri" w:cs="Calibri"/>
          <w:sz w:val="22"/>
          <w:szCs w:val="22"/>
        </w:rPr>
        <w:t xml:space="preserve"> involving groups of neurons, The strength of the signal </w:t>
      </w:r>
      <w:r>
        <w:rPr>
          <w:rFonts w:ascii="Calibri" w:hAnsi="Calibri" w:cs="Calibri"/>
          <w:b/>
          <w:bCs/>
          <w:sz w:val="22"/>
          <w:szCs w:val="22"/>
        </w:rPr>
        <w:t>cannot be modulated</w:t>
      </w:r>
      <w:r>
        <w:rPr>
          <w:rFonts w:ascii="Calibri" w:hAnsi="Calibri" w:cs="Calibri"/>
          <w:sz w:val="22"/>
          <w:szCs w:val="22"/>
        </w:rPr>
        <w:t>.</w:t>
      </w:r>
    </w:p>
    <w:p w:rsidR="00F12A68" w:rsidRDefault="00F12A68">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Chemical Synapse: c</w:t>
      </w:r>
      <w:r>
        <w:rPr>
          <w:rFonts w:ascii="Calibri" w:eastAsia="Times New Roman" w:hAnsi="Calibri" w:cs="Calibri"/>
          <w:sz w:val="22"/>
          <w:szCs w:val="22"/>
        </w:rPr>
        <w:t xml:space="preserve">hemical synapses, a quantity of neurotransmitters/neuromodulators is released across the synaptic cleft towards the receiving neuron. This happen becouse the AP trigger calcium-ion-voltage-gate to open, this push the </w:t>
      </w:r>
      <w:r>
        <w:rPr>
          <w:rFonts w:ascii="Calibri" w:eastAsia="Times New Roman" w:hAnsi="Calibri" w:cs="Calibri"/>
          <w:b/>
          <w:bCs/>
          <w:sz w:val="22"/>
          <w:szCs w:val="22"/>
        </w:rPr>
        <w:t>synaptic vesicles to bind to the cell membrane</w:t>
      </w:r>
    </w:p>
    <w:p w:rsidR="00F12A68" w:rsidRDefault="00F12A68">
      <w:pPr>
        <w:pStyle w:val="NormaleWeb"/>
        <w:spacing w:before="0" w:beforeAutospacing="0" w:after="0" w:afterAutospacing="0"/>
        <w:ind w:left="1080"/>
        <w:rPr>
          <w:rFonts w:ascii="Calibri" w:hAnsi="Calibri" w:cs="Calibri"/>
          <w:sz w:val="22"/>
          <w:szCs w:val="22"/>
        </w:rPr>
      </w:pPr>
      <w:r>
        <w:rPr>
          <w:rFonts w:ascii="Calibri" w:hAnsi="Calibri" w:cs="Calibri"/>
          <w:sz w:val="22"/>
          <w:szCs w:val="22"/>
        </w:rPr>
        <w:t xml:space="preserve">to release neurotransmitters. </w:t>
      </w:r>
      <w:r>
        <w:rPr>
          <w:rFonts w:ascii="Calibri" w:hAnsi="Calibri" w:cs="Calibri"/>
          <w:b/>
          <w:bCs/>
          <w:sz w:val="22"/>
          <w:szCs w:val="22"/>
        </w:rPr>
        <w:t>Slow transmission</w:t>
      </w:r>
      <w:r>
        <w:rPr>
          <w:rFonts w:ascii="Calibri" w:hAnsi="Calibri" w:cs="Calibri"/>
          <w:sz w:val="22"/>
          <w:szCs w:val="22"/>
        </w:rPr>
        <w:t xml:space="preserve">, The signal </w:t>
      </w:r>
      <w:r>
        <w:rPr>
          <w:rFonts w:ascii="Calibri" w:hAnsi="Calibri" w:cs="Calibri"/>
          <w:b/>
          <w:bCs/>
          <w:sz w:val="22"/>
          <w:szCs w:val="22"/>
        </w:rPr>
        <w:t>can be modulated</w:t>
      </w:r>
      <w:r>
        <w:rPr>
          <w:rFonts w:ascii="Calibri" w:hAnsi="Calibri" w:cs="Calibri"/>
          <w:sz w:val="22"/>
          <w:szCs w:val="22"/>
        </w:rPr>
        <w:t>, Has specific effects depending on the neurotransmitter and the receptors (eg dophamine)</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Myelin Pathology:</w:t>
      </w:r>
      <w:r>
        <w:rPr>
          <w:rFonts w:ascii="Calibri" w:eastAsia="Times New Roman" w:hAnsi="Calibri" w:cs="Calibri"/>
          <w:sz w:val="22"/>
          <w:szCs w:val="22"/>
        </w:rPr>
        <w:t xml:space="preserve"> The significance of efficient transduction is highlighted by </w:t>
      </w:r>
      <w:r>
        <w:rPr>
          <w:rFonts w:ascii="Calibri" w:eastAsia="Times New Roman" w:hAnsi="Calibri" w:cs="Calibri"/>
          <w:b/>
          <w:bCs/>
          <w:sz w:val="22"/>
          <w:szCs w:val="22"/>
        </w:rPr>
        <w:t>Multiple Sclerosis (MS)</w:t>
      </w:r>
      <w:r>
        <w:rPr>
          <w:rFonts w:ascii="Calibri" w:eastAsia="Times New Roman" w:hAnsi="Calibri" w:cs="Calibri"/>
          <w:sz w:val="22"/>
          <w:szCs w:val="22"/>
        </w:rPr>
        <w:t xml:space="preserve">, where an autoimmune attack on </w:t>
      </w:r>
      <w:r>
        <w:rPr>
          <w:rFonts w:ascii="Calibri" w:eastAsia="Times New Roman" w:hAnsi="Calibri" w:cs="Calibri"/>
          <w:b/>
          <w:bCs/>
          <w:sz w:val="22"/>
          <w:szCs w:val="22"/>
        </w:rPr>
        <w:t>oligodendrocytes</w:t>
      </w:r>
      <w:r>
        <w:rPr>
          <w:rFonts w:ascii="Calibri" w:eastAsia="Times New Roman" w:hAnsi="Calibri" w:cs="Calibri"/>
          <w:sz w:val="22"/>
          <w:szCs w:val="22"/>
        </w:rPr>
        <w:t xml:space="preserve"> damages the myelin sheath, causing signals to slow or fail.</w:t>
      </w:r>
    </w:p>
    <w:p w:rsidR="00F12A68" w:rsidRDefault="00F12A68">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Principle of Dynamic Polarization:</w:t>
      </w:r>
      <w:r>
        <w:rPr>
          <w:rFonts w:ascii="Calibri" w:eastAsia="Times New Roman" w:hAnsi="Calibri" w:cs="Calibri"/>
          <w:sz w:val="22"/>
          <w:szCs w:val="22"/>
        </w:rPr>
        <w:t xml:space="preserve"> this principle establishes that electrical signals in a neuron follow a </w:t>
      </w:r>
      <w:r>
        <w:rPr>
          <w:rFonts w:ascii="Calibri" w:eastAsia="Times New Roman" w:hAnsi="Calibri" w:cs="Calibri"/>
          <w:b/>
          <w:bCs/>
          <w:sz w:val="22"/>
          <w:szCs w:val="22"/>
        </w:rPr>
        <w:t>unidirectional flow</w:t>
      </w:r>
      <w:r>
        <w:rPr>
          <w:rFonts w:ascii="Calibri" w:eastAsia="Times New Roman" w:hAnsi="Calibri" w:cs="Calibri"/>
          <w:sz w:val="22"/>
          <w:szCs w:val="22"/>
        </w:rPr>
        <w:t xml:space="preserve"> </w:t>
      </w:r>
      <w:r>
        <w:rPr>
          <w:rFonts w:ascii="Calibri" w:eastAsia="Times New Roman" w:hAnsi="Calibri" w:cs="Calibri"/>
          <w:sz w:val="22"/>
          <w:szCs w:val="22"/>
        </w:rPr>
        <w:t>(dendrites → axon → synapse), ensured by the</w:t>
      </w:r>
      <w:r>
        <w:rPr>
          <w:rFonts w:ascii="Calibri" w:eastAsia="Times New Roman" w:hAnsi="Calibri" w:cs="Calibri"/>
          <w:sz w:val="22"/>
          <w:szCs w:val="22"/>
        </w:rPr>
        <w:t xml:space="preserve"> </w:t>
      </w:r>
      <w:r>
        <w:rPr>
          <w:rFonts w:ascii="Calibri" w:eastAsia="Times New Roman" w:hAnsi="Calibri" w:cs="Calibri"/>
          <w:b/>
          <w:bCs/>
          <w:sz w:val="22"/>
          <w:szCs w:val="22"/>
        </w:rPr>
        <w:t>refractory period</w:t>
      </w:r>
      <w:r>
        <w:rPr>
          <w:rFonts w:ascii="Calibri" w:eastAsia="Times New Roman" w:hAnsi="Calibri" w:cs="Calibri"/>
          <w:sz w:val="22"/>
          <w:szCs w:val="22"/>
        </w:rPr>
        <w:t xml:space="preserve"> of the membrane.</w:t>
      </w:r>
    </w:p>
    <w:p w:rsidR="00F12A68" w:rsidRDefault="00F12A68">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Hebbian Plasticity:</w:t>
      </w:r>
      <w:r>
        <w:rPr>
          <w:rFonts w:ascii="Calibri" w:eastAsia="Times New Roman" w:hAnsi="Calibri" w:cs="Calibri"/>
          <w:sz w:val="22"/>
          <w:szCs w:val="22"/>
        </w:rPr>
        <w:t xml:space="preserve"> The efficiency of signal transduction is not static; "neurons that fire together, wire together," meaning synaptic strength can be modified through experience and learning ( like in the experiment on the Aplysia Californica)</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Signal transduction is a </w:t>
      </w:r>
      <w:r>
        <w:rPr>
          <w:rFonts w:ascii="Calibri" w:eastAsia="Times New Roman" w:hAnsi="Calibri" w:cs="Calibri"/>
          <w:sz w:val="22"/>
          <w:szCs w:val="22"/>
        </w:rPr>
        <w:t xml:space="preserve">highly organized biological process where a neuron's </w:t>
      </w:r>
      <w:r>
        <w:rPr>
          <w:rFonts w:ascii="Calibri" w:eastAsia="Times New Roman" w:hAnsi="Calibri" w:cs="Calibri"/>
          <w:b/>
          <w:bCs/>
          <w:sz w:val="22"/>
          <w:szCs w:val="22"/>
        </w:rPr>
        <w:t>specialized architecture</w:t>
      </w:r>
      <w:r>
        <w:rPr>
          <w:rFonts w:ascii="Calibri" w:eastAsia="Times New Roman" w:hAnsi="Calibri" w:cs="Calibri"/>
          <w:sz w:val="22"/>
          <w:szCs w:val="22"/>
        </w:rPr>
        <w:t xml:space="preserve"> transforms graded, local inputs into robust, frequency-coded outputs, enabling the complex information processing essential for </w:t>
      </w:r>
      <w:r>
        <w:rPr>
          <w:rFonts w:ascii="Calibri" w:eastAsia="Times New Roman" w:hAnsi="Calibri" w:cs="Calibri"/>
          <w:b/>
          <w:bCs/>
          <w:sz w:val="22"/>
          <w:szCs w:val="22"/>
        </w:rPr>
        <w:t>cognition and behavior</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6:</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highlight w:val="yellow"/>
        </w:rPr>
        <w:t>Compare and contrast the characteristics and functions of postsynaptic potentials (PSPs) and action potentials (APs). Explain how PSPs contribute to the generation of APs and how APs enable long-distance communication within the nervous system.</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Basically already answered in question 5</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numPr>
          <w:ilvl w:val="0"/>
          <w:numId w:val="28"/>
        </w:numPr>
        <w:textAlignment w:val="center"/>
        <w:rPr>
          <w:rFonts w:ascii="Calibri" w:eastAsia="Times New Roman" w:hAnsi="Calibri" w:cs="Calibri"/>
          <w:sz w:val="22"/>
          <w:szCs w:val="22"/>
        </w:rPr>
      </w:pPr>
      <w:r>
        <w:rPr>
          <w:rFonts w:ascii="Calibri" w:eastAsia="Times New Roman" w:hAnsi="Calibri" w:cs="Calibri"/>
          <w:b/>
          <w:bCs/>
          <w:sz w:val="22"/>
          <w:szCs w:val="22"/>
        </w:rPr>
        <w:t>Postsynaptic Potential (PSP):</w:t>
      </w:r>
      <w:r>
        <w:rPr>
          <w:rFonts w:ascii="Calibri" w:eastAsia="Times New Roman" w:hAnsi="Calibri" w:cs="Calibri"/>
          <w:sz w:val="22"/>
          <w:szCs w:val="22"/>
        </w:rPr>
        <w:t xml:space="preserve"> Small, </w:t>
      </w:r>
      <w:r>
        <w:rPr>
          <w:rFonts w:ascii="Calibri" w:eastAsia="Times New Roman" w:hAnsi="Calibri" w:cs="Calibri"/>
          <w:b/>
          <w:bCs/>
          <w:sz w:val="22"/>
          <w:szCs w:val="22"/>
        </w:rPr>
        <w:t>graded</w:t>
      </w:r>
      <w:r>
        <w:rPr>
          <w:rFonts w:ascii="Calibri" w:eastAsia="Times New Roman" w:hAnsi="Calibri" w:cs="Calibri"/>
          <w:sz w:val="22"/>
          <w:szCs w:val="22"/>
        </w:rPr>
        <w:t xml:space="preserve"> changes in membrane potential that occur in the input zone (dendrites/soma) in response to neurotransmitter binding.</w:t>
      </w:r>
    </w:p>
    <w:p w:rsidR="00F12A68" w:rsidRDefault="00F12A68">
      <w:pPr>
        <w:numPr>
          <w:ilvl w:val="0"/>
          <w:numId w:val="28"/>
        </w:numPr>
        <w:textAlignment w:val="center"/>
        <w:rPr>
          <w:rFonts w:ascii="Calibri" w:eastAsia="Times New Roman" w:hAnsi="Calibri" w:cs="Calibri"/>
          <w:sz w:val="22"/>
          <w:szCs w:val="22"/>
        </w:rPr>
      </w:pPr>
      <w:r>
        <w:rPr>
          <w:rFonts w:ascii="Calibri" w:eastAsia="Times New Roman" w:hAnsi="Calibri" w:cs="Calibri"/>
          <w:b/>
          <w:bCs/>
          <w:sz w:val="22"/>
          <w:szCs w:val="22"/>
        </w:rPr>
        <w:t>Action Potential (AP):</w:t>
      </w:r>
      <w:r>
        <w:rPr>
          <w:rFonts w:ascii="Calibri" w:eastAsia="Times New Roman" w:hAnsi="Calibri" w:cs="Calibri"/>
          <w:sz w:val="22"/>
          <w:szCs w:val="22"/>
        </w:rPr>
        <w:t xml:space="preserve"> A rapid, </w:t>
      </w:r>
      <w:r>
        <w:rPr>
          <w:rFonts w:ascii="Calibri" w:eastAsia="Times New Roman" w:hAnsi="Calibri" w:cs="Calibri"/>
          <w:b/>
          <w:bCs/>
          <w:sz w:val="22"/>
          <w:szCs w:val="22"/>
        </w:rPr>
        <w:t>all-or-none</w:t>
      </w:r>
      <w:r>
        <w:rPr>
          <w:rFonts w:ascii="Calibri" w:eastAsia="Times New Roman" w:hAnsi="Calibri" w:cs="Calibri"/>
          <w:sz w:val="22"/>
          <w:szCs w:val="22"/>
        </w:rPr>
        <w:t xml:space="preserve"> (binary) electrical signal that travels along the axon, enabling long-distance communication.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numPr>
          <w:ilvl w:val="0"/>
          <w:numId w:val="2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Contrasting Characteristics: </w:t>
      </w:r>
    </w:p>
    <w:p w:rsidR="00F12A68" w:rsidRDefault="00F12A68">
      <w:pPr>
        <w:numPr>
          <w:ilvl w:val="1"/>
          <w:numId w:val="29"/>
        </w:numPr>
        <w:textAlignment w:val="center"/>
        <w:rPr>
          <w:rFonts w:ascii="Calibri" w:eastAsia="Times New Roman" w:hAnsi="Calibri" w:cs="Calibri"/>
          <w:sz w:val="22"/>
          <w:szCs w:val="22"/>
        </w:rPr>
      </w:pPr>
      <w:r>
        <w:rPr>
          <w:rFonts w:ascii="Calibri" w:eastAsia="Times New Roman" w:hAnsi="Calibri" w:cs="Calibri"/>
          <w:b/>
          <w:bCs/>
          <w:sz w:val="22"/>
          <w:szCs w:val="22"/>
        </w:rPr>
        <w:t>Scale and Duration:</w:t>
      </w:r>
      <w:r>
        <w:rPr>
          <w:rFonts w:ascii="Calibri" w:eastAsia="Times New Roman" w:hAnsi="Calibri" w:cs="Calibri"/>
          <w:sz w:val="22"/>
          <w:szCs w:val="22"/>
        </w:rPr>
        <w:t xml:space="preserve"> PSPs are small and their amplitude/duration are proportional to the stimulus; APs are large and always have a similar amplitude and shape (binary nature).</w:t>
      </w:r>
    </w:p>
    <w:p w:rsidR="00F12A68" w:rsidRDefault="00F12A68">
      <w:pPr>
        <w:numPr>
          <w:ilvl w:val="1"/>
          <w:numId w:val="29"/>
        </w:numPr>
        <w:textAlignment w:val="center"/>
        <w:rPr>
          <w:rFonts w:ascii="Calibri" w:eastAsia="Times New Roman" w:hAnsi="Calibri" w:cs="Calibri"/>
          <w:sz w:val="22"/>
          <w:szCs w:val="22"/>
        </w:rPr>
      </w:pPr>
      <w:r>
        <w:rPr>
          <w:rFonts w:ascii="Calibri" w:eastAsia="Times New Roman" w:hAnsi="Calibri" w:cs="Calibri"/>
          <w:b/>
          <w:bCs/>
          <w:sz w:val="22"/>
          <w:szCs w:val="22"/>
        </w:rPr>
        <w:t>Conduction Properties:</w:t>
      </w:r>
      <w:r>
        <w:rPr>
          <w:rFonts w:ascii="Calibri" w:eastAsia="Times New Roman" w:hAnsi="Calibri" w:cs="Calibri"/>
          <w:sz w:val="22"/>
          <w:szCs w:val="22"/>
        </w:rPr>
        <w:t xml:space="preserve"> PSPs are </w:t>
      </w:r>
      <w:r>
        <w:rPr>
          <w:rFonts w:ascii="Calibri" w:eastAsia="Times New Roman" w:hAnsi="Calibri" w:cs="Calibri"/>
          <w:b/>
          <w:bCs/>
          <w:sz w:val="22"/>
          <w:szCs w:val="22"/>
        </w:rPr>
        <w:t>decremental</w:t>
      </w:r>
      <w:r>
        <w:rPr>
          <w:rFonts w:ascii="Calibri" w:eastAsia="Times New Roman" w:hAnsi="Calibri" w:cs="Calibri"/>
          <w:sz w:val="22"/>
          <w:szCs w:val="22"/>
        </w:rPr>
        <w:t xml:space="preserve"> (decay with distance) and travel only ~1mm; APs are </w:t>
      </w:r>
      <w:r>
        <w:rPr>
          <w:rFonts w:ascii="Calibri" w:eastAsia="Times New Roman" w:hAnsi="Calibri" w:cs="Calibri"/>
          <w:b/>
          <w:bCs/>
          <w:sz w:val="22"/>
          <w:szCs w:val="22"/>
        </w:rPr>
        <w:t>self-regenerative</w:t>
      </w:r>
      <w:r>
        <w:rPr>
          <w:rFonts w:ascii="Calibri" w:eastAsia="Times New Roman" w:hAnsi="Calibri" w:cs="Calibri"/>
          <w:sz w:val="22"/>
          <w:szCs w:val="22"/>
        </w:rPr>
        <w:t xml:space="preserve"> and travel long distances without losing strength (without decrement).</w:t>
      </w:r>
    </w:p>
    <w:p w:rsidR="00F12A68" w:rsidRDefault="00F12A68">
      <w:pPr>
        <w:pStyle w:val="NormaleWeb"/>
        <w:spacing w:before="0" w:beforeAutospacing="0" w:after="0" w:afterAutospacing="0"/>
        <w:ind w:left="1080"/>
        <w:rPr>
          <w:rFonts w:ascii="Calibri" w:hAnsi="Calibri" w:cs="Calibri"/>
          <w:sz w:val="22"/>
          <w:szCs w:val="22"/>
        </w:rPr>
      </w:pPr>
      <w:r>
        <w:rPr>
          <w:rFonts w:ascii="Calibri" w:hAnsi="Calibri" w:cs="Calibri"/>
          <w:sz w:val="22"/>
          <w:szCs w:val="22"/>
        </w:rPr>
        <w:t> </w:t>
      </w:r>
    </w:p>
    <w:p w:rsidR="00F12A68" w:rsidRDefault="00F12A68">
      <w:pPr>
        <w:numPr>
          <w:ilvl w:val="0"/>
          <w:numId w:val="3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Generation of APs from PSPs: </w:t>
      </w:r>
    </w:p>
    <w:p w:rsidR="00F12A68" w:rsidRDefault="00F12A68">
      <w:pPr>
        <w:numPr>
          <w:ilvl w:val="1"/>
          <w:numId w:val="30"/>
        </w:numPr>
        <w:textAlignment w:val="center"/>
        <w:rPr>
          <w:rFonts w:ascii="Calibri" w:eastAsia="Times New Roman" w:hAnsi="Calibri" w:cs="Calibri"/>
          <w:sz w:val="22"/>
          <w:szCs w:val="22"/>
        </w:rPr>
      </w:pPr>
      <w:r>
        <w:rPr>
          <w:rFonts w:ascii="Calibri" w:eastAsia="Times New Roman" w:hAnsi="Calibri" w:cs="Calibri"/>
          <w:b/>
          <w:bCs/>
          <w:sz w:val="22"/>
          <w:szCs w:val="22"/>
        </w:rPr>
        <w:t>Spatial Summation:</w:t>
      </w:r>
      <w:r>
        <w:rPr>
          <w:rFonts w:ascii="Calibri" w:eastAsia="Times New Roman" w:hAnsi="Calibri" w:cs="Calibri"/>
          <w:sz w:val="22"/>
          <w:szCs w:val="22"/>
        </w:rPr>
        <w:t xml:space="preserve"> The summing of multiple PSPs arriving simultaneously at different locations on the neuron.</w:t>
      </w:r>
    </w:p>
    <w:p w:rsidR="00F12A68" w:rsidRDefault="00F12A68">
      <w:pPr>
        <w:numPr>
          <w:ilvl w:val="1"/>
          <w:numId w:val="30"/>
        </w:numPr>
        <w:textAlignment w:val="center"/>
        <w:rPr>
          <w:rFonts w:ascii="Calibri" w:eastAsia="Times New Roman" w:hAnsi="Calibri" w:cs="Calibri"/>
          <w:sz w:val="22"/>
          <w:szCs w:val="22"/>
        </w:rPr>
      </w:pPr>
      <w:r>
        <w:rPr>
          <w:rFonts w:ascii="Calibri" w:eastAsia="Times New Roman" w:hAnsi="Calibri" w:cs="Calibri"/>
          <w:b/>
          <w:bCs/>
          <w:sz w:val="22"/>
          <w:szCs w:val="22"/>
        </w:rPr>
        <w:t>Temporal Summation:</w:t>
      </w:r>
      <w:r>
        <w:rPr>
          <w:rFonts w:ascii="Calibri" w:eastAsia="Times New Roman" w:hAnsi="Calibri" w:cs="Calibri"/>
          <w:sz w:val="22"/>
          <w:szCs w:val="22"/>
        </w:rPr>
        <w:t xml:space="preserve"> The summing of PSPs arriving at the same location at slightly different times.</w:t>
      </w:r>
    </w:p>
    <w:p w:rsidR="00F12A68" w:rsidRDefault="00F12A68">
      <w:pPr>
        <w:numPr>
          <w:ilvl w:val="1"/>
          <w:numId w:val="30"/>
        </w:numPr>
        <w:textAlignment w:val="center"/>
        <w:rPr>
          <w:rFonts w:ascii="Calibri" w:eastAsia="Times New Roman" w:hAnsi="Calibri" w:cs="Calibri"/>
          <w:sz w:val="22"/>
          <w:szCs w:val="22"/>
        </w:rPr>
      </w:pPr>
      <w:r>
        <w:rPr>
          <w:rFonts w:ascii="Calibri" w:eastAsia="Times New Roman" w:hAnsi="Calibri" w:cs="Calibri"/>
          <w:b/>
          <w:bCs/>
          <w:sz w:val="22"/>
          <w:szCs w:val="22"/>
        </w:rPr>
        <w:t>Initiation:</w:t>
      </w:r>
      <w:r>
        <w:rPr>
          <w:rFonts w:ascii="Calibri" w:eastAsia="Times New Roman" w:hAnsi="Calibri" w:cs="Calibri"/>
          <w:sz w:val="22"/>
          <w:szCs w:val="22"/>
        </w:rPr>
        <w:t xml:space="preserve"> An AP is triggered only if the sum of excitatory PSPs (</w:t>
      </w:r>
      <w:r>
        <w:rPr>
          <w:rFonts w:ascii="Calibri" w:eastAsia="Times New Roman" w:hAnsi="Calibri" w:cs="Calibri"/>
          <w:b/>
          <w:bCs/>
          <w:sz w:val="22"/>
          <w:szCs w:val="22"/>
        </w:rPr>
        <w:t>EPSPs</w:t>
      </w:r>
      <w:r>
        <w:rPr>
          <w:rFonts w:ascii="Calibri" w:eastAsia="Times New Roman" w:hAnsi="Calibri" w:cs="Calibri"/>
          <w:sz w:val="22"/>
          <w:szCs w:val="22"/>
        </w:rPr>
        <w:t xml:space="preserve">) reaches the </w:t>
      </w:r>
      <w:r>
        <w:rPr>
          <w:rFonts w:ascii="Calibri" w:eastAsia="Times New Roman" w:hAnsi="Calibri" w:cs="Calibri"/>
          <w:b/>
          <w:bCs/>
          <w:sz w:val="22"/>
          <w:szCs w:val="22"/>
        </w:rPr>
        <w:t>-55mV threshold</w:t>
      </w:r>
      <w:r>
        <w:rPr>
          <w:rFonts w:ascii="Calibri" w:eastAsia="Times New Roman" w:hAnsi="Calibri" w:cs="Calibri"/>
          <w:sz w:val="22"/>
          <w:szCs w:val="22"/>
        </w:rPr>
        <w:t xml:space="preserve">, ensuring only "meaningful" information is transmitted. (there is also an inhibitory PSPs called </w:t>
      </w:r>
      <w:r>
        <w:rPr>
          <w:rFonts w:ascii="Calibri" w:eastAsia="Times New Roman" w:hAnsi="Calibri" w:cs="Calibri"/>
          <w:b/>
          <w:bCs/>
          <w:sz w:val="22"/>
          <w:szCs w:val="22"/>
        </w:rPr>
        <w:t>IPSP</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7:</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Discuss how the four properties </w:t>
      </w:r>
      <w:r>
        <w:rPr>
          <w:rFonts w:ascii="Calibri" w:hAnsi="Calibri" w:cs="Calibri"/>
          <w:sz w:val="28"/>
          <w:szCs w:val="28"/>
          <w:highlight w:val="yellow"/>
        </w:rPr>
        <w:t>of action potentials (APs) enable efficient communication over long-distance.</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Action Potential (AP):</w:t>
      </w:r>
      <w:r>
        <w:rPr>
          <w:rFonts w:ascii="Calibri" w:eastAsia="Times New Roman" w:hAnsi="Calibri" w:cs="Calibri"/>
          <w:sz w:val="22"/>
          <w:szCs w:val="22"/>
        </w:rPr>
        <w:t xml:space="preserve"> </w:t>
      </w:r>
      <w:r>
        <w:rPr>
          <w:rFonts w:ascii="Calibri" w:eastAsia="Times New Roman" w:hAnsi="Calibri" w:cs="Calibri"/>
          <w:sz w:val="22"/>
          <w:szCs w:val="22"/>
        </w:rPr>
        <w:t>A rapid, self-regenerating electrical signal that propagates along the axon of a neuron.</w:t>
      </w:r>
    </w:p>
    <w:p w:rsidR="00F12A68" w:rsidRDefault="00F12A68">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Resting Membrane Potential:</w:t>
      </w:r>
      <w:r>
        <w:rPr>
          <w:rFonts w:ascii="Calibri" w:eastAsia="Times New Roman" w:hAnsi="Calibri" w:cs="Calibri"/>
          <w:sz w:val="22"/>
          <w:szCs w:val="22"/>
        </w:rPr>
        <w:t xml:space="preserve"> The baseline electrical charge of a neuron at rest, typically </w:t>
      </w:r>
      <w:r>
        <w:rPr>
          <w:rFonts w:ascii="Calibri" w:eastAsia="Times New Roman" w:hAnsi="Calibri" w:cs="Calibri"/>
          <w:b/>
          <w:bCs/>
          <w:sz w:val="22"/>
          <w:szCs w:val="22"/>
        </w:rPr>
        <w:t>-70mV</w:t>
      </w:r>
      <w:r>
        <w:rPr>
          <w:rFonts w:ascii="Calibri" w:eastAsia="Times New Roman" w:hAnsi="Calibri" w:cs="Calibri"/>
          <w:sz w:val="22"/>
          <w:szCs w:val="22"/>
        </w:rPr>
        <w:t>.</w:t>
      </w:r>
    </w:p>
    <w:p w:rsidR="00F12A68" w:rsidRDefault="00F12A68">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Threshold:</w:t>
      </w:r>
      <w:r>
        <w:rPr>
          <w:rFonts w:ascii="Calibri" w:eastAsia="Times New Roman" w:hAnsi="Calibri" w:cs="Calibri"/>
          <w:sz w:val="22"/>
          <w:szCs w:val="22"/>
        </w:rPr>
        <w:t xml:space="preserve"> The critical level of depolarization (typically </w:t>
      </w:r>
      <w:r>
        <w:rPr>
          <w:rFonts w:ascii="Calibri" w:eastAsia="Times New Roman" w:hAnsi="Calibri" w:cs="Calibri"/>
          <w:b/>
          <w:bCs/>
          <w:sz w:val="22"/>
          <w:szCs w:val="22"/>
        </w:rPr>
        <w:t>-55mV</w:t>
      </w:r>
      <w:r>
        <w:rPr>
          <w:rFonts w:ascii="Calibri" w:eastAsia="Times New Roman" w:hAnsi="Calibri" w:cs="Calibri"/>
          <w:sz w:val="22"/>
          <w:szCs w:val="22"/>
        </w:rPr>
        <w:t>) required to initiate an action potential.</w:t>
      </w:r>
    </w:p>
    <w:p w:rsidR="00F12A68" w:rsidRDefault="00F12A68">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Axon:</w:t>
      </w:r>
      <w:r>
        <w:rPr>
          <w:rFonts w:ascii="Calibri" w:eastAsia="Times New Roman" w:hAnsi="Calibri" w:cs="Calibri"/>
          <w:sz w:val="22"/>
          <w:szCs w:val="22"/>
        </w:rPr>
        <w:t xml:space="preserve"> The specialized "transmitting zone" that carries signals over distances ranging from 0.1mm to 2 meters.</w:t>
      </w:r>
    </w:p>
    <w:p w:rsidR="00F12A68" w:rsidRDefault="00F12A68">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Voltage-Gated Ion Channels:</w:t>
      </w:r>
      <w:r>
        <w:rPr>
          <w:rFonts w:ascii="Calibri" w:eastAsia="Times New Roman" w:hAnsi="Calibri" w:cs="Calibri"/>
          <w:sz w:val="22"/>
          <w:szCs w:val="22"/>
        </w:rPr>
        <w:t xml:space="preserve"> Membrane pores that open or close in response to changes in membrane potential, specifically </w:t>
      </w:r>
      <w:r>
        <w:rPr>
          <w:rFonts w:ascii="Calibri" w:eastAsia="Times New Roman" w:hAnsi="Calibri" w:cs="Calibri"/>
          <w:b/>
          <w:bCs/>
          <w:sz w:val="22"/>
          <w:szCs w:val="22"/>
        </w:rPr>
        <w:t>Na+</w:t>
      </w:r>
      <w:r>
        <w:rPr>
          <w:rFonts w:ascii="Calibri" w:eastAsia="Times New Roman" w:hAnsi="Calibri" w:cs="Calibri"/>
          <w:sz w:val="22"/>
          <w:szCs w:val="22"/>
        </w:rPr>
        <w:t xml:space="preserve"> and </w:t>
      </w:r>
      <w:r>
        <w:rPr>
          <w:rFonts w:ascii="Calibri" w:eastAsia="Times New Roman" w:hAnsi="Calibri" w:cs="Calibri"/>
          <w:b/>
          <w:bCs/>
          <w:sz w:val="22"/>
          <w:szCs w:val="22"/>
        </w:rPr>
        <w:t>K+</w:t>
      </w:r>
      <w:r>
        <w:rPr>
          <w:rFonts w:ascii="Calibri" w:eastAsia="Times New Roman" w:hAnsi="Calibri" w:cs="Calibri"/>
          <w:sz w:val="22"/>
          <w:szCs w:val="22"/>
        </w:rPr>
        <w:t xml:space="preserve"> channels.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centers on the </w:t>
      </w:r>
      <w:r>
        <w:rPr>
          <w:rFonts w:ascii="Calibri" w:eastAsia="Times New Roman" w:hAnsi="Calibri" w:cs="Calibri"/>
          <w:b/>
          <w:bCs/>
          <w:sz w:val="22"/>
          <w:szCs w:val="22"/>
        </w:rPr>
        <w:t>"evolutionary challenge"</w:t>
      </w:r>
      <w:r>
        <w:rPr>
          <w:rFonts w:ascii="Calibri" w:eastAsia="Times New Roman" w:hAnsi="Calibri" w:cs="Calibri"/>
          <w:sz w:val="22"/>
          <w:szCs w:val="22"/>
        </w:rPr>
        <w:t xml:space="preserve"> of long-distance signaling: local passive currents (Postsynaptic Potentials) are decremental and travel only ~1mm before fading.</w:t>
      </w:r>
    </w:p>
    <w:p w:rsidR="00F12A68" w:rsidRDefault="00F12A68">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illustrate how the four unique properties of the AP allow the neuron to act as a </w:t>
      </w:r>
      <w:r>
        <w:rPr>
          <w:rFonts w:ascii="Calibri" w:eastAsia="Times New Roman" w:hAnsi="Calibri" w:cs="Calibri"/>
          <w:b/>
          <w:bCs/>
          <w:sz w:val="22"/>
          <w:szCs w:val="22"/>
        </w:rPr>
        <w:t>digital processor</w:t>
      </w:r>
      <w:r>
        <w:rPr>
          <w:rFonts w:ascii="Calibri" w:eastAsia="Times New Roman" w:hAnsi="Calibri" w:cs="Calibri"/>
          <w:sz w:val="22"/>
          <w:szCs w:val="22"/>
        </w:rPr>
        <w:t>, converting graded analog inputs into high-fidelity, frequency-coded outputs for reliable transmission.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Four Properties of Action Potentials</w:t>
      </w:r>
    </w:p>
    <w:p w:rsidR="00F12A68" w:rsidRDefault="00F12A68">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Threshold for Initiation: </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An AP is triggered only if the summation of postsynaptic potentials (PSPs) at the </w:t>
      </w:r>
      <w:r>
        <w:rPr>
          <w:rFonts w:ascii="Calibri" w:eastAsia="Times New Roman" w:hAnsi="Calibri" w:cs="Calibri"/>
          <w:b/>
          <w:bCs/>
          <w:sz w:val="22"/>
          <w:szCs w:val="22"/>
        </w:rPr>
        <w:t>axon hillock</w:t>
      </w:r>
      <w:r>
        <w:rPr>
          <w:rFonts w:ascii="Calibri" w:eastAsia="Times New Roman" w:hAnsi="Calibri" w:cs="Calibri"/>
          <w:sz w:val="22"/>
          <w:szCs w:val="22"/>
        </w:rPr>
        <w:t xml:space="preserve"> depolarizes the membrane to at least </w:t>
      </w:r>
      <w:r>
        <w:rPr>
          <w:rFonts w:ascii="Calibri" w:eastAsia="Times New Roman" w:hAnsi="Calibri" w:cs="Calibri"/>
          <w:b/>
          <w:bCs/>
          <w:sz w:val="22"/>
          <w:szCs w:val="22"/>
        </w:rPr>
        <w:t>-55mV</w:t>
      </w:r>
      <w:r>
        <w:rPr>
          <w:rFonts w:ascii="Calibri" w:eastAsia="Times New Roman" w:hAnsi="Calibri" w:cs="Calibri"/>
          <w:sz w:val="22"/>
          <w:szCs w:val="22"/>
        </w:rPr>
        <w:t>.</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Functional Implication:</w:t>
      </w:r>
      <w:r>
        <w:rPr>
          <w:rFonts w:ascii="Calibri" w:eastAsia="Times New Roman" w:hAnsi="Calibri" w:cs="Calibri"/>
          <w:sz w:val="22"/>
          <w:szCs w:val="22"/>
        </w:rPr>
        <w:t xml:space="preserve"> This acts as a filter, ensuring only </w:t>
      </w:r>
      <w:r>
        <w:rPr>
          <w:rFonts w:ascii="Calibri" w:eastAsia="Times New Roman" w:hAnsi="Calibri" w:cs="Calibri"/>
          <w:b/>
          <w:bCs/>
          <w:sz w:val="22"/>
          <w:szCs w:val="22"/>
        </w:rPr>
        <w:t>"meaningful" information</w:t>
      </w:r>
      <w:r>
        <w:rPr>
          <w:rFonts w:ascii="Calibri" w:eastAsia="Times New Roman" w:hAnsi="Calibri" w:cs="Calibri"/>
          <w:sz w:val="22"/>
          <w:szCs w:val="22"/>
        </w:rPr>
        <w:t xml:space="preserve"> triggers a signal and preventing the neuron from reacting to background noise.</w:t>
      </w:r>
    </w:p>
    <w:p w:rsidR="00F12A68" w:rsidRDefault="00F12A68">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Conduction Without Decrement: </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Unlike passive currents, the AP is </w:t>
      </w:r>
      <w:r>
        <w:rPr>
          <w:rFonts w:ascii="Calibri" w:eastAsia="Times New Roman" w:hAnsi="Calibri" w:cs="Calibri"/>
          <w:b/>
          <w:bCs/>
          <w:sz w:val="22"/>
          <w:szCs w:val="22"/>
        </w:rPr>
        <w:t>self-regenerative</w:t>
      </w:r>
      <w:r>
        <w:rPr>
          <w:rFonts w:ascii="Calibri" w:eastAsia="Times New Roman" w:hAnsi="Calibri" w:cs="Calibri"/>
          <w:sz w:val="22"/>
          <w:szCs w:val="22"/>
        </w:rPr>
        <w:t xml:space="preserve"> and actively propagated.</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Regenerative Cycle:</w:t>
      </w:r>
      <w:r>
        <w:rPr>
          <w:rFonts w:ascii="Calibri" w:eastAsia="Times New Roman" w:hAnsi="Calibri" w:cs="Calibri"/>
          <w:sz w:val="22"/>
          <w:szCs w:val="22"/>
        </w:rPr>
        <w:t xml:space="preserve"> Depolarization opens </w:t>
      </w:r>
      <w:r>
        <w:rPr>
          <w:rFonts w:ascii="Calibri" w:eastAsia="Times New Roman" w:hAnsi="Calibri" w:cs="Calibri"/>
          <w:b/>
          <w:bCs/>
          <w:sz w:val="22"/>
          <w:szCs w:val="22"/>
        </w:rPr>
        <w:t>voltage-gated Na+ channels</w:t>
      </w:r>
      <w:r>
        <w:rPr>
          <w:rFonts w:ascii="Calibri" w:eastAsia="Times New Roman" w:hAnsi="Calibri" w:cs="Calibri"/>
          <w:sz w:val="22"/>
          <w:szCs w:val="22"/>
        </w:rPr>
        <w:t>, causing Na+ influx, which further depolarizes the membrane, opening more channels in a continuous loop.</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Functional Implication:</w:t>
      </w:r>
      <w:r>
        <w:rPr>
          <w:rFonts w:ascii="Calibri" w:eastAsia="Times New Roman" w:hAnsi="Calibri" w:cs="Calibri"/>
          <w:sz w:val="22"/>
          <w:szCs w:val="22"/>
        </w:rPr>
        <w:t xml:space="preserve"> The </w:t>
      </w:r>
      <w:r>
        <w:rPr>
          <w:rFonts w:ascii="Calibri" w:eastAsia="Times New Roman" w:hAnsi="Calibri" w:cs="Calibri"/>
          <w:b/>
          <w:bCs/>
          <w:sz w:val="22"/>
          <w:szCs w:val="22"/>
        </w:rPr>
        <w:t>amplitude remains constant</w:t>
      </w:r>
      <w:r>
        <w:rPr>
          <w:rFonts w:ascii="Calibri" w:eastAsia="Times New Roman" w:hAnsi="Calibri" w:cs="Calibri"/>
          <w:sz w:val="22"/>
          <w:szCs w:val="22"/>
        </w:rPr>
        <w:t xml:space="preserve"> regardless of the distance traveled, ensuring the signal reaches the synapse with its strength intact.</w:t>
      </w:r>
    </w:p>
    <w:p w:rsidR="00F12A68" w:rsidRDefault="00F12A68">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Refractory Period: </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A brief period following an AP where the Na+ channels are inactivated and the membrane is </w:t>
      </w:r>
      <w:r>
        <w:rPr>
          <w:rFonts w:ascii="Calibri" w:eastAsia="Times New Roman" w:hAnsi="Calibri" w:cs="Calibri"/>
          <w:b/>
          <w:bCs/>
          <w:sz w:val="22"/>
          <w:szCs w:val="22"/>
        </w:rPr>
        <w:t>hyperpolarized</w:t>
      </w:r>
      <w:r>
        <w:rPr>
          <w:rFonts w:ascii="Calibri" w:eastAsia="Times New Roman" w:hAnsi="Calibri" w:cs="Calibri"/>
          <w:sz w:val="22"/>
          <w:szCs w:val="22"/>
        </w:rPr>
        <w:t xml:space="preserve"> (more negative than rest).</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Functional Implication 1:</w:t>
      </w:r>
      <w:r>
        <w:rPr>
          <w:rFonts w:ascii="Calibri" w:eastAsia="Times New Roman" w:hAnsi="Calibri" w:cs="Calibri"/>
          <w:sz w:val="22"/>
          <w:szCs w:val="22"/>
        </w:rPr>
        <w:t xml:space="preserve"> Prevents </w:t>
      </w:r>
      <w:r>
        <w:rPr>
          <w:rFonts w:ascii="Calibri" w:eastAsia="Times New Roman" w:hAnsi="Calibri" w:cs="Calibri"/>
          <w:b/>
          <w:bCs/>
          <w:sz w:val="22"/>
          <w:szCs w:val="22"/>
        </w:rPr>
        <w:t>overstimulation</w:t>
      </w:r>
      <w:r>
        <w:rPr>
          <w:rFonts w:ascii="Calibri" w:eastAsia="Times New Roman" w:hAnsi="Calibri" w:cs="Calibri"/>
          <w:sz w:val="22"/>
          <w:szCs w:val="22"/>
        </w:rPr>
        <w:t xml:space="preserve"> by limiting the maximum firing frequency.</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Functional Implication 2:</w:t>
      </w:r>
      <w:r>
        <w:rPr>
          <w:rFonts w:ascii="Calibri" w:eastAsia="Times New Roman" w:hAnsi="Calibri" w:cs="Calibri"/>
          <w:sz w:val="22"/>
          <w:szCs w:val="22"/>
        </w:rPr>
        <w:t xml:space="preserve"> Ensures </w:t>
      </w:r>
      <w:r>
        <w:rPr>
          <w:rFonts w:ascii="Calibri" w:eastAsia="Times New Roman" w:hAnsi="Calibri" w:cs="Calibri"/>
          <w:b/>
          <w:bCs/>
          <w:sz w:val="22"/>
          <w:szCs w:val="22"/>
        </w:rPr>
        <w:t>unidirectional current flow</w:t>
      </w:r>
      <w:r>
        <w:rPr>
          <w:rFonts w:ascii="Calibri" w:eastAsia="Times New Roman" w:hAnsi="Calibri" w:cs="Calibri"/>
          <w:sz w:val="22"/>
          <w:szCs w:val="22"/>
        </w:rPr>
        <w:t xml:space="preserve"> (the </w:t>
      </w:r>
      <w:r>
        <w:rPr>
          <w:rFonts w:ascii="Calibri" w:eastAsia="Times New Roman" w:hAnsi="Calibri" w:cs="Calibri"/>
          <w:b/>
          <w:bCs/>
          <w:sz w:val="22"/>
          <w:szCs w:val="22"/>
        </w:rPr>
        <w:t>Principle of Dynamic Polarization</w:t>
      </w:r>
      <w:r>
        <w:rPr>
          <w:rFonts w:ascii="Calibri" w:eastAsia="Times New Roman" w:hAnsi="Calibri" w:cs="Calibri"/>
          <w:sz w:val="22"/>
          <w:szCs w:val="22"/>
        </w:rPr>
        <w:t>), as the signal cannot travel backward into a hyperpolarized region.</w:t>
      </w:r>
    </w:p>
    <w:p w:rsidR="00F12A68" w:rsidRDefault="00F12A68">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All-or-None (Binary) Nature: </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APs have a consistent </w:t>
      </w:r>
      <w:r>
        <w:rPr>
          <w:rFonts w:ascii="Calibri" w:eastAsia="Times New Roman" w:hAnsi="Calibri" w:cs="Calibri"/>
          <w:sz w:val="22"/>
          <w:szCs w:val="22"/>
        </w:rPr>
        <w:t>amplitude and duration; a large stimulus does not create a larger AP, only a current that surpasses the threshold.</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Frequency Coding:</w:t>
      </w:r>
      <w:r>
        <w:rPr>
          <w:rFonts w:ascii="Calibri" w:eastAsia="Times New Roman" w:hAnsi="Calibri" w:cs="Calibri"/>
          <w:sz w:val="22"/>
          <w:szCs w:val="22"/>
        </w:rPr>
        <w:t xml:space="preserve"> Information about stimulus intensity is encoded by the </w:t>
      </w:r>
      <w:r>
        <w:rPr>
          <w:rFonts w:ascii="Calibri" w:eastAsia="Times New Roman" w:hAnsi="Calibri" w:cs="Calibri"/>
          <w:b/>
          <w:bCs/>
          <w:sz w:val="22"/>
          <w:szCs w:val="22"/>
        </w:rPr>
        <w:t>rate of firing</w:t>
      </w:r>
      <w:r>
        <w:rPr>
          <w:rFonts w:ascii="Calibri" w:eastAsia="Times New Roman" w:hAnsi="Calibri" w:cs="Calibri"/>
          <w:sz w:val="22"/>
          <w:szCs w:val="22"/>
        </w:rPr>
        <w:t xml:space="preserve"> </w:t>
      </w:r>
      <w:r>
        <w:rPr>
          <w:rFonts w:ascii="Calibri" w:eastAsia="Times New Roman" w:hAnsi="Calibri" w:cs="Calibri"/>
          <w:sz w:val="22"/>
          <w:szCs w:val="22"/>
        </w:rPr>
        <w:t>(frequency) rather than signal size.</w:t>
      </w:r>
    </w:p>
    <w:p w:rsidR="00F12A68" w:rsidRDefault="00F12A68">
      <w:pPr>
        <w:numPr>
          <w:ilvl w:val="1"/>
          <w:numId w:val="33"/>
        </w:numPr>
        <w:textAlignment w:val="center"/>
        <w:rPr>
          <w:rFonts w:ascii="Calibri" w:eastAsia="Times New Roman" w:hAnsi="Calibri" w:cs="Calibri"/>
          <w:sz w:val="22"/>
          <w:szCs w:val="22"/>
        </w:rPr>
      </w:pPr>
      <w:r>
        <w:rPr>
          <w:rFonts w:ascii="Calibri" w:eastAsia="Times New Roman" w:hAnsi="Calibri" w:cs="Calibri"/>
          <w:b/>
          <w:bCs/>
          <w:sz w:val="22"/>
          <w:szCs w:val="22"/>
        </w:rPr>
        <w:t>Functional Implication:</w:t>
      </w:r>
      <w:r>
        <w:rPr>
          <w:rFonts w:ascii="Calibri" w:eastAsia="Times New Roman" w:hAnsi="Calibri" w:cs="Calibri"/>
          <w:sz w:val="22"/>
          <w:szCs w:val="22"/>
        </w:rPr>
        <w:t xml:space="preserve"> This digital nature prevents signal distortion, similar to how digital data is more robust than analog signals over long wires.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Saltatory Conduction:</w:t>
      </w:r>
      <w:r>
        <w:rPr>
          <w:rFonts w:ascii="Calibri" w:eastAsia="Times New Roman" w:hAnsi="Calibri" w:cs="Calibri"/>
          <w:sz w:val="22"/>
          <w:szCs w:val="22"/>
        </w:rPr>
        <w:t xml:space="preserve"> In myelinated axons, APs "jump" between </w:t>
      </w:r>
      <w:r>
        <w:rPr>
          <w:rFonts w:ascii="Calibri" w:eastAsia="Times New Roman" w:hAnsi="Calibri" w:cs="Calibri"/>
          <w:b/>
          <w:bCs/>
          <w:sz w:val="22"/>
          <w:szCs w:val="22"/>
        </w:rPr>
        <w:t>Nodes of Ranvier</w:t>
      </w:r>
      <w:r>
        <w:rPr>
          <w:rFonts w:ascii="Calibri" w:eastAsia="Times New Roman" w:hAnsi="Calibri" w:cs="Calibri"/>
          <w:sz w:val="22"/>
          <w:szCs w:val="22"/>
        </w:rPr>
        <w:t>, which are the only locations where ion channels are concentrated, greatly increasing conduction speed and metabolic efficiency.</w:t>
      </w:r>
    </w:p>
    <w:p w:rsidR="00F12A68" w:rsidRDefault="00F12A6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Clinical Relevance (Multiple Sclerosis):</w:t>
      </w:r>
      <w:r>
        <w:rPr>
          <w:rFonts w:ascii="Calibri" w:eastAsia="Times New Roman" w:hAnsi="Calibri" w:cs="Calibri"/>
          <w:sz w:val="22"/>
          <w:szCs w:val="22"/>
        </w:rPr>
        <w:t xml:space="preserve"> The importance of these properties is highlighted by </w:t>
      </w:r>
      <w:r>
        <w:rPr>
          <w:rFonts w:ascii="Calibri" w:eastAsia="Times New Roman" w:hAnsi="Calibri" w:cs="Calibri"/>
          <w:b/>
          <w:bCs/>
          <w:sz w:val="22"/>
          <w:szCs w:val="22"/>
        </w:rPr>
        <w:t>MS</w:t>
      </w:r>
      <w:r>
        <w:rPr>
          <w:rFonts w:ascii="Calibri" w:eastAsia="Times New Roman" w:hAnsi="Calibri" w:cs="Calibri"/>
          <w:sz w:val="22"/>
          <w:szCs w:val="22"/>
        </w:rPr>
        <w:t xml:space="preserve">, where the immune system attacks </w:t>
      </w:r>
      <w:r>
        <w:rPr>
          <w:rFonts w:ascii="Calibri" w:eastAsia="Times New Roman" w:hAnsi="Calibri" w:cs="Calibri"/>
          <w:b/>
          <w:bCs/>
          <w:sz w:val="22"/>
          <w:szCs w:val="22"/>
        </w:rPr>
        <w:t>myelin</w:t>
      </w:r>
      <w:r>
        <w:rPr>
          <w:rFonts w:ascii="Calibri" w:eastAsia="Times New Roman" w:hAnsi="Calibri" w:cs="Calibri"/>
          <w:sz w:val="22"/>
          <w:szCs w:val="22"/>
        </w:rPr>
        <w:t>, disrupting the regenerative process and causing signals to slow or fail.</w:t>
      </w:r>
    </w:p>
    <w:p w:rsidR="00F12A68" w:rsidRDefault="00F12A6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Principle of Connectional Specificity:</w:t>
      </w:r>
      <w:r>
        <w:rPr>
          <w:rFonts w:ascii="Calibri" w:eastAsia="Times New Roman" w:hAnsi="Calibri" w:cs="Calibri"/>
          <w:sz w:val="22"/>
          <w:szCs w:val="22"/>
        </w:rPr>
        <w:t xml:space="preserve"> this reinforces that neurons communicate via specific pathways, a process made possible by the unidirectional nature of APs.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By utilizing a threshold-gated, self-regenerating, and frequency-coded mechanism, the action potential transforms weak, local inputs into robust pulses that can travel meters without losing information, enabling </w:t>
      </w:r>
      <w:r>
        <w:rPr>
          <w:rFonts w:ascii="Calibri" w:eastAsia="Times New Roman" w:hAnsi="Calibri" w:cs="Calibri"/>
          <w:b/>
          <w:bCs/>
          <w:sz w:val="22"/>
          <w:szCs w:val="22"/>
        </w:rPr>
        <w:t>complex coordinated behavior and cognition</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8:</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Explain the significance of the "all-or-none" nature of action potentials. How do neurons communicate information about the strength or intensity of a stimulus given this limitation?</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Basically already answered in question 7</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9:</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significance of myelin in neuronal signaling. Explain how myelin contributes to the speed and efficiency of action potential propagation, and what happens when myelin is damaged in diseases like Multiple Sclerosis.</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Basically already answered Extra support part of the previous questions</w:t>
      </w:r>
      <w:r>
        <w:rPr>
          <w:rFonts w:ascii="Calibri" w:hAnsi="Calibri" w:cs="Calibri"/>
          <w:sz w:val="22"/>
          <w:szCs w:val="22"/>
        </w:rPr>
        <w:b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Mechanism of Saltatory Conduction: </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Myelin provides </w:t>
      </w:r>
      <w:r>
        <w:rPr>
          <w:rFonts w:ascii="Calibri" w:eastAsia="Times New Roman" w:hAnsi="Calibri" w:cs="Calibri"/>
          <w:b/>
          <w:bCs/>
          <w:sz w:val="22"/>
          <w:szCs w:val="22"/>
        </w:rPr>
        <w:t>high electrical resistance</w:t>
      </w:r>
      <w:r>
        <w:rPr>
          <w:rFonts w:ascii="Calibri" w:eastAsia="Times New Roman" w:hAnsi="Calibri" w:cs="Calibri"/>
          <w:sz w:val="22"/>
          <w:szCs w:val="22"/>
        </w:rPr>
        <w:t>, preventing the "leakage" of voltage across the axonal membrane between nodes.</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Instead of regenerating the AP at every point along the membrane, the signal travels passively and rapidly under the myelinated </w:t>
      </w:r>
      <w:r>
        <w:rPr>
          <w:rFonts w:ascii="Calibri" w:eastAsia="Times New Roman" w:hAnsi="Calibri" w:cs="Calibri"/>
          <w:b/>
          <w:bCs/>
          <w:sz w:val="22"/>
          <w:szCs w:val="22"/>
        </w:rPr>
        <w:t>internodes</w:t>
      </w:r>
      <w:r>
        <w:rPr>
          <w:rFonts w:ascii="Calibri" w:eastAsia="Times New Roman" w:hAnsi="Calibri" w:cs="Calibri"/>
          <w:sz w:val="22"/>
          <w:szCs w:val="22"/>
        </w:rPr>
        <w:t>.</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The AP is </w:t>
      </w:r>
      <w:r>
        <w:rPr>
          <w:rFonts w:ascii="Calibri" w:eastAsia="Times New Roman" w:hAnsi="Calibri" w:cs="Calibri"/>
          <w:b/>
          <w:bCs/>
          <w:sz w:val="22"/>
          <w:szCs w:val="22"/>
        </w:rPr>
        <w:t>actively regenerated</w:t>
      </w:r>
      <w:r>
        <w:rPr>
          <w:rFonts w:ascii="Calibri" w:eastAsia="Times New Roman" w:hAnsi="Calibri" w:cs="Calibri"/>
          <w:sz w:val="22"/>
          <w:szCs w:val="22"/>
        </w:rPr>
        <w:t xml:space="preserve"> only at the </w:t>
      </w:r>
      <w:r>
        <w:rPr>
          <w:rFonts w:ascii="Calibri" w:eastAsia="Times New Roman" w:hAnsi="Calibri" w:cs="Calibri"/>
          <w:b/>
          <w:bCs/>
          <w:sz w:val="22"/>
          <w:szCs w:val="22"/>
        </w:rPr>
        <w:t>Nodes of Ranvier</w:t>
      </w:r>
      <w:r>
        <w:rPr>
          <w:rFonts w:ascii="Calibri" w:eastAsia="Times New Roman" w:hAnsi="Calibri" w:cs="Calibri"/>
          <w:sz w:val="22"/>
          <w:szCs w:val="22"/>
        </w:rPr>
        <w:t xml:space="preserve">, where voltage-gated </w:t>
      </w:r>
      <w:r>
        <w:rPr>
          <w:rFonts w:ascii="Calibri" w:eastAsia="Times New Roman" w:hAnsi="Calibri" w:cs="Calibri"/>
          <w:b/>
          <w:bCs/>
          <w:sz w:val="22"/>
          <w:szCs w:val="22"/>
        </w:rPr>
        <w:t>Na+ and K+ channels</w:t>
      </w:r>
      <w:r>
        <w:rPr>
          <w:rFonts w:ascii="Calibri" w:eastAsia="Times New Roman" w:hAnsi="Calibri" w:cs="Calibri"/>
          <w:sz w:val="22"/>
          <w:szCs w:val="22"/>
        </w:rPr>
        <w:t xml:space="preserve"> are located.</w:t>
      </w:r>
    </w:p>
    <w:p w:rsidR="00F12A68" w:rsidRDefault="00F12A68">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Efficiency and Speed: </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Myelination allows neurons to conduct signals much </w:t>
      </w:r>
      <w:r>
        <w:rPr>
          <w:rFonts w:ascii="Calibri" w:eastAsia="Times New Roman" w:hAnsi="Calibri" w:cs="Calibri"/>
          <w:b/>
          <w:bCs/>
          <w:sz w:val="22"/>
          <w:szCs w:val="22"/>
        </w:rPr>
        <w:t>faster</w:t>
      </w:r>
      <w:r>
        <w:rPr>
          <w:rFonts w:ascii="Calibri" w:eastAsia="Times New Roman" w:hAnsi="Calibri" w:cs="Calibri"/>
          <w:sz w:val="22"/>
          <w:szCs w:val="22"/>
        </w:rPr>
        <w:t xml:space="preserve"> than unmyelinated fibers of the same diameter.</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It increases </w:t>
      </w:r>
      <w:r>
        <w:rPr>
          <w:rFonts w:ascii="Calibri" w:eastAsia="Times New Roman" w:hAnsi="Calibri" w:cs="Calibri"/>
          <w:b/>
          <w:bCs/>
          <w:sz w:val="22"/>
          <w:szCs w:val="22"/>
        </w:rPr>
        <w:t>metabolic efficiency</w:t>
      </w:r>
      <w:r>
        <w:rPr>
          <w:rFonts w:ascii="Calibri" w:eastAsia="Times New Roman" w:hAnsi="Calibri" w:cs="Calibri"/>
          <w:sz w:val="22"/>
          <w:szCs w:val="22"/>
        </w:rPr>
        <w:t xml:space="preserve"> because the energy-intensive process of ion pumping is restricted to the nodal gaps rather than the entire axonal surface.</w:t>
      </w:r>
    </w:p>
    <w:p w:rsidR="00F12A68" w:rsidRDefault="00F12A68">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Pathology: Multiple Sclerosis (MS): </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MS is an </w:t>
      </w:r>
      <w:r>
        <w:rPr>
          <w:rFonts w:ascii="Calibri" w:eastAsia="Times New Roman" w:hAnsi="Calibri" w:cs="Calibri"/>
          <w:b/>
          <w:bCs/>
          <w:sz w:val="22"/>
          <w:szCs w:val="22"/>
        </w:rPr>
        <w:t>autoimmune disease</w:t>
      </w:r>
      <w:r>
        <w:rPr>
          <w:rFonts w:ascii="Calibri" w:eastAsia="Times New Roman" w:hAnsi="Calibri" w:cs="Calibri"/>
          <w:sz w:val="22"/>
          <w:szCs w:val="22"/>
        </w:rPr>
        <w:t xml:space="preserve"> where the immune system mistakenly attacks </w:t>
      </w:r>
      <w:r>
        <w:rPr>
          <w:rFonts w:ascii="Calibri" w:eastAsia="Times New Roman" w:hAnsi="Calibri" w:cs="Calibri"/>
          <w:b/>
          <w:bCs/>
          <w:sz w:val="22"/>
          <w:szCs w:val="22"/>
        </w:rPr>
        <w:t>oligodendrocytes</w:t>
      </w:r>
      <w:r>
        <w:rPr>
          <w:rFonts w:ascii="Calibri" w:eastAsia="Times New Roman" w:hAnsi="Calibri" w:cs="Calibri"/>
          <w:sz w:val="22"/>
          <w:szCs w:val="22"/>
        </w:rPr>
        <w:t>.</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The resulting damage and </w:t>
      </w:r>
      <w:r>
        <w:rPr>
          <w:rFonts w:ascii="Calibri" w:eastAsia="Times New Roman" w:hAnsi="Calibri" w:cs="Calibri"/>
          <w:b/>
          <w:bCs/>
          <w:sz w:val="22"/>
          <w:szCs w:val="22"/>
        </w:rPr>
        <w:t xml:space="preserve">scarring of </w:t>
      </w:r>
      <w:r>
        <w:rPr>
          <w:rFonts w:ascii="Calibri" w:eastAsia="Times New Roman" w:hAnsi="Calibri" w:cs="Calibri"/>
          <w:b/>
          <w:bCs/>
          <w:sz w:val="22"/>
          <w:szCs w:val="22"/>
        </w:rPr>
        <w:t>the myelin sheath</w:t>
      </w:r>
      <w:r>
        <w:rPr>
          <w:rFonts w:ascii="Calibri" w:eastAsia="Times New Roman" w:hAnsi="Calibri" w:cs="Calibri"/>
          <w:sz w:val="22"/>
          <w:szCs w:val="22"/>
        </w:rPr>
        <w:t xml:space="preserve"> in the CNS increases voltage loss and disrupts the regenerative cycle.</w:t>
      </w:r>
    </w:p>
    <w:p w:rsidR="00F12A68" w:rsidRDefault="00F12A68">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Functional consequences include neural messages becoming </w:t>
      </w:r>
      <w:r>
        <w:rPr>
          <w:rFonts w:ascii="Calibri" w:eastAsia="Times New Roman" w:hAnsi="Calibri" w:cs="Calibri"/>
          <w:b/>
          <w:bCs/>
          <w:sz w:val="22"/>
          <w:szCs w:val="22"/>
        </w:rPr>
        <w:t>slowed, disrupted, or failing</w:t>
      </w:r>
      <w:r>
        <w:rPr>
          <w:rFonts w:ascii="Calibri" w:eastAsia="Times New Roman" w:hAnsi="Calibri" w:cs="Calibri"/>
          <w:sz w:val="22"/>
          <w:szCs w:val="22"/>
        </w:rPr>
        <w:t xml:space="preserve"> to reach the synapse, leading to significant motor and cognitive deficits.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color w:val="7F7F7F"/>
          <w:sz w:val="36"/>
          <w:szCs w:val="36"/>
        </w:rPr>
      </w:pPr>
      <w:r>
        <w:rPr>
          <w:rFonts w:ascii="Calibri" w:hAnsi="Calibri" w:cs="Calibri"/>
          <w:color w:val="7F7F7F"/>
          <w:sz w:val="36"/>
          <w:szCs w:val="36"/>
        </w:rPr>
        <w:t>L3: The nervous system: anatomy and physiology Part II: from individual neurons to neural systems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10:</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Compare and contrast electrical and chemical synapses, focusing on their structural differences, mechanisms of signal transmission, and functional implications for neural communication.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Synapse:</w:t>
      </w:r>
      <w:r>
        <w:rPr>
          <w:rFonts w:ascii="Calibri" w:eastAsia="Times New Roman" w:hAnsi="Calibri" w:cs="Calibri"/>
          <w:sz w:val="22"/>
          <w:szCs w:val="22"/>
        </w:rPr>
        <w:t xml:space="preserve"> A specialized structure where two neurons come into close contact to pass electrical or chemical signals.</w:t>
      </w:r>
    </w:p>
    <w:p w:rsidR="00F12A68" w:rsidRDefault="00F12A68">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Electrical Synapse:</w:t>
      </w:r>
      <w:r>
        <w:rPr>
          <w:rFonts w:ascii="Calibri" w:eastAsia="Times New Roman" w:hAnsi="Calibri" w:cs="Calibri"/>
          <w:sz w:val="22"/>
          <w:szCs w:val="22"/>
        </w:rPr>
        <w:t xml:space="preserve"> A synapse characterized by structural continuity between neurons, allowing direct electrical transmission.</w:t>
      </w:r>
    </w:p>
    <w:p w:rsidR="00F12A68" w:rsidRDefault="00F12A68">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Chemical Synapse:</w:t>
      </w:r>
      <w:r>
        <w:rPr>
          <w:rFonts w:ascii="Calibri" w:eastAsia="Times New Roman" w:hAnsi="Calibri" w:cs="Calibri"/>
          <w:sz w:val="22"/>
          <w:szCs w:val="22"/>
        </w:rPr>
        <w:t xml:space="preserve"> A synapse where communication occurs via the release and diffusion of chemical neurotransmitters across a gap.</w:t>
      </w:r>
    </w:p>
    <w:p w:rsidR="00F12A68" w:rsidRDefault="00F12A68">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Gap Junctions:</w:t>
      </w:r>
      <w:r>
        <w:rPr>
          <w:rFonts w:ascii="Calibri" w:eastAsia="Times New Roman" w:hAnsi="Calibri" w:cs="Calibri"/>
          <w:sz w:val="22"/>
          <w:szCs w:val="22"/>
        </w:rPr>
        <w:t xml:space="preserve"> Specialized sites in electrical synapses where membranes touch and contain pores connecting the cytoplasm of two cells.</w:t>
      </w:r>
    </w:p>
    <w:p w:rsidR="00F12A68" w:rsidRDefault="00F12A68">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Synaptic Cleft:</w:t>
      </w:r>
      <w:r>
        <w:rPr>
          <w:rFonts w:ascii="Calibri" w:eastAsia="Times New Roman" w:hAnsi="Calibri" w:cs="Calibri"/>
          <w:sz w:val="22"/>
          <w:szCs w:val="22"/>
        </w:rPr>
        <w:t xml:space="preserve"> The narrow physical space (20–40 nm) that separates the pre- and postsynaptic membranes in a chemical synapse.</w:t>
      </w:r>
    </w:p>
    <w:p w:rsidR="00F12A68" w:rsidRDefault="00F12A68">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Neurotransmitter:</w:t>
      </w:r>
      <w:r>
        <w:rPr>
          <w:rFonts w:ascii="Calibri" w:eastAsia="Times New Roman" w:hAnsi="Calibri" w:cs="Calibri"/>
          <w:sz w:val="22"/>
          <w:szCs w:val="22"/>
        </w:rPr>
        <w:t xml:space="preserve"> A chemical substance released by a presynaptic neuron that binds to receptors on a postsynaptic target cell.</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explores the </w:t>
      </w:r>
      <w:r>
        <w:rPr>
          <w:rFonts w:ascii="Calibri" w:eastAsia="Times New Roman" w:hAnsi="Calibri" w:cs="Calibri"/>
          <w:b/>
          <w:bCs/>
          <w:sz w:val="22"/>
          <w:szCs w:val="22"/>
        </w:rPr>
        <w:t>"structure-to-function" relationship</w:t>
      </w:r>
      <w:r>
        <w:rPr>
          <w:rFonts w:ascii="Calibri" w:eastAsia="Times New Roman" w:hAnsi="Calibri" w:cs="Calibri"/>
          <w:sz w:val="22"/>
          <w:szCs w:val="22"/>
        </w:rPr>
        <w:t>: how the biological hardware of each synapse type determines its computational role within the nervous system.</w:t>
      </w:r>
    </w:p>
    <w:p w:rsidR="00F12A68" w:rsidRDefault="00F12A68">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physiological properties of each synapse, specifically comparing </w:t>
      </w:r>
      <w:r>
        <w:rPr>
          <w:rFonts w:ascii="Calibri" w:eastAsia="Times New Roman" w:hAnsi="Calibri" w:cs="Calibri"/>
          <w:b/>
          <w:bCs/>
          <w:sz w:val="22"/>
          <w:szCs w:val="22"/>
        </w:rPr>
        <w:t>speed, directionality, and capacity for modulation</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 xml:space="preserve">Primary Evidence (In-Depth): </w:t>
      </w:r>
    </w:p>
    <w:p w:rsidR="00F12A68" w:rsidRDefault="00F12A68">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Structural Architecture: </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Electrical:</w:t>
      </w:r>
      <w:r>
        <w:rPr>
          <w:rFonts w:ascii="Calibri" w:eastAsia="Times New Roman" w:hAnsi="Calibri" w:cs="Calibri"/>
          <w:sz w:val="22"/>
          <w:szCs w:val="22"/>
        </w:rPr>
        <w:t xml:space="preserve"> </w:t>
      </w:r>
      <w:r>
        <w:rPr>
          <w:rFonts w:ascii="Calibri" w:eastAsia="Times New Roman" w:hAnsi="Calibri" w:cs="Calibri"/>
          <w:sz w:val="22"/>
          <w:szCs w:val="22"/>
        </w:rPr>
        <w:t xml:space="preserve">Direct connection through </w:t>
      </w:r>
      <w:r>
        <w:rPr>
          <w:rFonts w:ascii="Calibri" w:eastAsia="Times New Roman" w:hAnsi="Calibri" w:cs="Calibri"/>
          <w:b/>
          <w:bCs/>
          <w:sz w:val="22"/>
          <w:szCs w:val="22"/>
        </w:rPr>
        <w:t>gap-junction channels</w:t>
      </w:r>
      <w:r>
        <w:rPr>
          <w:rFonts w:ascii="Calibri" w:eastAsia="Times New Roman" w:hAnsi="Calibri" w:cs="Calibri"/>
          <w:sz w:val="22"/>
          <w:szCs w:val="22"/>
        </w:rPr>
        <w:t xml:space="preserve">; neurons are essentially continuous and </w:t>
      </w:r>
      <w:r>
        <w:rPr>
          <w:rFonts w:ascii="Calibri" w:eastAsia="Times New Roman" w:hAnsi="Calibri" w:cs="Calibri"/>
          <w:b/>
          <w:bCs/>
          <w:sz w:val="22"/>
          <w:szCs w:val="22"/>
        </w:rPr>
        <w:t>isopotential</w:t>
      </w:r>
      <w:r>
        <w:rPr>
          <w:rFonts w:ascii="Calibri" w:eastAsia="Times New Roman" w:hAnsi="Calibri" w:cs="Calibri"/>
          <w:sz w:val="22"/>
          <w:szCs w:val="22"/>
        </w:rPr>
        <w:t xml:space="preserve"> (sharing the same membrane potential).</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Chemical:</w:t>
      </w:r>
      <w:r>
        <w:rPr>
          <w:rFonts w:ascii="Calibri" w:eastAsia="Times New Roman" w:hAnsi="Calibri" w:cs="Calibri"/>
          <w:sz w:val="22"/>
          <w:szCs w:val="22"/>
        </w:rPr>
        <w:t xml:space="preserve"> No structural continuity; features </w:t>
      </w:r>
      <w:r>
        <w:rPr>
          <w:rFonts w:ascii="Calibri" w:eastAsia="Times New Roman" w:hAnsi="Calibri" w:cs="Calibri"/>
          <w:b/>
          <w:bCs/>
          <w:sz w:val="22"/>
          <w:szCs w:val="22"/>
        </w:rPr>
        <w:t>presynaptic terminals</w:t>
      </w:r>
      <w:r>
        <w:rPr>
          <w:rFonts w:ascii="Calibri" w:eastAsia="Times New Roman" w:hAnsi="Calibri" w:cs="Calibri"/>
          <w:sz w:val="22"/>
          <w:szCs w:val="22"/>
        </w:rPr>
        <w:t xml:space="preserve"> with </w:t>
      </w:r>
      <w:r>
        <w:rPr>
          <w:rFonts w:ascii="Calibri" w:eastAsia="Times New Roman" w:hAnsi="Calibri" w:cs="Calibri"/>
          <w:b/>
          <w:bCs/>
          <w:sz w:val="22"/>
          <w:szCs w:val="22"/>
        </w:rPr>
        <w:t>synaptic vesicles</w:t>
      </w:r>
      <w:r>
        <w:rPr>
          <w:rFonts w:ascii="Calibri" w:eastAsia="Times New Roman" w:hAnsi="Calibri" w:cs="Calibri"/>
          <w:sz w:val="22"/>
          <w:szCs w:val="22"/>
        </w:rPr>
        <w:t xml:space="preserve"> and </w:t>
      </w:r>
      <w:r>
        <w:rPr>
          <w:rFonts w:ascii="Calibri" w:eastAsia="Times New Roman" w:hAnsi="Calibri" w:cs="Calibri"/>
          <w:b/>
          <w:bCs/>
          <w:sz w:val="22"/>
          <w:szCs w:val="22"/>
        </w:rPr>
        <w:t>postsynaptic receptors</w:t>
      </w:r>
      <w:r>
        <w:rPr>
          <w:rFonts w:ascii="Calibri" w:eastAsia="Times New Roman" w:hAnsi="Calibri" w:cs="Calibri"/>
          <w:sz w:val="22"/>
          <w:szCs w:val="22"/>
        </w:rPr>
        <w:t>.</w:t>
      </w:r>
    </w:p>
    <w:p w:rsidR="00F12A68" w:rsidRDefault="00F12A68">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Mechanisms of Transmission: </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Electrical:</w:t>
      </w:r>
      <w:r>
        <w:rPr>
          <w:rFonts w:ascii="Calibri" w:eastAsia="Times New Roman" w:hAnsi="Calibri" w:cs="Calibri"/>
          <w:sz w:val="22"/>
          <w:szCs w:val="22"/>
        </w:rPr>
        <w:t xml:space="preserve"> Instantaneous transmission via the direct </w:t>
      </w:r>
      <w:r>
        <w:rPr>
          <w:rFonts w:ascii="Calibri" w:eastAsia="Times New Roman" w:hAnsi="Calibri" w:cs="Calibri"/>
          <w:b/>
          <w:bCs/>
          <w:sz w:val="22"/>
          <w:szCs w:val="22"/>
        </w:rPr>
        <w:t>flow of ions</w:t>
      </w:r>
      <w:r>
        <w:rPr>
          <w:rFonts w:ascii="Calibri" w:eastAsia="Times New Roman" w:hAnsi="Calibri" w:cs="Calibri"/>
          <w:sz w:val="22"/>
          <w:szCs w:val="22"/>
        </w:rPr>
        <w:t>.</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Chemical:</w:t>
      </w:r>
      <w:r>
        <w:rPr>
          <w:rFonts w:ascii="Calibri" w:eastAsia="Times New Roman" w:hAnsi="Calibri" w:cs="Calibri"/>
          <w:sz w:val="22"/>
          <w:szCs w:val="22"/>
        </w:rPr>
        <w:t xml:space="preserve"> A multi-step process: AP </w:t>
      </w:r>
      <w:r>
        <w:rPr>
          <w:rFonts w:ascii="Calibri" w:eastAsia="Times New Roman" w:hAnsi="Calibri" w:cs="Calibri"/>
          <w:sz w:val="22"/>
          <w:szCs w:val="22"/>
        </w:rPr>
        <w:t>arrival →</w:t>
      </w:r>
      <w:r>
        <w:rPr>
          <w:rFonts w:ascii="Calibri" w:eastAsia="Times New Roman" w:hAnsi="Calibri" w:cs="Calibri"/>
          <w:sz w:val="22"/>
          <w:szCs w:val="22"/>
        </w:rPr>
        <w:t xml:space="preserve"> </w:t>
      </w:r>
      <w:r>
        <w:rPr>
          <w:rFonts w:ascii="Calibri" w:eastAsia="Times New Roman" w:hAnsi="Calibri" w:cs="Calibri"/>
          <w:b/>
          <w:bCs/>
          <w:sz w:val="22"/>
          <w:szCs w:val="22"/>
        </w:rPr>
        <w:t>Ca2+ influx</w:t>
      </w:r>
      <w:r>
        <w:rPr>
          <w:rFonts w:ascii="Calibri" w:eastAsia="Times New Roman" w:hAnsi="Calibri" w:cs="Calibri"/>
          <w:sz w:val="22"/>
          <w:szCs w:val="22"/>
        </w:rPr>
        <w:t xml:space="preserve"> </w:t>
      </w:r>
      <w:r>
        <w:rPr>
          <w:rFonts w:ascii="Calibri" w:eastAsia="Times New Roman" w:hAnsi="Calibri" w:cs="Calibri"/>
          <w:sz w:val="22"/>
          <w:szCs w:val="22"/>
        </w:rPr>
        <w:t>→ vesicle fusion (</w:t>
      </w:r>
      <w:r>
        <w:rPr>
          <w:rFonts w:ascii="Calibri" w:eastAsia="Times New Roman" w:hAnsi="Calibri" w:cs="Calibri"/>
          <w:b/>
          <w:bCs/>
          <w:sz w:val="22"/>
          <w:szCs w:val="22"/>
        </w:rPr>
        <w:t>exocytosis</w:t>
      </w:r>
      <w:r>
        <w:rPr>
          <w:rFonts w:ascii="Calibri" w:eastAsia="Times New Roman" w:hAnsi="Calibri" w:cs="Calibri"/>
          <w:sz w:val="22"/>
          <w:szCs w:val="22"/>
        </w:rPr>
        <w:t>) → neurotransmitter</w:t>
      </w:r>
      <w:r>
        <w:rPr>
          <w:rFonts w:ascii="Calibri" w:eastAsia="Times New Roman" w:hAnsi="Calibri" w:cs="Calibri"/>
          <w:sz w:val="22"/>
          <w:szCs w:val="22"/>
        </w:rPr>
        <w:t xml:space="preserve"> </w:t>
      </w:r>
      <w:r>
        <w:rPr>
          <w:rFonts w:ascii="Calibri" w:eastAsia="Times New Roman" w:hAnsi="Calibri" w:cs="Calibri"/>
          <w:sz w:val="22"/>
          <w:szCs w:val="22"/>
        </w:rPr>
        <w:t>diffusion →</w:t>
      </w:r>
      <w:r>
        <w:rPr>
          <w:rFonts w:ascii="Calibri" w:eastAsia="Times New Roman" w:hAnsi="Calibri" w:cs="Calibri"/>
          <w:sz w:val="22"/>
          <w:szCs w:val="22"/>
        </w:rPr>
        <w:t xml:space="preserve"> </w:t>
      </w:r>
      <w:r>
        <w:rPr>
          <w:rFonts w:ascii="Calibri" w:eastAsia="Times New Roman" w:hAnsi="Calibri" w:cs="Calibri"/>
          <w:b/>
          <w:bCs/>
          <w:sz w:val="22"/>
          <w:szCs w:val="22"/>
        </w:rPr>
        <w:t>receptor binding</w:t>
      </w:r>
      <w:r>
        <w:rPr>
          <w:rFonts w:ascii="Calibri" w:eastAsia="Times New Roman" w:hAnsi="Calibri" w:cs="Calibri"/>
          <w:sz w:val="22"/>
          <w:szCs w:val="22"/>
        </w:rPr>
        <w:t>.</w:t>
      </w:r>
    </w:p>
    <w:p w:rsidR="00F12A68" w:rsidRDefault="00F12A68">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Functional Implications and Properties: </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Transmission Speed:</w:t>
      </w:r>
      <w:r>
        <w:rPr>
          <w:rFonts w:ascii="Calibri" w:eastAsia="Times New Roman" w:hAnsi="Calibri" w:cs="Calibri"/>
          <w:sz w:val="22"/>
          <w:szCs w:val="22"/>
        </w:rPr>
        <w:t xml:space="preserve"> Electrical is </w:t>
      </w:r>
      <w:r>
        <w:rPr>
          <w:rFonts w:ascii="Calibri" w:eastAsia="Times New Roman" w:hAnsi="Calibri" w:cs="Calibri"/>
          <w:b/>
          <w:bCs/>
          <w:sz w:val="22"/>
          <w:szCs w:val="22"/>
        </w:rPr>
        <w:t>virtually instantaneous</w:t>
      </w:r>
      <w:r>
        <w:rPr>
          <w:rFonts w:ascii="Calibri" w:eastAsia="Times New Roman" w:hAnsi="Calibri" w:cs="Calibri"/>
          <w:sz w:val="22"/>
          <w:szCs w:val="22"/>
        </w:rPr>
        <w:t xml:space="preserve"> (no delay); chemical involves a significant </w:t>
      </w:r>
      <w:r>
        <w:rPr>
          <w:rFonts w:ascii="Calibri" w:eastAsia="Times New Roman" w:hAnsi="Calibri" w:cs="Calibri"/>
          <w:b/>
          <w:bCs/>
          <w:sz w:val="22"/>
          <w:szCs w:val="22"/>
        </w:rPr>
        <w:t>synaptic delay</w:t>
      </w:r>
      <w:r>
        <w:rPr>
          <w:rFonts w:ascii="Calibri" w:eastAsia="Times New Roman" w:hAnsi="Calibri" w:cs="Calibri"/>
          <w:sz w:val="22"/>
          <w:szCs w:val="22"/>
        </w:rPr>
        <w:t xml:space="preserve"> (0.3 ms to several ms).</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Directionality:</w:t>
      </w:r>
      <w:r>
        <w:rPr>
          <w:rFonts w:ascii="Calibri" w:eastAsia="Times New Roman" w:hAnsi="Calibri" w:cs="Calibri"/>
          <w:sz w:val="22"/>
          <w:szCs w:val="22"/>
        </w:rPr>
        <w:t xml:space="preserve"> Electrical is often </w:t>
      </w:r>
      <w:r>
        <w:rPr>
          <w:rFonts w:ascii="Calibri" w:eastAsia="Times New Roman" w:hAnsi="Calibri" w:cs="Calibri"/>
          <w:b/>
          <w:bCs/>
          <w:sz w:val="22"/>
          <w:szCs w:val="22"/>
        </w:rPr>
        <w:t>bidirectional</w:t>
      </w:r>
      <w:r>
        <w:rPr>
          <w:rFonts w:ascii="Calibri" w:eastAsia="Times New Roman" w:hAnsi="Calibri" w:cs="Calibri"/>
          <w:sz w:val="22"/>
          <w:szCs w:val="22"/>
        </w:rPr>
        <w:t xml:space="preserve">; chemical is typically </w:t>
      </w:r>
      <w:r>
        <w:rPr>
          <w:rFonts w:ascii="Calibri" w:eastAsia="Times New Roman" w:hAnsi="Calibri" w:cs="Calibri"/>
          <w:b/>
          <w:bCs/>
          <w:sz w:val="22"/>
          <w:szCs w:val="22"/>
        </w:rPr>
        <w:t>unidirectional</w:t>
      </w:r>
      <w:r>
        <w:rPr>
          <w:rFonts w:ascii="Calibri" w:eastAsia="Times New Roman" w:hAnsi="Calibri" w:cs="Calibri"/>
          <w:sz w:val="22"/>
          <w:szCs w:val="22"/>
        </w:rPr>
        <w:t>.</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Signal Modulation:</w:t>
      </w:r>
      <w:r>
        <w:rPr>
          <w:rFonts w:ascii="Calibri" w:eastAsia="Times New Roman" w:hAnsi="Calibri" w:cs="Calibri"/>
          <w:sz w:val="22"/>
          <w:szCs w:val="22"/>
        </w:rPr>
        <w:t xml:space="preserve"> Electrical allows no modulation; chemical is </w:t>
      </w:r>
      <w:r>
        <w:rPr>
          <w:rFonts w:ascii="Calibri" w:eastAsia="Times New Roman" w:hAnsi="Calibri" w:cs="Calibri"/>
          <w:b/>
          <w:bCs/>
          <w:sz w:val="22"/>
          <w:szCs w:val="22"/>
        </w:rPr>
        <w:t>highly modifiable</w:t>
      </w:r>
      <w:r>
        <w:rPr>
          <w:rFonts w:ascii="Calibri" w:eastAsia="Times New Roman" w:hAnsi="Calibri" w:cs="Calibri"/>
          <w:sz w:val="22"/>
          <w:szCs w:val="22"/>
        </w:rPr>
        <w:t>, enabling signals to be amplified, inhibited, or transformed depending on receptor type.</w:t>
      </w:r>
    </w:p>
    <w:p w:rsidR="00F12A68" w:rsidRDefault="00F12A68">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Specificity:</w:t>
      </w:r>
      <w:r>
        <w:rPr>
          <w:rFonts w:ascii="Calibri" w:eastAsia="Times New Roman" w:hAnsi="Calibri" w:cs="Calibri"/>
          <w:sz w:val="22"/>
          <w:szCs w:val="22"/>
        </w:rPr>
        <w:t xml:space="preserve"> Electrical is less specific (signals spread to all coupled neurons); chemical is </w:t>
      </w:r>
      <w:r>
        <w:rPr>
          <w:rFonts w:ascii="Calibri" w:eastAsia="Times New Roman" w:hAnsi="Calibri" w:cs="Calibri"/>
          <w:b/>
          <w:bCs/>
          <w:sz w:val="22"/>
          <w:szCs w:val="22"/>
        </w:rPr>
        <w:t>highly specific</w:t>
      </w:r>
      <w:r>
        <w:rPr>
          <w:rFonts w:ascii="Calibri" w:eastAsia="Times New Roman" w:hAnsi="Calibri" w:cs="Calibri"/>
          <w:sz w:val="22"/>
          <w:szCs w:val="22"/>
        </w:rPr>
        <w:t>, determined by precise neurotransmitter-receptor combinations.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40"/>
        </w:numPr>
        <w:textAlignment w:val="center"/>
        <w:rPr>
          <w:rFonts w:ascii="Calibri" w:eastAsia="Times New Roman" w:hAnsi="Calibri" w:cs="Calibri"/>
          <w:sz w:val="22"/>
          <w:szCs w:val="22"/>
        </w:rPr>
      </w:pPr>
      <w:r>
        <w:rPr>
          <w:rFonts w:ascii="Calibri" w:eastAsia="Times New Roman" w:hAnsi="Calibri" w:cs="Calibri"/>
          <w:b/>
          <w:bCs/>
          <w:sz w:val="22"/>
          <w:szCs w:val="22"/>
        </w:rPr>
        <w:t>Synaptic Plasticity:</w:t>
      </w:r>
      <w:r>
        <w:rPr>
          <w:rFonts w:ascii="Calibri" w:eastAsia="Times New Roman" w:hAnsi="Calibri" w:cs="Calibri"/>
          <w:sz w:val="22"/>
          <w:szCs w:val="22"/>
        </w:rPr>
        <w:t xml:space="preserve"> While electrical synapses are relatively stable, chemical synapses are the primary site for </w:t>
      </w:r>
      <w:r>
        <w:rPr>
          <w:rFonts w:ascii="Calibri" w:eastAsia="Times New Roman" w:hAnsi="Calibri" w:cs="Calibri"/>
          <w:b/>
          <w:bCs/>
          <w:sz w:val="22"/>
          <w:szCs w:val="22"/>
        </w:rPr>
        <w:t>Hebbian Plasticity</w:t>
      </w:r>
      <w:r>
        <w:rPr>
          <w:rFonts w:ascii="Calibri" w:eastAsia="Times New Roman" w:hAnsi="Calibri" w:cs="Calibri"/>
          <w:sz w:val="22"/>
          <w:szCs w:val="22"/>
        </w:rPr>
        <w:t xml:space="preserve"> ("neurons that fire together, wire together"), enabling learning and memory through functional and structural changes.</w:t>
      </w:r>
    </w:p>
    <w:p w:rsidR="00F12A68" w:rsidRDefault="00F12A68">
      <w:pPr>
        <w:numPr>
          <w:ilvl w:val="0"/>
          <w:numId w:val="40"/>
        </w:numPr>
        <w:textAlignment w:val="center"/>
        <w:rPr>
          <w:rFonts w:ascii="Calibri" w:eastAsia="Times New Roman" w:hAnsi="Calibri" w:cs="Calibri"/>
          <w:sz w:val="22"/>
          <w:szCs w:val="22"/>
        </w:rPr>
      </w:pPr>
      <w:r>
        <w:rPr>
          <w:rFonts w:ascii="Calibri" w:eastAsia="Times New Roman" w:hAnsi="Calibri" w:cs="Calibri"/>
          <w:b/>
          <w:bCs/>
          <w:sz w:val="22"/>
          <w:szCs w:val="22"/>
        </w:rPr>
        <w:t>Specialized Utility:</w:t>
      </w:r>
      <w:r>
        <w:rPr>
          <w:rFonts w:ascii="Calibri" w:eastAsia="Times New Roman" w:hAnsi="Calibri" w:cs="Calibri"/>
          <w:sz w:val="22"/>
          <w:szCs w:val="22"/>
        </w:rPr>
        <w:t xml:space="preserve"> The functional divide is shown by their usage: electrical synapses drive </w:t>
      </w:r>
      <w:r>
        <w:rPr>
          <w:rFonts w:ascii="Calibri" w:eastAsia="Times New Roman" w:hAnsi="Calibri" w:cs="Calibri"/>
          <w:b/>
          <w:bCs/>
          <w:sz w:val="22"/>
          <w:szCs w:val="22"/>
        </w:rPr>
        <w:t>rapid reflexes</w:t>
      </w:r>
      <w:r>
        <w:rPr>
          <w:rFonts w:ascii="Calibri" w:eastAsia="Times New Roman" w:hAnsi="Calibri" w:cs="Calibri"/>
          <w:sz w:val="22"/>
          <w:szCs w:val="22"/>
        </w:rPr>
        <w:t xml:space="preserve"> (e.g., invertebrate escape reflexes) and </w:t>
      </w:r>
      <w:r>
        <w:rPr>
          <w:rFonts w:ascii="Calibri" w:eastAsia="Times New Roman" w:hAnsi="Calibri" w:cs="Calibri"/>
          <w:b/>
          <w:bCs/>
          <w:sz w:val="22"/>
          <w:szCs w:val="22"/>
        </w:rPr>
        <w:t>synchronization</w:t>
      </w:r>
      <w:r>
        <w:rPr>
          <w:rFonts w:ascii="Calibri" w:eastAsia="Times New Roman" w:hAnsi="Calibri" w:cs="Calibri"/>
          <w:sz w:val="22"/>
          <w:szCs w:val="22"/>
        </w:rPr>
        <w:t xml:space="preserve"> (e.g., hypothalamic circuits), while chemical synapses support </w:t>
      </w:r>
      <w:r>
        <w:rPr>
          <w:rFonts w:ascii="Calibri" w:eastAsia="Times New Roman" w:hAnsi="Calibri" w:cs="Calibri"/>
          <w:b/>
          <w:bCs/>
          <w:sz w:val="22"/>
          <w:szCs w:val="22"/>
        </w:rPr>
        <w:t>complex cognition</w:t>
      </w:r>
      <w:r>
        <w:rPr>
          <w:rFonts w:ascii="Calibri" w:eastAsia="Times New Roman" w:hAnsi="Calibri" w:cs="Calibri"/>
          <w:sz w:val="22"/>
          <w:szCs w:val="22"/>
        </w:rPr>
        <w:t xml:space="preserve"> and adaptive behavior.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The nervous system utilizes two distinct synaptic architectures to balance the need for </w:t>
      </w:r>
      <w:r>
        <w:rPr>
          <w:rFonts w:ascii="Calibri" w:eastAsia="Times New Roman" w:hAnsi="Calibri" w:cs="Calibri"/>
          <w:b/>
          <w:bCs/>
          <w:sz w:val="22"/>
          <w:szCs w:val="22"/>
        </w:rPr>
        <w:t>instantaneous, synchronous speed</w:t>
      </w:r>
      <w:r>
        <w:rPr>
          <w:rFonts w:ascii="Calibri" w:eastAsia="Times New Roman" w:hAnsi="Calibri" w:cs="Calibri"/>
          <w:sz w:val="22"/>
          <w:szCs w:val="22"/>
        </w:rPr>
        <w:t xml:space="preserve"> (electrical) with the </w:t>
      </w:r>
      <w:r>
        <w:rPr>
          <w:rFonts w:ascii="Calibri" w:eastAsia="Times New Roman" w:hAnsi="Calibri" w:cs="Calibri"/>
          <w:b/>
          <w:bCs/>
          <w:sz w:val="22"/>
          <w:szCs w:val="22"/>
        </w:rPr>
        <w:t>high-fidelity modulation and plasticity</w:t>
      </w:r>
      <w:r>
        <w:rPr>
          <w:rFonts w:ascii="Calibri" w:eastAsia="Times New Roman" w:hAnsi="Calibri" w:cs="Calibri"/>
          <w:sz w:val="22"/>
          <w:szCs w:val="22"/>
        </w:rPr>
        <w:t xml:space="preserve"> (chemical) required for sophisticated information processing and learning.</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11:</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Describe the components of a neural circuit, including sensory neurons, interneurons, and motor neurons. Provide an example of a simple neural circuit, such as the knee-jerk reflex, and explain how it functions.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Neural Circuit:</w:t>
      </w:r>
      <w:r>
        <w:rPr>
          <w:rFonts w:ascii="Calibri" w:eastAsia="Times New Roman" w:hAnsi="Calibri" w:cs="Calibri"/>
          <w:sz w:val="22"/>
          <w:szCs w:val="22"/>
        </w:rPr>
        <w:t xml:space="preserve"> A logical organization of </w:t>
      </w:r>
      <w:r>
        <w:rPr>
          <w:rFonts w:ascii="Calibri" w:eastAsia="Times New Roman" w:hAnsi="Calibri" w:cs="Calibri"/>
          <w:b/>
          <w:bCs/>
          <w:sz w:val="22"/>
          <w:szCs w:val="22"/>
        </w:rPr>
        <w:t>interconnected neurons</w:t>
      </w:r>
      <w:r>
        <w:rPr>
          <w:rFonts w:ascii="Calibri" w:eastAsia="Times New Roman" w:hAnsi="Calibri" w:cs="Calibri"/>
          <w:sz w:val="22"/>
          <w:szCs w:val="22"/>
        </w:rPr>
        <w:t xml:space="preserve"> grouped together because they process a specific type of stimulus or information.</w:t>
      </w:r>
    </w:p>
    <w:p w:rsidR="00F12A68" w:rsidRDefault="00F12A6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Sensory Neurons:</w:t>
      </w:r>
      <w:r>
        <w:rPr>
          <w:rFonts w:ascii="Calibri" w:eastAsia="Times New Roman" w:hAnsi="Calibri" w:cs="Calibri"/>
          <w:sz w:val="22"/>
          <w:szCs w:val="22"/>
        </w:rPr>
        <w:t xml:space="preserve"> Neurons that </w:t>
      </w:r>
      <w:r>
        <w:rPr>
          <w:rFonts w:ascii="Calibri" w:eastAsia="Times New Roman" w:hAnsi="Calibri" w:cs="Calibri"/>
          <w:b/>
          <w:bCs/>
          <w:sz w:val="22"/>
          <w:szCs w:val="22"/>
        </w:rPr>
        <w:t>transduce physical energy</w:t>
      </w:r>
      <w:r>
        <w:rPr>
          <w:rFonts w:ascii="Calibri" w:eastAsia="Times New Roman" w:hAnsi="Calibri" w:cs="Calibri"/>
          <w:sz w:val="22"/>
          <w:szCs w:val="22"/>
        </w:rPr>
        <w:t xml:space="preserve"> (e.g., pressure) into electrical signals and carry them from peripheral receptors to the Central Nervous System (CNS).</w:t>
      </w:r>
    </w:p>
    <w:p w:rsidR="00F12A68" w:rsidRDefault="00F12A6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Motor Neurons:</w:t>
      </w:r>
      <w:r>
        <w:rPr>
          <w:rFonts w:ascii="Calibri" w:eastAsia="Times New Roman" w:hAnsi="Calibri" w:cs="Calibri"/>
          <w:sz w:val="22"/>
          <w:szCs w:val="22"/>
        </w:rPr>
        <w:t xml:space="preserve"> Neurons that carry commands from the brain or spinal cord to </w:t>
      </w:r>
      <w:r>
        <w:rPr>
          <w:rFonts w:ascii="Calibri" w:eastAsia="Times New Roman" w:hAnsi="Calibri" w:cs="Calibri"/>
          <w:b/>
          <w:bCs/>
          <w:sz w:val="22"/>
          <w:szCs w:val="22"/>
        </w:rPr>
        <w:t>muscles and glands</w:t>
      </w:r>
      <w:r>
        <w:rPr>
          <w:rFonts w:ascii="Calibri" w:eastAsia="Times New Roman" w:hAnsi="Calibri" w:cs="Calibri"/>
          <w:sz w:val="22"/>
          <w:szCs w:val="22"/>
        </w:rPr>
        <w:t xml:space="preserve"> to execute behavior.</w:t>
      </w:r>
    </w:p>
    <w:p w:rsidR="00F12A68" w:rsidRDefault="00F12A6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Interneurons:</w:t>
      </w:r>
      <w:r>
        <w:rPr>
          <w:rFonts w:ascii="Calibri" w:eastAsia="Times New Roman" w:hAnsi="Calibri" w:cs="Calibri"/>
          <w:sz w:val="22"/>
          <w:szCs w:val="22"/>
        </w:rPr>
        <w:t xml:space="preserve"> The most numerous type of neuron, which serve as </w:t>
      </w:r>
      <w:r>
        <w:rPr>
          <w:rFonts w:ascii="Calibri" w:eastAsia="Times New Roman" w:hAnsi="Calibri" w:cs="Calibri"/>
          <w:b/>
          <w:bCs/>
          <w:sz w:val="22"/>
          <w:szCs w:val="22"/>
        </w:rPr>
        <w:t>intermediate mediators</w:t>
      </w:r>
      <w:r>
        <w:rPr>
          <w:rFonts w:ascii="Calibri" w:eastAsia="Times New Roman" w:hAnsi="Calibri" w:cs="Calibri"/>
          <w:sz w:val="22"/>
          <w:szCs w:val="22"/>
        </w:rPr>
        <w:t xml:space="preserve"> between sensory and motor neurons.</w:t>
      </w:r>
    </w:p>
    <w:p w:rsidR="00F12A68" w:rsidRDefault="00F12A6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Principle of Connectional Specificity:</w:t>
      </w:r>
      <w:r>
        <w:rPr>
          <w:rFonts w:ascii="Calibri" w:eastAsia="Times New Roman" w:hAnsi="Calibri" w:cs="Calibri"/>
          <w:sz w:val="22"/>
          <w:szCs w:val="22"/>
        </w:rPr>
        <w:t xml:space="preserve"> The rule establish that neurons do not connect randomly but form </w:t>
      </w:r>
      <w:r>
        <w:rPr>
          <w:rFonts w:ascii="Calibri" w:eastAsia="Times New Roman" w:hAnsi="Calibri" w:cs="Calibri"/>
          <w:b/>
          <w:bCs/>
          <w:sz w:val="22"/>
          <w:szCs w:val="22"/>
        </w:rPr>
        <w:t>precise circuits</w:t>
      </w:r>
      <w:r>
        <w:rPr>
          <w:rFonts w:ascii="Calibri" w:eastAsia="Times New Roman" w:hAnsi="Calibri" w:cs="Calibri"/>
          <w:sz w:val="22"/>
          <w:szCs w:val="22"/>
        </w:rPr>
        <w:t xml:space="preserve"> at specific contact points.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emphasizes that </w:t>
      </w:r>
      <w:r>
        <w:rPr>
          <w:rFonts w:ascii="Calibri" w:eastAsia="Times New Roman" w:hAnsi="Calibri" w:cs="Calibri"/>
          <w:b/>
          <w:bCs/>
          <w:sz w:val="22"/>
          <w:szCs w:val="22"/>
        </w:rPr>
        <w:t>no human behavior is initiated by a single neuron</w:t>
      </w:r>
      <w:r>
        <w:rPr>
          <w:rFonts w:ascii="Calibri" w:eastAsia="Times New Roman" w:hAnsi="Calibri" w:cs="Calibri"/>
          <w:sz w:val="22"/>
          <w:szCs w:val="22"/>
        </w:rPr>
        <w:t>; instead, behavior emerges from the coordinated actions of many cells within a circuit.</w:t>
      </w:r>
    </w:p>
    <w:p w:rsidR="00F12A68" w:rsidRDefault="00F12A6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use the </w:t>
      </w:r>
      <w:r>
        <w:rPr>
          <w:rFonts w:ascii="Calibri" w:eastAsia="Times New Roman" w:hAnsi="Calibri" w:cs="Calibri"/>
          <w:b/>
          <w:bCs/>
          <w:sz w:val="22"/>
          <w:szCs w:val="22"/>
        </w:rPr>
        <w:t>knee-jerk reflex</w:t>
      </w:r>
      <w:r>
        <w:rPr>
          <w:rFonts w:ascii="Calibri" w:eastAsia="Times New Roman" w:hAnsi="Calibri" w:cs="Calibri"/>
          <w:sz w:val="22"/>
          <w:szCs w:val="22"/>
        </w:rPr>
        <w:t xml:space="preserve"> as a case study for an </w:t>
      </w:r>
      <w:r>
        <w:rPr>
          <w:rFonts w:ascii="Calibri" w:eastAsia="Times New Roman" w:hAnsi="Calibri" w:cs="Calibri"/>
          <w:b/>
          <w:bCs/>
          <w:sz w:val="22"/>
          <w:szCs w:val="22"/>
        </w:rPr>
        <w:t>innate response system</w:t>
      </w:r>
      <w:r>
        <w:rPr>
          <w:rFonts w:ascii="Calibri" w:eastAsia="Times New Roman" w:hAnsi="Calibri" w:cs="Calibri"/>
          <w:sz w:val="22"/>
          <w:szCs w:val="22"/>
        </w:rPr>
        <w:t>—a hard-wired, evolutionarily acquired circuit that is quick and computationally efficient.</w:t>
      </w:r>
    </w:p>
    <w:p w:rsidR="00F12A68" w:rsidRDefault="00F12A6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Specific evidence regarding </w:t>
      </w:r>
      <w:r>
        <w:rPr>
          <w:rFonts w:ascii="Calibri" w:eastAsia="Times New Roman" w:hAnsi="Calibri" w:cs="Calibri"/>
          <w:b/>
          <w:bCs/>
          <w:sz w:val="22"/>
          <w:szCs w:val="22"/>
        </w:rPr>
        <w:t>excitatory and inhibitory signaling</w:t>
      </w:r>
      <w:r>
        <w:rPr>
          <w:rFonts w:ascii="Calibri" w:eastAsia="Times New Roman" w:hAnsi="Calibri" w:cs="Calibri"/>
          <w:sz w:val="22"/>
          <w:szCs w:val="22"/>
        </w:rPr>
        <w:t xml:space="preserve">, as well as circuit architectures like </w:t>
      </w:r>
      <w:r>
        <w:rPr>
          <w:rFonts w:ascii="Calibri" w:eastAsia="Times New Roman" w:hAnsi="Calibri" w:cs="Calibri"/>
          <w:b/>
          <w:bCs/>
          <w:sz w:val="22"/>
          <w:szCs w:val="22"/>
        </w:rPr>
        <w:t>divergence and convergence</w:t>
      </w:r>
      <w:r>
        <w:rPr>
          <w:rFonts w:ascii="Calibri" w:eastAsia="Times New Roman" w:hAnsi="Calibri" w:cs="Calibri"/>
          <w:sz w:val="22"/>
          <w:szCs w:val="22"/>
        </w:rPr>
        <w:t>, will be used to explain how the circuit ensures a reliable motor response.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Knee-Jerk Reflex Circuit</w:t>
      </w:r>
    </w:p>
    <w:p w:rsidR="00F12A68" w:rsidRDefault="00F12A68">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Stimulus and Input Zone:</w:t>
      </w:r>
      <w:r>
        <w:rPr>
          <w:rFonts w:ascii="Calibri" w:eastAsia="Times New Roman" w:hAnsi="Calibri" w:cs="Calibri"/>
          <w:sz w:val="22"/>
          <w:szCs w:val="22"/>
        </w:rPr>
        <w:t xml:space="preserve"> Tapping the </w:t>
      </w:r>
      <w:r>
        <w:rPr>
          <w:rFonts w:ascii="Calibri" w:eastAsia="Times New Roman" w:hAnsi="Calibri" w:cs="Calibri"/>
          <w:b/>
          <w:bCs/>
          <w:sz w:val="22"/>
          <w:szCs w:val="22"/>
        </w:rPr>
        <w:t>patellar tendon</w:t>
      </w:r>
      <w:r>
        <w:rPr>
          <w:rFonts w:ascii="Calibri" w:eastAsia="Times New Roman" w:hAnsi="Calibri" w:cs="Calibri"/>
          <w:sz w:val="22"/>
          <w:szCs w:val="22"/>
        </w:rPr>
        <w:t xml:space="preserve"> pulls on the </w:t>
      </w:r>
      <w:r>
        <w:rPr>
          <w:rFonts w:ascii="Calibri" w:eastAsia="Times New Roman" w:hAnsi="Calibri" w:cs="Calibri"/>
          <w:b/>
          <w:bCs/>
          <w:sz w:val="22"/>
          <w:szCs w:val="22"/>
        </w:rPr>
        <w:t>quadriceps femoris muscle</w:t>
      </w:r>
      <w:r>
        <w:rPr>
          <w:rFonts w:ascii="Calibri" w:eastAsia="Times New Roman" w:hAnsi="Calibri" w:cs="Calibri"/>
          <w:sz w:val="22"/>
          <w:szCs w:val="22"/>
        </w:rPr>
        <w:t xml:space="preserve">, stretching specialized receptors called </w:t>
      </w:r>
      <w:r>
        <w:rPr>
          <w:rFonts w:ascii="Calibri" w:eastAsia="Times New Roman" w:hAnsi="Calibri" w:cs="Calibri"/>
          <w:b/>
          <w:bCs/>
          <w:sz w:val="22"/>
          <w:szCs w:val="22"/>
        </w:rPr>
        <w:t>muscle spindles</w:t>
      </w:r>
      <w:r>
        <w:rPr>
          <w:rFonts w:ascii="Calibri" w:eastAsia="Times New Roman" w:hAnsi="Calibri" w:cs="Calibri"/>
          <w:sz w:val="22"/>
          <w:szCs w:val="22"/>
        </w:rPr>
        <w:t>.</w:t>
      </w:r>
    </w:p>
    <w:p w:rsidR="00F12A68" w:rsidRDefault="00F12A68">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Afferent Transmission:</w:t>
      </w:r>
      <w:r>
        <w:rPr>
          <w:rFonts w:ascii="Calibri" w:eastAsia="Times New Roman" w:hAnsi="Calibri" w:cs="Calibri"/>
          <w:sz w:val="22"/>
          <w:szCs w:val="22"/>
        </w:rPr>
        <w:t xml:space="preserve"> Sensory neurons convey this stretch information to the </w:t>
      </w:r>
      <w:r>
        <w:rPr>
          <w:rFonts w:ascii="Calibri" w:eastAsia="Times New Roman" w:hAnsi="Calibri" w:cs="Calibri"/>
          <w:b/>
          <w:bCs/>
          <w:sz w:val="22"/>
          <w:szCs w:val="22"/>
        </w:rPr>
        <w:t>spinal cord (CNS)</w:t>
      </w:r>
      <w:r>
        <w:rPr>
          <w:rFonts w:ascii="Calibri" w:eastAsia="Times New Roman" w:hAnsi="Calibri" w:cs="Calibri"/>
          <w:sz w:val="22"/>
          <w:szCs w:val="22"/>
        </w:rPr>
        <w:t>.</w:t>
      </w:r>
    </w:p>
    <w:p w:rsidR="00F12A68" w:rsidRDefault="00F12A68">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Direct Excitatory Path:</w:t>
      </w:r>
      <w:r>
        <w:rPr>
          <w:rFonts w:ascii="Calibri" w:eastAsia="Times New Roman" w:hAnsi="Calibri" w:cs="Calibri"/>
          <w:sz w:val="22"/>
          <w:szCs w:val="22"/>
        </w:rPr>
        <w:t xml:space="preserve"> Within the spinal cord, sensory neurons form direct </w:t>
      </w:r>
      <w:r>
        <w:rPr>
          <w:rFonts w:ascii="Calibri" w:eastAsia="Times New Roman" w:hAnsi="Calibri" w:cs="Calibri"/>
          <w:b/>
          <w:bCs/>
          <w:sz w:val="22"/>
          <w:szCs w:val="22"/>
        </w:rPr>
        <w:t>excitatory synapses</w:t>
      </w:r>
      <w:r>
        <w:rPr>
          <w:rFonts w:ascii="Calibri" w:eastAsia="Times New Roman" w:hAnsi="Calibri" w:cs="Calibri"/>
          <w:sz w:val="22"/>
          <w:szCs w:val="22"/>
        </w:rPr>
        <w:t xml:space="preserve"> with extensor motor neurons, causing the quadriceps to contract.</w:t>
      </w:r>
    </w:p>
    <w:p w:rsidR="00F12A68" w:rsidRDefault="00F12A68">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Indirect Inhibitory Path:</w:t>
      </w:r>
      <w:r>
        <w:rPr>
          <w:rFonts w:ascii="Calibri" w:eastAsia="Times New Roman" w:hAnsi="Calibri" w:cs="Calibri"/>
          <w:sz w:val="22"/>
          <w:szCs w:val="22"/>
        </w:rPr>
        <w:t xml:space="preserve"> To ensure coordinated movement, sensory neurons also act through </w:t>
      </w:r>
      <w:r>
        <w:rPr>
          <w:rFonts w:ascii="Calibri" w:eastAsia="Times New Roman" w:hAnsi="Calibri" w:cs="Calibri"/>
          <w:b/>
          <w:bCs/>
          <w:sz w:val="22"/>
          <w:szCs w:val="22"/>
        </w:rPr>
        <w:t>inhibitory interneurons</w:t>
      </w:r>
      <w:r>
        <w:rPr>
          <w:rFonts w:ascii="Calibri" w:eastAsia="Times New Roman" w:hAnsi="Calibri" w:cs="Calibri"/>
          <w:sz w:val="22"/>
          <w:szCs w:val="22"/>
        </w:rPr>
        <w:t xml:space="preserve"> to suppress flexor motor neurons, preventing the opposing </w:t>
      </w:r>
      <w:r>
        <w:rPr>
          <w:rFonts w:ascii="Calibri" w:eastAsia="Times New Roman" w:hAnsi="Calibri" w:cs="Calibri"/>
          <w:b/>
          <w:bCs/>
          <w:sz w:val="22"/>
          <w:szCs w:val="22"/>
        </w:rPr>
        <w:t>hamstring muscle</w:t>
      </w:r>
      <w:r>
        <w:rPr>
          <w:rFonts w:ascii="Calibri" w:eastAsia="Times New Roman" w:hAnsi="Calibri" w:cs="Calibri"/>
          <w:sz w:val="22"/>
          <w:szCs w:val="22"/>
        </w:rPr>
        <w:t xml:space="preserve"> from contracting.</w:t>
      </w:r>
    </w:p>
    <w:p w:rsidR="00F12A68" w:rsidRDefault="00F12A68">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Circuit Architecture: </w:t>
      </w:r>
    </w:p>
    <w:p w:rsidR="00F12A68" w:rsidRDefault="00F12A68">
      <w:pPr>
        <w:numPr>
          <w:ilvl w:val="1"/>
          <w:numId w:val="44"/>
        </w:numPr>
        <w:textAlignment w:val="center"/>
        <w:rPr>
          <w:rFonts w:ascii="Calibri" w:eastAsia="Times New Roman" w:hAnsi="Calibri" w:cs="Calibri"/>
          <w:sz w:val="22"/>
          <w:szCs w:val="22"/>
        </w:rPr>
      </w:pPr>
      <w:r>
        <w:rPr>
          <w:rFonts w:ascii="Calibri" w:eastAsia="Times New Roman" w:hAnsi="Calibri" w:cs="Calibri"/>
          <w:b/>
          <w:bCs/>
          <w:sz w:val="22"/>
          <w:szCs w:val="22"/>
        </w:rPr>
        <w:t>Divergence:</w:t>
      </w:r>
      <w:r>
        <w:rPr>
          <w:rFonts w:ascii="Calibri" w:eastAsia="Times New Roman" w:hAnsi="Calibri" w:cs="Calibri"/>
          <w:sz w:val="22"/>
          <w:szCs w:val="22"/>
        </w:rPr>
        <w:t xml:space="preserve"> The stretching of one </w:t>
      </w:r>
      <w:r>
        <w:rPr>
          <w:rFonts w:ascii="Calibri" w:eastAsia="Times New Roman" w:hAnsi="Calibri" w:cs="Calibri"/>
          <w:sz w:val="22"/>
          <w:szCs w:val="22"/>
        </w:rPr>
        <w:t xml:space="preserve">muscle activates hundreds of sensory neurons, each contacting 45–50 motor neurons, ensuring a </w:t>
      </w:r>
      <w:r>
        <w:rPr>
          <w:rFonts w:ascii="Calibri" w:eastAsia="Times New Roman" w:hAnsi="Calibri" w:cs="Calibri"/>
          <w:b/>
          <w:bCs/>
          <w:sz w:val="22"/>
          <w:szCs w:val="22"/>
        </w:rPr>
        <w:t>wide influence</w:t>
      </w:r>
      <w:r>
        <w:rPr>
          <w:rFonts w:ascii="Calibri" w:eastAsia="Times New Roman" w:hAnsi="Calibri" w:cs="Calibri"/>
          <w:sz w:val="22"/>
          <w:szCs w:val="22"/>
        </w:rPr>
        <w:t xml:space="preserve"> from a single stimulus.</w:t>
      </w:r>
    </w:p>
    <w:p w:rsidR="00F12A68" w:rsidRDefault="00F12A68">
      <w:pPr>
        <w:numPr>
          <w:ilvl w:val="1"/>
          <w:numId w:val="44"/>
        </w:numPr>
        <w:textAlignment w:val="center"/>
        <w:rPr>
          <w:rFonts w:ascii="Calibri" w:eastAsia="Times New Roman" w:hAnsi="Calibri" w:cs="Calibri"/>
          <w:sz w:val="22"/>
          <w:szCs w:val="22"/>
        </w:rPr>
      </w:pPr>
      <w:r>
        <w:rPr>
          <w:rFonts w:ascii="Calibri" w:eastAsia="Times New Roman" w:hAnsi="Calibri" w:cs="Calibri"/>
          <w:b/>
          <w:bCs/>
          <w:sz w:val="22"/>
          <w:szCs w:val="22"/>
        </w:rPr>
        <w:t>Convergence:</w:t>
      </w:r>
      <w:r>
        <w:rPr>
          <w:rFonts w:ascii="Calibri" w:eastAsia="Times New Roman" w:hAnsi="Calibri" w:cs="Calibri"/>
          <w:sz w:val="22"/>
          <w:szCs w:val="22"/>
        </w:rPr>
        <w:t xml:space="preserve"> Each motor neuron receives inputs from over 100 sensory neurons, ensuring it fires only when there is </w:t>
      </w:r>
      <w:r>
        <w:rPr>
          <w:rFonts w:ascii="Calibri" w:eastAsia="Times New Roman" w:hAnsi="Calibri" w:cs="Calibri"/>
          <w:b/>
          <w:bCs/>
          <w:sz w:val="22"/>
          <w:szCs w:val="22"/>
        </w:rPr>
        <w:t>sufficient input stimulation</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45"/>
        </w:numPr>
        <w:textAlignment w:val="center"/>
        <w:rPr>
          <w:rFonts w:ascii="Calibri" w:eastAsia="Times New Roman" w:hAnsi="Calibri" w:cs="Calibri"/>
          <w:sz w:val="22"/>
          <w:szCs w:val="22"/>
        </w:rPr>
      </w:pPr>
      <w:r>
        <w:rPr>
          <w:rFonts w:ascii="Calibri" w:eastAsia="Times New Roman" w:hAnsi="Calibri" w:cs="Calibri"/>
          <w:b/>
          <w:bCs/>
          <w:sz w:val="22"/>
          <w:szCs w:val="22"/>
        </w:rPr>
        <w:t>Parallel Processing:</w:t>
      </w:r>
      <w:r>
        <w:rPr>
          <w:rFonts w:ascii="Calibri" w:eastAsia="Times New Roman" w:hAnsi="Calibri" w:cs="Calibri"/>
          <w:sz w:val="22"/>
          <w:szCs w:val="22"/>
        </w:rPr>
        <w:t xml:space="preserve"> In vertebrates, a stimulus triggers multiple pathways simultaneously to encode different features (e.g., location, intensity), which increases the </w:t>
      </w:r>
      <w:r>
        <w:rPr>
          <w:rFonts w:ascii="Calibri" w:eastAsia="Times New Roman" w:hAnsi="Calibri" w:cs="Calibri"/>
          <w:b/>
          <w:bCs/>
          <w:sz w:val="22"/>
          <w:szCs w:val="22"/>
        </w:rPr>
        <w:t>speed and reliability</w:t>
      </w:r>
      <w:r>
        <w:rPr>
          <w:rFonts w:ascii="Calibri" w:eastAsia="Times New Roman" w:hAnsi="Calibri" w:cs="Calibri"/>
          <w:sz w:val="22"/>
          <w:szCs w:val="22"/>
        </w:rPr>
        <w:t xml:space="preserve"> of information transfer.</w:t>
      </w:r>
    </w:p>
    <w:p w:rsidR="00F12A68" w:rsidRDefault="00F12A68">
      <w:pPr>
        <w:numPr>
          <w:ilvl w:val="0"/>
          <w:numId w:val="45"/>
        </w:numPr>
        <w:textAlignment w:val="center"/>
        <w:rPr>
          <w:rFonts w:ascii="Calibri" w:eastAsia="Times New Roman" w:hAnsi="Calibri" w:cs="Calibri"/>
          <w:sz w:val="22"/>
          <w:szCs w:val="22"/>
        </w:rPr>
      </w:pPr>
      <w:r>
        <w:rPr>
          <w:rFonts w:ascii="Calibri" w:eastAsia="Times New Roman" w:hAnsi="Calibri" w:cs="Calibri"/>
          <w:b/>
          <w:bCs/>
          <w:sz w:val="22"/>
          <w:szCs w:val="22"/>
        </w:rPr>
        <w:t>Feed-forward Inhibition:</w:t>
      </w:r>
      <w:r>
        <w:rPr>
          <w:rFonts w:ascii="Calibri" w:eastAsia="Times New Roman" w:hAnsi="Calibri" w:cs="Calibri"/>
          <w:sz w:val="22"/>
          <w:szCs w:val="22"/>
        </w:rPr>
        <w:t xml:space="preserve"> This circuit utilizes </w:t>
      </w:r>
      <w:r>
        <w:rPr>
          <w:rFonts w:ascii="Calibri" w:eastAsia="Times New Roman" w:hAnsi="Calibri" w:cs="Calibri"/>
          <w:b/>
          <w:bCs/>
          <w:sz w:val="22"/>
          <w:szCs w:val="22"/>
        </w:rPr>
        <w:t>feed-forward inhibition</w:t>
      </w:r>
      <w:r>
        <w:rPr>
          <w:rFonts w:ascii="Calibri" w:eastAsia="Times New Roman" w:hAnsi="Calibri" w:cs="Calibri"/>
          <w:sz w:val="22"/>
          <w:szCs w:val="22"/>
        </w:rPr>
        <w:t xml:space="preserve"> to enhance the effect of an active pathway by suppressing opposing actions, a fundamental utility in motor coordination.</w:t>
      </w:r>
    </w:p>
    <w:p w:rsidR="00F12A68" w:rsidRDefault="00F12A68">
      <w:pPr>
        <w:numPr>
          <w:ilvl w:val="0"/>
          <w:numId w:val="45"/>
        </w:numPr>
        <w:textAlignment w:val="center"/>
        <w:rPr>
          <w:rFonts w:ascii="Calibri" w:eastAsia="Times New Roman" w:hAnsi="Calibri" w:cs="Calibri"/>
          <w:sz w:val="22"/>
          <w:szCs w:val="22"/>
        </w:rPr>
      </w:pPr>
      <w:r>
        <w:rPr>
          <w:rFonts w:ascii="Calibri" w:eastAsia="Times New Roman" w:hAnsi="Calibri" w:cs="Calibri"/>
          <w:b/>
          <w:bCs/>
          <w:sz w:val="22"/>
          <w:szCs w:val="22"/>
        </w:rPr>
        <w:t>Contralateral Control:</w:t>
      </w:r>
      <w:r>
        <w:rPr>
          <w:rFonts w:ascii="Calibri" w:eastAsia="Times New Roman" w:hAnsi="Calibri" w:cs="Calibri"/>
          <w:sz w:val="22"/>
          <w:szCs w:val="22"/>
        </w:rPr>
        <w:t xml:space="preserve"> While the knee-jerk is a local spinal reflex, most higher-order functional systems in the CNS are </w:t>
      </w:r>
      <w:r>
        <w:rPr>
          <w:rFonts w:ascii="Calibri" w:eastAsia="Times New Roman" w:hAnsi="Calibri" w:cs="Calibri"/>
          <w:b/>
          <w:bCs/>
          <w:sz w:val="22"/>
          <w:szCs w:val="22"/>
        </w:rPr>
        <w:t>bilaterally symmetrical</w:t>
      </w:r>
      <w:r>
        <w:rPr>
          <w:rFonts w:ascii="Calibri" w:eastAsia="Times New Roman" w:hAnsi="Calibri" w:cs="Calibri"/>
          <w:sz w:val="22"/>
          <w:szCs w:val="22"/>
        </w:rPr>
        <w:t xml:space="preserve"> and cross the midline, meaning one side of the brain typically controls the other side of the body.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Neural circuits serve as the </w:t>
      </w:r>
      <w:r>
        <w:rPr>
          <w:rFonts w:ascii="Calibri" w:eastAsia="Times New Roman" w:hAnsi="Calibri" w:cs="Calibri"/>
          <w:b/>
          <w:bCs/>
          <w:sz w:val="22"/>
          <w:szCs w:val="22"/>
        </w:rPr>
        <w:t>essential biological hardware</w:t>
      </w:r>
      <w:r>
        <w:rPr>
          <w:rFonts w:ascii="Calibri" w:eastAsia="Times New Roman" w:hAnsi="Calibri" w:cs="Calibri"/>
          <w:sz w:val="22"/>
          <w:szCs w:val="22"/>
        </w:rPr>
        <w:t xml:space="preserve"> for behavior, utilizing specialized neuron types and precise structural arrangements (like divergence and convergence) to transform sensory inputs into </w:t>
      </w:r>
      <w:r>
        <w:rPr>
          <w:rFonts w:ascii="Calibri" w:eastAsia="Times New Roman" w:hAnsi="Calibri" w:cs="Calibri"/>
          <w:b/>
          <w:bCs/>
          <w:sz w:val="22"/>
          <w:szCs w:val="22"/>
        </w:rPr>
        <w:t>coordinated, high-fidelity motor outputs</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12:</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organization (direct and indirect pathways) and role of the basal ganglia in motor control, reinforcement learning, and goal-oriented behavior.</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Basal Ganglia:</w:t>
      </w:r>
      <w:r>
        <w:rPr>
          <w:rFonts w:ascii="Calibri" w:eastAsia="Times New Roman" w:hAnsi="Calibri" w:cs="Calibri"/>
          <w:sz w:val="22"/>
          <w:szCs w:val="22"/>
        </w:rPr>
        <w:t xml:space="preserve"> A collection of </w:t>
      </w:r>
      <w:r>
        <w:rPr>
          <w:rFonts w:ascii="Calibri" w:eastAsia="Times New Roman" w:hAnsi="Calibri" w:cs="Calibri"/>
          <w:b/>
          <w:bCs/>
          <w:sz w:val="22"/>
          <w:szCs w:val="22"/>
        </w:rPr>
        <w:t>subcortical nuclei</w:t>
      </w:r>
      <w:r>
        <w:rPr>
          <w:rFonts w:ascii="Calibri" w:eastAsia="Times New Roman" w:hAnsi="Calibri" w:cs="Calibri"/>
          <w:sz w:val="22"/>
          <w:szCs w:val="22"/>
        </w:rPr>
        <w:t xml:space="preserve"> extensively interconnected with the cortex and thalamus, serving as a hub for motor control and action selection.</w:t>
      </w:r>
    </w:p>
    <w:p w:rsidR="00F12A68" w:rsidRDefault="00F12A68">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Striatum:</w:t>
      </w:r>
      <w:r>
        <w:rPr>
          <w:rFonts w:ascii="Calibri" w:eastAsia="Times New Roman" w:hAnsi="Calibri" w:cs="Calibri"/>
          <w:sz w:val="22"/>
          <w:szCs w:val="22"/>
        </w:rPr>
        <w:t xml:space="preserve"> Composed of the </w:t>
      </w:r>
      <w:r>
        <w:rPr>
          <w:rFonts w:ascii="Calibri" w:eastAsia="Times New Roman" w:hAnsi="Calibri" w:cs="Calibri"/>
          <w:b/>
          <w:bCs/>
          <w:sz w:val="22"/>
          <w:szCs w:val="22"/>
        </w:rPr>
        <w:t>caudate nucleus</w:t>
      </w:r>
      <w:r>
        <w:rPr>
          <w:rFonts w:ascii="Calibri" w:eastAsia="Times New Roman" w:hAnsi="Calibri" w:cs="Calibri"/>
          <w:sz w:val="22"/>
          <w:szCs w:val="22"/>
        </w:rPr>
        <w:t xml:space="preserve"> and </w:t>
      </w:r>
      <w:r>
        <w:rPr>
          <w:rFonts w:ascii="Calibri" w:eastAsia="Times New Roman" w:hAnsi="Calibri" w:cs="Calibri"/>
          <w:b/>
          <w:bCs/>
          <w:sz w:val="22"/>
          <w:szCs w:val="22"/>
        </w:rPr>
        <w:t>putamen</w:t>
      </w:r>
      <w:r>
        <w:rPr>
          <w:rFonts w:ascii="Calibri" w:eastAsia="Times New Roman" w:hAnsi="Calibri" w:cs="Calibri"/>
          <w:sz w:val="22"/>
          <w:szCs w:val="22"/>
        </w:rPr>
        <w:t>, it is the primary input zone where rewards influence action selection.</w:t>
      </w:r>
    </w:p>
    <w:p w:rsidR="00F12A68" w:rsidRDefault="00F12A68">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A process where an organism learns to select behaviors that maximize </w:t>
      </w:r>
      <w:r>
        <w:rPr>
          <w:rFonts w:ascii="Calibri" w:eastAsia="Times New Roman" w:hAnsi="Calibri" w:cs="Calibri"/>
          <w:b/>
          <w:bCs/>
          <w:sz w:val="22"/>
          <w:szCs w:val="22"/>
        </w:rPr>
        <w:t>reward outcomes</w:t>
      </w:r>
      <w:r>
        <w:rPr>
          <w:rFonts w:ascii="Calibri" w:eastAsia="Times New Roman" w:hAnsi="Calibri" w:cs="Calibri"/>
          <w:sz w:val="22"/>
          <w:szCs w:val="22"/>
        </w:rPr>
        <w:t xml:space="preserve"> based on previous experience.</w:t>
      </w:r>
    </w:p>
    <w:p w:rsidR="00F12A68" w:rsidRDefault="00F12A68">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Reward Prediction Error (RPE):</w:t>
      </w:r>
      <w:r>
        <w:rPr>
          <w:rFonts w:ascii="Calibri" w:eastAsia="Times New Roman" w:hAnsi="Calibri" w:cs="Calibri"/>
          <w:sz w:val="22"/>
          <w:szCs w:val="22"/>
        </w:rPr>
        <w:t xml:space="preserve"> The difference between an </w:t>
      </w:r>
      <w:r>
        <w:rPr>
          <w:rFonts w:ascii="Calibri" w:eastAsia="Times New Roman" w:hAnsi="Calibri" w:cs="Calibri"/>
          <w:b/>
          <w:bCs/>
          <w:sz w:val="22"/>
          <w:szCs w:val="22"/>
        </w:rPr>
        <w:t>expected reward</w:t>
      </w:r>
      <w:r>
        <w:rPr>
          <w:rFonts w:ascii="Calibri" w:eastAsia="Times New Roman" w:hAnsi="Calibri" w:cs="Calibri"/>
          <w:sz w:val="22"/>
          <w:szCs w:val="22"/>
        </w:rPr>
        <w:t xml:space="preserve"> and the </w:t>
      </w:r>
      <w:r>
        <w:rPr>
          <w:rFonts w:ascii="Calibri" w:eastAsia="Times New Roman" w:hAnsi="Calibri" w:cs="Calibri"/>
          <w:b/>
          <w:bCs/>
          <w:sz w:val="22"/>
          <w:szCs w:val="22"/>
        </w:rPr>
        <w:t>actual outcome</w:t>
      </w:r>
      <w:r>
        <w:rPr>
          <w:rFonts w:ascii="Calibri" w:eastAsia="Times New Roman" w:hAnsi="Calibri" w:cs="Calibri"/>
          <w:sz w:val="22"/>
          <w:szCs w:val="22"/>
        </w:rPr>
        <w:t xml:space="preserve">, used as a "teaching signal" </w:t>
      </w:r>
      <w:r>
        <w:rPr>
          <w:rFonts w:ascii="Calibri" w:eastAsia="Times New Roman" w:hAnsi="Calibri" w:cs="Calibri"/>
          <w:sz w:val="22"/>
          <w:szCs w:val="22"/>
        </w:rPr>
        <w:t>to update future behavior.</w:t>
      </w:r>
    </w:p>
    <w:p w:rsidR="00F12A68" w:rsidRDefault="00F12A68">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Dopamine:</w:t>
      </w:r>
      <w:r>
        <w:rPr>
          <w:rFonts w:ascii="Calibri" w:eastAsia="Times New Roman" w:hAnsi="Calibri" w:cs="Calibri"/>
          <w:sz w:val="22"/>
          <w:szCs w:val="22"/>
        </w:rPr>
        <w:t xml:space="preserve"> A </w:t>
      </w:r>
      <w:r>
        <w:rPr>
          <w:rFonts w:ascii="Calibri" w:eastAsia="Times New Roman" w:hAnsi="Calibri" w:cs="Calibri"/>
          <w:b/>
          <w:bCs/>
          <w:sz w:val="22"/>
          <w:szCs w:val="22"/>
        </w:rPr>
        <w:t>neuromodulator</w:t>
      </w:r>
      <w:r>
        <w:rPr>
          <w:rFonts w:ascii="Calibri" w:eastAsia="Times New Roman" w:hAnsi="Calibri" w:cs="Calibri"/>
          <w:sz w:val="22"/>
          <w:szCs w:val="22"/>
        </w:rPr>
        <w:t xml:space="preserve"> released by the substantia nigra pars compacta (SNc) that acts as a biological switch between competing neural pathways.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the basal ganglia as a </w:t>
      </w:r>
      <w:r>
        <w:rPr>
          <w:rFonts w:ascii="Calibri" w:eastAsia="Times New Roman" w:hAnsi="Calibri" w:cs="Calibri"/>
          <w:b/>
          <w:bCs/>
          <w:sz w:val="22"/>
          <w:szCs w:val="22"/>
        </w:rPr>
        <w:t>biological decision-making processor</w:t>
      </w:r>
      <w:r>
        <w:rPr>
          <w:rFonts w:ascii="Calibri" w:eastAsia="Times New Roman" w:hAnsi="Calibri" w:cs="Calibri"/>
          <w:sz w:val="22"/>
          <w:szCs w:val="22"/>
        </w:rPr>
        <w:t xml:space="preserve"> that utilizes two opposing pathways—</w:t>
      </w:r>
      <w:r>
        <w:rPr>
          <w:rFonts w:ascii="Calibri" w:eastAsia="Times New Roman" w:hAnsi="Calibri" w:cs="Calibri"/>
          <w:b/>
          <w:bCs/>
          <w:sz w:val="22"/>
          <w:szCs w:val="22"/>
        </w:rPr>
        <w:t>direct</w:t>
      </w:r>
      <w:r>
        <w:rPr>
          <w:rFonts w:ascii="Calibri" w:eastAsia="Times New Roman" w:hAnsi="Calibri" w:cs="Calibri"/>
          <w:sz w:val="22"/>
          <w:szCs w:val="22"/>
        </w:rPr>
        <w:t xml:space="preserve"> and </w:t>
      </w:r>
      <w:r>
        <w:rPr>
          <w:rFonts w:ascii="Calibri" w:eastAsia="Times New Roman" w:hAnsi="Calibri" w:cs="Calibri"/>
          <w:b/>
          <w:bCs/>
          <w:sz w:val="22"/>
          <w:szCs w:val="22"/>
        </w:rPr>
        <w:t>indirect</w:t>
      </w:r>
      <w:r>
        <w:rPr>
          <w:rFonts w:ascii="Calibri" w:eastAsia="Times New Roman" w:hAnsi="Calibri" w:cs="Calibri"/>
          <w:sz w:val="22"/>
          <w:szCs w:val="22"/>
        </w:rPr>
        <w:t>—to either facilitate or suppress actions.</w:t>
      </w:r>
    </w:p>
    <w:p w:rsidR="00F12A68" w:rsidRDefault="00F12A6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illustrate how the </w:t>
      </w:r>
      <w:r>
        <w:rPr>
          <w:rFonts w:ascii="Calibri" w:eastAsia="Times New Roman" w:hAnsi="Calibri" w:cs="Calibri"/>
          <w:b/>
          <w:bCs/>
          <w:sz w:val="22"/>
          <w:szCs w:val="22"/>
        </w:rPr>
        <w:t>nigrostriatal dopaminergic pathway</w:t>
      </w:r>
      <w:r>
        <w:rPr>
          <w:rFonts w:ascii="Calibri" w:eastAsia="Times New Roman" w:hAnsi="Calibri" w:cs="Calibri"/>
          <w:sz w:val="22"/>
          <w:szCs w:val="22"/>
        </w:rPr>
        <w:t xml:space="preserve"> modulates these circuits based on RPE, thereby reinforcing successful behaviors and enabling </w:t>
      </w:r>
      <w:r>
        <w:rPr>
          <w:rFonts w:ascii="Calibri" w:eastAsia="Times New Roman" w:hAnsi="Calibri" w:cs="Calibri"/>
          <w:b/>
          <w:bCs/>
          <w:sz w:val="22"/>
          <w:szCs w:val="22"/>
        </w:rPr>
        <w:t>goal-oriented control</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Basal Ganglia Circuitry</w:t>
      </w:r>
    </w:p>
    <w:p w:rsidR="00F12A68" w:rsidRDefault="00F12A68">
      <w:pPr>
        <w:numPr>
          <w:ilvl w:val="0"/>
          <w:numId w:val="4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Action-Selection Mechanism: </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The primary role of the basal ganglia is to receive sensory/motor input and transfer it to the </w:t>
      </w:r>
      <w:r>
        <w:rPr>
          <w:rFonts w:ascii="Calibri" w:eastAsia="Times New Roman" w:hAnsi="Calibri" w:cs="Calibri"/>
          <w:b/>
          <w:bCs/>
          <w:sz w:val="22"/>
          <w:szCs w:val="22"/>
        </w:rPr>
        <w:t>thalamus</w:t>
      </w:r>
      <w:r>
        <w:rPr>
          <w:rFonts w:ascii="Calibri" w:eastAsia="Times New Roman" w:hAnsi="Calibri" w:cs="Calibri"/>
          <w:sz w:val="22"/>
          <w:szCs w:val="22"/>
        </w:rPr>
        <w:t>, which acts as the "gatekeeper" to the motor cortex.</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Movement is controlled through </w:t>
      </w:r>
      <w:r>
        <w:rPr>
          <w:rFonts w:ascii="Calibri" w:eastAsia="Times New Roman" w:hAnsi="Calibri" w:cs="Calibri"/>
          <w:b/>
          <w:bCs/>
          <w:sz w:val="22"/>
          <w:szCs w:val="22"/>
        </w:rPr>
        <w:t>disinhibition</w:t>
      </w:r>
      <w:r>
        <w:rPr>
          <w:rFonts w:ascii="Calibri" w:eastAsia="Times New Roman" w:hAnsi="Calibri" w:cs="Calibri"/>
          <w:sz w:val="22"/>
          <w:szCs w:val="22"/>
        </w:rPr>
        <w:t>: the thalamus is normally inhibited, and the basal ganglia must "remove" this inhibition to allow movement.</w:t>
      </w:r>
    </w:p>
    <w:p w:rsidR="00F12A68" w:rsidRDefault="00F12A68">
      <w:pPr>
        <w:numPr>
          <w:ilvl w:val="0"/>
          <w:numId w:val="4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Direct Pathway (Initiation): </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The "short" path: </w:t>
      </w:r>
      <w:r>
        <w:rPr>
          <w:rFonts w:ascii="Calibri" w:eastAsia="Times New Roman" w:hAnsi="Calibri" w:cs="Calibri"/>
          <w:sz w:val="22"/>
          <w:szCs w:val="22"/>
        </w:rPr>
        <w:t>Striatum →</w:t>
      </w:r>
      <w:r>
        <w:rPr>
          <w:rFonts w:ascii="Calibri" w:eastAsia="Times New Roman" w:hAnsi="Calibri" w:cs="Calibri"/>
          <w:sz w:val="22"/>
          <w:szCs w:val="22"/>
        </w:rPr>
        <w:t xml:space="preserve"> </w:t>
      </w:r>
      <w:r>
        <w:rPr>
          <w:rFonts w:ascii="Calibri" w:eastAsia="Times New Roman" w:hAnsi="Calibri" w:cs="Calibri"/>
          <w:b/>
          <w:bCs/>
          <w:sz w:val="22"/>
          <w:szCs w:val="22"/>
        </w:rPr>
        <w:t>Globus Pallidus internal (GPi)</w:t>
      </w:r>
      <w:r>
        <w:rPr>
          <w:rFonts w:ascii="Calibri" w:eastAsia="Times New Roman" w:hAnsi="Calibri" w:cs="Calibri"/>
          <w:sz w:val="22"/>
          <w:szCs w:val="22"/>
        </w:rPr>
        <w:t xml:space="preserve"> / </w:t>
      </w:r>
      <w:r>
        <w:rPr>
          <w:rFonts w:ascii="Calibri" w:eastAsia="Times New Roman" w:hAnsi="Calibri" w:cs="Calibri"/>
          <w:b/>
          <w:bCs/>
          <w:sz w:val="22"/>
          <w:szCs w:val="22"/>
        </w:rPr>
        <w:t>Substantia Nigra pars reticulata (SNr)</w:t>
      </w:r>
      <w:r>
        <w:rPr>
          <w:rFonts w:ascii="Calibri" w:eastAsia="Times New Roman" w:hAnsi="Calibri" w:cs="Calibri"/>
          <w:sz w:val="22"/>
          <w:szCs w:val="22"/>
        </w:rPr>
        <w:t xml:space="preserve"> </w:t>
      </w:r>
      <w:r>
        <w:rPr>
          <w:rFonts w:ascii="Calibri" w:eastAsia="Times New Roman" w:hAnsi="Calibri" w:cs="Calibri"/>
          <w:sz w:val="22"/>
          <w:szCs w:val="22"/>
        </w:rPr>
        <w:t>→ Thalamus.</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b/>
          <w:bCs/>
          <w:sz w:val="22"/>
          <w:szCs w:val="22"/>
        </w:rPr>
        <w:t>Mechanism:</w:t>
      </w:r>
      <w:r>
        <w:rPr>
          <w:rFonts w:ascii="Calibri" w:eastAsia="Times New Roman" w:hAnsi="Calibri" w:cs="Calibri"/>
          <w:sz w:val="22"/>
          <w:szCs w:val="22"/>
        </w:rPr>
        <w:t xml:space="preserve"> Causes </w:t>
      </w:r>
      <w:r>
        <w:rPr>
          <w:rFonts w:ascii="Calibri" w:eastAsia="Times New Roman" w:hAnsi="Calibri" w:cs="Calibri"/>
          <w:b/>
          <w:bCs/>
          <w:sz w:val="22"/>
          <w:szCs w:val="22"/>
        </w:rPr>
        <w:t>disinhibition</w:t>
      </w:r>
      <w:r>
        <w:rPr>
          <w:rFonts w:ascii="Calibri" w:eastAsia="Times New Roman" w:hAnsi="Calibri" w:cs="Calibri"/>
          <w:sz w:val="22"/>
          <w:szCs w:val="22"/>
        </w:rPr>
        <w:t xml:space="preserve"> of the thalamus, thereby </w:t>
      </w:r>
      <w:r>
        <w:rPr>
          <w:rFonts w:ascii="Calibri" w:eastAsia="Times New Roman" w:hAnsi="Calibri" w:cs="Calibri"/>
          <w:b/>
          <w:bCs/>
          <w:sz w:val="22"/>
          <w:szCs w:val="22"/>
        </w:rPr>
        <w:t>initiating movement</w:t>
      </w:r>
      <w:r>
        <w:rPr>
          <w:rFonts w:ascii="Calibri" w:eastAsia="Times New Roman" w:hAnsi="Calibri" w:cs="Calibri"/>
          <w:sz w:val="22"/>
          <w:szCs w:val="22"/>
        </w:rPr>
        <w:t>.</w:t>
      </w:r>
    </w:p>
    <w:p w:rsidR="00F12A68" w:rsidRDefault="00F12A68">
      <w:pPr>
        <w:numPr>
          <w:ilvl w:val="0"/>
          <w:numId w:val="4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Indirect Pathway (Inhibition): </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The "long" path: </w:t>
      </w:r>
      <w:r>
        <w:rPr>
          <w:rFonts w:ascii="Calibri" w:eastAsia="Times New Roman" w:hAnsi="Calibri" w:cs="Calibri"/>
          <w:sz w:val="22"/>
          <w:szCs w:val="22"/>
        </w:rPr>
        <w:t>Striatum →</w:t>
      </w:r>
      <w:r>
        <w:rPr>
          <w:rFonts w:ascii="Calibri" w:eastAsia="Times New Roman" w:hAnsi="Calibri" w:cs="Calibri"/>
          <w:sz w:val="22"/>
          <w:szCs w:val="22"/>
        </w:rPr>
        <w:t xml:space="preserve"> </w:t>
      </w:r>
      <w:r>
        <w:rPr>
          <w:rFonts w:ascii="Calibri" w:eastAsia="Times New Roman" w:hAnsi="Calibri" w:cs="Calibri"/>
          <w:b/>
          <w:bCs/>
          <w:sz w:val="22"/>
          <w:szCs w:val="22"/>
        </w:rPr>
        <w:t>Globus Pallidus external (GPe)</w:t>
      </w:r>
      <w:r>
        <w:rPr>
          <w:rFonts w:ascii="Calibri" w:eastAsia="Times New Roman" w:hAnsi="Calibri" w:cs="Calibri"/>
          <w:sz w:val="22"/>
          <w:szCs w:val="22"/>
        </w:rPr>
        <w:t xml:space="preserve"> </w:t>
      </w:r>
      <w:r>
        <w:rPr>
          <w:rFonts w:ascii="Calibri" w:eastAsia="Times New Roman" w:hAnsi="Calibri" w:cs="Calibri"/>
          <w:sz w:val="22"/>
          <w:szCs w:val="22"/>
        </w:rPr>
        <w:t>→</w:t>
      </w:r>
      <w:r>
        <w:rPr>
          <w:rFonts w:ascii="Calibri" w:eastAsia="Times New Roman" w:hAnsi="Calibri" w:cs="Calibri"/>
          <w:sz w:val="22"/>
          <w:szCs w:val="22"/>
        </w:rPr>
        <w:t xml:space="preserve"> </w:t>
      </w:r>
      <w:r>
        <w:rPr>
          <w:rFonts w:ascii="Calibri" w:eastAsia="Times New Roman" w:hAnsi="Calibri" w:cs="Calibri"/>
          <w:b/>
          <w:bCs/>
          <w:sz w:val="22"/>
          <w:szCs w:val="22"/>
        </w:rPr>
        <w:t>Subthalamic Nucleus (STN)</w:t>
      </w:r>
      <w:r>
        <w:rPr>
          <w:rFonts w:ascii="Calibri" w:eastAsia="Times New Roman" w:hAnsi="Calibri" w:cs="Calibri"/>
          <w:sz w:val="22"/>
          <w:szCs w:val="22"/>
        </w:rPr>
        <w:t xml:space="preserve"> </w:t>
      </w:r>
      <w:r>
        <w:rPr>
          <w:rFonts w:ascii="Calibri" w:eastAsia="Times New Roman" w:hAnsi="Calibri" w:cs="Calibri"/>
          <w:sz w:val="22"/>
          <w:szCs w:val="22"/>
        </w:rPr>
        <w:t>→</w:t>
      </w:r>
      <w:r>
        <w:rPr>
          <w:rFonts w:ascii="Calibri" w:eastAsia="Times New Roman" w:hAnsi="Calibri" w:cs="Calibri"/>
          <w:sz w:val="22"/>
          <w:szCs w:val="22"/>
        </w:rPr>
        <w:t xml:space="preserve"> </w:t>
      </w:r>
      <w:r>
        <w:rPr>
          <w:rFonts w:ascii="Calibri" w:eastAsia="Times New Roman" w:hAnsi="Calibri" w:cs="Calibri"/>
          <w:sz w:val="22"/>
          <w:szCs w:val="22"/>
        </w:rPr>
        <w:t>GPi/SNr → Thalamus.</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b/>
          <w:bCs/>
          <w:sz w:val="22"/>
          <w:szCs w:val="22"/>
        </w:rPr>
        <w:t>Mechanism:</w:t>
      </w:r>
      <w:r>
        <w:rPr>
          <w:rFonts w:ascii="Calibri" w:eastAsia="Times New Roman" w:hAnsi="Calibri" w:cs="Calibri"/>
          <w:sz w:val="22"/>
          <w:szCs w:val="22"/>
        </w:rPr>
        <w:t xml:space="preserve"> Reinforces the normal inhibition of the thalamus, thereby </w:t>
      </w:r>
      <w:r>
        <w:rPr>
          <w:rFonts w:ascii="Calibri" w:eastAsia="Times New Roman" w:hAnsi="Calibri" w:cs="Calibri"/>
          <w:b/>
          <w:bCs/>
          <w:sz w:val="22"/>
          <w:szCs w:val="22"/>
        </w:rPr>
        <w:t>inhibiting unwanted movement</w:t>
      </w:r>
      <w:r>
        <w:rPr>
          <w:rFonts w:ascii="Calibri" w:eastAsia="Times New Roman" w:hAnsi="Calibri" w:cs="Calibri"/>
          <w:sz w:val="22"/>
          <w:szCs w:val="22"/>
        </w:rPr>
        <w:t>.</w:t>
      </w:r>
    </w:p>
    <w:p w:rsidR="00F12A68" w:rsidRDefault="00F12A68">
      <w:pPr>
        <w:numPr>
          <w:ilvl w:val="0"/>
          <w:numId w:val="4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Dopaminergic Modulation (The Switch): </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SNc</w:t>
      </w:r>
      <w:r>
        <w:rPr>
          <w:rFonts w:ascii="Calibri" w:eastAsia="Times New Roman" w:hAnsi="Calibri" w:cs="Calibri"/>
          <w:sz w:val="22"/>
          <w:szCs w:val="22"/>
        </w:rPr>
        <w:t xml:space="preserve"> </w:t>
      </w:r>
      <w:r>
        <w:rPr>
          <w:rFonts w:ascii="Calibri" w:eastAsia="Times New Roman" w:hAnsi="Calibri" w:cs="Calibri"/>
          <w:sz w:val="22"/>
          <w:szCs w:val="22"/>
        </w:rPr>
        <w:t>releases dopamine into the striatum.</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Dopamine </w:t>
      </w:r>
      <w:r>
        <w:rPr>
          <w:rFonts w:ascii="Calibri" w:eastAsia="Times New Roman" w:hAnsi="Calibri" w:cs="Calibri"/>
          <w:b/>
          <w:bCs/>
          <w:sz w:val="22"/>
          <w:szCs w:val="22"/>
        </w:rPr>
        <w:t>activates the direct pathway</w:t>
      </w:r>
      <w:r>
        <w:rPr>
          <w:rFonts w:ascii="Calibri" w:eastAsia="Times New Roman" w:hAnsi="Calibri" w:cs="Calibri"/>
          <w:sz w:val="22"/>
          <w:szCs w:val="22"/>
        </w:rPr>
        <w:t xml:space="preserve"> and </w:t>
      </w:r>
      <w:r>
        <w:rPr>
          <w:rFonts w:ascii="Calibri" w:eastAsia="Times New Roman" w:hAnsi="Calibri" w:cs="Calibri"/>
          <w:b/>
          <w:bCs/>
          <w:sz w:val="22"/>
          <w:szCs w:val="22"/>
        </w:rPr>
        <w:t>inhibits the indirect pathway</w:t>
      </w:r>
      <w:r>
        <w:rPr>
          <w:rFonts w:ascii="Calibri" w:eastAsia="Times New Roman" w:hAnsi="Calibri" w:cs="Calibri"/>
          <w:sz w:val="22"/>
          <w:szCs w:val="22"/>
        </w:rPr>
        <w:t>, creating a bias toward action when rewards are predicted.</w:t>
      </w:r>
    </w:p>
    <w:p w:rsidR="00F12A68" w:rsidRDefault="00F12A68">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This modulation affects </w:t>
      </w:r>
      <w:r>
        <w:rPr>
          <w:rFonts w:ascii="Calibri" w:eastAsia="Times New Roman" w:hAnsi="Calibri" w:cs="Calibri"/>
          <w:b/>
          <w:bCs/>
          <w:sz w:val="22"/>
          <w:szCs w:val="22"/>
        </w:rPr>
        <w:t>synaptic plasticity</w:t>
      </w:r>
      <w:r>
        <w:rPr>
          <w:rFonts w:ascii="Calibri" w:eastAsia="Times New Roman" w:hAnsi="Calibri" w:cs="Calibri"/>
          <w:sz w:val="22"/>
          <w:szCs w:val="22"/>
        </w:rPr>
        <w:t xml:space="preserve"> in the striatum, ensuring rewarding actions are more likely to recur.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Clinical Pathology (Parkinson's Disease):</w:t>
      </w:r>
      <w:r>
        <w:rPr>
          <w:rFonts w:ascii="Calibri" w:eastAsia="Times New Roman" w:hAnsi="Calibri" w:cs="Calibri"/>
          <w:sz w:val="22"/>
          <w:szCs w:val="22"/>
        </w:rPr>
        <w:t xml:space="preserve"> A loss of dopaminergic neurons in the </w:t>
      </w:r>
      <w:r>
        <w:rPr>
          <w:rFonts w:ascii="Calibri" w:eastAsia="Times New Roman" w:hAnsi="Calibri" w:cs="Calibri"/>
          <w:b/>
          <w:bCs/>
          <w:sz w:val="22"/>
          <w:szCs w:val="22"/>
        </w:rPr>
        <w:t>SNc</w:t>
      </w:r>
      <w:r>
        <w:rPr>
          <w:rFonts w:ascii="Calibri" w:eastAsia="Times New Roman" w:hAnsi="Calibri" w:cs="Calibri"/>
          <w:sz w:val="22"/>
          <w:szCs w:val="22"/>
        </w:rPr>
        <w:t xml:space="preserve"> leads to an </w:t>
      </w:r>
      <w:r>
        <w:rPr>
          <w:rFonts w:ascii="Calibri" w:eastAsia="Times New Roman" w:hAnsi="Calibri" w:cs="Calibri"/>
          <w:b/>
          <w:bCs/>
          <w:sz w:val="22"/>
          <w:szCs w:val="22"/>
        </w:rPr>
        <w:t>overactivation of the indirect pathway</w:t>
      </w:r>
      <w:r>
        <w:rPr>
          <w:rFonts w:ascii="Calibri" w:eastAsia="Times New Roman" w:hAnsi="Calibri" w:cs="Calibri"/>
          <w:sz w:val="22"/>
          <w:szCs w:val="22"/>
        </w:rPr>
        <w:t>, resulting in hypokinesia (reduced movement).</w:t>
      </w:r>
    </w:p>
    <w:p w:rsidR="00F12A68" w:rsidRDefault="00F12A68">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Habitual vs. Goal-Directed Systems:</w:t>
      </w:r>
      <w:r>
        <w:rPr>
          <w:rFonts w:ascii="Calibri" w:eastAsia="Times New Roman" w:hAnsi="Calibri" w:cs="Calibri"/>
          <w:sz w:val="22"/>
          <w:szCs w:val="22"/>
        </w:rPr>
        <w:t xml:space="preserve"> Research identifies distinct mapping within the striatum; the </w:t>
      </w:r>
      <w:r>
        <w:rPr>
          <w:rFonts w:ascii="Calibri" w:eastAsia="Times New Roman" w:hAnsi="Calibri" w:cs="Calibri"/>
          <w:b/>
          <w:bCs/>
          <w:sz w:val="22"/>
          <w:szCs w:val="22"/>
        </w:rPr>
        <w:t>dorsomedial striatum</w:t>
      </w:r>
      <w:r>
        <w:rPr>
          <w:rFonts w:ascii="Calibri" w:eastAsia="Times New Roman" w:hAnsi="Calibri" w:cs="Calibri"/>
          <w:sz w:val="22"/>
          <w:szCs w:val="22"/>
        </w:rPr>
        <w:t xml:space="preserve"> supports deliberate goal-directed behavior, while the </w:t>
      </w:r>
      <w:r>
        <w:rPr>
          <w:rFonts w:ascii="Calibri" w:eastAsia="Times New Roman" w:hAnsi="Calibri" w:cs="Calibri"/>
          <w:b/>
          <w:bCs/>
          <w:sz w:val="22"/>
          <w:szCs w:val="22"/>
        </w:rPr>
        <w:t>dorsolateral striatum</w:t>
      </w:r>
      <w:r>
        <w:rPr>
          <w:rFonts w:ascii="Calibri" w:eastAsia="Times New Roman" w:hAnsi="Calibri" w:cs="Calibri"/>
          <w:sz w:val="22"/>
          <w:szCs w:val="22"/>
        </w:rPr>
        <w:t xml:space="preserve"> mediates automated habitual actions.</w:t>
      </w:r>
    </w:p>
    <w:p w:rsidR="00F12A68" w:rsidRDefault="00F12A68">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Actor-Critic Model:</w:t>
      </w:r>
      <w:r>
        <w:rPr>
          <w:rFonts w:ascii="Calibri" w:eastAsia="Times New Roman" w:hAnsi="Calibri" w:cs="Calibri"/>
          <w:sz w:val="22"/>
          <w:szCs w:val="22"/>
        </w:rPr>
        <w:t xml:space="preserve"> In this computational framework, the </w:t>
      </w:r>
      <w:r>
        <w:rPr>
          <w:rFonts w:ascii="Calibri" w:eastAsia="Times New Roman" w:hAnsi="Calibri" w:cs="Calibri"/>
          <w:b/>
          <w:bCs/>
          <w:sz w:val="22"/>
          <w:szCs w:val="22"/>
        </w:rPr>
        <w:t>ventral striatum</w:t>
      </w:r>
      <w:r>
        <w:rPr>
          <w:rFonts w:ascii="Calibri" w:eastAsia="Times New Roman" w:hAnsi="Calibri" w:cs="Calibri"/>
          <w:sz w:val="22"/>
          <w:szCs w:val="22"/>
        </w:rPr>
        <w:t xml:space="preserve"> (Critic) learns the value of stimuli, while the </w:t>
      </w:r>
      <w:r>
        <w:rPr>
          <w:rFonts w:ascii="Calibri" w:eastAsia="Times New Roman" w:hAnsi="Calibri" w:cs="Calibri"/>
          <w:b/>
          <w:bCs/>
          <w:sz w:val="22"/>
          <w:szCs w:val="22"/>
        </w:rPr>
        <w:t>dorsal striatum</w:t>
      </w:r>
      <w:r>
        <w:rPr>
          <w:rFonts w:ascii="Calibri" w:eastAsia="Times New Roman" w:hAnsi="Calibri" w:cs="Calibri"/>
          <w:sz w:val="22"/>
          <w:szCs w:val="22"/>
        </w:rPr>
        <w:t xml:space="preserve"> (Actor) uses that value to select specific motor responses.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By balancing the competing </w:t>
      </w:r>
      <w:r>
        <w:rPr>
          <w:rFonts w:ascii="Calibri" w:eastAsia="Times New Roman" w:hAnsi="Calibri" w:cs="Calibri"/>
          <w:sz w:val="22"/>
          <w:szCs w:val="22"/>
        </w:rPr>
        <w:t xml:space="preserve">direct and indirect pathways through </w:t>
      </w:r>
      <w:r>
        <w:rPr>
          <w:rFonts w:ascii="Calibri" w:eastAsia="Times New Roman" w:hAnsi="Calibri" w:cs="Calibri"/>
          <w:b/>
          <w:bCs/>
          <w:sz w:val="22"/>
          <w:szCs w:val="22"/>
        </w:rPr>
        <w:t>dopamine-driven prediction errors</w:t>
      </w:r>
      <w:r>
        <w:rPr>
          <w:rFonts w:ascii="Calibri" w:eastAsia="Times New Roman" w:hAnsi="Calibri" w:cs="Calibri"/>
          <w:sz w:val="22"/>
          <w:szCs w:val="22"/>
        </w:rPr>
        <w:t xml:space="preserve">, the basal ganglia transform graded reward signals into discrete motor decisions, forming the </w:t>
      </w:r>
      <w:r>
        <w:rPr>
          <w:rFonts w:ascii="Calibri" w:eastAsia="Times New Roman" w:hAnsi="Calibri" w:cs="Calibri"/>
          <w:b/>
          <w:bCs/>
          <w:sz w:val="22"/>
          <w:szCs w:val="22"/>
        </w:rPr>
        <w:t>essential biological hardware</w:t>
      </w:r>
      <w:r>
        <w:rPr>
          <w:rFonts w:ascii="Calibri" w:eastAsia="Times New Roman" w:hAnsi="Calibri" w:cs="Calibri"/>
          <w:sz w:val="22"/>
          <w:szCs w:val="22"/>
        </w:rPr>
        <w:t xml:space="preserve"> for adaptive, goal-oriented behavior.</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13:</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Describe the organization of the cerebral cortex, including its lobes and their key functions.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52"/>
        </w:numPr>
        <w:textAlignment w:val="center"/>
        <w:rPr>
          <w:rFonts w:ascii="Calibri" w:eastAsia="Times New Roman" w:hAnsi="Calibri" w:cs="Calibri"/>
          <w:sz w:val="22"/>
          <w:szCs w:val="22"/>
        </w:rPr>
      </w:pPr>
      <w:r>
        <w:rPr>
          <w:rFonts w:ascii="Calibri" w:eastAsia="Times New Roman" w:hAnsi="Calibri" w:cs="Calibri"/>
          <w:b/>
          <w:bCs/>
          <w:sz w:val="22"/>
          <w:szCs w:val="22"/>
        </w:rPr>
        <w:t>Cerebral Cortex:</w:t>
      </w:r>
      <w:r>
        <w:rPr>
          <w:rFonts w:ascii="Calibri" w:eastAsia="Times New Roman" w:hAnsi="Calibri" w:cs="Calibri"/>
          <w:sz w:val="22"/>
          <w:szCs w:val="22"/>
        </w:rPr>
        <w:t xml:space="preserve"> The outer layer of the cerebral hemispheres, composed of </w:t>
      </w:r>
      <w:r>
        <w:rPr>
          <w:rFonts w:ascii="Calibri" w:eastAsia="Times New Roman" w:hAnsi="Calibri" w:cs="Calibri"/>
          <w:b/>
          <w:bCs/>
          <w:sz w:val="22"/>
          <w:szCs w:val="22"/>
        </w:rPr>
        <w:t>grey matter</w:t>
      </w:r>
      <w:r>
        <w:rPr>
          <w:rFonts w:ascii="Calibri" w:eastAsia="Times New Roman" w:hAnsi="Calibri" w:cs="Calibri"/>
          <w:sz w:val="22"/>
          <w:szCs w:val="22"/>
        </w:rPr>
        <w:t xml:space="preserve"> (neuronal cell bodies) and characterized by its highly folded surface.</w:t>
      </w:r>
    </w:p>
    <w:p w:rsidR="00F12A68" w:rsidRDefault="00F12A68">
      <w:pPr>
        <w:numPr>
          <w:ilvl w:val="0"/>
          <w:numId w:val="52"/>
        </w:numPr>
        <w:textAlignment w:val="center"/>
        <w:rPr>
          <w:rFonts w:ascii="Calibri" w:eastAsia="Times New Roman" w:hAnsi="Calibri" w:cs="Calibri"/>
          <w:sz w:val="22"/>
          <w:szCs w:val="22"/>
        </w:rPr>
      </w:pPr>
      <w:r>
        <w:rPr>
          <w:rFonts w:ascii="Calibri" w:eastAsia="Times New Roman" w:hAnsi="Calibri" w:cs="Calibri"/>
          <w:b/>
          <w:bCs/>
          <w:sz w:val="22"/>
          <w:szCs w:val="22"/>
        </w:rPr>
        <w:t>Sulci and Gyri:</w:t>
      </w:r>
      <w:r>
        <w:rPr>
          <w:rFonts w:ascii="Calibri" w:eastAsia="Times New Roman" w:hAnsi="Calibri" w:cs="Calibri"/>
          <w:sz w:val="22"/>
          <w:szCs w:val="22"/>
        </w:rPr>
        <w:t xml:space="preserve"> The infoldings (</w:t>
      </w:r>
      <w:r>
        <w:rPr>
          <w:rFonts w:ascii="Calibri" w:eastAsia="Times New Roman" w:hAnsi="Calibri" w:cs="Calibri"/>
          <w:b/>
          <w:bCs/>
          <w:sz w:val="22"/>
          <w:szCs w:val="22"/>
        </w:rPr>
        <w:t>sulci</w:t>
      </w:r>
      <w:r>
        <w:rPr>
          <w:rFonts w:ascii="Calibri" w:eastAsia="Times New Roman" w:hAnsi="Calibri" w:cs="Calibri"/>
          <w:sz w:val="22"/>
          <w:szCs w:val="22"/>
        </w:rPr>
        <w:t>) and crowns (</w:t>
      </w:r>
      <w:r>
        <w:rPr>
          <w:rFonts w:ascii="Calibri" w:eastAsia="Times New Roman" w:hAnsi="Calibri" w:cs="Calibri"/>
          <w:b/>
          <w:bCs/>
          <w:sz w:val="22"/>
          <w:szCs w:val="22"/>
        </w:rPr>
        <w:t>gyri</w:t>
      </w:r>
      <w:r>
        <w:rPr>
          <w:rFonts w:ascii="Calibri" w:eastAsia="Times New Roman" w:hAnsi="Calibri" w:cs="Calibri"/>
          <w:sz w:val="22"/>
          <w:szCs w:val="22"/>
        </w:rPr>
        <w:t>) that increase the brain's surface area (approx. 2.2–2.4 m²) while reducing neural connection distances for efficient signaling.</w:t>
      </w:r>
    </w:p>
    <w:p w:rsidR="00F12A68" w:rsidRDefault="00F12A68">
      <w:pPr>
        <w:numPr>
          <w:ilvl w:val="0"/>
          <w:numId w:val="52"/>
        </w:numPr>
        <w:textAlignment w:val="center"/>
        <w:rPr>
          <w:rFonts w:ascii="Calibri" w:eastAsia="Times New Roman" w:hAnsi="Calibri" w:cs="Calibri"/>
          <w:sz w:val="22"/>
          <w:szCs w:val="22"/>
        </w:rPr>
      </w:pPr>
      <w:r>
        <w:rPr>
          <w:rFonts w:ascii="Calibri" w:eastAsia="Times New Roman" w:hAnsi="Calibri" w:cs="Calibri"/>
          <w:b/>
          <w:bCs/>
          <w:sz w:val="22"/>
          <w:szCs w:val="22"/>
        </w:rPr>
        <w:t>Grey and White Matter:</w:t>
      </w:r>
      <w:r>
        <w:rPr>
          <w:rFonts w:ascii="Calibri" w:eastAsia="Times New Roman" w:hAnsi="Calibri" w:cs="Calibri"/>
          <w:sz w:val="22"/>
          <w:szCs w:val="22"/>
        </w:rPr>
        <w:t xml:space="preserve"> The cortex consists of </w:t>
      </w:r>
      <w:r>
        <w:rPr>
          <w:rFonts w:ascii="Calibri" w:eastAsia="Times New Roman" w:hAnsi="Calibri" w:cs="Calibri"/>
          <w:b/>
          <w:bCs/>
          <w:sz w:val="22"/>
          <w:szCs w:val="22"/>
        </w:rPr>
        <w:t>grey matter</w:t>
      </w:r>
      <w:r>
        <w:rPr>
          <w:rFonts w:ascii="Calibri" w:eastAsia="Times New Roman" w:hAnsi="Calibri" w:cs="Calibri"/>
          <w:sz w:val="22"/>
          <w:szCs w:val="22"/>
        </w:rPr>
        <w:t xml:space="preserve"> (processing units), while the underlying </w:t>
      </w:r>
      <w:r>
        <w:rPr>
          <w:rFonts w:ascii="Calibri" w:eastAsia="Times New Roman" w:hAnsi="Calibri" w:cs="Calibri"/>
          <w:b/>
          <w:bCs/>
          <w:sz w:val="22"/>
          <w:szCs w:val="22"/>
        </w:rPr>
        <w:t>white matter</w:t>
      </w:r>
      <w:r>
        <w:rPr>
          <w:rFonts w:ascii="Calibri" w:eastAsia="Times New Roman" w:hAnsi="Calibri" w:cs="Calibri"/>
          <w:sz w:val="22"/>
          <w:szCs w:val="22"/>
        </w:rPr>
        <w:t xml:space="preserve"> (axons and glial cells) acts as the communication infrastructure.</w:t>
      </w:r>
    </w:p>
    <w:p w:rsidR="00F12A68" w:rsidRDefault="00F12A68">
      <w:pPr>
        <w:numPr>
          <w:ilvl w:val="0"/>
          <w:numId w:val="52"/>
        </w:numPr>
        <w:textAlignment w:val="center"/>
        <w:rPr>
          <w:rFonts w:ascii="Calibri" w:eastAsia="Times New Roman" w:hAnsi="Calibri" w:cs="Calibri"/>
          <w:sz w:val="22"/>
          <w:szCs w:val="22"/>
        </w:rPr>
      </w:pPr>
      <w:r>
        <w:rPr>
          <w:rFonts w:ascii="Calibri" w:eastAsia="Times New Roman" w:hAnsi="Calibri" w:cs="Calibri"/>
          <w:b/>
          <w:bCs/>
          <w:sz w:val="22"/>
          <w:szCs w:val="22"/>
        </w:rPr>
        <w:t>Corpus Callosum:</w:t>
      </w:r>
      <w:r>
        <w:rPr>
          <w:rFonts w:ascii="Calibri" w:eastAsia="Times New Roman" w:hAnsi="Calibri" w:cs="Calibri"/>
          <w:sz w:val="22"/>
          <w:szCs w:val="22"/>
        </w:rPr>
        <w:t xml:space="preserve"> The largest white matter structure that connects the two symmetrical hemispheres, serving as the primary communication highway between them.</w:t>
      </w:r>
    </w:p>
    <w:p w:rsidR="00F12A68" w:rsidRDefault="00F12A68">
      <w:pPr>
        <w:numPr>
          <w:ilvl w:val="0"/>
          <w:numId w:val="52"/>
        </w:numPr>
        <w:textAlignment w:val="center"/>
        <w:rPr>
          <w:rFonts w:ascii="Calibri" w:eastAsia="Times New Roman" w:hAnsi="Calibri" w:cs="Calibri"/>
          <w:sz w:val="22"/>
          <w:szCs w:val="22"/>
        </w:rPr>
      </w:pPr>
      <w:r>
        <w:rPr>
          <w:rFonts w:ascii="Calibri" w:eastAsia="Times New Roman" w:hAnsi="Calibri" w:cs="Calibri"/>
          <w:b/>
          <w:bCs/>
          <w:sz w:val="22"/>
          <w:szCs w:val="22"/>
        </w:rPr>
        <w:t>Emergence Principle:</w:t>
      </w:r>
      <w:r>
        <w:rPr>
          <w:rFonts w:ascii="Calibri" w:eastAsia="Times New Roman" w:hAnsi="Calibri" w:cs="Calibri"/>
          <w:sz w:val="22"/>
          <w:szCs w:val="22"/>
        </w:rPr>
        <w:t xml:space="preserve"> The foundational concept that cognitive functions are not independent of biological hardware but emerge directly from the </w:t>
      </w:r>
      <w:r>
        <w:rPr>
          <w:rFonts w:ascii="Calibri" w:eastAsia="Times New Roman" w:hAnsi="Calibri" w:cs="Calibri"/>
          <w:b/>
          <w:bCs/>
          <w:sz w:val="22"/>
          <w:szCs w:val="22"/>
        </w:rPr>
        <w:t>nervous system's structure</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focuses on the </w:t>
      </w:r>
      <w:r>
        <w:rPr>
          <w:rFonts w:ascii="Calibri" w:eastAsia="Times New Roman" w:hAnsi="Calibri" w:cs="Calibri"/>
          <w:b/>
          <w:bCs/>
          <w:sz w:val="22"/>
          <w:szCs w:val="22"/>
        </w:rPr>
        <w:t>structure-to-function relationship</w:t>
      </w:r>
      <w:r>
        <w:rPr>
          <w:rFonts w:ascii="Calibri" w:eastAsia="Times New Roman" w:hAnsi="Calibri" w:cs="Calibri"/>
          <w:sz w:val="22"/>
          <w:szCs w:val="22"/>
        </w:rPr>
        <w:t xml:space="preserve"> of the telencephalon, illustrating how the anatomical division into four specialized lobes facilitates distinct cognitive and sensory-motor processes.</w:t>
      </w:r>
    </w:p>
    <w:p w:rsidR="00F12A68" w:rsidRDefault="00F12A6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w:t>
      </w:r>
      <w:r>
        <w:rPr>
          <w:rFonts w:ascii="Calibri" w:eastAsia="Times New Roman" w:hAnsi="Calibri" w:cs="Calibri"/>
          <w:b/>
          <w:bCs/>
          <w:sz w:val="22"/>
          <w:szCs w:val="22"/>
        </w:rPr>
        <w:t>functional specialization</w:t>
      </w:r>
      <w:r>
        <w:rPr>
          <w:rFonts w:ascii="Calibri" w:eastAsia="Times New Roman" w:hAnsi="Calibri" w:cs="Calibri"/>
          <w:sz w:val="22"/>
          <w:szCs w:val="22"/>
        </w:rPr>
        <w:t xml:space="preserve"> of each lobe and the hierarchical organization of cortical areas (primary, secondary, and tertiary), which enables the integration of diverse information into a unified perception.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Cortical Lobes and Functions</w:t>
      </w:r>
    </w:p>
    <w:p w:rsidR="00F12A68" w:rsidRDefault="00F12A68">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Frontal Lobe (Planning and Execution): </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Contains the </w:t>
      </w:r>
      <w:r>
        <w:rPr>
          <w:rFonts w:ascii="Calibri" w:eastAsia="Times New Roman" w:hAnsi="Calibri" w:cs="Calibri"/>
          <w:b/>
          <w:bCs/>
          <w:sz w:val="22"/>
          <w:szCs w:val="22"/>
        </w:rPr>
        <w:t>motor cortex</w:t>
      </w:r>
      <w:r>
        <w:rPr>
          <w:rFonts w:ascii="Calibri" w:eastAsia="Times New Roman" w:hAnsi="Calibri" w:cs="Calibri"/>
          <w:sz w:val="22"/>
          <w:szCs w:val="22"/>
        </w:rPr>
        <w:t>, responsible for the planning and coordination of movements.</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Features the </w:t>
      </w:r>
      <w:r>
        <w:rPr>
          <w:rFonts w:ascii="Calibri" w:eastAsia="Times New Roman" w:hAnsi="Calibri" w:cs="Calibri"/>
          <w:b/>
          <w:bCs/>
          <w:sz w:val="22"/>
          <w:szCs w:val="22"/>
        </w:rPr>
        <w:t>prefrontal cortex</w:t>
      </w:r>
      <w:r>
        <w:rPr>
          <w:rFonts w:ascii="Calibri" w:eastAsia="Times New Roman" w:hAnsi="Calibri" w:cs="Calibri"/>
          <w:sz w:val="22"/>
          <w:szCs w:val="22"/>
        </w:rPr>
        <w:t xml:space="preserve">, which mediates </w:t>
      </w:r>
      <w:r>
        <w:rPr>
          <w:rFonts w:ascii="Calibri" w:eastAsia="Times New Roman" w:hAnsi="Calibri" w:cs="Calibri"/>
          <w:b/>
          <w:bCs/>
          <w:sz w:val="22"/>
          <w:szCs w:val="22"/>
        </w:rPr>
        <w:t>executive functions</w:t>
      </w:r>
      <w:r>
        <w:rPr>
          <w:rFonts w:ascii="Calibri" w:eastAsia="Times New Roman" w:hAnsi="Calibri" w:cs="Calibri"/>
          <w:sz w:val="22"/>
          <w:szCs w:val="22"/>
        </w:rPr>
        <w:t>, high-level decision-making, and goal-oriented behavior.</w:t>
      </w:r>
    </w:p>
    <w:p w:rsidR="00F12A68" w:rsidRDefault="00F12A68">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Parietal Lobe (Sensation and Space): </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Houses the </w:t>
      </w:r>
      <w:r>
        <w:rPr>
          <w:rFonts w:ascii="Calibri" w:eastAsia="Times New Roman" w:hAnsi="Calibri" w:cs="Calibri"/>
          <w:b/>
          <w:bCs/>
          <w:sz w:val="22"/>
          <w:szCs w:val="22"/>
        </w:rPr>
        <w:t>somatosensory cortex</w:t>
      </w:r>
      <w:r>
        <w:rPr>
          <w:rFonts w:ascii="Calibri" w:eastAsia="Times New Roman" w:hAnsi="Calibri" w:cs="Calibri"/>
          <w:sz w:val="22"/>
          <w:szCs w:val="22"/>
        </w:rPr>
        <w:t>, which receives inputs regarding touch, pain, temperature, and limb position.</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Crucial for </w:t>
      </w:r>
      <w:r>
        <w:rPr>
          <w:rFonts w:ascii="Calibri" w:eastAsia="Times New Roman" w:hAnsi="Calibri" w:cs="Calibri"/>
          <w:b/>
          <w:bCs/>
          <w:sz w:val="22"/>
          <w:szCs w:val="22"/>
        </w:rPr>
        <w:t>coding space</w:t>
      </w:r>
      <w:r>
        <w:rPr>
          <w:rFonts w:ascii="Calibri" w:eastAsia="Times New Roman" w:hAnsi="Calibri" w:cs="Calibri"/>
          <w:sz w:val="22"/>
          <w:szCs w:val="22"/>
        </w:rPr>
        <w:t xml:space="preserve"> and coordinating actions based on environmental stimuli.</w:t>
      </w:r>
    </w:p>
    <w:p w:rsidR="00F12A68" w:rsidRDefault="00F12A68">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Temporal Lobe (Auditory and Multimodal Processing): </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Contains the </w:t>
      </w:r>
      <w:r>
        <w:rPr>
          <w:rFonts w:ascii="Calibri" w:eastAsia="Times New Roman" w:hAnsi="Calibri" w:cs="Calibri"/>
          <w:b/>
          <w:bCs/>
          <w:sz w:val="22"/>
          <w:szCs w:val="22"/>
        </w:rPr>
        <w:t>auditory cortex</w:t>
      </w:r>
      <w:r>
        <w:rPr>
          <w:rFonts w:ascii="Calibri" w:eastAsia="Times New Roman" w:hAnsi="Calibri" w:cs="Calibri"/>
          <w:sz w:val="22"/>
          <w:szCs w:val="22"/>
        </w:rPr>
        <w:t xml:space="preserve"> and specialized visual areas like the </w:t>
      </w:r>
      <w:r>
        <w:rPr>
          <w:rFonts w:ascii="Calibri" w:eastAsia="Times New Roman" w:hAnsi="Calibri" w:cs="Calibri"/>
          <w:b/>
          <w:bCs/>
          <w:sz w:val="22"/>
          <w:szCs w:val="22"/>
        </w:rPr>
        <w:t>inferotemporal (IT) cortex</w:t>
      </w:r>
      <w:r>
        <w:rPr>
          <w:rFonts w:ascii="Calibri" w:eastAsia="Times New Roman" w:hAnsi="Calibri" w:cs="Calibri"/>
          <w:sz w:val="22"/>
          <w:szCs w:val="22"/>
        </w:rPr>
        <w:t>.</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Acts as an </w:t>
      </w:r>
      <w:r>
        <w:rPr>
          <w:rFonts w:ascii="Calibri" w:eastAsia="Times New Roman" w:hAnsi="Calibri" w:cs="Calibri"/>
          <w:b/>
          <w:bCs/>
          <w:sz w:val="22"/>
          <w:szCs w:val="22"/>
        </w:rPr>
        <w:t>association cortex</w:t>
      </w:r>
      <w:r>
        <w:rPr>
          <w:rFonts w:ascii="Calibri" w:eastAsia="Times New Roman" w:hAnsi="Calibri" w:cs="Calibri"/>
          <w:sz w:val="22"/>
          <w:szCs w:val="22"/>
        </w:rPr>
        <w:t>, integrating diverse sensory inputs to produce a global perception of the world.</w:t>
      </w:r>
    </w:p>
    <w:p w:rsidR="00F12A68" w:rsidRDefault="00F12A68">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Occipital Lobe (Vision): </w:t>
      </w:r>
    </w:p>
    <w:p w:rsidR="00F12A68" w:rsidRDefault="00F12A68">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The primary area for processing visual information, containing </w:t>
      </w:r>
      <w:r>
        <w:rPr>
          <w:rFonts w:ascii="Calibri" w:eastAsia="Times New Roman" w:hAnsi="Calibri" w:cs="Calibri"/>
          <w:b/>
          <w:bCs/>
          <w:sz w:val="22"/>
          <w:szCs w:val="22"/>
        </w:rPr>
        <w:t>retinotopic maps</w:t>
      </w:r>
      <w:r>
        <w:rPr>
          <w:rFonts w:ascii="Calibri" w:eastAsia="Times New Roman" w:hAnsi="Calibri" w:cs="Calibri"/>
          <w:sz w:val="22"/>
          <w:szCs w:val="22"/>
        </w:rPr>
        <w:t xml:space="preserve"> where cells encode features like luminance, orientation, and motion.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Topographic Mapping (The Homunculus):</w:t>
      </w:r>
      <w:r>
        <w:rPr>
          <w:rFonts w:ascii="Calibri" w:eastAsia="Times New Roman" w:hAnsi="Calibri" w:cs="Calibri"/>
          <w:sz w:val="22"/>
          <w:szCs w:val="22"/>
        </w:rPr>
        <w:t xml:space="preserve"> The somatosensory and motor cortices are organized into </w:t>
      </w:r>
      <w:r>
        <w:rPr>
          <w:rFonts w:ascii="Calibri" w:eastAsia="Times New Roman" w:hAnsi="Calibri" w:cs="Calibri"/>
          <w:b/>
          <w:bCs/>
          <w:sz w:val="22"/>
          <w:szCs w:val="22"/>
        </w:rPr>
        <w:t>neural maps</w:t>
      </w:r>
      <w:r>
        <w:rPr>
          <w:rFonts w:ascii="Calibri" w:eastAsia="Times New Roman" w:hAnsi="Calibri" w:cs="Calibri"/>
          <w:sz w:val="22"/>
          <w:szCs w:val="22"/>
        </w:rPr>
        <w:t xml:space="preserve"> of the body, where the size of the representation reflects the density of innervation rather than the size of the body part.</w:t>
      </w:r>
    </w:p>
    <w:p w:rsidR="00F12A68" w:rsidRDefault="00F12A68">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Subcortical Regulation:</w:t>
      </w:r>
      <w:r>
        <w:rPr>
          <w:rFonts w:ascii="Calibri" w:eastAsia="Times New Roman" w:hAnsi="Calibri" w:cs="Calibri"/>
          <w:sz w:val="22"/>
          <w:szCs w:val="22"/>
        </w:rPr>
        <w:t xml:space="preserve"> The cortex does not work in isolation; its activity is regulated by deep-lying structures including the </w:t>
      </w:r>
      <w:r>
        <w:rPr>
          <w:rFonts w:ascii="Calibri" w:eastAsia="Times New Roman" w:hAnsi="Calibri" w:cs="Calibri"/>
          <w:b/>
          <w:bCs/>
          <w:sz w:val="22"/>
          <w:szCs w:val="22"/>
        </w:rPr>
        <w:t>basal ganglia</w:t>
      </w:r>
      <w:r>
        <w:rPr>
          <w:rFonts w:ascii="Calibri" w:eastAsia="Times New Roman" w:hAnsi="Calibri" w:cs="Calibri"/>
          <w:sz w:val="22"/>
          <w:szCs w:val="22"/>
        </w:rPr>
        <w:t xml:space="preserve"> (motor/reward), </w:t>
      </w:r>
      <w:r>
        <w:rPr>
          <w:rFonts w:ascii="Calibri" w:eastAsia="Times New Roman" w:hAnsi="Calibri" w:cs="Calibri"/>
          <w:b/>
          <w:bCs/>
          <w:sz w:val="22"/>
          <w:szCs w:val="22"/>
        </w:rPr>
        <w:t>amygdala</w:t>
      </w:r>
      <w:r>
        <w:rPr>
          <w:rFonts w:ascii="Calibri" w:eastAsia="Times New Roman" w:hAnsi="Calibri" w:cs="Calibri"/>
          <w:sz w:val="22"/>
          <w:szCs w:val="22"/>
        </w:rPr>
        <w:t xml:space="preserve"> (emotion/attention), and </w:t>
      </w:r>
      <w:r>
        <w:rPr>
          <w:rFonts w:ascii="Calibri" w:eastAsia="Times New Roman" w:hAnsi="Calibri" w:cs="Calibri"/>
          <w:b/>
          <w:bCs/>
          <w:sz w:val="22"/>
          <w:szCs w:val="22"/>
        </w:rPr>
        <w:t>hippocampus</w:t>
      </w:r>
      <w:r>
        <w:rPr>
          <w:rFonts w:ascii="Calibri" w:eastAsia="Times New Roman" w:hAnsi="Calibri" w:cs="Calibri"/>
          <w:sz w:val="22"/>
          <w:szCs w:val="22"/>
        </w:rPr>
        <w:t xml:space="preserve"> (memory formation).</w:t>
      </w:r>
    </w:p>
    <w:p w:rsidR="00F12A68" w:rsidRDefault="00F12A68">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Clinical Pathology:</w:t>
      </w:r>
      <w:r>
        <w:rPr>
          <w:rFonts w:ascii="Calibri" w:eastAsia="Times New Roman" w:hAnsi="Calibri" w:cs="Calibri"/>
          <w:sz w:val="22"/>
          <w:szCs w:val="22"/>
        </w:rPr>
        <w:t xml:space="preserve"> The specialization of these regions is proven by focal deficits, such as </w:t>
      </w:r>
      <w:r>
        <w:rPr>
          <w:rFonts w:ascii="Calibri" w:eastAsia="Times New Roman" w:hAnsi="Calibri" w:cs="Calibri"/>
          <w:b/>
          <w:bCs/>
          <w:sz w:val="22"/>
          <w:szCs w:val="22"/>
        </w:rPr>
        <w:t>hemispatial neglect</w:t>
      </w:r>
      <w:r>
        <w:rPr>
          <w:rFonts w:ascii="Calibri" w:eastAsia="Times New Roman" w:hAnsi="Calibri" w:cs="Calibri"/>
          <w:sz w:val="22"/>
          <w:szCs w:val="22"/>
        </w:rPr>
        <w:t xml:space="preserve"> (parietal damage causing a loss of spatial awareness) or </w:t>
      </w:r>
      <w:r>
        <w:rPr>
          <w:rFonts w:ascii="Calibri" w:eastAsia="Times New Roman" w:hAnsi="Calibri" w:cs="Calibri"/>
          <w:b/>
          <w:bCs/>
          <w:sz w:val="22"/>
          <w:szCs w:val="22"/>
        </w:rPr>
        <w:t>Broca's/Wernicke's aphasias</w:t>
      </w:r>
      <w:r>
        <w:rPr>
          <w:rFonts w:ascii="Calibri" w:eastAsia="Times New Roman" w:hAnsi="Calibri" w:cs="Calibri"/>
          <w:sz w:val="22"/>
          <w:szCs w:val="22"/>
        </w:rPr>
        <w:t xml:space="preserve"> (language deficits localized to specific frontal and temporal regions).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The cerebral cortex is a highly organized biological processor that utilizes </w:t>
      </w:r>
      <w:r>
        <w:rPr>
          <w:rFonts w:ascii="Calibri" w:eastAsia="Times New Roman" w:hAnsi="Calibri" w:cs="Calibri"/>
          <w:b/>
          <w:bCs/>
          <w:sz w:val="22"/>
          <w:szCs w:val="22"/>
        </w:rPr>
        <w:t>anatomical specialization</w:t>
      </w:r>
      <w:r>
        <w:rPr>
          <w:rFonts w:ascii="Calibri" w:eastAsia="Times New Roman" w:hAnsi="Calibri" w:cs="Calibri"/>
          <w:sz w:val="22"/>
          <w:szCs w:val="22"/>
        </w:rPr>
        <w:t xml:space="preserve"> (lobes) and </w:t>
      </w:r>
      <w:r>
        <w:rPr>
          <w:rFonts w:ascii="Calibri" w:eastAsia="Times New Roman" w:hAnsi="Calibri" w:cs="Calibri"/>
          <w:b/>
          <w:bCs/>
          <w:sz w:val="22"/>
          <w:szCs w:val="22"/>
        </w:rPr>
        <w:t>hierarchical integration</w:t>
      </w:r>
      <w:r>
        <w:rPr>
          <w:rFonts w:ascii="Calibri" w:eastAsia="Times New Roman" w:hAnsi="Calibri" w:cs="Calibri"/>
          <w:sz w:val="22"/>
          <w:szCs w:val="22"/>
        </w:rPr>
        <w:t xml:space="preserve"> to transform raw sensory data into the complex behaviors and perceptions that define the human mind.</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color w:val="7F7F7F"/>
          <w:sz w:val="36"/>
          <w:szCs w:val="36"/>
        </w:rPr>
      </w:pPr>
      <w:r>
        <w:rPr>
          <w:rFonts w:ascii="Calibri" w:hAnsi="Calibri" w:cs="Calibri"/>
          <w:color w:val="7F7F7F"/>
          <w:sz w:val="36"/>
          <w:szCs w:val="36"/>
        </w:rPr>
        <w:t>L4: Introduction to animal reinforcement learning</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14:</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Discuss the challenges associated with optimal decision-making, including delayed outcomes and the </w:t>
      </w:r>
      <w:r>
        <w:rPr>
          <w:rFonts w:ascii="Calibri" w:hAnsi="Calibri" w:cs="Calibri"/>
          <w:sz w:val="28"/>
          <w:szCs w:val="28"/>
          <w:highlight w:val="yellow"/>
        </w:rPr>
        <w:t>credit assignment problem. How do multiple learning systems in animals address these challenges?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Optimal Decision-Making:</w:t>
      </w:r>
      <w:r>
        <w:rPr>
          <w:rFonts w:ascii="Calibri" w:eastAsia="Times New Roman" w:hAnsi="Calibri" w:cs="Calibri"/>
          <w:sz w:val="22"/>
          <w:szCs w:val="22"/>
        </w:rPr>
        <w:t xml:space="preserve"> A complex process aimed at </w:t>
      </w:r>
      <w:r>
        <w:rPr>
          <w:rFonts w:ascii="Calibri" w:eastAsia="Times New Roman" w:hAnsi="Calibri" w:cs="Calibri"/>
          <w:b/>
          <w:bCs/>
          <w:sz w:val="22"/>
          <w:szCs w:val="22"/>
        </w:rPr>
        <w:t>maximizing rewards</w:t>
      </w:r>
      <w:r>
        <w:rPr>
          <w:rFonts w:ascii="Calibri" w:eastAsia="Times New Roman" w:hAnsi="Calibri" w:cs="Calibri"/>
          <w:sz w:val="22"/>
          <w:szCs w:val="22"/>
        </w:rPr>
        <w:t xml:space="preserve"> and </w:t>
      </w:r>
      <w:r>
        <w:rPr>
          <w:rFonts w:ascii="Calibri" w:eastAsia="Times New Roman" w:hAnsi="Calibri" w:cs="Calibri"/>
          <w:b/>
          <w:bCs/>
          <w:sz w:val="22"/>
          <w:szCs w:val="22"/>
        </w:rPr>
        <w:t>minimizing punishments</w:t>
      </w:r>
      <w:r>
        <w:rPr>
          <w:rFonts w:ascii="Calibri" w:eastAsia="Times New Roman" w:hAnsi="Calibri" w:cs="Calibri"/>
          <w:sz w:val="22"/>
          <w:szCs w:val="22"/>
        </w:rPr>
        <w:t>.</w:t>
      </w:r>
    </w:p>
    <w:p w:rsidR="00F12A68" w:rsidRDefault="00F12A68">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Delayed Outcomes:</w:t>
      </w:r>
      <w:r>
        <w:rPr>
          <w:rFonts w:ascii="Calibri" w:eastAsia="Times New Roman" w:hAnsi="Calibri" w:cs="Calibri"/>
          <w:sz w:val="22"/>
          <w:szCs w:val="22"/>
        </w:rPr>
        <w:t xml:space="preserve"> A </w:t>
      </w:r>
      <w:r>
        <w:rPr>
          <w:rFonts w:ascii="Calibri" w:eastAsia="Times New Roman" w:hAnsi="Calibri" w:cs="Calibri"/>
          <w:sz w:val="22"/>
          <w:szCs w:val="22"/>
        </w:rPr>
        <w:t xml:space="preserve">primary challenge where the consequences of an action (reward or punishment) may not occur immediately but follow a </w:t>
      </w:r>
      <w:r>
        <w:rPr>
          <w:rFonts w:ascii="Calibri" w:eastAsia="Times New Roman" w:hAnsi="Calibri" w:cs="Calibri"/>
          <w:b/>
          <w:bCs/>
          <w:sz w:val="22"/>
          <w:szCs w:val="22"/>
        </w:rPr>
        <w:t>series of actions</w:t>
      </w:r>
      <w:r>
        <w:rPr>
          <w:rFonts w:ascii="Calibri" w:eastAsia="Times New Roman" w:hAnsi="Calibri" w:cs="Calibri"/>
          <w:sz w:val="22"/>
          <w:szCs w:val="22"/>
        </w:rPr>
        <w:t>.</w:t>
      </w:r>
    </w:p>
    <w:p w:rsidR="00F12A68" w:rsidRDefault="00F12A68">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Credit Assignment Problem:</w:t>
      </w:r>
      <w:r>
        <w:rPr>
          <w:rFonts w:ascii="Calibri" w:eastAsia="Times New Roman" w:hAnsi="Calibri" w:cs="Calibri"/>
          <w:sz w:val="22"/>
          <w:szCs w:val="22"/>
        </w:rPr>
        <w:t xml:space="preserve"> The difficulty of distributing "credit" for success or "blame" for failure among the many component structures and sequences of behavior involved in producing a specific outcome.</w:t>
      </w:r>
    </w:p>
    <w:p w:rsidR="00F12A68" w:rsidRDefault="00F12A68">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The computational and biological problem of mapping </w:t>
      </w:r>
      <w:r>
        <w:rPr>
          <w:rFonts w:ascii="Calibri" w:eastAsia="Times New Roman" w:hAnsi="Calibri" w:cs="Calibri"/>
          <w:b/>
          <w:bCs/>
          <w:sz w:val="22"/>
          <w:szCs w:val="22"/>
        </w:rPr>
        <w:t>states to actions</w:t>
      </w:r>
      <w:r>
        <w:rPr>
          <w:rFonts w:ascii="Calibri" w:eastAsia="Times New Roman" w:hAnsi="Calibri" w:cs="Calibri"/>
          <w:sz w:val="22"/>
          <w:szCs w:val="22"/>
        </w:rPr>
        <w:t xml:space="preserve"> to maximize future rewards.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the </w:t>
      </w:r>
      <w:r>
        <w:rPr>
          <w:rFonts w:ascii="Calibri" w:eastAsia="Times New Roman" w:hAnsi="Calibri" w:cs="Calibri"/>
          <w:b/>
          <w:bCs/>
          <w:sz w:val="22"/>
          <w:szCs w:val="22"/>
        </w:rPr>
        <w:t>complexity and ambiguity</w:t>
      </w:r>
      <w:r>
        <w:rPr>
          <w:rFonts w:ascii="Calibri" w:eastAsia="Times New Roman" w:hAnsi="Calibri" w:cs="Calibri"/>
          <w:sz w:val="22"/>
          <w:szCs w:val="22"/>
        </w:rPr>
        <w:t xml:space="preserve"> of behavioral sequences, where a single action rarely leads to an immediate outcome, creating a combinatorial explosion of possibilities.</w:t>
      </w:r>
    </w:p>
    <w:p w:rsidR="00F12A68" w:rsidRDefault="00F12A68">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introduce the animal brain as an integrator of </w:t>
      </w:r>
      <w:r>
        <w:rPr>
          <w:rFonts w:ascii="Calibri" w:eastAsia="Times New Roman" w:hAnsi="Calibri" w:cs="Calibri"/>
          <w:b/>
          <w:bCs/>
          <w:sz w:val="22"/>
          <w:szCs w:val="22"/>
        </w:rPr>
        <w:t>multiple learning systems</w:t>
      </w:r>
      <w:r>
        <w:rPr>
          <w:rFonts w:ascii="Calibri" w:eastAsia="Times New Roman" w:hAnsi="Calibri" w:cs="Calibri"/>
          <w:sz w:val="22"/>
          <w:szCs w:val="22"/>
        </w:rPr>
        <w:t>—innate, Pavlovian, habitual, and goal-directed—which form a nested hierarchy of control to address these challenges.</w:t>
      </w:r>
    </w:p>
    <w:p w:rsidR="00F12A68" w:rsidRDefault="00F12A68">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w:t>
      </w:r>
      <w:r>
        <w:rPr>
          <w:rFonts w:ascii="Calibri" w:eastAsia="Times New Roman" w:hAnsi="Calibri" w:cs="Calibri"/>
          <w:b/>
          <w:bCs/>
          <w:sz w:val="22"/>
          <w:szCs w:val="22"/>
        </w:rPr>
        <w:t>computational trade-offs</w:t>
      </w:r>
      <w:r>
        <w:rPr>
          <w:rFonts w:ascii="Calibri" w:eastAsia="Times New Roman" w:hAnsi="Calibri" w:cs="Calibri"/>
          <w:sz w:val="22"/>
          <w:szCs w:val="22"/>
        </w:rPr>
        <w:t xml:space="preserve"> between these systems, specifically comparing "model-free" and "model-based" approaches to navigating environment structures.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Four Learning Systems</w:t>
      </w:r>
    </w:p>
    <w:p w:rsidR="00F12A68" w:rsidRDefault="00F12A68">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Innate Response System: </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Provides simple, </w:t>
      </w:r>
      <w:r>
        <w:rPr>
          <w:rFonts w:ascii="Calibri" w:eastAsia="Times New Roman" w:hAnsi="Calibri" w:cs="Calibri"/>
          <w:b/>
          <w:bCs/>
          <w:sz w:val="22"/>
          <w:szCs w:val="22"/>
        </w:rPr>
        <w:t>hard-wired behaviors</w:t>
      </w:r>
      <w:r>
        <w:rPr>
          <w:rFonts w:ascii="Calibri" w:eastAsia="Times New Roman" w:hAnsi="Calibri" w:cs="Calibri"/>
          <w:sz w:val="22"/>
          <w:szCs w:val="22"/>
        </w:rPr>
        <w:t xml:space="preserve"> (e.g., wincing, reflexes) in response to inherently salient stimuli.</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Addresses immediate survival needs but lacks flexibility for complex, novel environments.</w:t>
      </w:r>
    </w:p>
    <w:p w:rsidR="00F12A68" w:rsidRDefault="00F12A68">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Pavlovian System (Prediction Learning): </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Learns </w:t>
      </w:r>
      <w:r>
        <w:rPr>
          <w:rFonts w:ascii="Calibri" w:eastAsia="Times New Roman" w:hAnsi="Calibri" w:cs="Calibri"/>
          <w:b/>
          <w:bCs/>
          <w:sz w:val="22"/>
          <w:szCs w:val="22"/>
        </w:rPr>
        <w:t>stimulus-outcome associations</w:t>
      </w:r>
      <w:r>
        <w:rPr>
          <w:rFonts w:ascii="Calibri" w:eastAsia="Times New Roman" w:hAnsi="Calibri" w:cs="Calibri"/>
          <w:sz w:val="22"/>
          <w:szCs w:val="22"/>
        </w:rPr>
        <w:t xml:space="preserve"> to predict biologically significant events.</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b/>
          <w:bCs/>
          <w:sz w:val="22"/>
          <w:szCs w:val="22"/>
        </w:rPr>
        <w:t>Anticipatory Mechanism:</w:t>
      </w:r>
      <w:r>
        <w:rPr>
          <w:rFonts w:ascii="Calibri" w:eastAsia="Times New Roman" w:hAnsi="Calibri" w:cs="Calibri"/>
          <w:sz w:val="22"/>
          <w:szCs w:val="22"/>
        </w:rPr>
        <w:t xml:space="preserve"> Reflexive responses transfer from the unconditioned stimulus (US) to a predictive conditioned stimulus (CS), allowing early responses.</w:t>
      </w:r>
    </w:p>
    <w:p w:rsidR="00F12A68" w:rsidRDefault="00F12A68">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Habitual System (Model-Free Instrumental Learning): </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Learns </w:t>
      </w:r>
      <w:r>
        <w:rPr>
          <w:rFonts w:ascii="Calibri" w:eastAsia="Times New Roman" w:hAnsi="Calibri" w:cs="Calibri"/>
          <w:b/>
          <w:bCs/>
          <w:sz w:val="22"/>
          <w:szCs w:val="22"/>
        </w:rPr>
        <w:t>stimulus-response (S-R)</w:t>
      </w:r>
      <w:r>
        <w:rPr>
          <w:rFonts w:ascii="Calibri" w:eastAsia="Times New Roman" w:hAnsi="Calibri" w:cs="Calibri"/>
          <w:sz w:val="22"/>
          <w:szCs w:val="22"/>
        </w:rPr>
        <w:t xml:space="preserve"> associations through repeated reinforcement.</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b/>
          <w:bCs/>
          <w:sz w:val="22"/>
          <w:szCs w:val="22"/>
        </w:rPr>
        <w:t>Computational Utility:</w:t>
      </w:r>
      <w:r>
        <w:rPr>
          <w:rFonts w:ascii="Calibri" w:eastAsia="Times New Roman" w:hAnsi="Calibri" w:cs="Calibri"/>
          <w:sz w:val="22"/>
          <w:szCs w:val="22"/>
        </w:rPr>
        <w:t xml:space="preserve"> Requires low computational cost and no active deliberation, but is </w:t>
      </w:r>
      <w:r>
        <w:rPr>
          <w:rFonts w:ascii="Calibri" w:eastAsia="Times New Roman" w:hAnsi="Calibri" w:cs="Calibri"/>
          <w:b/>
          <w:bCs/>
          <w:sz w:val="22"/>
          <w:szCs w:val="22"/>
        </w:rPr>
        <w:t>inflexible</w:t>
      </w:r>
      <w:r>
        <w:rPr>
          <w:rFonts w:ascii="Calibri" w:eastAsia="Times New Roman" w:hAnsi="Calibri" w:cs="Calibri"/>
          <w:sz w:val="22"/>
          <w:szCs w:val="22"/>
        </w:rPr>
        <w:t xml:space="preserve"> to changes in the environment or outcome value.</w:t>
      </w:r>
    </w:p>
    <w:p w:rsidR="00F12A68" w:rsidRDefault="00F12A68">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Goal-Directed System (Model-Based Instrumental Learning): </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Evaluates actions based on a </w:t>
      </w:r>
      <w:r>
        <w:rPr>
          <w:rFonts w:ascii="Calibri" w:eastAsia="Times New Roman" w:hAnsi="Calibri" w:cs="Calibri"/>
          <w:b/>
          <w:bCs/>
          <w:sz w:val="22"/>
          <w:szCs w:val="22"/>
        </w:rPr>
        <w:t>learned model</w:t>
      </w:r>
      <w:r>
        <w:rPr>
          <w:rFonts w:ascii="Calibri" w:eastAsia="Times New Roman" w:hAnsi="Calibri" w:cs="Calibri"/>
          <w:sz w:val="22"/>
          <w:szCs w:val="22"/>
        </w:rPr>
        <w:t xml:space="preserve"> of the environment and anticipated consequences (Action-Outcome).</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b/>
          <w:bCs/>
          <w:sz w:val="22"/>
          <w:szCs w:val="22"/>
        </w:rPr>
        <w:t>Flexibility:</w:t>
      </w:r>
      <w:r>
        <w:rPr>
          <w:rFonts w:ascii="Calibri" w:eastAsia="Times New Roman" w:hAnsi="Calibri" w:cs="Calibri"/>
          <w:sz w:val="22"/>
          <w:szCs w:val="22"/>
        </w:rPr>
        <w:t xml:space="preserve"> Allows the animal to quickly adapt to changes in reward structure or state-space.</w:t>
      </w:r>
    </w:p>
    <w:p w:rsidR="00F12A68" w:rsidRDefault="00F12A68">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Devaluation Experiment: </w:t>
      </w:r>
    </w:p>
    <w:p w:rsidR="00F12A68" w:rsidRDefault="00F12A68">
      <w:pPr>
        <w:numPr>
          <w:ilvl w:val="1"/>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A critical case study where reinforcing an action and then </w:t>
      </w:r>
      <w:r>
        <w:rPr>
          <w:rFonts w:ascii="Calibri" w:eastAsia="Times New Roman" w:hAnsi="Calibri" w:cs="Calibri"/>
          <w:b/>
          <w:bCs/>
          <w:sz w:val="22"/>
          <w:szCs w:val="22"/>
        </w:rPr>
        <w:t>devaluing the reward</w:t>
      </w:r>
      <w:r>
        <w:rPr>
          <w:rFonts w:ascii="Calibri" w:eastAsia="Times New Roman" w:hAnsi="Calibri" w:cs="Calibri"/>
          <w:sz w:val="22"/>
          <w:szCs w:val="22"/>
        </w:rPr>
        <w:t xml:space="preserve"> </w:t>
      </w:r>
      <w:r>
        <w:rPr>
          <w:rFonts w:ascii="Calibri" w:eastAsia="Times New Roman" w:hAnsi="Calibri" w:cs="Calibri"/>
          <w:sz w:val="22"/>
          <w:szCs w:val="22"/>
        </w:rPr>
        <w:t>proves whether a behavior is goal-directed (frequency decreases) or habitual (frequency remains same).</w:t>
      </w:r>
    </w:p>
    <w:p w:rsidR="00F12A68" w:rsidRDefault="00F12A68">
      <w:pPr>
        <w:pStyle w:val="NormaleWeb"/>
        <w:spacing w:before="0" w:beforeAutospacing="0" w:after="0" w:afterAutospacing="0"/>
        <w:ind w:left="1080"/>
        <w:rPr>
          <w:rFonts w:ascii="Calibri" w:hAnsi="Calibri" w:cs="Calibri"/>
          <w:color w:val="686868"/>
          <w:sz w:val="22"/>
          <w:szCs w:val="22"/>
        </w:rPr>
      </w:pPr>
      <w:r>
        <w:rPr>
          <w:rFonts w:ascii="Calibri" w:hAnsi="Calibri" w:cs="Calibri"/>
          <w:color w:val="686868"/>
          <w:sz w:val="22"/>
          <w:szCs w:val="22"/>
        </w:rPr>
        <w:t>Devaluation Manipulate the learned behavior by either:</w:t>
      </w:r>
    </w:p>
    <w:p w:rsidR="00F12A68" w:rsidRDefault="00F12A68">
      <w:pPr>
        <w:pStyle w:val="NormaleWeb"/>
        <w:spacing w:before="0" w:beforeAutospacing="0" w:after="0" w:afterAutospacing="0"/>
        <w:ind w:left="1080"/>
        <w:rPr>
          <w:rFonts w:ascii="Calibri" w:hAnsi="Calibri" w:cs="Calibri"/>
          <w:color w:val="686868"/>
          <w:sz w:val="22"/>
          <w:szCs w:val="22"/>
        </w:rPr>
      </w:pPr>
      <w:r>
        <w:rPr>
          <w:rFonts w:ascii="Calibri" w:hAnsi="Calibri" w:cs="Calibri"/>
          <w:color w:val="686868"/>
          <w:sz w:val="22"/>
          <w:szCs w:val="22"/>
        </w:rPr>
        <w:t>• Devaluate the reinforcer.</w:t>
      </w:r>
    </w:p>
    <w:p w:rsidR="00F12A68" w:rsidRDefault="00F12A68">
      <w:pPr>
        <w:pStyle w:val="NormaleWeb"/>
        <w:spacing w:before="0" w:beforeAutospacing="0" w:after="0" w:afterAutospacing="0"/>
        <w:ind w:left="1080"/>
        <w:rPr>
          <w:rFonts w:ascii="Calibri" w:hAnsi="Calibri" w:cs="Calibri"/>
          <w:color w:val="686868"/>
          <w:sz w:val="22"/>
          <w:szCs w:val="22"/>
        </w:rPr>
      </w:pPr>
      <w:r>
        <w:rPr>
          <w:rFonts w:ascii="Calibri" w:hAnsi="Calibri" w:cs="Calibri"/>
          <w:color w:val="686868"/>
          <w:sz w:val="22"/>
          <w:szCs w:val="22"/>
        </w:rPr>
        <w:t>• Degradate the contingency.</w:t>
      </w:r>
    </w:p>
    <w:p w:rsidR="00F12A68" w:rsidRDefault="00F12A68">
      <w:pPr>
        <w:pStyle w:val="NormaleWeb"/>
        <w:spacing w:before="0" w:beforeAutospacing="0" w:after="0" w:afterAutospacing="0"/>
        <w:ind w:left="1080"/>
        <w:rPr>
          <w:rFonts w:ascii="Calibri" w:hAnsi="Calibri" w:cs="Calibri"/>
          <w:color w:val="686868"/>
          <w:sz w:val="22"/>
          <w:szCs w:val="22"/>
        </w:rPr>
      </w:pPr>
      <w:r>
        <w:rPr>
          <w:rFonts w:ascii="Calibri" w:hAnsi="Calibri" w:cs="Calibri"/>
          <w:color w:val="686868"/>
          <w:sz w:val="22"/>
          <w:szCs w:val="22"/>
        </w:rPr>
        <w:t>Testing Repeat the training scenario without reward:</w:t>
      </w:r>
    </w:p>
    <w:p w:rsidR="00F12A68" w:rsidRDefault="00F12A68">
      <w:pPr>
        <w:pStyle w:val="NormaleWeb"/>
        <w:spacing w:before="0" w:beforeAutospacing="0" w:after="0" w:afterAutospacing="0"/>
        <w:ind w:left="1080"/>
        <w:rPr>
          <w:rFonts w:ascii="Calibri" w:hAnsi="Calibri" w:cs="Calibri"/>
          <w:color w:val="686868"/>
          <w:sz w:val="22"/>
          <w:szCs w:val="22"/>
        </w:rPr>
      </w:pPr>
      <w:r>
        <w:rPr>
          <w:rFonts w:ascii="Calibri" w:hAnsi="Calibri" w:cs="Calibri"/>
          <w:color w:val="686868"/>
          <w:sz w:val="22"/>
          <w:szCs w:val="22"/>
        </w:rPr>
        <w:t>• If the action associated with a devaluated reinforcer is performed less, the behavior is goal-directed.</w:t>
      </w:r>
    </w:p>
    <w:p w:rsidR="00F12A68" w:rsidRDefault="00F12A68">
      <w:pPr>
        <w:pStyle w:val="NormaleWeb"/>
        <w:spacing w:before="0" w:beforeAutospacing="0" w:after="0" w:afterAutospacing="0"/>
        <w:ind w:left="1080"/>
        <w:rPr>
          <w:rFonts w:ascii="Calibri" w:hAnsi="Calibri" w:cs="Calibri"/>
          <w:color w:val="686868"/>
          <w:sz w:val="22"/>
          <w:szCs w:val="22"/>
        </w:rPr>
      </w:pPr>
      <w:r>
        <w:rPr>
          <w:rFonts w:ascii="Calibri" w:hAnsi="Calibri" w:cs="Calibri"/>
          <w:color w:val="686868"/>
          <w:sz w:val="22"/>
          <w:szCs w:val="22"/>
        </w:rPr>
        <w:t>• If the frequency of the action is the same, the behavior is habitual.</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6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Reward </w:t>
      </w:r>
      <w:r>
        <w:rPr>
          <w:rFonts w:ascii="Calibri" w:eastAsia="Times New Roman" w:hAnsi="Calibri" w:cs="Calibri"/>
          <w:b/>
          <w:bCs/>
          <w:sz w:val="22"/>
          <w:szCs w:val="22"/>
        </w:rPr>
        <w:t>Prediction Error (RPE) &amp; Dopamine:</w:t>
      </w:r>
      <w:r>
        <w:rPr>
          <w:rFonts w:ascii="Calibri" w:eastAsia="Times New Roman" w:hAnsi="Calibri" w:cs="Calibri"/>
          <w:sz w:val="22"/>
          <w:szCs w:val="22"/>
        </w:rPr>
        <w:t xml:space="preserve"> The credit assignment problem is biologically mediated by </w:t>
      </w:r>
      <w:r>
        <w:rPr>
          <w:rFonts w:ascii="Calibri" w:eastAsia="Times New Roman" w:hAnsi="Calibri" w:cs="Calibri"/>
          <w:b/>
          <w:bCs/>
          <w:sz w:val="22"/>
          <w:szCs w:val="22"/>
        </w:rPr>
        <w:t>dopaminergic neurons</w:t>
      </w:r>
      <w:r>
        <w:rPr>
          <w:rFonts w:ascii="Calibri" w:eastAsia="Times New Roman" w:hAnsi="Calibri" w:cs="Calibri"/>
          <w:sz w:val="22"/>
          <w:szCs w:val="22"/>
        </w:rPr>
        <w:t xml:space="preserve">, which act as a "teaching signal". According to the </w:t>
      </w:r>
      <w:r>
        <w:rPr>
          <w:rFonts w:ascii="Calibri" w:eastAsia="Times New Roman" w:hAnsi="Calibri" w:cs="Calibri"/>
          <w:b/>
          <w:bCs/>
          <w:sz w:val="22"/>
          <w:szCs w:val="22"/>
        </w:rPr>
        <w:t>Temporal Difference (TD) model</w:t>
      </w:r>
      <w:r>
        <w:rPr>
          <w:rFonts w:ascii="Calibri" w:eastAsia="Times New Roman" w:hAnsi="Calibri" w:cs="Calibri"/>
          <w:sz w:val="22"/>
          <w:szCs w:val="22"/>
        </w:rPr>
        <w:t>, dopamine allows the quantitative value of a reward to transfer back in time to the antecedent cues that predicted its delivery.</w:t>
      </w:r>
    </w:p>
    <w:p w:rsidR="00F12A68" w:rsidRDefault="00F12A68">
      <w:pPr>
        <w:numPr>
          <w:ilvl w:val="0"/>
          <w:numId w:val="60"/>
        </w:numPr>
        <w:textAlignment w:val="center"/>
        <w:rPr>
          <w:rFonts w:ascii="Calibri" w:eastAsia="Times New Roman" w:hAnsi="Calibri" w:cs="Calibri"/>
          <w:sz w:val="22"/>
          <w:szCs w:val="22"/>
        </w:rPr>
      </w:pPr>
      <w:r>
        <w:rPr>
          <w:rFonts w:ascii="Calibri" w:eastAsia="Times New Roman" w:hAnsi="Calibri" w:cs="Calibri"/>
          <w:b/>
          <w:bCs/>
          <w:sz w:val="22"/>
          <w:szCs w:val="22"/>
        </w:rPr>
        <w:t>Striatal Integration:</w:t>
      </w:r>
      <w:r>
        <w:rPr>
          <w:rFonts w:ascii="Calibri" w:eastAsia="Times New Roman" w:hAnsi="Calibri" w:cs="Calibri"/>
          <w:sz w:val="22"/>
          <w:szCs w:val="22"/>
        </w:rPr>
        <w:t xml:space="preserve"> Functional neuroimaging (fMRI) reveals that the </w:t>
      </w:r>
      <w:r>
        <w:rPr>
          <w:rFonts w:ascii="Calibri" w:eastAsia="Times New Roman" w:hAnsi="Calibri" w:cs="Calibri"/>
          <w:b/>
          <w:bCs/>
          <w:sz w:val="22"/>
          <w:szCs w:val="22"/>
        </w:rPr>
        <w:t>striatum</w:t>
      </w:r>
      <w:r>
        <w:rPr>
          <w:rFonts w:ascii="Calibri" w:eastAsia="Times New Roman" w:hAnsi="Calibri" w:cs="Calibri"/>
          <w:sz w:val="22"/>
          <w:szCs w:val="22"/>
        </w:rPr>
        <w:t xml:space="preserve"> is the neural hub where these systems converge; the ventral striatum handles reward prediction errors, while the dorsal striatum (caudate and putamen) mediates action selection.</w:t>
      </w:r>
    </w:p>
    <w:p w:rsidR="00F12A68" w:rsidRDefault="00F12A68">
      <w:pPr>
        <w:numPr>
          <w:ilvl w:val="0"/>
          <w:numId w:val="60"/>
        </w:numPr>
        <w:textAlignment w:val="center"/>
        <w:rPr>
          <w:rFonts w:ascii="Calibri" w:eastAsia="Times New Roman" w:hAnsi="Calibri" w:cs="Calibri"/>
          <w:sz w:val="22"/>
          <w:szCs w:val="22"/>
        </w:rPr>
      </w:pPr>
      <w:r>
        <w:rPr>
          <w:rFonts w:ascii="Calibri" w:eastAsia="Times New Roman" w:hAnsi="Calibri" w:cs="Calibri"/>
          <w:b/>
          <w:bCs/>
          <w:sz w:val="22"/>
          <w:szCs w:val="22"/>
        </w:rPr>
        <w:t>Emergence Principle:</w:t>
      </w:r>
      <w:r>
        <w:rPr>
          <w:rFonts w:ascii="Calibri" w:eastAsia="Times New Roman" w:hAnsi="Calibri" w:cs="Calibri"/>
          <w:sz w:val="22"/>
          <w:szCs w:val="22"/>
        </w:rPr>
        <w:t xml:space="preserve"> This hierarchy demonstrates that high-level cognition is not independent of biological hardware but emerges from a structure designed to balance </w:t>
      </w:r>
      <w:r>
        <w:rPr>
          <w:rFonts w:ascii="Calibri" w:eastAsia="Times New Roman" w:hAnsi="Calibri" w:cs="Calibri"/>
          <w:b/>
          <w:bCs/>
          <w:sz w:val="22"/>
          <w:szCs w:val="22"/>
        </w:rPr>
        <w:t>speed and efficiency</w:t>
      </w:r>
      <w:r>
        <w:rPr>
          <w:rFonts w:ascii="Calibri" w:eastAsia="Times New Roman" w:hAnsi="Calibri" w:cs="Calibri"/>
          <w:sz w:val="22"/>
          <w:szCs w:val="22"/>
        </w:rPr>
        <w:t xml:space="preserve"> (habitual) with </w:t>
      </w:r>
      <w:r>
        <w:rPr>
          <w:rFonts w:ascii="Calibri" w:eastAsia="Times New Roman" w:hAnsi="Calibri" w:cs="Calibri"/>
          <w:b/>
          <w:bCs/>
          <w:sz w:val="22"/>
          <w:szCs w:val="22"/>
        </w:rPr>
        <w:t>deliberate planning</w:t>
      </w:r>
      <w:r>
        <w:rPr>
          <w:rFonts w:ascii="Calibri" w:eastAsia="Times New Roman" w:hAnsi="Calibri" w:cs="Calibri"/>
          <w:sz w:val="22"/>
          <w:szCs w:val="22"/>
        </w:rPr>
        <w:t xml:space="preserve"> (goal-directed).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Animals address the challenges of delayed outcomes and credit assignment by utilizing a </w:t>
      </w:r>
      <w:r>
        <w:rPr>
          <w:rFonts w:ascii="Calibri" w:eastAsia="Times New Roman" w:hAnsi="Calibri" w:cs="Calibri"/>
          <w:b/>
          <w:bCs/>
          <w:sz w:val="22"/>
          <w:szCs w:val="22"/>
        </w:rPr>
        <w:t>sophisticated hierarchy of control systems</w:t>
      </w:r>
      <w:r>
        <w:rPr>
          <w:rFonts w:ascii="Calibri" w:eastAsia="Times New Roman" w:hAnsi="Calibri" w:cs="Calibri"/>
          <w:sz w:val="22"/>
          <w:szCs w:val="22"/>
        </w:rPr>
        <w:t xml:space="preserve"> that transform raw sensory input into predictive models and efficient habits, ensuring adaptive behavior that maximizes survival.</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15:</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Compare and contrast Pavlovian and instrumental learning, providing examples of how each type of learning influences behavior in everyday life.</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Learning:</w:t>
      </w:r>
      <w:r>
        <w:rPr>
          <w:rFonts w:ascii="Calibri" w:eastAsia="Times New Roman" w:hAnsi="Calibri" w:cs="Calibri"/>
          <w:sz w:val="22"/>
          <w:szCs w:val="22"/>
        </w:rPr>
        <w:t xml:space="preserve"> An enduring change in response or behavior resulting from experience.</w:t>
      </w:r>
    </w:p>
    <w:p w:rsidR="00F12A68" w:rsidRDefault="00F12A68">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Associative Learning:</w:t>
      </w:r>
      <w:r>
        <w:rPr>
          <w:rFonts w:ascii="Calibri" w:eastAsia="Times New Roman" w:hAnsi="Calibri" w:cs="Calibri"/>
          <w:sz w:val="22"/>
          <w:szCs w:val="22"/>
        </w:rPr>
        <w:t xml:space="preserve"> A type of learning where an association is formed between two stimuli or between a behavior and its consequence.</w:t>
      </w:r>
    </w:p>
    <w:p w:rsidR="00F12A68" w:rsidRDefault="00F12A68">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Pavlovian </w:t>
      </w:r>
      <w:r>
        <w:rPr>
          <w:rFonts w:ascii="Calibri" w:eastAsia="Times New Roman" w:hAnsi="Calibri" w:cs="Calibri"/>
          <w:b/>
          <w:bCs/>
          <w:sz w:val="22"/>
          <w:szCs w:val="22"/>
        </w:rPr>
        <w:t>(Classical) Learning:</w:t>
      </w:r>
      <w:r>
        <w:rPr>
          <w:rFonts w:ascii="Calibri" w:eastAsia="Times New Roman" w:hAnsi="Calibri" w:cs="Calibri"/>
          <w:sz w:val="22"/>
          <w:szCs w:val="22"/>
        </w:rPr>
        <w:t xml:space="preserve"> Often called </w:t>
      </w:r>
      <w:r>
        <w:rPr>
          <w:rFonts w:ascii="Calibri" w:eastAsia="Times New Roman" w:hAnsi="Calibri" w:cs="Calibri"/>
          <w:b/>
          <w:bCs/>
          <w:sz w:val="22"/>
          <w:szCs w:val="22"/>
        </w:rPr>
        <w:t>"prediction learning,"</w:t>
      </w:r>
      <w:r>
        <w:rPr>
          <w:rFonts w:ascii="Calibri" w:eastAsia="Times New Roman" w:hAnsi="Calibri" w:cs="Calibri"/>
          <w:sz w:val="22"/>
          <w:szCs w:val="22"/>
        </w:rPr>
        <w:t xml:space="preserve"> it involves learning associations between a neutral stimulus and a biologically significant outcome (</w:t>
      </w:r>
      <w:r>
        <w:rPr>
          <w:rFonts w:ascii="Calibri" w:eastAsia="Times New Roman" w:hAnsi="Calibri" w:cs="Calibri"/>
          <w:b/>
          <w:bCs/>
          <w:sz w:val="22"/>
          <w:szCs w:val="22"/>
        </w:rPr>
        <w:t>Stimulus-Outcome</w:t>
      </w:r>
      <w:r>
        <w:rPr>
          <w:rFonts w:ascii="Calibri" w:eastAsia="Times New Roman" w:hAnsi="Calibri" w:cs="Calibri"/>
          <w:sz w:val="22"/>
          <w:szCs w:val="22"/>
        </w:rPr>
        <w:t xml:space="preserve"> or S-O).</w:t>
      </w:r>
    </w:p>
    <w:p w:rsidR="00F12A68" w:rsidRDefault="00F12A68">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Instrumental (Operant) Learning:</w:t>
      </w:r>
      <w:r>
        <w:rPr>
          <w:rFonts w:ascii="Calibri" w:eastAsia="Times New Roman" w:hAnsi="Calibri" w:cs="Calibri"/>
          <w:sz w:val="22"/>
          <w:szCs w:val="22"/>
        </w:rPr>
        <w:t xml:space="preserve"> Known as </w:t>
      </w:r>
      <w:r>
        <w:rPr>
          <w:rFonts w:ascii="Calibri" w:eastAsia="Times New Roman" w:hAnsi="Calibri" w:cs="Calibri"/>
          <w:b/>
          <w:bCs/>
          <w:sz w:val="22"/>
          <w:szCs w:val="22"/>
        </w:rPr>
        <w:t>"control learning,"</w:t>
      </w:r>
      <w:r>
        <w:rPr>
          <w:rFonts w:ascii="Calibri" w:eastAsia="Times New Roman" w:hAnsi="Calibri" w:cs="Calibri"/>
          <w:sz w:val="22"/>
          <w:szCs w:val="22"/>
        </w:rPr>
        <w:t xml:space="preserve"> it involves learning associations between a specific behavior and its resulting consequence (</w:t>
      </w:r>
      <w:r>
        <w:rPr>
          <w:rFonts w:ascii="Calibri" w:eastAsia="Times New Roman" w:hAnsi="Calibri" w:cs="Calibri"/>
          <w:b/>
          <w:bCs/>
          <w:sz w:val="22"/>
          <w:szCs w:val="22"/>
        </w:rPr>
        <w:t>Action-Outcome</w:t>
      </w:r>
      <w:r>
        <w:rPr>
          <w:rFonts w:ascii="Calibri" w:eastAsia="Times New Roman" w:hAnsi="Calibri" w:cs="Calibri"/>
          <w:sz w:val="22"/>
          <w:szCs w:val="22"/>
        </w:rPr>
        <w:t xml:space="preserve"> or A-O).</w:t>
      </w:r>
    </w:p>
    <w:p w:rsidR="00F12A68" w:rsidRDefault="00F12A68">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Reinforcer:</w:t>
      </w:r>
      <w:r>
        <w:rPr>
          <w:rFonts w:ascii="Calibri" w:eastAsia="Times New Roman" w:hAnsi="Calibri" w:cs="Calibri"/>
          <w:sz w:val="22"/>
          <w:szCs w:val="22"/>
        </w:rPr>
        <w:t xml:space="preserve"> A stimulus or event (primary or secondary) that causes a change in response probability.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explores the fundamental distinction between learning to </w:t>
      </w:r>
      <w:r>
        <w:rPr>
          <w:rFonts w:ascii="Calibri" w:eastAsia="Times New Roman" w:hAnsi="Calibri" w:cs="Calibri"/>
          <w:b/>
          <w:bCs/>
          <w:sz w:val="22"/>
          <w:szCs w:val="22"/>
        </w:rPr>
        <w:t>predict</w:t>
      </w:r>
      <w:r>
        <w:rPr>
          <w:rFonts w:ascii="Calibri" w:eastAsia="Times New Roman" w:hAnsi="Calibri" w:cs="Calibri"/>
          <w:sz w:val="22"/>
          <w:szCs w:val="22"/>
        </w:rPr>
        <w:t xml:space="preserve"> the environment (Pavlovian) and learning to </w:t>
      </w:r>
      <w:r>
        <w:rPr>
          <w:rFonts w:ascii="Calibri" w:eastAsia="Times New Roman" w:hAnsi="Calibri" w:cs="Calibri"/>
          <w:b/>
          <w:bCs/>
          <w:sz w:val="22"/>
          <w:szCs w:val="22"/>
        </w:rPr>
        <w:t>control</w:t>
      </w:r>
      <w:r>
        <w:rPr>
          <w:rFonts w:ascii="Calibri" w:eastAsia="Times New Roman" w:hAnsi="Calibri" w:cs="Calibri"/>
          <w:sz w:val="22"/>
          <w:szCs w:val="22"/>
        </w:rPr>
        <w:t xml:space="preserve"> it (instrumental).</w:t>
      </w:r>
    </w:p>
    <w:p w:rsidR="00F12A68" w:rsidRDefault="00F12A6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how these two systems, while distinct in their targets of association, work together to enable </w:t>
      </w:r>
      <w:r>
        <w:rPr>
          <w:rFonts w:ascii="Calibri" w:eastAsia="Times New Roman" w:hAnsi="Calibri" w:cs="Calibri"/>
          <w:b/>
          <w:bCs/>
          <w:sz w:val="22"/>
          <w:szCs w:val="22"/>
        </w:rPr>
        <w:t>optimal decision-making</w:t>
      </w:r>
      <w:r>
        <w:rPr>
          <w:rFonts w:ascii="Calibri" w:eastAsia="Times New Roman" w:hAnsi="Calibri" w:cs="Calibri"/>
          <w:sz w:val="22"/>
          <w:szCs w:val="22"/>
        </w:rPr>
        <w:t xml:space="preserve"> and adaptive survival.</w:t>
      </w:r>
    </w:p>
    <w:p w:rsidR="00F12A68" w:rsidRDefault="00F12A6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classical behavioral paradigms (e.g., </w:t>
      </w:r>
      <w:r>
        <w:rPr>
          <w:rFonts w:ascii="Calibri" w:eastAsia="Times New Roman" w:hAnsi="Calibri" w:cs="Calibri"/>
          <w:b/>
          <w:bCs/>
          <w:sz w:val="22"/>
          <w:szCs w:val="22"/>
        </w:rPr>
        <w:t>Pavlov’s dogs</w:t>
      </w:r>
      <w:r>
        <w:rPr>
          <w:rFonts w:ascii="Calibri" w:eastAsia="Times New Roman" w:hAnsi="Calibri" w:cs="Calibri"/>
          <w:sz w:val="22"/>
          <w:szCs w:val="22"/>
        </w:rPr>
        <w:t xml:space="preserve">, </w:t>
      </w:r>
      <w:r>
        <w:rPr>
          <w:rFonts w:ascii="Calibri" w:eastAsia="Times New Roman" w:hAnsi="Calibri" w:cs="Calibri"/>
          <w:b/>
          <w:bCs/>
          <w:sz w:val="22"/>
          <w:szCs w:val="22"/>
        </w:rPr>
        <w:t>Thorndike’s Law of Effect</w:t>
      </w:r>
      <w:r>
        <w:rPr>
          <w:rFonts w:ascii="Calibri" w:eastAsia="Times New Roman" w:hAnsi="Calibri" w:cs="Calibri"/>
          <w:sz w:val="22"/>
          <w:szCs w:val="22"/>
        </w:rPr>
        <w:t>) and applied to modern scenarios like marketing and addiction.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Comparing the Two Systems</w:t>
      </w:r>
    </w:p>
    <w:p w:rsidR="00F12A68" w:rsidRDefault="00F12A68">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Mechanisms of Association: </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Pavlovian:</w:t>
      </w:r>
      <w:r>
        <w:rPr>
          <w:rFonts w:ascii="Calibri" w:eastAsia="Times New Roman" w:hAnsi="Calibri" w:cs="Calibri"/>
          <w:sz w:val="22"/>
          <w:szCs w:val="22"/>
        </w:rPr>
        <w:t xml:space="preserve"> A </w:t>
      </w:r>
      <w:r>
        <w:rPr>
          <w:rFonts w:ascii="Calibri" w:eastAsia="Times New Roman" w:hAnsi="Calibri" w:cs="Calibri"/>
          <w:b/>
          <w:bCs/>
          <w:sz w:val="22"/>
          <w:szCs w:val="22"/>
        </w:rPr>
        <w:t>Neutral Stimulus (NS)</w:t>
      </w:r>
      <w:r>
        <w:rPr>
          <w:rFonts w:ascii="Calibri" w:eastAsia="Times New Roman" w:hAnsi="Calibri" w:cs="Calibri"/>
          <w:sz w:val="22"/>
          <w:szCs w:val="22"/>
        </w:rPr>
        <w:t xml:space="preserve"> is paired with an </w:t>
      </w:r>
      <w:r>
        <w:rPr>
          <w:rFonts w:ascii="Calibri" w:eastAsia="Times New Roman" w:hAnsi="Calibri" w:cs="Calibri"/>
          <w:b/>
          <w:bCs/>
          <w:sz w:val="22"/>
          <w:szCs w:val="22"/>
        </w:rPr>
        <w:t>Unconditioned Stimulus (US)</w:t>
      </w:r>
      <w:r>
        <w:rPr>
          <w:rFonts w:ascii="Calibri" w:eastAsia="Times New Roman" w:hAnsi="Calibri" w:cs="Calibri"/>
          <w:sz w:val="22"/>
          <w:szCs w:val="22"/>
        </w:rPr>
        <w:t xml:space="preserve"> to elicit a </w:t>
      </w:r>
      <w:r>
        <w:rPr>
          <w:rFonts w:ascii="Calibri" w:eastAsia="Times New Roman" w:hAnsi="Calibri" w:cs="Calibri"/>
          <w:b/>
          <w:bCs/>
          <w:sz w:val="22"/>
          <w:szCs w:val="22"/>
        </w:rPr>
        <w:t>Conditioned Response (CR)</w:t>
      </w:r>
      <w:r>
        <w:rPr>
          <w:rFonts w:ascii="Calibri" w:eastAsia="Times New Roman" w:hAnsi="Calibri" w:cs="Calibri"/>
          <w:sz w:val="22"/>
          <w:szCs w:val="22"/>
        </w:rPr>
        <w:t>. The CR is often an anticipatory reflexive behavior (e.g., salivation).</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Instrumental:</w:t>
      </w:r>
      <w:r>
        <w:rPr>
          <w:rFonts w:ascii="Calibri" w:eastAsia="Times New Roman" w:hAnsi="Calibri" w:cs="Calibri"/>
          <w:sz w:val="22"/>
          <w:szCs w:val="22"/>
        </w:rPr>
        <w:t xml:space="preserve"> Actions are influenced by their consequences. Behaviors followed by "satisfaction" are more likely to recur, while those followed by "discomfort" are weakened.</w:t>
      </w:r>
    </w:p>
    <w:p w:rsidR="00F12A68" w:rsidRDefault="00F12A68">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Nature of the Response: </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Pavlovian:</w:t>
      </w:r>
      <w:r>
        <w:rPr>
          <w:rFonts w:ascii="Calibri" w:eastAsia="Times New Roman" w:hAnsi="Calibri" w:cs="Calibri"/>
          <w:sz w:val="22"/>
          <w:szCs w:val="22"/>
        </w:rPr>
        <w:t xml:space="preserve"> Responses are typically </w:t>
      </w:r>
      <w:r>
        <w:rPr>
          <w:rFonts w:ascii="Calibri" w:eastAsia="Times New Roman" w:hAnsi="Calibri" w:cs="Calibri"/>
          <w:b/>
          <w:bCs/>
          <w:sz w:val="22"/>
          <w:szCs w:val="22"/>
        </w:rPr>
        <w:t>innate or reflexive</w:t>
      </w:r>
      <w:r>
        <w:rPr>
          <w:rFonts w:ascii="Calibri" w:eastAsia="Times New Roman" w:hAnsi="Calibri" w:cs="Calibri"/>
          <w:sz w:val="22"/>
          <w:szCs w:val="22"/>
        </w:rPr>
        <w:t xml:space="preserve"> and occur automatically in anticipation of a reward or threat (e.g., a dog salivating at a bell).</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Instrumental:</w:t>
      </w:r>
      <w:r>
        <w:rPr>
          <w:rFonts w:ascii="Calibri" w:eastAsia="Times New Roman" w:hAnsi="Calibri" w:cs="Calibri"/>
          <w:sz w:val="22"/>
          <w:szCs w:val="22"/>
        </w:rPr>
        <w:t xml:space="preserve"> Responses are </w:t>
      </w:r>
      <w:r>
        <w:rPr>
          <w:rFonts w:ascii="Calibri" w:eastAsia="Times New Roman" w:hAnsi="Calibri" w:cs="Calibri"/>
          <w:b/>
          <w:bCs/>
          <w:sz w:val="22"/>
          <w:szCs w:val="22"/>
        </w:rPr>
        <w:t>voluntary and goal-oriented</w:t>
      </w:r>
      <w:r>
        <w:rPr>
          <w:rFonts w:ascii="Calibri" w:eastAsia="Times New Roman" w:hAnsi="Calibri" w:cs="Calibri"/>
          <w:sz w:val="22"/>
          <w:szCs w:val="22"/>
        </w:rPr>
        <w:t xml:space="preserve"> (e.g., a rat pressing a lever to receive food).</w:t>
      </w:r>
    </w:p>
    <w:p w:rsidR="00F12A68" w:rsidRDefault="00F12A68">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Reinforcement and Shaping: </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Instrumental learning</w:t>
      </w:r>
      <w:r>
        <w:rPr>
          <w:rFonts w:ascii="Calibri" w:eastAsia="Times New Roman" w:hAnsi="Calibri" w:cs="Calibri"/>
          <w:sz w:val="22"/>
          <w:szCs w:val="22"/>
        </w:rPr>
        <w:t xml:space="preserve"> uses four primary consequences to shape behavior: </w:t>
      </w:r>
      <w:r>
        <w:rPr>
          <w:rFonts w:ascii="Calibri" w:eastAsia="Times New Roman" w:hAnsi="Calibri" w:cs="Calibri"/>
          <w:b/>
          <w:bCs/>
          <w:sz w:val="22"/>
          <w:szCs w:val="22"/>
        </w:rPr>
        <w:t>Positive Reinforcement</w:t>
      </w:r>
      <w:r>
        <w:rPr>
          <w:rFonts w:ascii="Calibri" w:eastAsia="Times New Roman" w:hAnsi="Calibri" w:cs="Calibri"/>
          <w:sz w:val="22"/>
          <w:szCs w:val="22"/>
        </w:rPr>
        <w:t xml:space="preserve">, </w:t>
      </w:r>
      <w:r>
        <w:rPr>
          <w:rFonts w:ascii="Calibri" w:eastAsia="Times New Roman" w:hAnsi="Calibri" w:cs="Calibri"/>
          <w:b/>
          <w:bCs/>
          <w:sz w:val="22"/>
          <w:szCs w:val="22"/>
        </w:rPr>
        <w:t>Negative Reinforcement</w:t>
      </w:r>
      <w:r>
        <w:rPr>
          <w:rFonts w:ascii="Calibri" w:eastAsia="Times New Roman" w:hAnsi="Calibri" w:cs="Calibri"/>
          <w:sz w:val="22"/>
          <w:szCs w:val="22"/>
        </w:rPr>
        <w:t>.</w:t>
      </w:r>
    </w:p>
    <w:p w:rsidR="00F12A68" w:rsidRDefault="00F12A68">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Everyday Life Examples: </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Pavlovian: Marketing and branding</w:t>
      </w:r>
      <w:r>
        <w:rPr>
          <w:rFonts w:ascii="Calibri" w:eastAsia="Times New Roman" w:hAnsi="Calibri" w:cs="Calibri"/>
          <w:sz w:val="22"/>
          <w:szCs w:val="22"/>
        </w:rPr>
        <w:t>; for instance, the McDonald's logo (CS) can elicit a feeling of happiness (CR) associated with the food (US).</w:t>
      </w:r>
    </w:p>
    <w:p w:rsidR="00F12A68" w:rsidRDefault="00F12A68">
      <w:pPr>
        <w:numPr>
          <w:ilvl w:val="1"/>
          <w:numId w:val="64"/>
        </w:numPr>
        <w:textAlignment w:val="center"/>
        <w:rPr>
          <w:rFonts w:ascii="Calibri" w:eastAsia="Times New Roman" w:hAnsi="Calibri" w:cs="Calibri"/>
          <w:sz w:val="22"/>
          <w:szCs w:val="22"/>
        </w:rPr>
      </w:pPr>
      <w:r>
        <w:rPr>
          <w:rFonts w:ascii="Calibri" w:eastAsia="Times New Roman" w:hAnsi="Calibri" w:cs="Calibri"/>
          <w:b/>
          <w:bCs/>
          <w:sz w:val="22"/>
          <w:szCs w:val="22"/>
        </w:rPr>
        <w:t>Instrumental: Video games and gambling</w:t>
      </w:r>
      <w:r>
        <w:rPr>
          <w:rFonts w:ascii="Calibri" w:eastAsia="Times New Roman" w:hAnsi="Calibri" w:cs="Calibri"/>
          <w:sz w:val="22"/>
          <w:szCs w:val="22"/>
        </w:rPr>
        <w:t xml:space="preserve">; actions like pressing buttons are reinforced by points or monetary wins. </w:t>
      </w:r>
      <w:r>
        <w:rPr>
          <w:rFonts w:ascii="Calibri" w:eastAsia="Times New Roman" w:hAnsi="Calibri" w:cs="Calibri"/>
          <w:b/>
          <w:bCs/>
          <w:sz w:val="22"/>
          <w:szCs w:val="22"/>
        </w:rPr>
        <w:t>Variable-ratio schedules</w:t>
      </w:r>
      <w:r>
        <w:rPr>
          <w:rFonts w:ascii="Calibri" w:eastAsia="Times New Roman" w:hAnsi="Calibri" w:cs="Calibri"/>
          <w:sz w:val="22"/>
          <w:szCs w:val="22"/>
        </w:rPr>
        <w:t xml:space="preserve"> in gambling make these behaviors particularly resistant to extinction.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65"/>
        </w:numPr>
        <w:textAlignment w:val="center"/>
        <w:rPr>
          <w:rFonts w:ascii="Calibri" w:eastAsia="Times New Roman" w:hAnsi="Calibri" w:cs="Calibri"/>
          <w:sz w:val="22"/>
          <w:szCs w:val="22"/>
        </w:rPr>
      </w:pPr>
      <w:r>
        <w:rPr>
          <w:rFonts w:ascii="Calibri" w:eastAsia="Times New Roman" w:hAnsi="Calibri" w:cs="Calibri"/>
          <w:b/>
          <w:bCs/>
          <w:sz w:val="22"/>
          <w:szCs w:val="22"/>
        </w:rPr>
        <w:t>The Hierarchy of Control:</w:t>
      </w:r>
      <w:r>
        <w:rPr>
          <w:rFonts w:ascii="Calibri" w:eastAsia="Times New Roman" w:hAnsi="Calibri" w:cs="Calibri"/>
          <w:sz w:val="22"/>
          <w:szCs w:val="22"/>
        </w:rPr>
        <w:t xml:space="preserve"> Instrumental learning is further divided into the </w:t>
      </w:r>
      <w:r>
        <w:rPr>
          <w:rFonts w:ascii="Calibri" w:eastAsia="Times New Roman" w:hAnsi="Calibri" w:cs="Calibri"/>
          <w:b/>
          <w:bCs/>
          <w:sz w:val="22"/>
          <w:szCs w:val="22"/>
        </w:rPr>
        <w:t>Habitual system</w:t>
      </w:r>
      <w:r>
        <w:rPr>
          <w:rFonts w:ascii="Calibri" w:eastAsia="Times New Roman" w:hAnsi="Calibri" w:cs="Calibri"/>
          <w:sz w:val="22"/>
          <w:szCs w:val="22"/>
        </w:rPr>
        <w:t xml:space="preserve"> (model-free/automatic) and the </w:t>
      </w:r>
      <w:r>
        <w:rPr>
          <w:rFonts w:ascii="Calibri" w:eastAsia="Times New Roman" w:hAnsi="Calibri" w:cs="Calibri"/>
          <w:b/>
          <w:bCs/>
          <w:sz w:val="22"/>
          <w:szCs w:val="22"/>
        </w:rPr>
        <w:t>Goal-directed system</w:t>
      </w:r>
      <w:r>
        <w:rPr>
          <w:rFonts w:ascii="Calibri" w:eastAsia="Times New Roman" w:hAnsi="Calibri" w:cs="Calibri"/>
          <w:sz w:val="22"/>
          <w:szCs w:val="22"/>
        </w:rPr>
        <w:t xml:space="preserve"> (model-based/evaluative), allowing the brain to balance computational efficiency with flexibility.</w:t>
      </w:r>
    </w:p>
    <w:p w:rsidR="00F12A68" w:rsidRDefault="00F12A68">
      <w:pPr>
        <w:numPr>
          <w:ilvl w:val="0"/>
          <w:numId w:val="65"/>
        </w:numPr>
        <w:textAlignment w:val="center"/>
        <w:rPr>
          <w:rFonts w:ascii="Calibri" w:eastAsia="Times New Roman" w:hAnsi="Calibri" w:cs="Calibri"/>
          <w:sz w:val="22"/>
          <w:szCs w:val="22"/>
        </w:rPr>
      </w:pPr>
      <w:r>
        <w:rPr>
          <w:rFonts w:ascii="Calibri" w:eastAsia="Times New Roman" w:hAnsi="Calibri" w:cs="Calibri"/>
          <w:b/>
          <w:bCs/>
          <w:sz w:val="22"/>
          <w:szCs w:val="22"/>
        </w:rPr>
        <w:t>Neural Implementation (Dopamine):</w:t>
      </w:r>
      <w:r>
        <w:rPr>
          <w:rFonts w:ascii="Calibri" w:eastAsia="Times New Roman" w:hAnsi="Calibri" w:cs="Calibri"/>
          <w:sz w:val="22"/>
          <w:szCs w:val="22"/>
        </w:rPr>
        <w:t xml:space="preserve"> Both systems are biologically mediated by </w:t>
      </w:r>
      <w:r>
        <w:rPr>
          <w:rFonts w:ascii="Calibri" w:eastAsia="Times New Roman" w:hAnsi="Calibri" w:cs="Calibri"/>
          <w:b/>
          <w:bCs/>
          <w:sz w:val="22"/>
          <w:szCs w:val="22"/>
        </w:rPr>
        <w:t>dopaminergic neurons</w:t>
      </w:r>
      <w:r>
        <w:rPr>
          <w:rFonts w:ascii="Calibri" w:eastAsia="Times New Roman" w:hAnsi="Calibri" w:cs="Calibri"/>
          <w:sz w:val="22"/>
          <w:szCs w:val="22"/>
        </w:rPr>
        <w:t xml:space="preserve">, which encode </w:t>
      </w:r>
      <w:r>
        <w:rPr>
          <w:rFonts w:ascii="Calibri" w:eastAsia="Times New Roman" w:hAnsi="Calibri" w:cs="Calibri"/>
          <w:b/>
          <w:bCs/>
          <w:sz w:val="22"/>
          <w:szCs w:val="22"/>
        </w:rPr>
        <w:t>Reward Prediction Errors (RPE)</w:t>
      </w:r>
      <w:r>
        <w:rPr>
          <w:rFonts w:ascii="Calibri" w:eastAsia="Times New Roman" w:hAnsi="Calibri" w:cs="Calibri"/>
          <w:sz w:val="22"/>
          <w:szCs w:val="22"/>
        </w:rPr>
        <w:t>—the discrepancy between expected and actual outcomes—serving as a "teaching signal" for the brain.</w:t>
      </w:r>
    </w:p>
    <w:p w:rsidR="00F12A68" w:rsidRDefault="00F12A68">
      <w:pPr>
        <w:numPr>
          <w:ilvl w:val="0"/>
          <w:numId w:val="65"/>
        </w:numPr>
        <w:textAlignment w:val="center"/>
        <w:rPr>
          <w:rFonts w:ascii="Calibri" w:eastAsia="Times New Roman" w:hAnsi="Calibri" w:cs="Calibri"/>
          <w:sz w:val="22"/>
          <w:szCs w:val="22"/>
        </w:rPr>
      </w:pPr>
      <w:r>
        <w:rPr>
          <w:rFonts w:ascii="Calibri" w:eastAsia="Times New Roman" w:hAnsi="Calibri" w:cs="Calibri"/>
          <w:b/>
          <w:bCs/>
          <w:sz w:val="22"/>
          <w:szCs w:val="22"/>
        </w:rPr>
        <w:t>Biological Basis:</w:t>
      </w:r>
      <w:r>
        <w:rPr>
          <w:rFonts w:ascii="Calibri" w:eastAsia="Times New Roman" w:hAnsi="Calibri" w:cs="Calibri"/>
          <w:sz w:val="22"/>
          <w:szCs w:val="22"/>
        </w:rPr>
        <w:t xml:space="preserve"> Experimental models like the </w:t>
      </w:r>
      <w:r>
        <w:rPr>
          <w:rFonts w:ascii="Calibri" w:eastAsia="Times New Roman" w:hAnsi="Calibri" w:cs="Calibri"/>
          <w:b/>
          <w:bCs/>
          <w:sz w:val="22"/>
          <w:szCs w:val="22"/>
        </w:rPr>
        <w:t>Aplysia Californica</w:t>
      </w:r>
      <w:r>
        <w:rPr>
          <w:rFonts w:ascii="Calibri" w:eastAsia="Times New Roman" w:hAnsi="Calibri" w:cs="Calibri"/>
          <w:sz w:val="22"/>
          <w:szCs w:val="22"/>
        </w:rPr>
        <w:t xml:space="preserve"> gill-withdrawal reflex demonstrate that these associative processes are rooted in </w:t>
      </w:r>
      <w:r>
        <w:rPr>
          <w:rFonts w:ascii="Calibri" w:eastAsia="Times New Roman" w:hAnsi="Calibri" w:cs="Calibri"/>
          <w:b/>
          <w:bCs/>
          <w:sz w:val="22"/>
          <w:szCs w:val="22"/>
        </w:rPr>
        <w:t>Hebbian Plasticity</w:t>
      </w:r>
      <w:r>
        <w:rPr>
          <w:rFonts w:ascii="Calibri" w:eastAsia="Times New Roman" w:hAnsi="Calibri" w:cs="Calibri"/>
          <w:sz w:val="22"/>
          <w:szCs w:val="22"/>
        </w:rPr>
        <w:t xml:space="preserve"> ("neurons that fire together, wire together").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While Pavlovian learning allows organisms to </w:t>
      </w:r>
      <w:r>
        <w:rPr>
          <w:rFonts w:ascii="Calibri" w:eastAsia="Times New Roman" w:hAnsi="Calibri" w:cs="Calibri"/>
          <w:b/>
          <w:bCs/>
          <w:sz w:val="22"/>
          <w:szCs w:val="22"/>
        </w:rPr>
        <w:t>anticipate</w:t>
      </w:r>
      <w:r>
        <w:rPr>
          <w:rFonts w:ascii="Calibri" w:eastAsia="Times New Roman" w:hAnsi="Calibri" w:cs="Calibri"/>
          <w:sz w:val="22"/>
          <w:szCs w:val="22"/>
        </w:rPr>
        <w:t xml:space="preserve"> </w:t>
      </w:r>
      <w:r>
        <w:rPr>
          <w:rFonts w:ascii="Calibri" w:eastAsia="Times New Roman" w:hAnsi="Calibri" w:cs="Calibri"/>
          <w:sz w:val="22"/>
          <w:szCs w:val="22"/>
        </w:rPr>
        <w:t xml:space="preserve">significant environmental events, instrumental learning empowers them to </w:t>
      </w:r>
      <w:r>
        <w:rPr>
          <w:rFonts w:ascii="Calibri" w:eastAsia="Times New Roman" w:hAnsi="Calibri" w:cs="Calibri"/>
          <w:b/>
          <w:bCs/>
          <w:sz w:val="22"/>
          <w:szCs w:val="22"/>
        </w:rPr>
        <w:t>actively manipulate</w:t>
      </w:r>
      <w:r>
        <w:rPr>
          <w:rFonts w:ascii="Calibri" w:eastAsia="Times New Roman" w:hAnsi="Calibri" w:cs="Calibri"/>
          <w:sz w:val="22"/>
          <w:szCs w:val="22"/>
        </w:rPr>
        <w:t xml:space="preserve"> those environments, creating a integrated biological framework essential for survival and complex cognitive behavior.</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16:</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how the processes of acquisition, extinction, generalization, and discrimination in Pavlovian conditioning demonstrate the flexibility of learning.</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Learning:</w:t>
      </w:r>
      <w:r>
        <w:rPr>
          <w:rFonts w:ascii="Calibri" w:eastAsia="Times New Roman" w:hAnsi="Calibri" w:cs="Calibri"/>
          <w:sz w:val="22"/>
          <w:szCs w:val="22"/>
        </w:rPr>
        <w:t xml:space="preserve"> An </w:t>
      </w:r>
      <w:r>
        <w:rPr>
          <w:rFonts w:ascii="Calibri" w:eastAsia="Times New Roman" w:hAnsi="Calibri" w:cs="Calibri"/>
          <w:b/>
          <w:bCs/>
          <w:sz w:val="22"/>
          <w:szCs w:val="22"/>
        </w:rPr>
        <w:t>enduring change</w:t>
      </w:r>
      <w:r>
        <w:rPr>
          <w:rFonts w:ascii="Calibri" w:eastAsia="Times New Roman" w:hAnsi="Calibri" w:cs="Calibri"/>
          <w:sz w:val="22"/>
          <w:szCs w:val="22"/>
        </w:rPr>
        <w:t xml:space="preserve"> in response or behavior that occurs as a result of experience.</w:t>
      </w:r>
    </w:p>
    <w:p w:rsidR="00F12A68" w:rsidRDefault="00F12A68">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Pavlovian (Classical) Conditioning:</w:t>
      </w:r>
      <w:r>
        <w:rPr>
          <w:rFonts w:ascii="Calibri" w:eastAsia="Times New Roman" w:hAnsi="Calibri" w:cs="Calibri"/>
          <w:sz w:val="22"/>
          <w:szCs w:val="22"/>
        </w:rPr>
        <w:t xml:space="preserve"> A form of </w:t>
      </w:r>
      <w:r>
        <w:rPr>
          <w:rFonts w:ascii="Calibri" w:eastAsia="Times New Roman" w:hAnsi="Calibri" w:cs="Calibri"/>
          <w:b/>
          <w:bCs/>
          <w:sz w:val="22"/>
          <w:szCs w:val="22"/>
        </w:rPr>
        <w:t>prediction learning</w:t>
      </w:r>
      <w:r>
        <w:rPr>
          <w:rFonts w:ascii="Calibri" w:eastAsia="Times New Roman" w:hAnsi="Calibri" w:cs="Calibri"/>
          <w:sz w:val="22"/>
          <w:szCs w:val="22"/>
        </w:rPr>
        <w:t xml:space="preserve"> where an association is formed between a neutral stimulus (CS) and a biologically significant outcome (US) to trigger a response (CR).</w:t>
      </w:r>
    </w:p>
    <w:p w:rsidR="00F12A68" w:rsidRDefault="00F12A68">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Conditioned Stimulus (CS):</w:t>
      </w:r>
      <w:r>
        <w:rPr>
          <w:rFonts w:ascii="Calibri" w:eastAsia="Times New Roman" w:hAnsi="Calibri" w:cs="Calibri"/>
          <w:sz w:val="22"/>
          <w:szCs w:val="22"/>
        </w:rPr>
        <w:t xml:space="preserve"> A previously neutral stimulus that eventually comes to trigger a response after being associated with an unconditioned stimulus.</w:t>
      </w:r>
    </w:p>
    <w:p w:rsidR="00F12A68" w:rsidRDefault="00F12A68">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Unconditioned Stimulus (US):</w:t>
      </w:r>
      <w:r>
        <w:rPr>
          <w:rFonts w:ascii="Calibri" w:eastAsia="Times New Roman" w:hAnsi="Calibri" w:cs="Calibri"/>
          <w:sz w:val="22"/>
          <w:szCs w:val="22"/>
        </w:rPr>
        <w:t xml:space="preserve"> A stimulus that </w:t>
      </w:r>
      <w:r>
        <w:rPr>
          <w:rFonts w:ascii="Calibri" w:eastAsia="Times New Roman" w:hAnsi="Calibri" w:cs="Calibri"/>
          <w:b/>
          <w:bCs/>
          <w:sz w:val="22"/>
          <w:szCs w:val="22"/>
        </w:rPr>
        <w:t>naturally and automatically</w:t>
      </w:r>
      <w:r>
        <w:rPr>
          <w:rFonts w:ascii="Calibri" w:eastAsia="Times New Roman" w:hAnsi="Calibri" w:cs="Calibri"/>
          <w:sz w:val="22"/>
          <w:szCs w:val="22"/>
        </w:rPr>
        <w:t xml:space="preserve"> triggers a response without prior learning.</w:t>
      </w:r>
    </w:p>
    <w:p w:rsidR="00F12A68" w:rsidRDefault="00F12A68">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Flexibility:</w:t>
      </w:r>
      <w:r>
        <w:rPr>
          <w:rFonts w:ascii="Calibri" w:eastAsia="Times New Roman" w:hAnsi="Calibri" w:cs="Calibri"/>
          <w:sz w:val="22"/>
          <w:szCs w:val="22"/>
        </w:rPr>
        <w:t xml:space="preserve"> The capacity of a system to modify its associations based on their </w:t>
      </w:r>
      <w:r>
        <w:rPr>
          <w:rFonts w:ascii="Calibri" w:eastAsia="Times New Roman" w:hAnsi="Calibri" w:cs="Calibri"/>
          <w:b/>
          <w:bCs/>
          <w:sz w:val="22"/>
          <w:szCs w:val="22"/>
        </w:rPr>
        <w:t>predictive power</w:t>
      </w:r>
      <w:r>
        <w:rPr>
          <w:rFonts w:ascii="Calibri" w:eastAsia="Times New Roman" w:hAnsi="Calibri" w:cs="Calibri"/>
          <w:sz w:val="22"/>
          <w:szCs w:val="22"/>
        </w:rPr>
        <w:t xml:space="preserve"> and relevance to environmental changes.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Pavlovian conditioning not as a rigid mechanism, but as an </w:t>
      </w:r>
      <w:r>
        <w:rPr>
          <w:rFonts w:ascii="Calibri" w:eastAsia="Times New Roman" w:hAnsi="Calibri" w:cs="Calibri"/>
          <w:b/>
          <w:bCs/>
          <w:sz w:val="22"/>
          <w:szCs w:val="22"/>
        </w:rPr>
        <w:t>active predictive process</w:t>
      </w:r>
      <w:r>
        <w:rPr>
          <w:rFonts w:ascii="Calibri" w:eastAsia="Times New Roman" w:hAnsi="Calibri" w:cs="Calibri"/>
          <w:sz w:val="22"/>
          <w:szCs w:val="22"/>
        </w:rPr>
        <w:t xml:space="preserve"> used by the brain to navigate its environment.</w:t>
      </w:r>
    </w:p>
    <w:p w:rsidR="00F12A68" w:rsidRDefault="00F12A6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discussion will illustrate how the four behavioral dynamics—</w:t>
      </w:r>
      <w:r>
        <w:rPr>
          <w:rFonts w:ascii="Calibri" w:eastAsia="Times New Roman" w:hAnsi="Calibri" w:cs="Calibri"/>
          <w:b/>
          <w:bCs/>
          <w:sz w:val="22"/>
          <w:szCs w:val="22"/>
        </w:rPr>
        <w:t>acquisition, extinction, generalization, and discrimination</w:t>
      </w:r>
      <w:r>
        <w:rPr>
          <w:rFonts w:ascii="Calibri" w:eastAsia="Times New Roman" w:hAnsi="Calibri" w:cs="Calibri"/>
          <w:sz w:val="22"/>
          <w:szCs w:val="22"/>
        </w:rPr>
        <w:t xml:space="preserve">—allow the organism to maintain a balance between </w:t>
      </w:r>
      <w:r>
        <w:rPr>
          <w:rFonts w:ascii="Calibri" w:eastAsia="Times New Roman" w:hAnsi="Calibri" w:cs="Calibri"/>
          <w:b/>
          <w:bCs/>
          <w:sz w:val="22"/>
          <w:szCs w:val="22"/>
        </w:rPr>
        <w:t>stability</w:t>
      </w:r>
      <w:r>
        <w:rPr>
          <w:rFonts w:ascii="Calibri" w:eastAsia="Times New Roman" w:hAnsi="Calibri" w:cs="Calibri"/>
          <w:sz w:val="22"/>
          <w:szCs w:val="22"/>
        </w:rPr>
        <w:t xml:space="preserve"> (retaining useful predictors) and </w:t>
      </w:r>
      <w:r>
        <w:rPr>
          <w:rFonts w:ascii="Calibri" w:eastAsia="Times New Roman" w:hAnsi="Calibri" w:cs="Calibri"/>
          <w:b/>
          <w:bCs/>
          <w:sz w:val="22"/>
          <w:szCs w:val="22"/>
        </w:rPr>
        <w:t>plasticity</w:t>
      </w:r>
      <w:r>
        <w:rPr>
          <w:rFonts w:ascii="Calibri" w:eastAsia="Times New Roman" w:hAnsi="Calibri" w:cs="Calibri"/>
          <w:sz w:val="22"/>
          <w:szCs w:val="22"/>
        </w:rPr>
        <w:t xml:space="preserve"> (adapting to new information).</w:t>
      </w:r>
    </w:p>
    <w:p w:rsidR="00F12A68" w:rsidRDefault="00F12A6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highlight the </w:t>
      </w:r>
      <w:r>
        <w:rPr>
          <w:rFonts w:ascii="Calibri" w:eastAsia="Times New Roman" w:hAnsi="Calibri" w:cs="Calibri"/>
          <w:b/>
          <w:bCs/>
          <w:sz w:val="22"/>
          <w:szCs w:val="22"/>
        </w:rPr>
        <w:t>adaptive survival value</w:t>
      </w:r>
      <w:r>
        <w:rPr>
          <w:rFonts w:ascii="Calibri" w:eastAsia="Times New Roman" w:hAnsi="Calibri" w:cs="Calibri"/>
          <w:sz w:val="22"/>
          <w:szCs w:val="22"/>
        </w:rPr>
        <w:t xml:space="preserve"> of these processes, which ensure energy is only expended on cues that reliably signal meaningful outcomes.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Four Pillars of Flexible Learning</w:t>
      </w:r>
    </w:p>
    <w:p w:rsidR="00F12A68" w:rsidRDefault="00F12A68">
      <w:pPr>
        <w:numPr>
          <w:ilvl w:val="0"/>
          <w:numId w:val="6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Acquisition (Building Predictive Power): </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Mechanism:</w:t>
      </w:r>
      <w:r>
        <w:rPr>
          <w:rFonts w:ascii="Calibri" w:eastAsia="Times New Roman" w:hAnsi="Calibri" w:cs="Calibri"/>
          <w:sz w:val="22"/>
          <w:szCs w:val="22"/>
        </w:rPr>
        <w:t xml:space="preserve"> The probability of a </w:t>
      </w:r>
      <w:r>
        <w:rPr>
          <w:rFonts w:ascii="Calibri" w:eastAsia="Times New Roman" w:hAnsi="Calibri" w:cs="Calibri"/>
          <w:b/>
          <w:bCs/>
          <w:sz w:val="22"/>
          <w:szCs w:val="22"/>
        </w:rPr>
        <w:t>Conditioned Response (CR)</w:t>
      </w:r>
      <w:r>
        <w:rPr>
          <w:rFonts w:ascii="Calibri" w:eastAsia="Times New Roman" w:hAnsi="Calibri" w:cs="Calibri"/>
          <w:sz w:val="22"/>
          <w:szCs w:val="22"/>
        </w:rPr>
        <w:t xml:space="preserve"> increases as the CS is repeatedly presented with the US.</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Adaptive Value:</w:t>
      </w:r>
      <w:r>
        <w:rPr>
          <w:rFonts w:ascii="Calibri" w:eastAsia="Times New Roman" w:hAnsi="Calibri" w:cs="Calibri"/>
          <w:sz w:val="22"/>
          <w:szCs w:val="22"/>
        </w:rPr>
        <w:t xml:space="preserve"> It ensures the animal learns to respond to specific cues that are </w:t>
      </w:r>
      <w:r>
        <w:rPr>
          <w:rFonts w:ascii="Calibri" w:eastAsia="Times New Roman" w:hAnsi="Calibri" w:cs="Calibri"/>
          <w:b/>
          <w:bCs/>
          <w:sz w:val="22"/>
          <w:szCs w:val="22"/>
        </w:rPr>
        <w:t>meaningful to survival</w:t>
      </w:r>
      <w:r>
        <w:rPr>
          <w:rFonts w:ascii="Calibri" w:eastAsia="Times New Roman" w:hAnsi="Calibri" w:cs="Calibri"/>
          <w:sz w:val="22"/>
          <w:szCs w:val="22"/>
        </w:rPr>
        <w:t>, such as the smell of a predator predicting an attack.</w:t>
      </w:r>
    </w:p>
    <w:p w:rsidR="00F12A68" w:rsidRDefault="00F12A68">
      <w:pPr>
        <w:numPr>
          <w:ilvl w:val="0"/>
          <w:numId w:val="6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Extinction (Updating Redundant Information): </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Mechanism:</w:t>
      </w:r>
      <w:r>
        <w:rPr>
          <w:rFonts w:ascii="Calibri" w:eastAsia="Times New Roman" w:hAnsi="Calibri" w:cs="Calibri"/>
          <w:sz w:val="22"/>
          <w:szCs w:val="22"/>
        </w:rPr>
        <w:t xml:space="preserve"> The probability of a CR decreases if the CS is presented without the US.</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Inhibitory Learning:</w:t>
      </w:r>
      <w:r>
        <w:rPr>
          <w:rFonts w:ascii="Calibri" w:eastAsia="Times New Roman" w:hAnsi="Calibri" w:cs="Calibri"/>
          <w:sz w:val="22"/>
          <w:szCs w:val="22"/>
        </w:rPr>
        <w:t xml:space="preserve"> </w:t>
      </w:r>
      <w:r>
        <w:rPr>
          <w:rFonts w:ascii="Calibri" w:eastAsia="Times New Roman" w:hAnsi="Calibri" w:cs="Calibri"/>
          <w:sz w:val="22"/>
          <w:szCs w:val="22"/>
        </w:rPr>
        <w:t xml:space="preserve">Extinction is not forgetting; it is the creation of a </w:t>
      </w:r>
      <w:r>
        <w:rPr>
          <w:rFonts w:ascii="Calibri" w:eastAsia="Times New Roman" w:hAnsi="Calibri" w:cs="Calibri"/>
          <w:b/>
          <w:bCs/>
          <w:sz w:val="22"/>
          <w:szCs w:val="22"/>
        </w:rPr>
        <w:t>new inhibitory association</w:t>
      </w:r>
      <w:r>
        <w:rPr>
          <w:rFonts w:ascii="Calibri" w:eastAsia="Times New Roman" w:hAnsi="Calibri" w:cs="Calibri"/>
          <w:sz w:val="22"/>
          <w:szCs w:val="22"/>
        </w:rPr>
        <w:t xml:space="preserve"> that overrides the original one when a cue loses its "predictive power".</w:t>
      </w:r>
    </w:p>
    <w:p w:rsidR="00F12A68" w:rsidRDefault="00F12A68">
      <w:pPr>
        <w:numPr>
          <w:ilvl w:val="0"/>
          <w:numId w:val="6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Generalization (The Safety Buffer): </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Mechanism:</w:t>
      </w:r>
      <w:r>
        <w:rPr>
          <w:rFonts w:ascii="Calibri" w:eastAsia="Times New Roman" w:hAnsi="Calibri" w:cs="Calibri"/>
          <w:sz w:val="22"/>
          <w:szCs w:val="22"/>
        </w:rPr>
        <w:t xml:space="preserve"> Stimuli that were not </w:t>
      </w:r>
      <w:r>
        <w:rPr>
          <w:rFonts w:ascii="Calibri" w:eastAsia="Times New Roman" w:hAnsi="Calibri" w:cs="Calibri"/>
          <w:sz w:val="22"/>
          <w:szCs w:val="22"/>
        </w:rPr>
        <w:t xml:space="preserve">involved in initial learning but </w:t>
      </w:r>
      <w:r>
        <w:rPr>
          <w:rFonts w:ascii="Calibri" w:eastAsia="Times New Roman" w:hAnsi="Calibri" w:cs="Calibri"/>
          <w:b/>
          <w:bCs/>
          <w:sz w:val="22"/>
          <w:szCs w:val="22"/>
        </w:rPr>
        <w:t>resemble the original CS</w:t>
      </w:r>
      <w:r>
        <w:rPr>
          <w:rFonts w:ascii="Calibri" w:eastAsia="Times New Roman" w:hAnsi="Calibri" w:cs="Calibri"/>
          <w:sz w:val="22"/>
          <w:szCs w:val="22"/>
        </w:rPr>
        <w:t xml:space="preserve"> come to elicit the CR.</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Broad vs. Narrow:</w:t>
      </w:r>
      <w:r>
        <w:rPr>
          <w:rFonts w:ascii="Calibri" w:eastAsia="Times New Roman" w:hAnsi="Calibri" w:cs="Calibri"/>
          <w:sz w:val="22"/>
          <w:szCs w:val="22"/>
        </w:rPr>
        <w:t xml:space="preserve"> This can be viewed as a bell curve; wider generalization allows for responses to a range of similar stimuli, providing a survival advantage in varied environments.</w:t>
      </w:r>
    </w:p>
    <w:p w:rsidR="00F12A68" w:rsidRDefault="00F12A68">
      <w:pPr>
        <w:numPr>
          <w:ilvl w:val="0"/>
          <w:numId w:val="6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Discrimination (Precision Control): </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Mechanism:</w:t>
      </w:r>
      <w:r>
        <w:rPr>
          <w:rFonts w:ascii="Calibri" w:eastAsia="Times New Roman" w:hAnsi="Calibri" w:cs="Calibri"/>
          <w:sz w:val="22"/>
          <w:szCs w:val="22"/>
        </w:rPr>
        <w:t xml:space="preserve"> The organism learns to </w:t>
      </w:r>
      <w:r>
        <w:rPr>
          <w:rFonts w:ascii="Calibri" w:eastAsia="Times New Roman" w:hAnsi="Calibri" w:cs="Calibri"/>
          <w:b/>
          <w:bCs/>
          <w:sz w:val="22"/>
          <w:szCs w:val="22"/>
        </w:rPr>
        <w:t>not respond</w:t>
      </w:r>
      <w:r>
        <w:rPr>
          <w:rFonts w:ascii="Calibri" w:eastAsia="Times New Roman" w:hAnsi="Calibri" w:cs="Calibri"/>
          <w:sz w:val="22"/>
          <w:szCs w:val="22"/>
        </w:rPr>
        <w:t xml:space="preserve"> to similar stimuli that are never followed by the US.</w:t>
      </w:r>
    </w:p>
    <w:p w:rsidR="00F12A68" w:rsidRDefault="00F12A68">
      <w:pPr>
        <w:numPr>
          <w:ilvl w:val="1"/>
          <w:numId w:val="69"/>
        </w:numPr>
        <w:textAlignment w:val="center"/>
        <w:rPr>
          <w:rFonts w:ascii="Calibri" w:eastAsia="Times New Roman" w:hAnsi="Calibri" w:cs="Calibri"/>
          <w:sz w:val="22"/>
          <w:szCs w:val="22"/>
        </w:rPr>
      </w:pPr>
      <w:r>
        <w:rPr>
          <w:rFonts w:ascii="Calibri" w:eastAsia="Times New Roman" w:hAnsi="Calibri" w:cs="Calibri"/>
          <w:b/>
          <w:bCs/>
          <w:sz w:val="22"/>
          <w:szCs w:val="22"/>
        </w:rPr>
        <w:t>Adaptive Value:</w:t>
      </w:r>
      <w:r>
        <w:rPr>
          <w:rFonts w:ascii="Calibri" w:eastAsia="Times New Roman" w:hAnsi="Calibri" w:cs="Calibri"/>
          <w:sz w:val="22"/>
          <w:szCs w:val="22"/>
        </w:rPr>
        <w:t xml:space="preserve"> This refines behavior, ensuring that responses (like the "fight or flight" reflex) are not triggered by </w:t>
      </w:r>
      <w:r>
        <w:rPr>
          <w:rFonts w:ascii="Calibri" w:eastAsia="Times New Roman" w:hAnsi="Calibri" w:cs="Calibri"/>
          <w:b/>
          <w:bCs/>
          <w:sz w:val="22"/>
          <w:szCs w:val="22"/>
        </w:rPr>
        <w:t>false alarms</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70"/>
        </w:numPr>
        <w:textAlignment w:val="center"/>
        <w:rPr>
          <w:rFonts w:ascii="Calibri" w:eastAsia="Times New Roman" w:hAnsi="Calibri" w:cs="Calibri"/>
          <w:sz w:val="22"/>
          <w:szCs w:val="22"/>
        </w:rPr>
      </w:pPr>
      <w:r>
        <w:rPr>
          <w:rFonts w:ascii="Calibri" w:eastAsia="Times New Roman" w:hAnsi="Calibri" w:cs="Calibri"/>
          <w:b/>
          <w:bCs/>
          <w:sz w:val="22"/>
          <w:szCs w:val="22"/>
        </w:rPr>
        <w:t>Biological Basis (Neural Plasticity):</w:t>
      </w:r>
      <w:r>
        <w:rPr>
          <w:rFonts w:ascii="Calibri" w:eastAsia="Times New Roman" w:hAnsi="Calibri" w:cs="Calibri"/>
          <w:sz w:val="22"/>
          <w:szCs w:val="22"/>
        </w:rPr>
        <w:t xml:space="preserve"> The flexibility of these behavioral processes is rooted in </w:t>
      </w:r>
      <w:r>
        <w:rPr>
          <w:rFonts w:ascii="Calibri" w:eastAsia="Times New Roman" w:hAnsi="Calibri" w:cs="Calibri"/>
          <w:b/>
          <w:bCs/>
          <w:sz w:val="22"/>
          <w:szCs w:val="22"/>
        </w:rPr>
        <w:t>Hebbian Plasticity</w:t>
      </w:r>
      <w:r>
        <w:rPr>
          <w:rFonts w:ascii="Calibri" w:eastAsia="Times New Roman" w:hAnsi="Calibri" w:cs="Calibri"/>
          <w:sz w:val="22"/>
          <w:szCs w:val="22"/>
        </w:rPr>
        <w:t xml:space="preserve"> ("neurons that fire together, wire together"), as demonstrated in the </w:t>
      </w:r>
      <w:r>
        <w:rPr>
          <w:rFonts w:ascii="Calibri" w:eastAsia="Times New Roman" w:hAnsi="Calibri" w:cs="Calibri"/>
          <w:b/>
          <w:bCs/>
          <w:sz w:val="22"/>
          <w:szCs w:val="22"/>
        </w:rPr>
        <w:t>Aplysia Californica</w:t>
      </w:r>
      <w:r>
        <w:rPr>
          <w:rFonts w:ascii="Calibri" w:eastAsia="Times New Roman" w:hAnsi="Calibri" w:cs="Calibri"/>
          <w:sz w:val="22"/>
          <w:szCs w:val="22"/>
        </w:rPr>
        <w:t xml:space="preserve"> gill-withdrawal reflex model.</w:t>
      </w:r>
    </w:p>
    <w:p w:rsidR="00F12A68" w:rsidRDefault="00F12A68">
      <w:pPr>
        <w:numPr>
          <w:ilvl w:val="0"/>
          <w:numId w:val="70"/>
        </w:numPr>
        <w:textAlignment w:val="center"/>
        <w:rPr>
          <w:rFonts w:ascii="Calibri" w:eastAsia="Times New Roman" w:hAnsi="Calibri" w:cs="Calibri"/>
          <w:sz w:val="22"/>
          <w:szCs w:val="22"/>
        </w:rPr>
      </w:pPr>
      <w:r>
        <w:rPr>
          <w:rFonts w:ascii="Calibri" w:eastAsia="Times New Roman" w:hAnsi="Calibri" w:cs="Calibri"/>
          <w:b/>
          <w:bCs/>
          <w:sz w:val="22"/>
          <w:szCs w:val="22"/>
        </w:rPr>
        <w:t>Clinical Relevance (Pathological Fear):</w:t>
      </w:r>
      <w:r>
        <w:rPr>
          <w:rFonts w:ascii="Calibri" w:eastAsia="Times New Roman" w:hAnsi="Calibri" w:cs="Calibri"/>
          <w:sz w:val="22"/>
          <w:szCs w:val="22"/>
        </w:rPr>
        <w:t xml:space="preserve"> Individual differences in </w:t>
      </w:r>
      <w:r>
        <w:rPr>
          <w:rFonts w:ascii="Calibri" w:eastAsia="Times New Roman" w:hAnsi="Calibri" w:cs="Calibri"/>
          <w:b/>
          <w:bCs/>
          <w:sz w:val="22"/>
          <w:szCs w:val="22"/>
        </w:rPr>
        <w:t>generalization</w:t>
      </w:r>
      <w:r>
        <w:rPr>
          <w:rFonts w:ascii="Calibri" w:eastAsia="Times New Roman" w:hAnsi="Calibri" w:cs="Calibri"/>
          <w:sz w:val="22"/>
          <w:szCs w:val="22"/>
        </w:rPr>
        <w:t xml:space="preserve"> are linked to pathological fear responses, where a patient might over-generalize a threat (e.g., fearing all dogs after being bitten by one specific breed).</w:t>
      </w:r>
    </w:p>
    <w:p w:rsidR="00F12A68" w:rsidRDefault="00F12A68">
      <w:pPr>
        <w:numPr>
          <w:ilvl w:val="0"/>
          <w:numId w:val="70"/>
        </w:numPr>
        <w:textAlignment w:val="center"/>
        <w:rPr>
          <w:rFonts w:ascii="Calibri" w:eastAsia="Times New Roman" w:hAnsi="Calibri" w:cs="Calibri"/>
          <w:sz w:val="22"/>
          <w:szCs w:val="22"/>
        </w:rPr>
      </w:pPr>
      <w:r>
        <w:rPr>
          <w:rFonts w:ascii="Calibri" w:eastAsia="Times New Roman" w:hAnsi="Calibri" w:cs="Calibri"/>
          <w:b/>
          <w:bCs/>
          <w:sz w:val="22"/>
          <w:szCs w:val="22"/>
        </w:rPr>
        <w:t>Spontaneous Recovery:</w:t>
      </w:r>
      <w:r>
        <w:rPr>
          <w:rFonts w:ascii="Calibri" w:eastAsia="Times New Roman" w:hAnsi="Calibri" w:cs="Calibri"/>
          <w:sz w:val="22"/>
          <w:szCs w:val="22"/>
        </w:rPr>
        <w:t xml:space="preserve"> The phenomenon where an extinct CR returns after a pause proves that the brain </w:t>
      </w:r>
      <w:r>
        <w:rPr>
          <w:rFonts w:ascii="Calibri" w:eastAsia="Times New Roman" w:hAnsi="Calibri" w:cs="Calibri"/>
          <w:b/>
          <w:bCs/>
          <w:sz w:val="22"/>
          <w:szCs w:val="22"/>
        </w:rPr>
        <w:t>retains old associations</w:t>
      </w:r>
      <w:r>
        <w:rPr>
          <w:rFonts w:ascii="Calibri" w:eastAsia="Times New Roman" w:hAnsi="Calibri" w:cs="Calibri"/>
          <w:sz w:val="22"/>
          <w:szCs w:val="22"/>
        </w:rPr>
        <w:t xml:space="preserve"> even after learning new ones, providing a layer of flexibility for future environmental changes.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Pavlovian conditioning demonstrates learning flexibility by functioning as a </w:t>
      </w:r>
      <w:r>
        <w:rPr>
          <w:rFonts w:ascii="Calibri" w:eastAsia="Times New Roman" w:hAnsi="Calibri" w:cs="Calibri"/>
          <w:b/>
          <w:bCs/>
          <w:sz w:val="22"/>
          <w:szCs w:val="22"/>
        </w:rPr>
        <w:t>dynamic calibration system</w:t>
      </w:r>
      <w:r>
        <w:rPr>
          <w:rFonts w:ascii="Calibri" w:eastAsia="Times New Roman" w:hAnsi="Calibri" w:cs="Calibri"/>
          <w:sz w:val="22"/>
          <w:szCs w:val="22"/>
        </w:rPr>
        <w:t xml:space="preserve"> that constantly updates the strength and scope of its predictions to ensure that an organism's behavior remains </w:t>
      </w:r>
      <w:r>
        <w:rPr>
          <w:rFonts w:ascii="Calibri" w:eastAsia="Times New Roman" w:hAnsi="Calibri" w:cs="Calibri"/>
          <w:b/>
          <w:bCs/>
          <w:sz w:val="22"/>
          <w:szCs w:val="22"/>
        </w:rPr>
        <w:t>optimally aligned with its survival needs</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17:</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How do conditioned responses, which are initiated in anticipation of the unconditioned stimulus, highlight the predictive nature of learning, and why is this predictive capacity advantageous for survival?</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Learning:</w:t>
      </w:r>
      <w:r>
        <w:rPr>
          <w:rFonts w:ascii="Calibri" w:eastAsia="Times New Roman" w:hAnsi="Calibri" w:cs="Calibri"/>
          <w:sz w:val="22"/>
          <w:szCs w:val="22"/>
        </w:rPr>
        <w:t xml:space="preserve"> An enduring change in response or behavior that occurs as a result of experience.</w:t>
      </w:r>
    </w:p>
    <w:p w:rsidR="00F12A68" w:rsidRDefault="00F12A6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Pavlovian (Classical) Conditioning:</w:t>
      </w:r>
      <w:r>
        <w:rPr>
          <w:rFonts w:ascii="Calibri" w:eastAsia="Times New Roman" w:hAnsi="Calibri" w:cs="Calibri"/>
          <w:sz w:val="22"/>
          <w:szCs w:val="22"/>
        </w:rPr>
        <w:t xml:space="preserve"> A form of </w:t>
      </w:r>
      <w:r>
        <w:rPr>
          <w:rFonts w:ascii="Calibri" w:eastAsia="Times New Roman" w:hAnsi="Calibri" w:cs="Calibri"/>
          <w:b/>
          <w:bCs/>
          <w:sz w:val="22"/>
          <w:szCs w:val="22"/>
        </w:rPr>
        <w:t>associative learning</w:t>
      </w:r>
      <w:r>
        <w:rPr>
          <w:rFonts w:ascii="Calibri" w:eastAsia="Times New Roman" w:hAnsi="Calibri" w:cs="Calibri"/>
          <w:sz w:val="22"/>
          <w:szCs w:val="22"/>
        </w:rPr>
        <w:t xml:space="preserve"> where an association is made </w:t>
      </w:r>
      <w:r>
        <w:rPr>
          <w:rFonts w:ascii="Calibri" w:eastAsia="Times New Roman" w:hAnsi="Calibri" w:cs="Calibri"/>
          <w:sz w:val="22"/>
          <w:szCs w:val="22"/>
        </w:rPr>
        <w:t>between a neutral stimulus and a stimulus that naturally evokes a response.</w:t>
      </w:r>
    </w:p>
    <w:p w:rsidR="00F12A68" w:rsidRDefault="00F12A6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Unconditioned Stimulus (US):</w:t>
      </w:r>
      <w:r>
        <w:rPr>
          <w:rFonts w:ascii="Calibri" w:eastAsia="Times New Roman" w:hAnsi="Calibri" w:cs="Calibri"/>
          <w:sz w:val="22"/>
          <w:szCs w:val="22"/>
        </w:rPr>
        <w:t xml:space="preserve"> A biologically relevant stimulus (e.g., food or pain) that naturally and automatically triggers a response without prior learning.</w:t>
      </w:r>
    </w:p>
    <w:p w:rsidR="00F12A68" w:rsidRDefault="00F12A6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Conditioned Stimulus (CS):</w:t>
      </w:r>
      <w:r>
        <w:rPr>
          <w:rFonts w:ascii="Calibri" w:eastAsia="Times New Roman" w:hAnsi="Calibri" w:cs="Calibri"/>
          <w:sz w:val="22"/>
          <w:szCs w:val="22"/>
        </w:rPr>
        <w:t xml:space="preserve"> A previously neutral stimulus that, after repeated pairing with a US, eventually comes to trigger a conditioned response.</w:t>
      </w:r>
    </w:p>
    <w:p w:rsidR="00F12A68" w:rsidRDefault="00F12A6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Conditioned Response (CR):</w:t>
      </w:r>
      <w:r>
        <w:rPr>
          <w:rFonts w:ascii="Calibri" w:eastAsia="Times New Roman" w:hAnsi="Calibri" w:cs="Calibri"/>
          <w:sz w:val="22"/>
          <w:szCs w:val="22"/>
        </w:rPr>
        <w:t xml:space="preserve"> A learned response to a CS that occurs in </w:t>
      </w:r>
      <w:r>
        <w:rPr>
          <w:rFonts w:ascii="Calibri" w:eastAsia="Times New Roman" w:hAnsi="Calibri" w:cs="Calibri"/>
          <w:b/>
          <w:bCs/>
          <w:sz w:val="22"/>
          <w:szCs w:val="22"/>
        </w:rPr>
        <w:t>anticipation</w:t>
      </w:r>
      <w:r>
        <w:rPr>
          <w:rFonts w:ascii="Calibri" w:eastAsia="Times New Roman" w:hAnsi="Calibri" w:cs="Calibri"/>
          <w:sz w:val="22"/>
          <w:szCs w:val="22"/>
        </w:rPr>
        <w:t xml:space="preserve"> of the unconditioned stimulus.</w:t>
      </w:r>
    </w:p>
    <w:p w:rsidR="00F12A68" w:rsidRDefault="00F12A6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Predictive Learning:</w:t>
      </w:r>
      <w:r>
        <w:rPr>
          <w:rFonts w:ascii="Calibri" w:eastAsia="Times New Roman" w:hAnsi="Calibri" w:cs="Calibri"/>
          <w:sz w:val="22"/>
          <w:szCs w:val="22"/>
        </w:rPr>
        <w:t xml:space="preserve"> The framework viewing learning as a process of forming and updating predictions about future events to guide behavior.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posits that </w:t>
      </w:r>
      <w:r>
        <w:rPr>
          <w:rFonts w:ascii="Calibri" w:eastAsia="Times New Roman" w:hAnsi="Calibri" w:cs="Calibri"/>
          <w:sz w:val="22"/>
          <w:szCs w:val="22"/>
        </w:rPr>
        <w:t xml:space="preserve">neurons and circuits do not merely react to environmental changes but actively </w:t>
      </w:r>
      <w:r>
        <w:rPr>
          <w:rFonts w:ascii="Calibri" w:eastAsia="Times New Roman" w:hAnsi="Calibri" w:cs="Calibri"/>
          <w:b/>
          <w:bCs/>
          <w:sz w:val="22"/>
          <w:szCs w:val="22"/>
        </w:rPr>
        <w:t>predict</w:t>
      </w:r>
      <w:r>
        <w:rPr>
          <w:rFonts w:ascii="Calibri" w:eastAsia="Times New Roman" w:hAnsi="Calibri" w:cs="Calibri"/>
          <w:sz w:val="22"/>
          <w:szCs w:val="22"/>
        </w:rPr>
        <w:t xml:space="preserve"> them to enable proactive behavior.</w:t>
      </w:r>
    </w:p>
    <w:p w:rsidR="00F12A68" w:rsidRDefault="00F12A68">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use experimental evidence from motor reflexes, threat conditioning, and ecological survival scenarios to show that </w:t>
      </w:r>
      <w:r>
        <w:rPr>
          <w:rFonts w:ascii="Calibri" w:eastAsia="Times New Roman" w:hAnsi="Calibri" w:cs="Calibri"/>
          <w:b/>
          <w:bCs/>
          <w:sz w:val="22"/>
          <w:szCs w:val="22"/>
        </w:rPr>
        <w:t>anticipatory responses</w:t>
      </w:r>
      <w:r>
        <w:rPr>
          <w:rFonts w:ascii="Calibri" w:eastAsia="Times New Roman" w:hAnsi="Calibri" w:cs="Calibri"/>
          <w:sz w:val="22"/>
          <w:szCs w:val="22"/>
        </w:rPr>
        <w:t xml:space="preserve"> (CRs) provide a temporal advantage over reactive responses (URs).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Anticipation as a Survival Strategy</w:t>
      </w:r>
    </w:p>
    <w:p w:rsidR="00F12A68" w:rsidRDefault="00F12A68">
      <w:pPr>
        <w:numPr>
          <w:ilvl w:val="0"/>
          <w:numId w:val="7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Ecological Survival (Predator-Prey Scenario): </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b/>
          <w:bCs/>
          <w:sz w:val="22"/>
          <w:szCs w:val="22"/>
        </w:rPr>
        <w:t>US:</w:t>
      </w:r>
      <w:r>
        <w:rPr>
          <w:rFonts w:ascii="Calibri" w:eastAsia="Times New Roman" w:hAnsi="Calibri" w:cs="Calibri"/>
          <w:sz w:val="22"/>
          <w:szCs w:val="22"/>
        </w:rPr>
        <w:t xml:space="preserve"> The predator’s physical attack (e.g., a bite).</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b/>
          <w:bCs/>
          <w:sz w:val="22"/>
          <w:szCs w:val="22"/>
        </w:rPr>
        <w:t>UR:</w:t>
      </w:r>
      <w:r>
        <w:rPr>
          <w:rFonts w:ascii="Calibri" w:eastAsia="Times New Roman" w:hAnsi="Calibri" w:cs="Calibri"/>
          <w:sz w:val="22"/>
          <w:szCs w:val="22"/>
        </w:rPr>
        <w:t xml:space="preserve"> Pain, injury, or death following the attack.</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b/>
          <w:bCs/>
          <w:sz w:val="22"/>
          <w:szCs w:val="22"/>
        </w:rPr>
        <w:t>CS:</w:t>
      </w:r>
      <w:r>
        <w:rPr>
          <w:rFonts w:ascii="Calibri" w:eastAsia="Times New Roman" w:hAnsi="Calibri" w:cs="Calibri"/>
          <w:sz w:val="22"/>
          <w:szCs w:val="22"/>
        </w:rPr>
        <w:t xml:space="preserve"> Sensory cues like the predator's smell or the sound of footsteps.</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b/>
          <w:bCs/>
          <w:sz w:val="22"/>
          <w:szCs w:val="22"/>
        </w:rPr>
        <w:t>Anticipatory CR:</w:t>
      </w:r>
      <w:r>
        <w:rPr>
          <w:rFonts w:ascii="Calibri" w:eastAsia="Times New Roman" w:hAnsi="Calibri" w:cs="Calibri"/>
          <w:sz w:val="22"/>
          <w:szCs w:val="22"/>
        </w:rPr>
        <w:t xml:space="preserve"> The prey flees or hides as soon as it perceives the CS, rather than waiting for the US.</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b/>
          <w:bCs/>
          <w:sz w:val="22"/>
          <w:szCs w:val="22"/>
        </w:rPr>
        <w:t>Survival Advantage:</w:t>
      </w:r>
      <w:r>
        <w:rPr>
          <w:rFonts w:ascii="Calibri" w:eastAsia="Times New Roman" w:hAnsi="Calibri" w:cs="Calibri"/>
          <w:sz w:val="22"/>
          <w:szCs w:val="22"/>
        </w:rPr>
        <w:t xml:space="preserve"> The prey acts </w:t>
      </w:r>
      <w:r>
        <w:rPr>
          <w:rFonts w:ascii="Calibri" w:eastAsia="Times New Roman" w:hAnsi="Calibri" w:cs="Calibri"/>
          <w:b/>
          <w:bCs/>
          <w:sz w:val="22"/>
          <w:szCs w:val="22"/>
        </w:rPr>
        <w:t>before damage occurs</w:t>
      </w:r>
      <w:r>
        <w:rPr>
          <w:rFonts w:ascii="Calibri" w:eastAsia="Times New Roman" w:hAnsi="Calibri" w:cs="Calibri"/>
          <w:sz w:val="22"/>
          <w:szCs w:val="22"/>
        </w:rPr>
        <w:t>, drastically increasing its chances of survival by escaping while the threat is still distant.</w:t>
      </w:r>
    </w:p>
    <w:p w:rsidR="00F12A68" w:rsidRDefault="00F12A68">
      <w:pPr>
        <w:numPr>
          <w:ilvl w:val="0"/>
          <w:numId w:val="7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Human Physiological Preparation (Threat Conditioning): </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In experiments, a CS+ predicts a painful US (e.g., an electric shock).</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Data shows an increase in </w:t>
      </w:r>
      <w:r>
        <w:rPr>
          <w:rFonts w:ascii="Calibri" w:eastAsia="Times New Roman" w:hAnsi="Calibri" w:cs="Calibri"/>
          <w:b/>
          <w:bCs/>
          <w:sz w:val="22"/>
          <w:szCs w:val="22"/>
        </w:rPr>
        <w:t>Skin Conductance Response (SCR)</w:t>
      </w:r>
      <w:r>
        <w:rPr>
          <w:rFonts w:ascii="Calibri" w:eastAsia="Times New Roman" w:hAnsi="Calibri" w:cs="Calibri"/>
          <w:sz w:val="22"/>
          <w:szCs w:val="22"/>
        </w:rPr>
        <w:t xml:space="preserve"> immediately following the CS+, </w:t>
      </w:r>
      <w:r>
        <w:rPr>
          <w:rFonts w:ascii="Calibri" w:eastAsia="Times New Roman" w:hAnsi="Calibri" w:cs="Calibri"/>
          <w:i/>
          <w:iCs/>
          <w:sz w:val="22"/>
          <w:szCs w:val="22"/>
        </w:rPr>
        <w:t>before</w:t>
      </w:r>
      <w:r>
        <w:rPr>
          <w:rFonts w:ascii="Calibri" w:eastAsia="Times New Roman" w:hAnsi="Calibri" w:cs="Calibri"/>
          <w:sz w:val="22"/>
          <w:szCs w:val="22"/>
        </w:rPr>
        <w:t xml:space="preserve"> the delivery of the US.</w:t>
      </w:r>
    </w:p>
    <w:p w:rsidR="00F12A68" w:rsidRDefault="00F12A68">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This CR functions as an </w:t>
      </w:r>
      <w:r>
        <w:rPr>
          <w:rFonts w:ascii="Calibri" w:eastAsia="Times New Roman" w:hAnsi="Calibri" w:cs="Calibri"/>
          <w:b/>
          <w:bCs/>
          <w:sz w:val="22"/>
          <w:szCs w:val="22"/>
        </w:rPr>
        <w:t>anticipatory signal</w:t>
      </w:r>
      <w:r>
        <w:rPr>
          <w:rFonts w:ascii="Calibri" w:eastAsia="Times New Roman" w:hAnsi="Calibri" w:cs="Calibri"/>
          <w:sz w:val="22"/>
          <w:szCs w:val="22"/>
        </w:rPr>
        <w:t xml:space="preserve"> that prepares the organism's autonomic nervous system to deal with upcoming stress.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Dopaminergic Encoding (Reward Prediction Error):</w:t>
      </w:r>
      <w:r>
        <w:rPr>
          <w:rFonts w:ascii="Calibri" w:eastAsia="Times New Roman" w:hAnsi="Calibri" w:cs="Calibri"/>
          <w:sz w:val="22"/>
          <w:szCs w:val="22"/>
        </w:rPr>
        <w:t xml:space="preserve"> Biological evidence for prediction is seen in </w:t>
      </w:r>
      <w:r>
        <w:rPr>
          <w:rFonts w:ascii="Calibri" w:eastAsia="Times New Roman" w:hAnsi="Calibri" w:cs="Calibri"/>
          <w:b/>
          <w:bCs/>
          <w:sz w:val="22"/>
          <w:szCs w:val="22"/>
        </w:rPr>
        <w:t>dopamine neurons</w:t>
      </w:r>
      <w:r>
        <w:rPr>
          <w:rFonts w:ascii="Calibri" w:eastAsia="Times New Roman" w:hAnsi="Calibri" w:cs="Calibri"/>
          <w:sz w:val="22"/>
          <w:szCs w:val="22"/>
        </w:rPr>
        <w:t xml:space="preserve">, which shift their firing from the actual reward (US) to the cue (CS) as learning progresses, essentially signaling the </w:t>
      </w:r>
      <w:r>
        <w:rPr>
          <w:rFonts w:ascii="Calibri" w:eastAsia="Times New Roman" w:hAnsi="Calibri" w:cs="Calibri"/>
          <w:b/>
          <w:bCs/>
          <w:sz w:val="22"/>
          <w:szCs w:val="22"/>
        </w:rPr>
        <w:t>prediction</w:t>
      </w:r>
      <w:r>
        <w:rPr>
          <w:rFonts w:ascii="Calibri" w:eastAsia="Times New Roman" w:hAnsi="Calibri" w:cs="Calibri"/>
          <w:sz w:val="22"/>
          <w:szCs w:val="22"/>
        </w:rPr>
        <w:t xml:space="preserve"> rather than the outcome itself.</w:t>
      </w:r>
    </w:p>
    <w:p w:rsidR="00F12A68" w:rsidRDefault="00F12A68">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Neural Plasticity (Hebbian Law):</w:t>
      </w:r>
      <w:r>
        <w:rPr>
          <w:rFonts w:ascii="Calibri" w:eastAsia="Times New Roman" w:hAnsi="Calibri" w:cs="Calibri"/>
          <w:sz w:val="22"/>
          <w:szCs w:val="22"/>
        </w:rPr>
        <w:t xml:space="preserve"> The predictive capacity is rooted in the "biological hardware" of </w:t>
      </w:r>
      <w:r>
        <w:rPr>
          <w:rFonts w:ascii="Calibri" w:eastAsia="Times New Roman" w:hAnsi="Calibri" w:cs="Calibri"/>
          <w:b/>
          <w:bCs/>
          <w:sz w:val="22"/>
          <w:szCs w:val="22"/>
        </w:rPr>
        <w:t>Hebbian Plasticity</w:t>
      </w:r>
      <w:r>
        <w:rPr>
          <w:rFonts w:ascii="Calibri" w:eastAsia="Times New Roman" w:hAnsi="Calibri" w:cs="Calibri"/>
          <w:sz w:val="22"/>
          <w:szCs w:val="22"/>
        </w:rPr>
        <w:t>, where neurons that fire together during contiguous stimulus-outcome events "wire together," allowing a predictive cue to activate the same pathways as the actual outcome.</w:t>
      </w:r>
    </w:p>
    <w:p w:rsidR="00F12A68" w:rsidRDefault="00F12A68">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Second-Order Conditioning:</w:t>
      </w:r>
      <w:r>
        <w:rPr>
          <w:rFonts w:ascii="Calibri" w:eastAsia="Times New Roman" w:hAnsi="Calibri" w:cs="Calibri"/>
          <w:sz w:val="22"/>
          <w:szCs w:val="22"/>
        </w:rPr>
        <w:t xml:space="preserve"> The brain's predictive nature is further highlighted by the fact that a CS can itself act as a US to condition a new neutral stimulus, creating complex </w:t>
      </w:r>
      <w:r>
        <w:rPr>
          <w:rFonts w:ascii="Calibri" w:eastAsia="Times New Roman" w:hAnsi="Calibri" w:cs="Calibri"/>
          <w:b/>
          <w:bCs/>
          <w:sz w:val="22"/>
          <w:szCs w:val="22"/>
        </w:rPr>
        <w:t>hierarchical chains of prediction</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Conditioned responses demonstrate that learning is fundamentally a </w:t>
      </w:r>
      <w:r>
        <w:rPr>
          <w:rFonts w:ascii="Calibri" w:eastAsia="Times New Roman" w:hAnsi="Calibri" w:cs="Calibri"/>
          <w:b/>
          <w:bCs/>
          <w:sz w:val="22"/>
          <w:szCs w:val="22"/>
        </w:rPr>
        <w:t>predictive process</w:t>
      </w:r>
      <w:r>
        <w:rPr>
          <w:rFonts w:ascii="Calibri" w:eastAsia="Times New Roman" w:hAnsi="Calibri" w:cs="Calibri"/>
          <w:sz w:val="22"/>
          <w:szCs w:val="22"/>
        </w:rPr>
        <w:t xml:space="preserve"> that transforms the organism from a passive reactor into a proactive agent, granting a critical </w:t>
      </w:r>
      <w:r>
        <w:rPr>
          <w:rFonts w:ascii="Calibri" w:eastAsia="Times New Roman" w:hAnsi="Calibri" w:cs="Calibri"/>
          <w:b/>
          <w:bCs/>
          <w:sz w:val="22"/>
          <w:szCs w:val="22"/>
        </w:rPr>
        <w:t>temporal advantage</w:t>
      </w:r>
      <w:r>
        <w:rPr>
          <w:rFonts w:ascii="Calibri" w:eastAsia="Times New Roman" w:hAnsi="Calibri" w:cs="Calibri"/>
          <w:sz w:val="22"/>
          <w:szCs w:val="22"/>
        </w:rPr>
        <w:t xml:space="preserve"> that maximizes survival in volatile environments.</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color w:val="7F7F7F"/>
          <w:sz w:val="36"/>
          <w:szCs w:val="36"/>
        </w:rPr>
      </w:pPr>
      <w:r>
        <w:rPr>
          <w:rFonts w:ascii="Calibri" w:hAnsi="Calibri" w:cs="Calibri"/>
          <w:color w:val="7F7F7F"/>
          <w:sz w:val="36"/>
          <w:szCs w:val="36"/>
        </w:rPr>
        <w:t>L5: Neural plasticity as the basis of learning and memory</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18:</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Discuss the experimental </w:t>
      </w:r>
      <w:r>
        <w:rPr>
          <w:rFonts w:ascii="Calibri" w:hAnsi="Calibri" w:cs="Calibri"/>
          <w:sz w:val="28"/>
          <w:szCs w:val="28"/>
          <w:highlight w:val="yellow"/>
        </w:rPr>
        <w:t>evidence demonstrating how selective lesions to the amygdala and hippocampus differentially impair Pavlovian aversive conditioning in humans. Explain the concept of a "double dissociation" in this context, and discuss how such double dissociation supports the idea of the existence of multiple memory systems.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This structural roadmap discusses the localized roles of the amygdala and hippocampus in human memory systems, as demonstrated by their selective impairment of aversive conditioning, based on the course materials.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1. Core Concepts &amp; Definitions</w:t>
      </w:r>
    </w:p>
    <w:p w:rsidR="00F12A68" w:rsidRDefault="00F12A68">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Pavlovian Aversive (Threat) Conditioning:</w:t>
      </w:r>
      <w:r>
        <w:rPr>
          <w:rFonts w:ascii="Calibri" w:eastAsia="Times New Roman" w:hAnsi="Calibri" w:cs="Calibri"/>
          <w:sz w:val="22"/>
          <w:szCs w:val="22"/>
        </w:rPr>
        <w:t xml:space="preserve"> A form of associative learning where a neutral </w:t>
      </w:r>
      <w:r>
        <w:rPr>
          <w:rFonts w:ascii="Calibri" w:eastAsia="Times New Roman" w:hAnsi="Calibri" w:cs="Calibri"/>
          <w:b/>
          <w:bCs/>
          <w:sz w:val="22"/>
          <w:szCs w:val="22"/>
        </w:rPr>
        <w:t>Conditioned Stimulus (CS)</w:t>
      </w:r>
      <w:r>
        <w:rPr>
          <w:rFonts w:ascii="Calibri" w:eastAsia="Times New Roman" w:hAnsi="Calibri" w:cs="Calibri"/>
          <w:sz w:val="22"/>
          <w:szCs w:val="22"/>
        </w:rPr>
        <w:t xml:space="preserve"> is paired with an aversive </w:t>
      </w:r>
      <w:r>
        <w:rPr>
          <w:rFonts w:ascii="Calibri" w:eastAsia="Times New Roman" w:hAnsi="Calibri" w:cs="Calibri"/>
          <w:b/>
          <w:bCs/>
          <w:sz w:val="22"/>
          <w:szCs w:val="22"/>
        </w:rPr>
        <w:t>Unconditioned Stimulus (US)</w:t>
      </w:r>
      <w:r>
        <w:rPr>
          <w:rFonts w:ascii="Calibri" w:eastAsia="Times New Roman" w:hAnsi="Calibri" w:cs="Calibri"/>
          <w:sz w:val="22"/>
          <w:szCs w:val="22"/>
        </w:rPr>
        <w:t xml:space="preserve"> to eventually elicit an anticipatory </w:t>
      </w:r>
      <w:r>
        <w:rPr>
          <w:rFonts w:ascii="Calibri" w:eastAsia="Times New Roman" w:hAnsi="Calibri" w:cs="Calibri"/>
          <w:b/>
          <w:bCs/>
          <w:sz w:val="22"/>
          <w:szCs w:val="22"/>
        </w:rPr>
        <w:t>Conditioned Response (CR)</w:t>
      </w:r>
      <w:r>
        <w:rPr>
          <w:rFonts w:ascii="Calibri" w:eastAsia="Times New Roman" w:hAnsi="Calibri" w:cs="Calibri"/>
          <w:sz w:val="22"/>
          <w:szCs w:val="22"/>
        </w:rPr>
        <w:t>.</w:t>
      </w:r>
    </w:p>
    <w:p w:rsidR="00F12A68" w:rsidRDefault="00F12A68">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Amygdala:</w:t>
      </w:r>
      <w:r>
        <w:rPr>
          <w:rFonts w:ascii="Calibri" w:eastAsia="Times New Roman" w:hAnsi="Calibri" w:cs="Calibri"/>
          <w:sz w:val="22"/>
          <w:szCs w:val="22"/>
        </w:rPr>
        <w:t xml:space="preserve"> A medial temporal lobe structure involved in determining the emotional significance of stimuli and essential for </w:t>
      </w:r>
      <w:r>
        <w:rPr>
          <w:rFonts w:ascii="Calibri" w:eastAsia="Times New Roman" w:hAnsi="Calibri" w:cs="Calibri"/>
          <w:b/>
          <w:bCs/>
          <w:sz w:val="22"/>
          <w:szCs w:val="22"/>
        </w:rPr>
        <w:t>implicit (nondeclarative)</w:t>
      </w:r>
      <w:r>
        <w:rPr>
          <w:rFonts w:ascii="Calibri" w:eastAsia="Times New Roman" w:hAnsi="Calibri" w:cs="Calibri"/>
          <w:sz w:val="22"/>
          <w:szCs w:val="22"/>
        </w:rPr>
        <w:t xml:space="preserve"> memory.</w:t>
      </w:r>
    </w:p>
    <w:p w:rsidR="00F12A68" w:rsidRDefault="00F12A68">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Hippocampus:</w:t>
      </w:r>
      <w:r>
        <w:rPr>
          <w:rFonts w:ascii="Calibri" w:eastAsia="Times New Roman" w:hAnsi="Calibri" w:cs="Calibri"/>
          <w:sz w:val="22"/>
          <w:szCs w:val="22"/>
        </w:rPr>
        <w:t xml:space="preserve"> A medial temporal lobe structure crucial for the formation of </w:t>
      </w:r>
      <w:r>
        <w:rPr>
          <w:rFonts w:ascii="Calibri" w:eastAsia="Times New Roman" w:hAnsi="Calibri" w:cs="Calibri"/>
          <w:b/>
          <w:bCs/>
          <w:sz w:val="22"/>
          <w:szCs w:val="22"/>
        </w:rPr>
        <w:t>explicit (declarative)</w:t>
      </w:r>
      <w:r>
        <w:rPr>
          <w:rFonts w:ascii="Calibri" w:eastAsia="Times New Roman" w:hAnsi="Calibri" w:cs="Calibri"/>
          <w:sz w:val="22"/>
          <w:szCs w:val="22"/>
        </w:rPr>
        <w:t xml:space="preserve"> long-term memories regarding facts and events.</w:t>
      </w:r>
    </w:p>
    <w:p w:rsidR="00F12A68" w:rsidRDefault="00F12A68">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Skin Conductance Response (SCR):</w:t>
      </w:r>
      <w:r>
        <w:rPr>
          <w:rFonts w:ascii="Calibri" w:eastAsia="Times New Roman" w:hAnsi="Calibri" w:cs="Calibri"/>
          <w:sz w:val="22"/>
          <w:szCs w:val="22"/>
        </w:rPr>
        <w:t xml:space="preserve"> A physiological measure of arousal (sweat gland activity) regulated by the sympathetic nervous system, used as an implicit indicator of fear conditioning.</w:t>
      </w:r>
    </w:p>
    <w:p w:rsidR="00F12A68" w:rsidRDefault="00F12A68">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Double Dissociation:</w:t>
      </w:r>
      <w:r>
        <w:rPr>
          <w:rFonts w:ascii="Calibri" w:eastAsia="Times New Roman" w:hAnsi="Calibri" w:cs="Calibri"/>
          <w:sz w:val="22"/>
          <w:szCs w:val="22"/>
        </w:rPr>
        <w:t xml:space="preserve"> A research finding where Patient A is impaired on task X but not Y, while Patient B is impaired on task Y but not X, proving the two tasks involve </w:t>
      </w:r>
      <w:r>
        <w:rPr>
          <w:rFonts w:ascii="Calibri" w:eastAsia="Times New Roman" w:hAnsi="Calibri" w:cs="Calibri"/>
          <w:b/>
          <w:bCs/>
          <w:sz w:val="22"/>
          <w:szCs w:val="22"/>
        </w:rPr>
        <w:t>independent biological mechanisms</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2. Statement of Discussion</w:t>
      </w:r>
    </w:p>
    <w:p w:rsidR="00F12A68" w:rsidRDefault="00F12A68">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posits that memory is not a single, monolithic process but is composed of </w:t>
      </w:r>
      <w:r>
        <w:rPr>
          <w:rFonts w:ascii="Calibri" w:eastAsia="Times New Roman" w:hAnsi="Calibri" w:cs="Calibri"/>
          <w:b/>
          <w:bCs/>
          <w:sz w:val="22"/>
          <w:szCs w:val="22"/>
        </w:rPr>
        <w:t>multiple specialized systems</w:t>
      </w:r>
      <w:r>
        <w:rPr>
          <w:rFonts w:ascii="Calibri" w:eastAsia="Times New Roman" w:hAnsi="Calibri" w:cs="Calibri"/>
          <w:sz w:val="22"/>
          <w:szCs w:val="22"/>
        </w:rPr>
        <w:t xml:space="preserve"> that emerge from distinct biological "hardware".</w:t>
      </w:r>
    </w:p>
    <w:p w:rsidR="00F12A68" w:rsidRDefault="00F12A68">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utilize clinical evidence from </w:t>
      </w:r>
      <w:r>
        <w:rPr>
          <w:rFonts w:ascii="Calibri" w:eastAsia="Times New Roman" w:hAnsi="Calibri" w:cs="Calibri"/>
          <w:b/>
          <w:bCs/>
          <w:sz w:val="22"/>
          <w:szCs w:val="22"/>
        </w:rPr>
        <w:t>lesion studies</w:t>
      </w:r>
      <w:r>
        <w:rPr>
          <w:rFonts w:ascii="Calibri" w:eastAsia="Times New Roman" w:hAnsi="Calibri" w:cs="Calibri"/>
          <w:sz w:val="22"/>
          <w:szCs w:val="22"/>
        </w:rPr>
        <w:t xml:space="preserve"> (the "lesional method") to provide causal proof of the structure-function relationship in memory.</w:t>
      </w:r>
    </w:p>
    <w:p w:rsidR="00F12A68" w:rsidRDefault="00F12A68">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The primary evidence centers on a specific experimental paradigm involving human patients with </w:t>
      </w:r>
      <w:r>
        <w:rPr>
          <w:rFonts w:ascii="Calibri" w:eastAsia="Times New Roman" w:hAnsi="Calibri" w:cs="Calibri"/>
          <w:b/>
          <w:bCs/>
          <w:sz w:val="22"/>
          <w:szCs w:val="22"/>
        </w:rPr>
        <w:t>focal medial temporal lobe damage</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3. Primary Evidence (In-Depth): The Bechara et al. Study</w:t>
      </w:r>
    </w:p>
    <w:p w:rsidR="00F12A68" w:rsidRDefault="00F12A68">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Experimental Design &amp; Participants: </w:t>
      </w:r>
    </w:p>
    <w:p w:rsidR="00F12A68" w:rsidRDefault="00F12A68">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Four groups: Patients with </w:t>
      </w:r>
      <w:r>
        <w:rPr>
          <w:rFonts w:ascii="Calibri" w:eastAsia="Times New Roman" w:hAnsi="Calibri" w:cs="Calibri"/>
          <w:b/>
          <w:bCs/>
          <w:sz w:val="22"/>
          <w:szCs w:val="22"/>
        </w:rPr>
        <w:t>selective bilateral damage</w:t>
      </w:r>
      <w:r>
        <w:rPr>
          <w:rFonts w:ascii="Calibri" w:eastAsia="Times New Roman" w:hAnsi="Calibri" w:cs="Calibri"/>
          <w:sz w:val="22"/>
          <w:szCs w:val="22"/>
        </w:rPr>
        <w:t xml:space="preserve"> to the </w:t>
      </w:r>
      <w:r>
        <w:rPr>
          <w:rFonts w:ascii="Calibri" w:eastAsia="Times New Roman" w:hAnsi="Calibri" w:cs="Calibri"/>
          <w:b/>
          <w:bCs/>
          <w:sz w:val="22"/>
          <w:szCs w:val="22"/>
        </w:rPr>
        <w:t>amygdala</w:t>
      </w:r>
      <w:r>
        <w:rPr>
          <w:rFonts w:ascii="Calibri" w:eastAsia="Times New Roman" w:hAnsi="Calibri" w:cs="Calibri"/>
          <w:sz w:val="22"/>
          <w:szCs w:val="22"/>
        </w:rPr>
        <w:t xml:space="preserve"> (SM046), the </w:t>
      </w:r>
      <w:r>
        <w:rPr>
          <w:rFonts w:ascii="Calibri" w:eastAsia="Times New Roman" w:hAnsi="Calibri" w:cs="Calibri"/>
          <w:b/>
          <w:bCs/>
          <w:sz w:val="22"/>
          <w:szCs w:val="22"/>
        </w:rPr>
        <w:t>hippocampus</w:t>
      </w:r>
      <w:r>
        <w:rPr>
          <w:rFonts w:ascii="Calibri" w:eastAsia="Times New Roman" w:hAnsi="Calibri" w:cs="Calibri"/>
          <w:sz w:val="22"/>
          <w:szCs w:val="22"/>
        </w:rPr>
        <w:t xml:space="preserve"> (WC1606), </w:t>
      </w:r>
      <w:r>
        <w:rPr>
          <w:rFonts w:ascii="Calibri" w:eastAsia="Times New Roman" w:hAnsi="Calibri" w:cs="Calibri"/>
          <w:b/>
          <w:bCs/>
          <w:sz w:val="22"/>
          <w:szCs w:val="22"/>
        </w:rPr>
        <w:t>both</w:t>
      </w:r>
      <w:r>
        <w:rPr>
          <w:rFonts w:ascii="Calibri" w:eastAsia="Times New Roman" w:hAnsi="Calibri" w:cs="Calibri"/>
          <w:sz w:val="22"/>
          <w:szCs w:val="22"/>
        </w:rPr>
        <w:t xml:space="preserve"> structures (RH1951), and a </w:t>
      </w:r>
      <w:r>
        <w:rPr>
          <w:rFonts w:ascii="Calibri" w:eastAsia="Times New Roman" w:hAnsi="Calibri" w:cs="Calibri"/>
          <w:b/>
          <w:bCs/>
          <w:sz w:val="22"/>
          <w:szCs w:val="22"/>
        </w:rPr>
        <w:t>healthy control group</w:t>
      </w:r>
      <w:r>
        <w:rPr>
          <w:rFonts w:ascii="Calibri" w:eastAsia="Times New Roman" w:hAnsi="Calibri" w:cs="Calibri"/>
          <w:sz w:val="22"/>
          <w:szCs w:val="22"/>
        </w:rPr>
        <w:t>.</w:t>
      </w:r>
    </w:p>
    <w:p w:rsidR="00F12A68" w:rsidRDefault="00F12A68">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The task involved two </w:t>
      </w:r>
      <w:r>
        <w:rPr>
          <w:rFonts w:ascii="Calibri" w:eastAsia="Times New Roman" w:hAnsi="Calibri" w:cs="Calibri"/>
          <w:sz w:val="22"/>
          <w:szCs w:val="22"/>
        </w:rPr>
        <w:t>separate experiments pairing visual or auditory CS with a loud, unpleasant noise (US).</w:t>
      </w:r>
    </w:p>
    <w:p w:rsidR="00F12A68" w:rsidRDefault="00F12A68">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Double Dissociation of Memory Systems: </w:t>
      </w:r>
    </w:p>
    <w:p w:rsidR="00F12A68" w:rsidRDefault="00F12A68">
      <w:pPr>
        <w:numPr>
          <w:ilvl w:val="1"/>
          <w:numId w:val="79"/>
        </w:numPr>
        <w:textAlignment w:val="center"/>
        <w:rPr>
          <w:rFonts w:ascii="Calibri" w:eastAsia="Times New Roman" w:hAnsi="Calibri" w:cs="Calibri"/>
          <w:sz w:val="22"/>
          <w:szCs w:val="22"/>
        </w:rPr>
      </w:pPr>
      <w:r>
        <w:rPr>
          <w:rFonts w:ascii="Calibri" w:eastAsia="Times New Roman" w:hAnsi="Calibri" w:cs="Calibri"/>
          <w:b/>
          <w:bCs/>
          <w:sz w:val="22"/>
          <w:szCs w:val="22"/>
        </w:rPr>
        <w:t>Amygdala Lesion Result:</w:t>
      </w:r>
      <w:r>
        <w:rPr>
          <w:rFonts w:ascii="Calibri" w:eastAsia="Times New Roman" w:hAnsi="Calibri" w:cs="Calibri"/>
          <w:sz w:val="22"/>
          <w:szCs w:val="22"/>
        </w:rPr>
        <w:t xml:space="preserve"> The patient failed to show an increased </w:t>
      </w:r>
      <w:r>
        <w:rPr>
          <w:rFonts w:ascii="Calibri" w:eastAsia="Times New Roman" w:hAnsi="Calibri" w:cs="Calibri"/>
          <w:b/>
          <w:bCs/>
          <w:sz w:val="22"/>
          <w:szCs w:val="22"/>
        </w:rPr>
        <w:t>SCR</w:t>
      </w:r>
      <w:r>
        <w:rPr>
          <w:rFonts w:ascii="Calibri" w:eastAsia="Times New Roman" w:hAnsi="Calibri" w:cs="Calibri"/>
          <w:sz w:val="22"/>
          <w:szCs w:val="22"/>
        </w:rPr>
        <w:t xml:space="preserve"> to the CS (impaired </w:t>
      </w:r>
      <w:r>
        <w:rPr>
          <w:rFonts w:ascii="Calibri" w:eastAsia="Times New Roman" w:hAnsi="Calibri" w:cs="Calibri"/>
          <w:b/>
          <w:bCs/>
          <w:sz w:val="22"/>
          <w:szCs w:val="22"/>
        </w:rPr>
        <w:t>implicit conditioning</w:t>
      </w:r>
      <w:r>
        <w:rPr>
          <w:rFonts w:ascii="Calibri" w:eastAsia="Times New Roman" w:hAnsi="Calibri" w:cs="Calibri"/>
          <w:sz w:val="22"/>
          <w:szCs w:val="22"/>
        </w:rPr>
        <w:t xml:space="preserve">) but could verbally describe which stimuli were followed by the noise (intact </w:t>
      </w:r>
      <w:r>
        <w:rPr>
          <w:rFonts w:ascii="Calibri" w:eastAsia="Times New Roman" w:hAnsi="Calibri" w:cs="Calibri"/>
          <w:b/>
          <w:bCs/>
          <w:sz w:val="22"/>
          <w:szCs w:val="22"/>
        </w:rPr>
        <w:t>explicit declarative memory</w:t>
      </w:r>
      <w:r>
        <w:rPr>
          <w:rFonts w:ascii="Calibri" w:eastAsia="Times New Roman" w:hAnsi="Calibri" w:cs="Calibri"/>
          <w:sz w:val="22"/>
          <w:szCs w:val="22"/>
        </w:rPr>
        <w:t>).</w:t>
      </w:r>
    </w:p>
    <w:p w:rsidR="00F12A68" w:rsidRDefault="00F12A68">
      <w:pPr>
        <w:numPr>
          <w:ilvl w:val="1"/>
          <w:numId w:val="79"/>
        </w:numPr>
        <w:textAlignment w:val="center"/>
        <w:rPr>
          <w:rFonts w:ascii="Calibri" w:eastAsia="Times New Roman" w:hAnsi="Calibri" w:cs="Calibri"/>
          <w:sz w:val="22"/>
          <w:szCs w:val="22"/>
        </w:rPr>
      </w:pPr>
      <w:r>
        <w:rPr>
          <w:rFonts w:ascii="Calibri" w:eastAsia="Times New Roman" w:hAnsi="Calibri" w:cs="Calibri"/>
          <w:b/>
          <w:bCs/>
          <w:sz w:val="22"/>
          <w:szCs w:val="22"/>
        </w:rPr>
        <w:t>Hippocampus Lesion Result:</w:t>
      </w:r>
      <w:r>
        <w:rPr>
          <w:rFonts w:ascii="Calibri" w:eastAsia="Times New Roman" w:hAnsi="Calibri" w:cs="Calibri"/>
          <w:sz w:val="22"/>
          <w:szCs w:val="22"/>
        </w:rPr>
        <w:t xml:space="preserve"> The patient showed a robust </w:t>
      </w:r>
      <w:r>
        <w:rPr>
          <w:rFonts w:ascii="Calibri" w:eastAsia="Times New Roman" w:hAnsi="Calibri" w:cs="Calibri"/>
          <w:b/>
          <w:bCs/>
          <w:sz w:val="22"/>
          <w:szCs w:val="22"/>
        </w:rPr>
        <w:t>SCR</w:t>
      </w:r>
      <w:r>
        <w:rPr>
          <w:rFonts w:ascii="Calibri" w:eastAsia="Times New Roman" w:hAnsi="Calibri" w:cs="Calibri"/>
          <w:sz w:val="22"/>
          <w:szCs w:val="22"/>
        </w:rPr>
        <w:t xml:space="preserve"> to the CS (intact </w:t>
      </w:r>
      <w:r>
        <w:rPr>
          <w:rFonts w:ascii="Calibri" w:eastAsia="Times New Roman" w:hAnsi="Calibri" w:cs="Calibri"/>
          <w:b/>
          <w:bCs/>
          <w:sz w:val="22"/>
          <w:szCs w:val="22"/>
        </w:rPr>
        <w:t>implicit conditioning</w:t>
      </w:r>
      <w:r>
        <w:rPr>
          <w:rFonts w:ascii="Calibri" w:eastAsia="Times New Roman" w:hAnsi="Calibri" w:cs="Calibri"/>
          <w:sz w:val="22"/>
          <w:szCs w:val="22"/>
        </w:rPr>
        <w:t xml:space="preserve">) but was unable to name which stimulus predicted the noise (impaired </w:t>
      </w:r>
      <w:r>
        <w:rPr>
          <w:rFonts w:ascii="Calibri" w:eastAsia="Times New Roman" w:hAnsi="Calibri" w:cs="Calibri"/>
          <w:b/>
          <w:bCs/>
          <w:sz w:val="22"/>
          <w:szCs w:val="22"/>
        </w:rPr>
        <w:t>explicit declarative memory</w:t>
      </w:r>
      <w:r>
        <w:rPr>
          <w:rFonts w:ascii="Calibri" w:eastAsia="Times New Roman" w:hAnsi="Calibri" w:cs="Calibri"/>
          <w:sz w:val="22"/>
          <w:szCs w:val="22"/>
        </w:rPr>
        <w:t>).</w:t>
      </w:r>
    </w:p>
    <w:p w:rsidR="00F12A68" w:rsidRDefault="00F12A68">
      <w:pPr>
        <w:numPr>
          <w:ilvl w:val="1"/>
          <w:numId w:val="79"/>
        </w:numPr>
        <w:textAlignment w:val="center"/>
        <w:rPr>
          <w:rFonts w:ascii="Calibri" w:eastAsia="Times New Roman" w:hAnsi="Calibri" w:cs="Calibri"/>
          <w:sz w:val="22"/>
          <w:szCs w:val="22"/>
        </w:rPr>
      </w:pPr>
      <w:r>
        <w:rPr>
          <w:rFonts w:ascii="Calibri" w:eastAsia="Times New Roman" w:hAnsi="Calibri" w:cs="Calibri"/>
          <w:b/>
          <w:bCs/>
          <w:sz w:val="22"/>
          <w:szCs w:val="22"/>
        </w:rPr>
        <w:t>Combined Lesion Result:</w:t>
      </w:r>
      <w:r>
        <w:rPr>
          <w:rFonts w:ascii="Calibri" w:eastAsia="Times New Roman" w:hAnsi="Calibri" w:cs="Calibri"/>
          <w:sz w:val="22"/>
          <w:szCs w:val="22"/>
        </w:rPr>
        <w:t xml:space="preserve"> The patient exhibited deficits in </w:t>
      </w:r>
      <w:r>
        <w:rPr>
          <w:rFonts w:ascii="Calibri" w:eastAsia="Times New Roman" w:hAnsi="Calibri" w:cs="Calibri"/>
          <w:b/>
          <w:bCs/>
          <w:sz w:val="22"/>
          <w:szCs w:val="22"/>
        </w:rPr>
        <w:t>both</w:t>
      </w:r>
      <w:r>
        <w:rPr>
          <w:rFonts w:ascii="Calibri" w:eastAsia="Times New Roman" w:hAnsi="Calibri" w:cs="Calibri"/>
          <w:sz w:val="22"/>
          <w:szCs w:val="22"/>
        </w:rPr>
        <w:t xml:space="preserve"> the physiological response and the declarative knowledge.</w:t>
      </w:r>
    </w:p>
    <w:p w:rsidR="00F12A68" w:rsidRDefault="00F12A68">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Biological Implications: </w:t>
      </w:r>
    </w:p>
    <w:p w:rsidR="00F12A68" w:rsidRDefault="00F12A68">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This proves the amygdala is necessary for the </w:t>
      </w:r>
      <w:r>
        <w:rPr>
          <w:rFonts w:ascii="Calibri" w:eastAsia="Times New Roman" w:hAnsi="Calibri" w:cs="Calibri"/>
          <w:b/>
          <w:bCs/>
          <w:sz w:val="22"/>
          <w:szCs w:val="22"/>
        </w:rPr>
        <w:t>psychophysiological expression</w:t>
      </w:r>
      <w:r>
        <w:rPr>
          <w:rFonts w:ascii="Calibri" w:eastAsia="Times New Roman" w:hAnsi="Calibri" w:cs="Calibri"/>
          <w:sz w:val="22"/>
          <w:szCs w:val="22"/>
        </w:rPr>
        <w:t xml:space="preserve"> of fear conditioning (implicit memory), while the hippocampus is necessary for </w:t>
      </w:r>
      <w:r>
        <w:rPr>
          <w:rFonts w:ascii="Calibri" w:eastAsia="Times New Roman" w:hAnsi="Calibri" w:cs="Calibri"/>
          <w:b/>
          <w:bCs/>
          <w:sz w:val="22"/>
          <w:szCs w:val="22"/>
        </w:rPr>
        <w:t>verbalizing associations</w:t>
      </w:r>
      <w:r>
        <w:rPr>
          <w:rFonts w:ascii="Calibri" w:eastAsia="Times New Roman" w:hAnsi="Calibri" w:cs="Calibri"/>
          <w:sz w:val="22"/>
          <w:szCs w:val="22"/>
        </w:rPr>
        <w:t xml:space="preserve"> (explicit memory).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4. Extra Support (Broader Context)</w:t>
      </w:r>
    </w:p>
    <w:p w:rsidR="00F12A68" w:rsidRDefault="00F12A68">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Patient H.M. (Milner’s Case):</w:t>
      </w:r>
      <w:r>
        <w:rPr>
          <w:rFonts w:ascii="Calibri" w:eastAsia="Times New Roman" w:hAnsi="Calibri" w:cs="Calibri"/>
          <w:sz w:val="22"/>
          <w:szCs w:val="22"/>
        </w:rPr>
        <w:t xml:space="preserve"> </w:t>
      </w:r>
      <w:r>
        <w:rPr>
          <w:rFonts w:ascii="Calibri" w:eastAsia="Times New Roman" w:hAnsi="Calibri" w:cs="Calibri"/>
          <w:sz w:val="22"/>
          <w:szCs w:val="22"/>
        </w:rPr>
        <w:t xml:space="preserve">Bilateral removal of H.M.’s hippocampus resulted in </w:t>
      </w:r>
      <w:r>
        <w:rPr>
          <w:rFonts w:ascii="Calibri" w:eastAsia="Times New Roman" w:hAnsi="Calibri" w:cs="Calibri"/>
          <w:b/>
          <w:bCs/>
          <w:sz w:val="22"/>
          <w:szCs w:val="22"/>
        </w:rPr>
        <w:t>anterograde amnesia</w:t>
      </w:r>
      <w:r>
        <w:rPr>
          <w:rFonts w:ascii="Calibri" w:eastAsia="Times New Roman" w:hAnsi="Calibri" w:cs="Calibri"/>
          <w:sz w:val="22"/>
          <w:szCs w:val="22"/>
        </w:rPr>
        <w:t xml:space="preserve"> (inability to form new declarative facts/events) but left </w:t>
      </w:r>
      <w:r>
        <w:rPr>
          <w:rFonts w:ascii="Calibri" w:eastAsia="Times New Roman" w:hAnsi="Calibri" w:cs="Calibri"/>
          <w:b/>
          <w:bCs/>
          <w:sz w:val="22"/>
          <w:szCs w:val="22"/>
        </w:rPr>
        <w:t>procedural memory</w:t>
      </w:r>
      <w:r>
        <w:rPr>
          <w:rFonts w:ascii="Calibri" w:eastAsia="Times New Roman" w:hAnsi="Calibri" w:cs="Calibri"/>
          <w:sz w:val="22"/>
          <w:szCs w:val="22"/>
        </w:rPr>
        <w:t xml:space="preserve"> (motor skills/implicit learning) intact, reinforcing the existence of separate systems.</w:t>
      </w:r>
    </w:p>
    <w:p w:rsidR="00F12A68" w:rsidRDefault="00F12A68">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Language Dissociation:</w:t>
      </w:r>
      <w:r>
        <w:rPr>
          <w:rFonts w:ascii="Calibri" w:eastAsia="Times New Roman" w:hAnsi="Calibri" w:cs="Calibri"/>
          <w:sz w:val="22"/>
          <w:szCs w:val="22"/>
        </w:rPr>
        <w:t xml:space="preserve"> The </w:t>
      </w:r>
      <w:r>
        <w:rPr>
          <w:rFonts w:ascii="Calibri" w:eastAsia="Times New Roman" w:hAnsi="Calibri" w:cs="Calibri"/>
          <w:b/>
          <w:bCs/>
          <w:sz w:val="22"/>
          <w:szCs w:val="22"/>
        </w:rPr>
        <w:t>Broca/Wernicke</w:t>
      </w:r>
      <w:r>
        <w:rPr>
          <w:rFonts w:ascii="Calibri" w:eastAsia="Times New Roman" w:hAnsi="Calibri" w:cs="Calibri"/>
          <w:sz w:val="22"/>
          <w:szCs w:val="22"/>
        </w:rPr>
        <w:t xml:space="preserve"> double dissociation similarly demonstrates localized specialization, where damage to the left inferior frontal lobe impairs speech production but spares comprehension, while temporal lobe damage has the opposite effect.</w:t>
      </w:r>
    </w:p>
    <w:p w:rsidR="00F12A68" w:rsidRDefault="00F12A68">
      <w:pPr>
        <w:numPr>
          <w:ilvl w:val="0"/>
          <w:numId w:val="80"/>
        </w:numPr>
        <w:textAlignment w:val="center"/>
        <w:rPr>
          <w:rFonts w:ascii="Calibri" w:eastAsia="Times New Roman" w:hAnsi="Calibri" w:cs="Calibri"/>
          <w:sz w:val="22"/>
          <w:szCs w:val="22"/>
        </w:rPr>
      </w:pPr>
      <w:r>
        <w:rPr>
          <w:rFonts w:ascii="Calibri" w:eastAsia="Times New Roman" w:hAnsi="Calibri" w:cs="Calibri"/>
          <w:b/>
          <w:bCs/>
          <w:sz w:val="22"/>
          <w:szCs w:val="22"/>
        </w:rPr>
        <w:t>Clinical Therapy (Propranolol):</w:t>
      </w:r>
      <w:r>
        <w:rPr>
          <w:rFonts w:ascii="Calibri" w:eastAsia="Times New Roman" w:hAnsi="Calibri" w:cs="Calibri"/>
          <w:sz w:val="22"/>
          <w:szCs w:val="22"/>
        </w:rPr>
        <w:t xml:space="preserve"> The separation of these systems allows for targeted treatments, such as using drugs like </w:t>
      </w:r>
      <w:r>
        <w:rPr>
          <w:rFonts w:ascii="Calibri" w:eastAsia="Times New Roman" w:hAnsi="Calibri" w:cs="Calibri"/>
          <w:b/>
          <w:bCs/>
          <w:sz w:val="22"/>
          <w:szCs w:val="22"/>
        </w:rPr>
        <w:t>propranolol</w:t>
      </w:r>
      <w:r>
        <w:rPr>
          <w:rFonts w:ascii="Calibri" w:eastAsia="Times New Roman" w:hAnsi="Calibri" w:cs="Calibri"/>
          <w:sz w:val="22"/>
          <w:szCs w:val="22"/>
        </w:rPr>
        <w:t xml:space="preserve"> to disrupt the amygdala-specific reconsolidation of traumatic memories without affecting declarative knowledge of the event.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5. Conclusion Summary</w:t>
      </w:r>
    </w:p>
    <w:p w:rsidR="00F12A68" w:rsidRDefault="00F12A68">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The double dissociation between the amygdala and hippocampus confirms that </w:t>
      </w:r>
      <w:r>
        <w:rPr>
          <w:rFonts w:ascii="Calibri" w:eastAsia="Times New Roman" w:hAnsi="Calibri" w:cs="Calibri"/>
          <w:b/>
          <w:bCs/>
          <w:sz w:val="22"/>
          <w:szCs w:val="22"/>
        </w:rPr>
        <w:t>implicit emotional learning</w:t>
      </w:r>
      <w:r>
        <w:rPr>
          <w:rFonts w:ascii="Calibri" w:eastAsia="Times New Roman" w:hAnsi="Calibri" w:cs="Calibri"/>
          <w:sz w:val="22"/>
          <w:szCs w:val="22"/>
        </w:rPr>
        <w:t xml:space="preserve"> and </w:t>
      </w:r>
      <w:r>
        <w:rPr>
          <w:rFonts w:ascii="Calibri" w:eastAsia="Times New Roman" w:hAnsi="Calibri" w:cs="Calibri"/>
          <w:b/>
          <w:bCs/>
          <w:sz w:val="22"/>
          <w:szCs w:val="22"/>
        </w:rPr>
        <w:t>explicit declarative knowledge</w:t>
      </w:r>
      <w:r>
        <w:rPr>
          <w:rFonts w:ascii="Calibri" w:eastAsia="Times New Roman" w:hAnsi="Calibri" w:cs="Calibri"/>
          <w:sz w:val="22"/>
          <w:szCs w:val="22"/>
        </w:rPr>
        <w:t xml:space="preserve"> are mediated by independent neural substrates, proving that human cognition emerges from a </w:t>
      </w:r>
      <w:r>
        <w:rPr>
          <w:rFonts w:ascii="Calibri" w:eastAsia="Times New Roman" w:hAnsi="Calibri" w:cs="Calibri"/>
          <w:b/>
          <w:bCs/>
          <w:sz w:val="22"/>
          <w:szCs w:val="22"/>
        </w:rPr>
        <w:t>hierarchically organized collection</w:t>
      </w:r>
      <w:r>
        <w:rPr>
          <w:rFonts w:ascii="Calibri" w:eastAsia="Times New Roman" w:hAnsi="Calibri" w:cs="Calibri"/>
          <w:sz w:val="22"/>
          <w:szCs w:val="22"/>
        </w:rPr>
        <w:t xml:space="preserve"> of specialized biological structures.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19:</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Analyze the anatomical evidence provided by the case of Patient H.M. regarding the existence of multiple memory systems. Specifically, discuss the distinction between declarative (explicit) and implicit (nondeclarative) memory, and explain the role of the hippocampus in the temporal organization of memory, including the transfer of information from short-term to long-term storage</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Memory:</w:t>
      </w:r>
      <w:r>
        <w:rPr>
          <w:rFonts w:ascii="Calibri" w:eastAsia="Times New Roman" w:hAnsi="Calibri" w:cs="Calibri"/>
          <w:sz w:val="22"/>
          <w:szCs w:val="22"/>
        </w:rPr>
        <w:t xml:space="preserve"> </w:t>
      </w:r>
      <w:r>
        <w:rPr>
          <w:rFonts w:ascii="Calibri" w:eastAsia="Times New Roman" w:hAnsi="Calibri" w:cs="Calibri"/>
          <w:sz w:val="22"/>
          <w:szCs w:val="22"/>
        </w:rPr>
        <w:t xml:space="preserve">The interconnected mental processes of </w:t>
      </w:r>
      <w:r>
        <w:rPr>
          <w:rFonts w:ascii="Calibri" w:eastAsia="Times New Roman" w:hAnsi="Calibri" w:cs="Calibri"/>
          <w:b/>
          <w:bCs/>
          <w:sz w:val="22"/>
          <w:szCs w:val="22"/>
        </w:rPr>
        <w:t>encoding, storage, and retrieval</w:t>
      </w:r>
      <w:r>
        <w:rPr>
          <w:rFonts w:ascii="Calibri" w:eastAsia="Times New Roman" w:hAnsi="Calibri" w:cs="Calibri"/>
          <w:sz w:val="22"/>
          <w:szCs w:val="22"/>
        </w:rPr>
        <w:t xml:space="preserve"> of information.</w:t>
      </w:r>
    </w:p>
    <w:p w:rsidR="00F12A68" w:rsidRDefault="00F12A68">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Declarative (Explicit) Memory:</w:t>
      </w:r>
      <w:r>
        <w:rPr>
          <w:rFonts w:ascii="Calibri" w:eastAsia="Times New Roman" w:hAnsi="Calibri" w:cs="Calibri"/>
          <w:sz w:val="22"/>
          <w:szCs w:val="22"/>
        </w:rPr>
        <w:t xml:space="preserve"> A type of long-term memory involving conscious awareness of </w:t>
      </w:r>
      <w:r>
        <w:rPr>
          <w:rFonts w:ascii="Calibri" w:eastAsia="Times New Roman" w:hAnsi="Calibri" w:cs="Calibri"/>
          <w:b/>
          <w:bCs/>
          <w:sz w:val="22"/>
          <w:szCs w:val="22"/>
        </w:rPr>
        <w:t>facts (semantic)</w:t>
      </w:r>
      <w:r>
        <w:rPr>
          <w:rFonts w:ascii="Calibri" w:eastAsia="Times New Roman" w:hAnsi="Calibri" w:cs="Calibri"/>
          <w:sz w:val="22"/>
          <w:szCs w:val="22"/>
        </w:rPr>
        <w:t xml:space="preserve"> and </w:t>
      </w:r>
      <w:r>
        <w:rPr>
          <w:rFonts w:ascii="Calibri" w:eastAsia="Times New Roman" w:hAnsi="Calibri" w:cs="Calibri"/>
          <w:b/>
          <w:bCs/>
          <w:sz w:val="22"/>
          <w:szCs w:val="22"/>
        </w:rPr>
        <w:t>events (episodic)</w:t>
      </w:r>
      <w:r>
        <w:rPr>
          <w:rFonts w:ascii="Calibri" w:eastAsia="Times New Roman" w:hAnsi="Calibri" w:cs="Calibri"/>
          <w:sz w:val="22"/>
          <w:szCs w:val="22"/>
        </w:rPr>
        <w:t>.</w:t>
      </w:r>
    </w:p>
    <w:p w:rsidR="00F12A68" w:rsidRDefault="00F12A68">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Nondeclarative (Implicit) Memory:</w:t>
      </w:r>
      <w:r>
        <w:rPr>
          <w:rFonts w:ascii="Calibri" w:eastAsia="Times New Roman" w:hAnsi="Calibri" w:cs="Calibri"/>
          <w:sz w:val="22"/>
          <w:szCs w:val="22"/>
        </w:rPr>
        <w:t xml:space="preserve"> Memory systems that do not require conscious awareness, including </w:t>
      </w:r>
      <w:r>
        <w:rPr>
          <w:rFonts w:ascii="Calibri" w:eastAsia="Times New Roman" w:hAnsi="Calibri" w:cs="Calibri"/>
          <w:b/>
          <w:bCs/>
          <w:sz w:val="22"/>
          <w:szCs w:val="22"/>
        </w:rPr>
        <w:t>procedural skills</w:t>
      </w:r>
      <w:r>
        <w:rPr>
          <w:rFonts w:ascii="Calibri" w:eastAsia="Times New Roman" w:hAnsi="Calibri" w:cs="Calibri"/>
          <w:sz w:val="22"/>
          <w:szCs w:val="22"/>
        </w:rPr>
        <w:t>, motor habits, and simple conditioning.</w:t>
      </w:r>
    </w:p>
    <w:p w:rsidR="00F12A68" w:rsidRDefault="00F12A68">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Hippocampus:</w:t>
      </w:r>
      <w:r>
        <w:rPr>
          <w:rFonts w:ascii="Calibri" w:eastAsia="Times New Roman" w:hAnsi="Calibri" w:cs="Calibri"/>
          <w:sz w:val="22"/>
          <w:szCs w:val="22"/>
        </w:rPr>
        <w:t xml:space="preserve"> A small, curved structure in the </w:t>
      </w:r>
      <w:r>
        <w:rPr>
          <w:rFonts w:ascii="Calibri" w:eastAsia="Times New Roman" w:hAnsi="Calibri" w:cs="Calibri"/>
          <w:b/>
          <w:bCs/>
          <w:sz w:val="22"/>
          <w:szCs w:val="22"/>
        </w:rPr>
        <w:t>medial temporal lobe</w:t>
      </w:r>
      <w:r>
        <w:rPr>
          <w:rFonts w:ascii="Calibri" w:eastAsia="Times New Roman" w:hAnsi="Calibri" w:cs="Calibri"/>
          <w:sz w:val="22"/>
          <w:szCs w:val="22"/>
        </w:rPr>
        <w:t xml:space="preserve"> essential for memory formation and spatial awareness.</w:t>
      </w:r>
    </w:p>
    <w:p w:rsidR="00F12A68" w:rsidRDefault="00F12A68">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Anterograde Amnesia:</w:t>
      </w:r>
      <w:r>
        <w:rPr>
          <w:rFonts w:ascii="Calibri" w:eastAsia="Times New Roman" w:hAnsi="Calibri" w:cs="Calibri"/>
          <w:sz w:val="22"/>
          <w:szCs w:val="22"/>
        </w:rPr>
        <w:t xml:space="preserve"> The inability to form </w:t>
      </w:r>
      <w:r>
        <w:rPr>
          <w:rFonts w:ascii="Calibri" w:eastAsia="Times New Roman" w:hAnsi="Calibri" w:cs="Calibri"/>
          <w:b/>
          <w:bCs/>
          <w:sz w:val="22"/>
          <w:szCs w:val="22"/>
        </w:rPr>
        <w:t>new long-term declarative memories</w:t>
      </w:r>
      <w:r>
        <w:rPr>
          <w:rFonts w:ascii="Calibri" w:eastAsia="Times New Roman" w:hAnsi="Calibri" w:cs="Calibri"/>
          <w:sz w:val="22"/>
          <w:szCs w:val="22"/>
        </w:rPr>
        <w:t xml:space="preserve"> after a specific neurological event or injury.</w:t>
      </w:r>
    </w:p>
    <w:p w:rsidR="00F12A68" w:rsidRDefault="00F12A68">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Consolidation:</w:t>
      </w:r>
      <w:r>
        <w:rPr>
          <w:rFonts w:ascii="Calibri" w:eastAsia="Times New Roman" w:hAnsi="Calibri" w:cs="Calibri"/>
          <w:sz w:val="22"/>
          <w:szCs w:val="22"/>
        </w:rPr>
        <w:t xml:space="preserve"> The process of stabilizing a memory trace over time to move it from </w:t>
      </w:r>
      <w:r>
        <w:rPr>
          <w:rFonts w:ascii="Calibri" w:eastAsia="Times New Roman" w:hAnsi="Calibri" w:cs="Calibri"/>
          <w:b/>
          <w:bCs/>
          <w:sz w:val="22"/>
          <w:szCs w:val="22"/>
        </w:rPr>
        <w:t>short-term to long-term storage</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the </w:t>
      </w:r>
      <w:r>
        <w:rPr>
          <w:rFonts w:ascii="Calibri" w:eastAsia="Times New Roman" w:hAnsi="Calibri" w:cs="Calibri"/>
          <w:b/>
          <w:bCs/>
          <w:sz w:val="22"/>
          <w:szCs w:val="22"/>
        </w:rPr>
        <w:t>"lesional method"</w:t>
      </w:r>
      <w:r>
        <w:rPr>
          <w:rFonts w:ascii="Calibri" w:eastAsia="Times New Roman" w:hAnsi="Calibri" w:cs="Calibri"/>
          <w:sz w:val="22"/>
          <w:szCs w:val="22"/>
        </w:rPr>
        <w:t xml:space="preserve">, which provides </w:t>
      </w:r>
      <w:r>
        <w:rPr>
          <w:rFonts w:ascii="Calibri" w:eastAsia="Times New Roman" w:hAnsi="Calibri" w:cs="Calibri"/>
          <w:b/>
          <w:bCs/>
          <w:sz w:val="22"/>
          <w:szCs w:val="22"/>
        </w:rPr>
        <w:t>causal evidence</w:t>
      </w:r>
      <w:r>
        <w:rPr>
          <w:rFonts w:ascii="Calibri" w:eastAsia="Times New Roman" w:hAnsi="Calibri" w:cs="Calibri"/>
          <w:sz w:val="22"/>
          <w:szCs w:val="22"/>
        </w:rPr>
        <w:t xml:space="preserve"> that specific cognitive functions emerge from distinct biological hardware.</w:t>
      </w:r>
    </w:p>
    <w:p w:rsidR="00F12A68" w:rsidRDefault="00F12A68">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The case of </w:t>
      </w:r>
      <w:r>
        <w:rPr>
          <w:rFonts w:ascii="Calibri" w:eastAsia="Times New Roman" w:hAnsi="Calibri" w:cs="Calibri"/>
          <w:b/>
          <w:bCs/>
          <w:sz w:val="22"/>
          <w:szCs w:val="22"/>
        </w:rPr>
        <w:t>Patient H.M.</w:t>
      </w:r>
      <w:r>
        <w:rPr>
          <w:rFonts w:ascii="Calibri" w:eastAsia="Times New Roman" w:hAnsi="Calibri" w:cs="Calibri"/>
          <w:sz w:val="22"/>
          <w:szCs w:val="22"/>
        </w:rPr>
        <w:t xml:space="preserve"> is used to prove that memory is not a monolithic process but is organized into </w:t>
      </w:r>
      <w:r>
        <w:rPr>
          <w:rFonts w:ascii="Calibri" w:eastAsia="Times New Roman" w:hAnsi="Calibri" w:cs="Calibri"/>
          <w:b/>
          <w:bCs/>
          <w:sz w:val="22"/>
          <w:szCs w:val="22"/>
        </w:rPr>
        <w:t>multiple specialized systems</w:t>
      </w:r>
      <w:r>
        <w:rPr>
          <w:rFonts w:ascii="Calibri" w:eastAsia="Times New Roman" w:hAnsi="Calibri" w:cs="Calibri"/>
          <w:sz w:val="22"/>
          <w:szCs w:val="22"/>
        </w:rPr>
        <w:t xml:space="preserve"> located in different regions of the brain.</w:t>
      </w:r>
    </w:p>
    <w:p w:rsidR="00F12A68" w:rsidRDefault="00F12A68">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trace how H.M.’s specific surgical lesion dissociated his </w:t>
      </w:r>
      <w:r>
        <w:rPr>
          <w:rFonts w:ascii="Calibri" w:eastAsia="Times New Roman" w:hAnsi="Calibri" w:cs="Calibri"/>
          <w:b/>
          <w:bCs/>
          <w:sz w:val="22"/>
          <w:szCs w:val="22"/>
        </w:rPr>
        <w:t>declarative abilities</w:t>
      </w:r>
      <w:r>
        <w:rPr>
          <w:rFonts w:ascii="Calibri" w:eastAsia="Times New Roman" w:hAnsi="Calibri" w:cs="Calibri"/>
          <w:sz w:val="22"/>
          <w:szCs w:val="22"/>
        </w:rPr>
        <w:t xml:space="preserve"> from his </w:t>
      </w:r>
      <w:r>
        <w:rPr>
          <w:rFonts w:ascii="Calibri" w:eastAsia="Times New Roman" w:hAnsi="Calibri" w:cs="Calibri"/>
          <w:b/>
          <w:bCs/>
          <w:sz w:val="22"/>
          <w:szCs w:val="22"/>
        </w:rPr>
        <w:t>procedural skills</w:t>
      </w:r>
      <w:r>
        <w:rPr>
          <w:rFonts w:ascii="Calibri" w:eastAsia="Times New Roman" w:hAnsi="Calibri" w:cs="Calibri"/>
          <w:sz w:val="22"/>
          <w:szCs w:val="22"/>
        </w:rPr>
        <w:t>, revealing the hippocampus's role as a temporal "gateway" for memory.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Case of Patient H.M.</w:t>
      </w:r>
    </w:p>
    <w:p w:rsidR="00F12A68" w:rsidRDefault="00F12A68">
      <w:pPr>
        <w:numPr>
          <w:ilvl w:val="0"/>
          <w:numId w:val="8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Anatomical Lesion: </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H.M. underwent a bilateral </w:t>
      </w:r>
      <w:r>
        <w:rPr>
          <w:rFonts w:ascii="Calibri" w:eastAsia="Times New Roman" w:hAnsi="Calibri" w:cs="Calibri"/>
          <w:b/>
          <w:bCs/>
          <w:sz w:val="22"/>
          <w:szCs w:val="22"/>
        </w:rPr>
        <w:t>medial temporal lobe resection</w:t>
      </w:r>
      <w:r>
        <w:rPr>
          <w:rFonts w:ascii="Calibri" w:eastAsia="Times New Roman" w:hAnsi="Calibri" w:cs="Calibri"/>
          <w:sz w:val="22"/>
          <w:szCs w:val="22"/>
        </w:rPr>
        <w:t xml:space="preserve">, which removed the </w:t>
      </w:r>
      <w:r>
        <w:rPr>
          <w:rFonts w:ascii="Calibri" w:eastAsia="Times New Roman" w:hAnsi="Calibri" w:cs="Calibri"/>
          <w:b/>
          <w:bCs/>
          <w:sz w:val="22"/>
          <w:szCs w:val="22"/>
        </w:rPr>
        <w:t>hippocampus</w:t>
      </w:r>
      <w:r>
        <w:rPr>
          <w:rFonts w:ascii="Calibri" w:eastAsia="Times New Roman" w:hAnsi="Calibri" w:cs="Calibri"/>
          <w:sz w:val="22"/>
          <w:szCs w:val="22"/>
        </w:rPr>
        <w:t xml:space="preserve"> and surrounding structures to treat epilepsy.</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Brenda Milner’s research showed that the extent of memory deficit was directly proportional to the amount of </w:t>
      </w:r>
      <w:r>
        <w:rPr>
          <w:rFonts w:ascii="Calibri" w:eastAsia="Times New Roman" w:hAnsi="Calibri" w:cs="Calibri"/>
          <w:b/>
          <w:bCs/>
          <w:sz w:val="22"/>
          <w:szCs w:val="22"/>
        </w:rPr>
        <w:t>medial temporal lobe</w:t>
      </w:r>
      <w:r>
        <w:rPr>
          <w:rFonts w:ascii="Calibri" w:eastAsia="Times New Roman" w:hAnsi="Calibri" w:cs="Calibri"/>
          <w:sz w:val="22"/>
          <w:szCs w:val="22"/>
        </w:rPr>
        <w:t xml:space="preserve"> tissue removed.</w:t>
      </w:r>
    </w:p>
    <w:p w:rsidR="00F12A68" w:rsidRDefault="00F12A68">
      <w:pPr>
        <w:numPr>
          <w:ilvl w:val="0"/>
          <w:numId w:val="8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Dissociation of Memory Systems: </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b/>
          <w:bCs/>
          <w:sz w:val="22"/>
          <w:szCs w:val="22"/>
        </w:rPr>
        <w:t>Impaired Declarative Memory:</w:t>
      </w:r>
      <w:r>
        <w:rPr>
          <w:rFonts w:ascii="Calibri" w:eastAsia="Times New Roman" w:hAnsi="Calibri" w:cs="Calibri"/>
          <w:sz w:val="22"/>
          <w:szCs w:val="22"/>
        </w:rPr>
        <w:t xml:space="preserve"> H.M. could not form any new memories of facts or events (anterograde amnesia), proving the hippocampus is necessary for </w:t>
      </w:r>
      <w:r>
        <w:rPr>
          <w:rFonts w:ascii="Calibri" w:eastAsia="Times New Roman" w:hAnsi="Calibri" w:cs="Calibri"/>
          <w:b/>
          <w:bCs/>
          <w:sz w:val="22"/>
          <w:szCs w:val="22"/>
        </w:rPr>
        <w:t>explicit memory formation</w:t>
      </w:r>
      <w:r>
        <w:rPr>
          <w:rFonts w:ascii="Calibri" w:eastAsia="Times New Roman" w:hAnsi="Calibri" w:cs="Calibri"/>
          <w:sz w:val="22"/>
          <w:szCs w:val="22"/>
        </w:rPr>
        <w:t>.</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b/>
          <w:bCs/>
          <w:sz w:val="22"/>
          <w:szCs w:val="22"/>
        </w:rPr>
        <w:t>Intact Implicit Memory:</w:t>
      </w:r>
      <w:r>
        <w:rPr>
          <w:rFonts w:ascii="Calibri" w:eastAsia="Times New Roman" w:hAnsi="Calibri" w:cs="Calibri"/>
          <w:sz w:val="22"/>
          <w:szCs w:val="22"/>
        </w:rPr>
        <w:t xml:space="preserve"> He could learn new </w:t>
      </w:r>
      <w:r>
        <w:rPr>
          <w:rFonts w:ascii="Calibri" w:eastAsia="Times New Roman" w:hAnsi="Calibri" w:cs="Calibri"/>
          <w:b/>
          <w:bCs/>
          <w:sz w:val="22"/>
          <w:szCs w:val="22"/>
        </w:rPr>
        <w:t>motor skills and procedures</w:t>
      </w:r>
      <w:r>
        <w:rPr>
          <w:rFonts w:ascii="Calibri" w:eastAsia="Times New Roman" w:hAnsi="Calibri" w:cs="Calibri"/>
          <w:sz w:val="22"/>
          <w:szCs w:val="22"/>
        </w:rPr>
        <w:t xml:space="preserve"> (e.g., the star-tracing task), although he had no conscious memory of the learning sessions.</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This established that </w:t>
      </w:r>
      <w:r>
        <w:rPr>
          <w:rFonts w:ascii="Calibri" w:eastAsia="Times New Roman" w:hAnsi="Calibri" w:cs="Calibri"/>
          <w:b/>
          <w:bCs/>
          <w:sz w:val="22"/>
          <w:szCs w:val="22"/>
        </w:rPr>
        <w:t>procedural memory</w:t>
      </w:r>
      <w:r>
        <w:rPr>
          <w:rFonts w:ascii="Calibri" w:eastAsia="Times New Roman" w:hAnsi="Calibri" w:cs="Calibri"/>
          <w:sz w:val="22"/>
          <w:szCs w:val="22"/>
        </w:rPr>
        <w:t xml:space="preserve"> (mediated by the striatum) is biologically independent of the hippocampal declarative system.</w:t>
      </w:r>
    </w:p>
    <w:p w:rsidR="00F12A68" w:rsidRDefault="00F12A68">
      <w:pPr>
        <w:numPr>
          <w:ilvl w:val="0"/>
          <w:numId w:val="8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Temporal Organization of Memory: </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b/>
          <w:bCs/>
          <w:sz w:val="22"/>
          <w:szCs w:val="22"/>
        </w:rPr>
        <w:t>Short-Term Memory (STM) Preservation:</w:t>
      </w:r>
      <w:r>
        <w:rPr>
          <w:rFonts w:ascii="Calibri" w:eastAsia="Times New Roman" w:hAnsi="Calibri" w:cs="Calibri"/>
          <w:sz w:val="22"/>
          <w:szCs w:val="22"/>
        </w:rPr>
        <w:t xml:space="preserve"> H.M. had normal STM and working memory, being able to hold information for seconds or minutes.</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b/>
          <w:bCs/>
          <w:sz w:val="22"/>
          <w:szCs w:val="22"/>
        </w:rPr>
        <w:t>Transfer Failure:</w:t>
      </w:r>
      <w:r>
        <w:rPr>
          <w:rFonts w:ascii="Calibri" w:eastAsia="Times New Roman" w:hAnsi="Calibri" w:cs="Calibri"/>
          <w:sz w:val="22"/>
          <w:szCs w:val="22"/>
        </w:rPr>
        <w:t xml:space="preserve"> The deficit was specifically in the </w:t>
      </w:r>
      <w:r>
        <w:rPr>
          <w:rFonts w:ascii="Calibri" w:eastAsia="Times New Roman" w:hAnsi="Calibri" w:cs="Calibri"/>
          <w:b/>
          <w:bCs/>
          <w:sz w:val="22"/>
          <w:szCs w:val="22"/>
        </w:rPr>
        <w:t>transfer of information</w:t>
      </w:r>
      <w:r>
        <w:rPr>
          <w:rFonts w:ascii="Calibri" w:eastAsia="Times New Roman" w:hAnsi="Calibri" w:cs="Calibri"/>
          <w:sz w:val="22"/>
          <w:szCs w:val="22"/>
        </w:rPr>
        <w:t xml:space="preserve"> from STM into long-term storage, identifying the hippocampus as the site of </w:t>
      </w:r>
      <w:r>
        <w:rPr>
          <w:rFonts w:ascii="Calibri" w:eastAsia="Times New Roman" w:hAnsi="Calibri" w:cs="Calibri"/>
          <w:b/>
          <w:bCs/>
          <w:sz w:val="22"/>
          <w:szCs w:val="22"/>
        </w:rPr>
        <w:t>consolidation</w:t>
      </w:r>
      <w:r>
        <w:rPr>
          <w:rFonts w:ascii="Calibri" w:eastAsia="Times New Roman" w:hAnsi="Calibri" w:cs="Calibri"/>
          <w:sz w:val="22"/>
          <w:szCs w:val="22"/>
        </w:rPr>
        <w:t>.</w:t>
      </w:r>
    </w:p>
    <w:p w:rsidR="00F12A68" w:rsidRDefault="00F12A68">
      <w:pPr>
        <w:numPr>
          <w:ilvl w:val="1"/>
          <w:numId w:val="8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Intact </w:t>
      </w:r>
      <w:r>
        <w:rPr>
          <w:rFonts w:ascii="Calibri" w:eastAsia="Times New Roman" w:hAnsi="Calibri" w:cs="Calibri"/>
          <w:b/>
          <w:bCs/>
          <w:sz w:val="22"/>
          <w:szCs w:val="22"/>
        </w:rPr>
        <w:t>Retrograde Memory:</w:t>
      </w:r>
      <w:r>
        <w:rPr>
          <w:rFonts w:ascii="Calibri" w:eastAsia="Times New Roman" w:hAnsi="Calibri" w:cs="Calibri"/>
          <w:sz w:val="22"/>
          <w:szCs w:val="22"/>
        </w:rPr>
        <w:t xml:space="preserve"> H.M. retained memories from </w:t>
      </w:r>
      <w:r>
        <w:rPr>
          <w:rFonts w:ascii="Calibri" w:eastAsia="Times New Roman" w:hAnsi="Calibri" w:cs="Calibri"/>
          <w:i/>
          <w:iCs/>
          <w:sz w:val="22"/>
          <w:szCs w:val="22"/>
        </w:rPr>
        <w:t>before</w:t>
      </w:r>
      <w:r>
        <w:rPr>
          <w:rFonts w:ascii="Calibri" w:eastAsia="Times New Roman" w:hAnsi="Calibri" w:cs="Calibri"/>
          <w:sz w:val="22"/>
          <w:szCs w:val="22"/>
        </w:rPr>
        <w:t xml:space="preserve"> the surgery, suggesting that the hippocampus is a </w:t>
      </w:r>
      <w:r>
        <w:rPr>
          <w:rFonts w:ascii="Calibri" w:eastAsia="Times New Roman" w:hAnsi="Calibri" w:cs="Calibri"/>
          <w:b/>
          <w:bCs/>
          <w:sz w:val="22"/>
          <w:szCs w:val="22"/>
        </w:rPr>
        <w:t>temporary processing site</w:t>
      </w:r>
      <w:r>
        <w:rPr>
          <w:rFonts w:ascii="Calibri" w:eastAsia="Times New Roman" w:hAnsi="Calibri" w:cs="Calibri"/>
          <w:sz w:val="22"/>
          <w:szCs w:val="22"/>
        </w:rPr>
        <w:t xml:space="preserve"> rather than the final storage location (which is likely the cortex).</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The Amygdala-Hippocampus Dissociation:</w:t>
      </w:r>
      <w:r>
        <w:rPr>
          <w:rFonts w:ascii="Calibri" w:eastAsia="Times New Roman" w:hAnsi="Calibri" w:cs="Calibri"/>
          <w:sz w:val="22"/>
          <w:szCs w:val="22"/>
        </w:rPr>
        <w:t xml:space="preserve"> Further proof of multiple systems is seen in the </w:t>
      </w:r>
      <w:r>
        <w:rPr>
          <w:rFonts w:ascii="Calibri" w:eastAsia="Times New Roman" w:hAnsi="Calibri" w:cs="Calibri"/>
          <w:b/>
          <w:bCs/>
          <w:sz w:val="22"/>
          <w:szCs w:val="22"/>
        </w:rPr>
        <w:t>Bechara et al. study</w:t>
      </w:r>
      <w:r>
        <w:rPr>
          <w:rFonts w:ascii="Calibri" w:eastAsia="Times New Roman" w:hAnsi="Calibri" w:cs="Calibri"/>
          <w:sz w:val="22"/>
          <w:szCs w:val="22"/>
        </w:rPr>
        <w:t xml:space="preserve">, where a lesion to the </w:t>
      </w:r>
      <w:r>
        <w:rPr>
          <w:rFonts w:ascii="Calibri" w:eastAsia="Times New Roman" w:hAnsi="Calibri" w:cs="Calibri"/>
          <w:b/>
          <w:bCs/>
          <w:sz w:val="22"/>
          <w:szCs w:val="22"/>
        </w:rPr>
        <w:t>amygdala</w:t>
      </w:r>
      <w:r>
        <w:rPr>
          <w:rFonts w:ascii="Calibri" w:eastAsia="Times New Roman" w:hAnsi="Calibri" w:cs="Calibri"/>
          <w:sz w:val="22"/>
          <w:szCs w:val="22"/>
        </w:rPr>
        <w:t xml:space="preserve"> impaired implicit emotional conditioning (SCR) while sparing declarative knowledge, whereas a </w:t>
      </w:r>
      <w:r>
        <w:rPr>
          <w:rFonts w:ascii="Calibri" w:eastAsia="Times New Roman" w:hAnsi="Calibri" w:cs="Calibri"/>
          <w:b/>
          <w:bCs/>
          <w:sz w:val="22"/>
          <w:szCs w:val="22"/>
        </w:rPr>
        <w:t>hippocampal</w:t>
      </w:r>
      <w:r>
        <w:rPr>
          <w:rFonts w:ascii="Calibri" w:eastAsia="Times New Roman" w:hAnsi="Calibri" w:cs="Calibri"/>
          <w:sz w:val="22"/>
          <w:szCs w:val="22"/>
        </w:rPr>
        <w:t xml:space="preserve"> lesion did the exact opposite.</w:t>
      </w:r>
    </w:p>
    <w:p w:rsidR="00F12A68" w:rsidRDefault="00F12A68">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Hebbian Plasticity:</w:t>
      </w:r>
      <w:r>
        <w:rPr>
          <w:rFonts w:ascii="Calibri" w:eastAsia="Times New Roman" w:hAnsi="Calibri" w:cs="Calibri"/>
          <w:sz w:val="22"/>
          <w:szCs w:val="22"/>
        </w:rPr>
        <w:t xml:space="preserve"> The biological basis for how these systems "wire" themselves is </w:t>
      </w:r>
      <w:r>
        <w:rPr>
          <w:rFonts w:ascii="Calibri" w:eastAsia="Times New Roman" w:hAnsi="Calibri" w:cs="Calibri"/>
          <w:b/>
          <w:bCs/>
          <w:sz w:val="22"/>
          <w:szCs w:val="22"/>
        </w:rPr>
        <w:t>Hebbian Plasticity</w:t>
      </w:r>
      <w:r>
        <w:rPr>
          <w:rFonts w:ascii="Calibri" w:eastAsia="Times New Roman" w:hAnsi="Calibri" w:cs="Calibri"/>
          <w:sz w:val="22"/>
          <w:szCs w:val="22"/>
        </w:rPr>
        <w:t xml:space="preserve">, where repeated activity between neurons leads to </w:t>
      </w:r>
      <w:r>
        <w:rPr>
          <w:rFonts w:ascii="Calibri" w:eastAsia="Times New Roman" w:hAnsi="Calibri" w:cs="Calibri"/>
          <w:b/>
          <w:bCs/>
          <w:sz w:val="22"/>
          <w:szCs w:val="22"/>
        </w:rPr>
        <w:t>structural changes</w:t>
      </w:r>
      <w:r>
        <w:rPr>
          <w:rFonts w:ascii="Calibri" w:eastAsia="Times New Roman" w:hAnsi="Calibri" w:cs="Calibri"/>
          <w:sz w:val="22"/>
          <w:szCs w:val="22"/>
        </w:rPr>
        <w:t xml:space="preserve"> like the growth of new synapses for long-term storage.</w:t>
      </w:r>
    </w:p>
    <w:p w:rsidR="00F12A68" w:rsidRDefault="00F12A68">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Phineas Gage:</w:t>
      </w:r>
      <w:r>
        <w:rPr>
          <w:rFonts w:ascii="Calibri" w:eastAsia="Times New Roman" w:hAnsi="Calibri" w:cs="Calibri"/>
          <w:sz w:val="22"/>
          <w:szCs w:val="22"/>
        </w:rPr>
        <w:t xml:space="preserve"> Similar to H.M., Gage's case illustrated that specific </w:t>
      </w:r>
      <w:r>
        <w:rPr>
          <w:rFonts w:ascii="Calibri" w:eastAsia="Times New Roman" w:hAnsi="Calibri" w:cs="Calibri"/>
          <w:b/>
          <w:bCs/>
          <w:sz w:val="22"/>
          <w:szCs w:val="22"/>
        </w:rPr>
        <w:t>frontal lobe</w:t>
      </w:r>
      <w:r>
        <w:rPr>
          <w:rFonts w:ascii="Calibri" w:eastAsia="Times New Roman" w:hAnsi="Calibri" w:cs="Calibri"/>
          <w:sz w:val="22"/>
          <w:szCs w:val="22"/>
        </w:rPr>
        <w:t xml:space="preserve"> damage can selectively impair personality and executive function while sparing other cognitive faculties.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Patient H.M. provided the definitive evidence that the </w:t>
      </w:r>
      <w:r>
        <w:rPr>
          <w:rFonts w:ascii="Calibri" w:eastAsia="Times New Roman" w:hAnsi="Calibri" w:cs="Calibri"/>
          <w:b/>
          <w:bCs/>
          <w:sz w:val="22"/>
          <w:szCs w:val="22"/>
        </w:rPr>
        <w:t>hippocampus</w:t>
      </w:r>
      <w:r>
        <w:rPr>
          <w:rFonts w:ascii="Calibri" w:eastAsia="Times New Roman" w:hAnsi="Calibri" w:cs="Calibri"/>
          <w:sz w:val="22"/>
          <w:szCs w:val="22"/>
        </w:rPr>
        <w:t xml:space="preserve"> acts as a critical biological bridge for the </w:t>
      </w:r>
      <w:r>
        <w:rPr>
          <w:rFonts w:ascii="Calibri" w:eastAsia="Times New Roman" w:hAnsi="Calibri" w:cs="Calibri"/>
          <w:b/>
          <w:bCs/>
          <w:sz w:val="22"/>
          <w:szCs w:val="22"/>
        </w:rPr>
        <w:t>temporal organization</w:t>
      </w:r>
      <w:r>
        <w:rPr>
          <w:rFonts w:ascii="Calibri" w:eastAsia="Times New Roman" w:hAnsi="Calibri" w:cs="Calibri"/>
          <w:sz w:val="22"/>
          <w:szCs w:val="22"/>
        </w:rPr>
        <w:t xml:space="preserve"> of memory, specifically mediating the </w:t>
      </w:r>
      <w:r>
        <w:rPr>
          <w:rFonts w:ascii="Calibri" w:eastAsia="Times New Roman" w:hAnsi="Calibri" w:cs="Calibri"/>
          <w:b/>
          <w:bCs/>
          <w:sz w:val="22"/>
          <w:szCs w:val="22"/>
        </w:rPr>
        <w:t>transfer of declarative information</w:t>
      </w:r>
      <w:r>
        <w:rPr>
          <w:rFonts w:ascii="Calibri" w:eastAsia="Times New Roman" w:hAnsi="Calibri" w:cs="Calibri"/>
          <w:sz w:val="22"/>
          <w:szCs w:val="22"/>
        </w:rPr>
        <w:t xml:space="preserve"> from short-term to long-term storage while leaving implicit motor systems independent and intact.</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20:</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Contrast short-term and long-term synaptic changes in terms of their physiological nature, anatomical outcomes, and temporal duration. In your answer, explain how short-term functional changes in existing connections differ from the structural alterations, such as pruning or growth of new synapses, that characterize long-term memory</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Neural Plasticity:</w:t>
      </w:r>
      <w:r>
        <w:rPr>
          <w:rFonts w:ascii="Calibri" w:eastAsia="Times New Roman" w:hAnsi="Calibri" w:cs="Calibri"/>
          <w:sz w:val="22"/>
          <w:szCs w:val="22"/>
        </w:rPr>
        <w:t xml:space="preserve"> The fundamental capacity of neural connections to be </w:t>
      </w:r>
      <w:r>
        <w:rPr>
          <w:rFonts w:ascii="Calibri" w:eastAsia="Times New Roman" w:hAnsi="Calibri" w:cs="Calibri"/>
          <w:b/>
          <w:bCs/>
          <w:sz w:val="22"/>
          <w:szCs w:val="22"/>
        </w:rPr>
        <w:t>modified by experience and learning</w:t>
      </w:r>
      <w:r>
        <w:rPr>
          <w:rFonts w:ascii="Calibri" w:eastAsia="Times New Roman" w:hAnsi="Calibri" w:cs="Calibri"/>
          <w:sz w:val="22"/>
          <w:szCs w:val="22"/>
        </w:rPr>
        <w:t>.</w:t>
      </w:r>
    </w:p>
    <w:p w:rsidR="00F12A68" w:rsidRDefault="00F12A68">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Short-term </w:t>
      </w:r>
      <w:r>
        <w:rPr>
          <w:rFonts w:ascii="Calibri" w:eastAsia="Times New Roman" w:hAnsi="Calibri" w:cs="Calibri"/>
          <w:b/>
          <w:bCs/>
          <w:sz w:val="22"/>
          <w:szCs w:val="22"/>
        </w:rPr>
        <w:t>Plasticity: Functional physiological changes</w:t>
      </w:r>
      <w:r>
        <w:rPr>
          <w:rFonts w:ascii="Calibri" w:eastAsia="Times New Roman" w:hAnsi="Calibri" w:cs="Calibri"/>
          <w:sz w:val="22"/>
          <w:szCs w:val="22"/>
        </w:rPr>
        <w:t xml:space="preserve"> that occur within existing neuronal connections.</w:t>
      </w:r>
    </w:p>
    <w:p w:rsidR="00F12A68" w:rsidRDefault="00F12A68">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Long-term Plasticity: Structural changes</w:t>
      </w:r>
      <w:r>
        <w:rPr>
          <w:rFonts w:ascii="Calibri" w:eastAsia="Times New Roman" w:hAnsi="Calibri" w:cs="Calibri"/>
          <w:sz w:val="22"/>
          <w:szCs w:val="22"/>
        </w:rPr>
        <w:t xml:space="preserve"> in the brain that involve physical anatomical alterations to the neural circuitry.</w:t>
      </w:r>
    </w:p>
    <w:p w:rsidR="00F12A68" w:rsidRDefault="00F12A68">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Synaptic Strength:</w:t>
      </w:r>
      <w:r>
        <w:rPr>
          <w:rFonts w:ascii="Calibri" w:eastAsia="Times New Roman" w:hAnsi="Calibri" w:cs="Calibri"/>
          <w:sz w:val="22"/>
          <w:szCs w:val="22"/>
        </w:rPr>
        <w:t xml:space="preserve"> The </w:t>
      </w:r>
      <w:r>
        <w:rPr>
          <w:rFonts w:ascii="Calibri" w:eastAsia="Times New Roman" w:hAnsi="Calibri" w:cs="Calibri"/>
          <w:b/>
          <w:bCs/>
          <w:sz w:val="22"/>
          <w:szCs w:val="22"/>
        </w:rPr>
        <w:t>effectiveness of a synaptic interaction</w:t>
      </w:r>
      <w:r>
        <w:rPr>
          <w:rFonts w:ascii="Calibri" w:eastAsia="Times New Roman" w:hAnsi="Calibri" w:cs="Calibri"/>
          <w:sz w:val="22"/>
          <w:szCs w:val="22"/>
        </w:rPr>
        <w:t>, which can be increased or decreased depending on the type of plasticity involved.</w:t>
      </w:r>
    </w:p>
    <w:p w:rsidR="00F12A68" w:rsidRDefault="00F12A68">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Hebbian Plasticity:</w:t>
      </w:r>
      <w:r>
        <w:rPr>
          <w:rFonts w:ascii="Calibri" w:eastAsia="Times New Roman" w:hAnsi="Calibri" w:cs="Calibri"/>
          <w:sz w:val="22"/>
          <w:szCs w:val="22"/>
        </w:rPr>
        <w:t xml:space="preserve"> The principle that "neurons that fire together, wire together," where </w:t>
      </w:r>
      <w:r>
        <w:rPr>
          <w:rFonts w:ascii="Calibri" w:eastAsia="Times New Roman" w:hAnsi="Calibri" w:cs="Calibri"/>
          <w:b/>
          <w:bCs/>
          <w:sz w:val="22"/>
          <w:szCs w:val="22"/>
        </w:rPr>
        <w:t>synaptic strength increases</w:t>
      </w:r>
      <w:r>
        <w:rPr>
          <w:rFonts w:ascii="Calibri" w:eastAsia="Times New Roman" w:hAnsi="Calibri" w:cs="Calibri"/>
          <w:sz w:val="22"/>
          <w:szCs w:val="22"/>
        </w:rPr>
        <w:t xml:space="preserve"> through the coincident activity of pre- and postsynaptic neurons.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focuses on how the brain manages different timescales of learning by utilizing two distinct biological mechanisms: </w:t>
      </w:r>
      <w:r>
        <w:rPr>
          <w:rFonts w:ascii="Calibri" w:eastAsia="Times New Roman" w:hAnsi="Calibri" w:cs="Calibri"/>
          <w:b/>
          <w:bCs/>
          <w:sz w:val="22"/>
          <w:szCs w:val="22"/>
        </w:rPr>
        <w:t>rapid functional modulation</w:t>
      </w:r>
      <w:r>
        <w:rPr>
          <w:rFonts w:ascii="Calibri" w:eastAsia="Times New Roman" w:hAnsi="Calibri" w:cs="Calibri"/>
          <w:sz w:val="22"/>
          <w:szCs w:val="22"/>
        </w:rPr>
        <w:t xml:space="preserve"> for temporary changes and </w:t>
      </w:r>
      <w:r>
        <w:rPr>
          <w:rFonts w:ascii="Calibri" w:eastAsia="Times New Roman" w:hAnsi="Calibri" w:cs="Calibri"/>
          <w:b/>
          <w:bCs/>
          <w:sz w:val="22"/>
          <w:szCs w:val="22"/>
        </w:rPr>
        <w:t>physical rebuilding</w:t>
      </w:r>
      <w:r>
        <w:rPr>
          <w:rFonts w:ascii="Calibri" w:eastAsia="Times New Roman" w:hAnsi="Calibri" w:cs="Calibri"/>
          <w:sz w:val="22"/>
          <w:szCs w:val="22"/>
        </w:rPr>
        <w:t xml:space="preserve"> for permanent storage.</w:t>
      </w:r>
    </w:p>
    <w:p w:rsidR="00F12A68" w:rsidRDefault="00F12A68">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contrast the </w:t>
      </w:r>
      <w:r>
        <w:rPr>
          <w:rFonts w:ascii="Calibri" w:eastAsia="Times New Roman" w:hAnsi="Calibri" w:cs="Calibri"/>
          <w:b/>
          <w:bCs/>
          <w:sz w:val="22"/>
          <w:szCs w:val="22"/>
        </w:rPr>
        <w:t>physiological nature</w:t>
      </w:r>
      <w:r>
        <w:rPr>
          <w:rFonts w:ascii="Calibri" w:eastAsia="Times New Roman" w:hAnsi="Calibri" w:cs="Calibri"/>
          <w:sz w:val="22"/>
          <w:szCs w:val="22"/>
        </w:rPr>
        <w:t xml:space="preserve"> (chemical vs. physical), </w:t>
      </w:r>
      <w:r>
        <w:rPr>
          <w:rFonts w:ascii="Calibri" w:eastAsia="Times New Roman" w:hAnsi="Calibri" w:cs="Calibri"/>
          <w:b/>
          <w:bCs/>
          <w:sz w:val="22"/>
          <w:szCs w:val="22"/>
        </w:rPr>
        <w:t>anatomical outcomes</w:t>
      </w:r>
      <w:r>
        <w:rPr>
          <w:rFonts w:ascii="Calibri" w:eastAsia="Times New Roman" w:hAnsi="Calibri" w:cs="Calibri"/>
          <w:sz w:val="22"/>
          <w:szCs w:val="22"/>
        </w:rPr>
        <w:t xml:space="preserve"> (existing vs. new/removed synapses), and </w:t>
      </w:r>
      <w:r>
        <w:rPr>
          <w:rFonts w:ascii="Calibri" w:eastAsia="Times New Roman" w:hAnsi="Calibri" w:cs="Calibri"/>
          <w:b/>
          <w:bCs/>
          <w:sz w:val="22"/>
          <w:szCs w:val="22"/>
        </w:rPr>
        <w:t>temporal duration</w:t>
      </w:r>
      <w:r>
        <w:rPr>
          <w:rFonts w:ascii="Calibri" w:eastAsia="Times New Roman" w:hAnsi="Calibri" w:cs="Calibri"/>
          <w:sz w:val="22"/>
          <w:szCs w:val="22"/>
        </w:rPr>
        <w:t xml:space="preserve"> (seconds/hours vs. days/years) of these two processes.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Functional vs. Structural Changes</w:t>
      </w:r>
    </w:p>
    <w:p w:rsidR="00F12A68" w:rsidRDefault="00F12A68">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Physiological Nature: </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b/>
          <w:bCs/>
          <w:sz w:val="22"/>
          <w:szCs w:val="22"/>
        </w:rPr>
        <w:t>Short-term:</w:t>
      </w:r>
      <w:r>
        <w:rPr>
          <w:rFonts w:ascii="Calibri" w:eastAsia="Times New Roman" w:hAnsi="Calibri" w:cs="Calibri"/>
          <w:sz w:val="22"/>
          <w:szCs w:val="22"/>
        </w:rPr>
        <w:t xml:space="preserve"> Involves modulating the </w:t>
      </w:r>
      <w:r>
        <w:rPr>
          <w:rFonts w:ascii="Calibri" w:eastAsia="Times New Roman" w:hAnsi="Calibri" w:cs="Calibri"/>
          <w:b/>
          <w:bCs/>
          <w:sz w:val="22"/>
          <w:szCs w:val="22"/>
        </w:rPr>
        <w:t>effectiveness of existing connections</w:t>
      </w:r>
      <w:r>
        <w:rPr>
          <w:rFonts w:ascii="Calibri" w:eastAsia="Times New Roman" w:hAnsi="Calibri" w:cs="Calibri"/>
          <w:sz w:val="22"/>
          <w:szCs w:val="22"/>
        </w:rPr>
        <w:t xml:space="preserve">, specifically by increasing/decreasing the </w:t>
      </w:r>
      <w:r>
        <w:rPr>
          <w:rFonts w:ascii="Calibri" w:eastAsia="Times New Roman" w:hAnsi="Calibri" w:cs="Calibri"/>
          <w:b/>
          <w:bCs/>
          <w:sz w:val="22"/>
          <w:szCs w:val="22"/>
        </w:rPr>
        <w:t>amount of neurotransmitter released</w:t>
      </w:r>
      <w:r>
        <w:rPr>
          <w:rFonts w:ascii="Calibri" w:eastAsia="Times New Roman" w:hAnsi="Calibri" w:cs="Calibri"/>
          <w:sz w:val="22"/>
          <w:szCs w:val="22"/>
        </w:rPr>
        <w:t xml:space="preserve"> or the </w:t>
      </w:r>
      <w:r>
        <w:rPr>
          <w:rFonts w:ascii="Calibri" w:eastAsia="Times New Roman" w:hAnsi="Calibri" w:cs="Calibri"/>
          <w:b/>
          <w:bCs/>
          <w:sz w:val="22"/>
          <w:szCs w:val="22"/>
        </w:rPr>
        <w:t>sensitivity of postsynaptic receptors</w:t>
      </w:r>
      <w:r>
        <w:rPr>
          <w:rFonts w:ascii="Calibri" w:eastAsia="Times New Roman" w:hAnsi="Calibri" w:cs="Calibri"/>
          <w:sz w:val="22"/>
          <w:szCs w:val="22"/>
        </w:rPr>
        <w:t>.</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b/>
          <w:bCs/>
          <w:sz w:val="22"/>
          <w:szCs w:val="22"/>
        </w:rPr>
        <w:t>Long-term:</w:t>
      </w:r>
      <w:r>
        <w:rPr>
          <w:rFonts w:ascii="Calibri" w:eastAsia="Times New Roman" w:hAnsi="Calibri" w:cs="Calibri"/>
          <w:sz w:val="22"/>
          <w:szCs w:val="22"/>
        </w:rPr>
        <w:t xml:space="preserve"> Involves deeper physiological changes that trigger </w:t>
      </w:r>
      <w:r>
        <w:rPr>
          <w:rFonts w:ascii="Calibri" w:eastAsia="Times New Roman" w:hAnsi="Calibri" w:cs="Calibri"/>
          <w:b/>
          <w:bCs/>
          <w:sz w:val="22"/>
          <w:szCs w:val="22"/>
        </w:rPr>
        <w:t>gene expression and protein synthesis</w:t>
      </w:r>
      <w:r>
        <w:rPr>
          <w:rFonts w:ascii="Calibri" w:eastAsia="Times New Roman" w:hAnsi="Calibri" w:cs="Calibri"/>
          <w:sz w:val="22"/>
          <w:szCs w:val="22"/>
        </w:rPr>
        <w:t xml:space="preserve"> to alter the physical brain structure.</w:t>
      </w:r>
    </w:p>
    <w:p w:rsidR="00F12A68" w:rsidRDefault="00F12A68">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Anatomical Outcomes: </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b/>
          <w:bCs/>
          <w:sz w:val="22"/>
          <w:szCs w:val="22"/>
        </w:rPr>
        <w:t>Short-term:</w:t>
      </w:r>
      <w:r>
        <w:rPr>
          <w:rFonts w:ascii="Calibri" w:eastAsia="Times New Roman" w:hAnsi="Calibri" w:cs="Calibri"/>
          <w:sz w:val="22"/>
          <w:szCs w:val="22"/>
        </w:rPr>
        <w:t xml:space="preserve"> Characterized by a </w:t>
      </w:r>
      <w:r>
        <w:rPr>
          <w:rFonts w:ascii="Calibri" w:eastAsia="Times New Roman" w:hAnsi="Calibri" w:cs="Calibri"/>
          <w:b/>
          <w:bCs/>
          <w:sz w:val="22"/>
          <w:szCs w:val="22"/>
        </w:rPr>
        <w:t>lack of structural modifications</w:t>
      </w:r>
      <w:r>
        <w:rPr>
          <w:rFonts w:ascii="Calibri" w:eastAsia="Times New Roman" w:hAnsi="Calibri" w:cs="Calibri"/>
          <w:sz w:val="22"/>
          <w:szCs w:val="22"/>
        </w:rPr>
        <w:t>; the "hardware" remains the same while the "software" settings (signal strength) are adjusted.</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b/>
          <w:bCs/>
          <w:sz w:val="22"/>
          <w:szCs w:val="22"/>
        </w:rPr>
        <w:t>Long-term:</w:t>
      </w:r>
      <w:r>
        <w:rPr>
          <w:rFonts w:ascii="Calibri" w:eastAsia="Times New Roman" w:hAnsi="Calibri" w:cs="Calibri"/>
          <w:sz w:val="22"/>
          <w:szCs w:val="22"/>
        </w:rPr>
        <w:t xml:space="preserve"> Results in </w:t>
      </w:r>
      <w:r>
        <w:rPr>
          <w:rFonts w:ascii="Calibri" w:eastAsia="Times New Roman" w:hAnsi="Calibri" w:cs="Calibri"/>
          <w:b/>
          <w:bCs/>
          <w:sz w:val="22"/>
          <w:szCs w:val="22"/>
        </w:rPr>
        <w:t>anatomical alterations</w:t>
      </w:r>
      <w:r>
        <w:rPr>
          <w:rFonts w:ascii="Calibri" w:eastAsia="Times New Roman" w:hAnsi="Calibri" w:cs="Calibri"/>
          <w:sz w:val="22"/>
          <w:szCs w:val="22"/>
        </w:rPr>
        <w:t xml:space="preserve">, including the </w:t>
      </w:r>
      <w:r>
        <w:rPr>
          <w:rFonts w:ascii="Calibri" w:eastAsia="Times New Roman" w:hAnsi="Calibri" w:cs="Calibri"/>
          <w:b/>
          <w:bCs/>
          <w:sz w:val="22"/>
          <w:szCs w:val="22"/>
        </w:rPr>
        <w:t>growth of new synapses</w:t>
      </w:r>
      <w:r>
        <w:rPr>
          <w:rFonts w:ascii="Calibri" w:eastAsia="Times New Roman" w:hAnsi="Calibri" w:cs="Calibri"/>
          <w:sz w:val="22"/>
          <w:szCs w:val="22"/>
        </w:rPr>
        <w:t xml:space="preserve"> to strengthen pathways or the </w:t>
      </w:r>
      <w:r>
        <w:rPr>
          <w:rFonts w:ascii="Calibri" w:eastAsia="Times New Roman" w:hAnsi="Calibri" w:cs="Calibri"/>
          <w:b/>
          <w:bCs/>
          <w:sz w:val="22"/>
          <w:szCs w:val="22"/>
        </w:rPr>
        <w:t>pruning (elimination)</w:t>
      </w:r>
      <w:r>
        <w:rPr>
          <w:rFonts w:ascii="Calibri" w:eastAsia="Times New Roman" w:hAnsi="Calibri" w:cs="Calibri"/>
          <w:sz w:val="22"/>
          <w:szCs w:val="22"/>
        </w:rPr>
        <w:t xml:space="preserve"> of preexisting synapses to weaken them.</w:t>
      </w:r>
    </w:p>
    <w:p w:rsidR="00F12A68" w:rsidRDefault="00F12A68">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Temporal Duration: </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b/>
          <w:bCs/>
          <w:sz w:val="22"/>
          <w:szCs w:val="22"/>
        </w:rPr>
        <w:t>Short-term:</w:t>
      </w:r>
      <w:r>
        <w:rPr>
          <w:rFonts w:ascii="Calibri" w:eastAsia="Times New Roman" w:hAnsi="Calibri" w:cs="Calibri"/>
          <w:sz w:val="22"/>
          <w:szCs w:val="22"/>
        </w:rPr>
        <w:t xml:space="preserve"> Transient changes lasting only </w:t>
      </w:r>
      <w:r>
        <w:rPr>
          <w:rFonts w:ascii="Calibri" w:eastAsia="Times New Roman" w:hAnsi="Calibri" w:cs="Calibri"/>
          <w:b/>
          <w:bCs/>
          <w:sz w:val="22"/>
          <w:szCs w:val="22"/>
        </w:rPr>
        <w:t>seconds to hours</w:t>
      </w:r>
      <w:r>
        <w:rPr>
          <w:rFonts w:ascii="Calibri" w:eastAsia="Times New Roman" w:hAnsi="Calibri" w:cs="Calibri"/>
          <w:sz w:val="22"/>
          <w:szCs w:val="22"/>
        </w:rPr>
        <w:t>.</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b/>
          <w:bCs/>
          <w:sz w:val="22"/>
          <w:szCs w:val="22"/>
        </w:rPr>
        <w:t>Long-term:</w:t>
      </w:r>
      <w:r>
        <w:rPr>
          <w:rFonts w:ascii="Calibri" w:eastAsia="Times New Roman" w:hAnsi="Calibri" w:cs="Calibri"/>
          <w:sz w:val="22"/>
          <w:szCs w:val="22"/>
        </w:rPr>
        <w:t xml:space="preserve"> Persistent changes lasting </w:t>
      </w:r>
      <w:r>
        <w:rPr>
          <w:rFonts w:ascii="Calibri" w:eastAsia="Times New Roman" w:hAnsi="Calibri" w:cs="Calibri"/>
          <w:b/>
          <w:bCs/>
          <w:sz w:val="22"/>
          <w:szCs w:val="22"/>
        </w:rPr>
        <w:t>days, months, or even years</w:t>
      </w:r>
      <w:r>
        <w:rPr>
          <w:rFonts w:ascii="Calibri" w:eastAsia="Times New Roman" w:hAnsi="Calibri" w:cs="Calibri"/>
          <w:sz w:val="22"/>
          <w:szCs w:val="22"/>
        </w:rPr>
        <w:t>, providing the biological basis for long-term memory.</w:t>
      </w:r>
    </w:p>
    <w:p w:rsidR="00F12A68" w:rsidRDefault="00F12A68">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"Use It or Lose It" Policy: </w:t>
      </w:r>
    </w:p>
    <w:p w:rsidR="00F12A68" w:rsidRDefault="00F12A68">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The nervous system follows an efficiency rule where only synaptic changes that are </w:t>
      </w:r>
      <w:r>
        <w:rPr>
          <w:rFonts w:ascii="Calibri" w:eastAsia="Times New Roman" w:hAnsi="Calibri" w:cs="Calibri"/>
          <w:b/>
          <w:bCs/>
          <w:sz w:val="22"/>
          <w:szCs w:val="22"/>
        </w:rPr>
        <w:t>continuously reinforced</w:t>
      </w:r>
      <w:r>
        <w:rPr>
          <w:rFonts w:ascii="Calibri" w:eastAsia="Times New Roman" w:hAnsi="Calibri" w:cs="Calibri"/>
          <w:sz w:val="22"/>
          <w:szCs w:val="22"/>
        </w:rPr>
        <w:t xml:space="preserve"> through learning are maintained long-term, while unused connections are pruned. For example a person that loose an arm, that part of the brain get prooned and the neurons that controll the face muscles start to occupy that new area.</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90"/>
        </w:numPr>
        <w:textAlignment w:val="center"/>
        <w:rPr>
          <w:rFonts w:ascii="Calibri" w:eastAsia="Times New Roman" w:hAnsi="Calibri" w:cs="Calibri"/>
          <w:sz w:val="22"/>
          <w:szCs w:val="22"/>
        </w:rPr>
      </w:pPr>
      <w:r>
        <w:rPr>
          <w:rFonts w:ascii="Calibri" w:eastAsia="Times New Roman" w:hAnsi="Calibri" w:cs="Calibri"/>
          <w:b/>
          <w:bCs/>
          <w:sz w:val="22"/>
          <w:szCs w:val="22"/>
        </w:rPr>
        <w:t>The Aplysia Model:</w:t>
      </w:r>
      <w:r>
        <w:rPr>
          <w:rFonts w:ascii="Calibri" w:eastAsia="Times New Roman" w:hAnsi="Calibri" w:cs="Calibri"/>
          <w:sz w:val="22"/>
          <w:szCs w:val="22"/>
        </w:rPr>
        <w:t xml:space="preserve"> Research on the </w:t>
      </w:r>
      <w:r>
        <w:rPr>
          <w:rFonts w:ascii="Calibri" w:eastAsia="Times New Roman" w:hAnsi="Calibri" w:cs="Calibri"/>
          <w:b/>
          <w:bCs/>
          <w:sz w:val="22"/>
          <w:szCs w:val="22"/>
        </w:rPr>
        <w:t>gill-withdrawal reflex</w:t>
      </w:r>
      <w:r>
        <w:rPr>
          <w:rFonts w:ascii="Calibri" w:eastAsia="Times New Roman" w:hAnsi="Calibri" w:cs="Calibri"/>
          <w:sz w:val="22"/>
          <w:szCs w:val="22"/>
        </w:rPr>
        <w:t xml:space="preserve"> in </w:t>
      </w:r>
      <w:r>
        <w:rPr>
          <w:rFonts w:ascii="Calibri" w:eastAsia="Times New Roman" w:hAnsi="Calibri" w:cs="Calibri"/>
          <w:i/>
          <w:iCs/>
          <w:sz w:val="22"/>
          <w:szCs w:val="22"/>
        </w:rPr>
        <w:t>Aplysia californica</w:t>
      </w:r>
      <w:r>
        <w:rPr>
          <w:rFonts w:ascii="Calibri" w:eastAsia="Times New Roman" w:hAnsi="Calibri" w:cs="Calibri"/>
          <w:sz w:val="22"/>
          <w:szCs w:val="22"/>
        </w:rPr>
        <w:t xml:space="preserve"> demonstrates this </w:t>
      </w:r>
      <w:r>
        <w:rPr>
          <w:rFonts w:ascii="Calibri" w:eastAsia="Times New Roman" w:hAnsi="Calibri" w:cs="Calibri"/>
          <w:sz w:val="22"/>
          <w:szCs w:val="22"/>
        </w:rPr>
        <w:t xml:space="preserve">transition; initial learning involves increased neurotransmitter release (functional), while long-term memory of the reflex is associated with the </w:t>
      </w:r>
      <w:r>
        <w:rPr>
          <w:rFonts w:ascii="Calibri" w:eastAsia="Times New Roman" w:hAnsi="Calibri" w:cs="Calibri"/>
          <w:b/>
          <w:bCs/>
          <w:sz w:val="22"/>
          <w:szCs w:val="22"/>
        </w:rPr>
        <w:t>growth of new synaptic connections</w:t>
      </w:r>
      <w:r>
        <w:rPr>
          <w:rFonts w:ascii="Calibri" w:eastAsia="Times New Roman" w:hAnsi="Calibri" w:cs="Calibri"/>
          <w:sz w:val="22"/>
          <w:szCs w:val="22"/>
        </w:rPr>
        <w:t xml:space="preserve"> (structural).</w:t>
      </w:r>
    </w:p>
    <w:p w:rsidR="00F12A68" w:rsidRDefault="00F12A68">
      <w:pPr>
        <w:numPr>
          <w:ilvl w:val="0"/>
          <w:numId w:val="90"/>
        </w:numPr>
        <w:textAlignment w:val="center"/>
        <w:rPr>
          <w:rFonts w:ascii="Calibri" w:eastAsia="Times New Roman" w:hAnsi="Calibri" w:cs="Calibri"/>
          <w:sz w:val="22"/>
          <w:szCs w:val="22"/>
        </w:rPr>
      </w:pPr>
      <w:r>
        <w:rPr>
          <w:rFonts w:ascii="Calibri" w:eastAsia="Times New Roman" w:hAnsi="Calibri" w:cs="Calibri"/>
          <w:b/>
          <w:bCs/>
          <w:sz w:val="22"/>
          <w:szCs w:val="22"/>
        </w:rPr>
        <w:t>Brain Maturation (Pruning):</w:t>
      </w:r>
      <w:r>
        <w:rPr>
          <w:rFonts w:ascii="Calibri" w:eastAsia="Times New Roman" w:hAnsi="Calibri" w:cs="Calibri"/>
          <w:sz w:val="22"/>
          <w:szCs w:val="22"/>
        </w:rPr>
        <w:t xml:space="preserve"> Longitudinal studies show that human brain development from childhood to adulthood is primarily characterized by </w:t>
      </w:r>
      <w:r>
        <w:rPr>
          <w:rFonts w:ascii="Calibri" w:eastAsia="Times New Roman" w:hAnsi="Calibri" w:cs="Calibri"/>
          <w:b/>
          <w:bCs/>
          <w:sz w:val="22"/>
          <w:szCs w:val="22"/>
        </w:rPr>
        <w:t>gray matter pruning</w:t>
      </w:r>
      <w:r>
        <w:rPr>
          <w:rFonts w:ascii="Calibri" w:eastAsia="Times New Roman" w:hAnsi="Calibri" w:cs="Calibri"/>
          <w:sz w:val="22"/>
          <w:szCs w:val="22"/>
        </w:rPr>
        <w:t>, a structural change that removes redundant synapses to increase metabolic and computational efficiency.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While learning begins as a </w:t>
      </w:r>
      <w:r>
        <w:rPr>
          <w:rFonts w:ascii="Calibri" w:eastAsia="Times New Roman" w:hAnsi="Calibri" w:cs="Calibri"/>
          <w:b/>
          <w:bCs/>
          <w:sz w:val="22"/>
          <w:szCs w:val="22"/>
        </w:rPr>
        <w:t>functional adjustment</w:t>
      </w:r>
      <w:r>
        <w:rPr>
          <w:rFonts w:ascii="Calibri" w:eastAsia="Times New Roman" w:hAnsi="Calibri" w:cs="Calibri"/>
          <w:sz w:val="22"/>
          <w:szCs w:val="22"/>
        </w:rPr>
        <w:t xml:space="preserve"> of existing chemical signals, the formation of stable long-term memory requires </w:t>
      </w:r>
      <w:r>
        <w:rPr>
          <w:rFonts w:ascii="Calibri" w:eastAsia="Times New Roman" w:hAnsi="Calibri" w:cs="Calibri"/>
          <w:b/>
          <w:bCs/>
          <w:sz w:val="22"/>
          <w:szCs w:val="22"/>
        </w:rPr>
        <w:t>structural anatomical alterations</w:t>
      </w:r>
      <w:r>
        <w:rPr>
          <w:rFonts w:ascii="Calibri" w:eastAsia="Times New Roman" w:hAnsi="Calibri" w:cs="Calibri"/>
          <w:sz w:val="22"/>
          <w:szCs w:val="22"/>
        </w:rPr>
        <w:t>—the physical growth or pruning of synapses—to create a permanent record within the brain's biological hardware.</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21:</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Explain how the principles of neural plasticity underlie learning and memory. Discuss the role of synaptic changes and provide specific examples, such as the gill withdrawal reflex in Aplysia</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92"/>
        </w:numPr>
        <w:textAlignment w:val="center"/>
        <w:rPr>
          <w:rFonts w:ascii="Calibri" w:eastAsia="Times New Roman" w:hAnsi="Calibri" w:cs="Calibri"/>
          <w:sz w:val="22"/>
          <w:szCs w:val="22"/>
        </w:rPr>
      </w:pPr>
      <w:r>
        <w:rPr>
          <w:rFonts w:ascii="Calibri" w:eastAsia="Times New Roman" w:hAnsi="Calibri" w:cs="Calibri"/>
          <w:b/>
          <w:bCs/>
          <w:sz w:val="22"/>
          <w:szCs w:val="22"/>
        </w:rPr>
        <w:t>Learning:</w:t>
      </w:r>
      <w:r>
        <w:rPr>
          <w:rFonts w:ascii="Calibri" w:eastAsia="Times New Roman" w:hAnsi="Calibri" w:cs="Calibri"/>
          <w:sz w:val="22"/>
          <w:szCs w:val="22"/>
        </w:rPr>
        <w:t xml:space="preserve"> The process of acquiring new information or behaviors through experience.</w:t>
      </w:r>
    </w:p>
    <w:p w:rsidR="00F12A68" w:rsidRDefault="00F12A68">
      <w:pPr>
        <w:numPr>
          <w:ilvl w:val="0"/>
          <w:numId w:val="92"/>
        </w:numPr>
        <w:textAlignment w:val="center"/>
        <w:rPr>
          <w:rFonts w:ascii="Calibri" w:eastAsia="Times New Roman" w:hAnsi="Calibri" w:cs="Calibri"/>
          <w:sz w:val="22"/>
          <w:szCs w:val="22"/>
        </w:rPr>
      </w:pPr>
      <w:r>
        <w:rPr>
          <w:rFonts w:ascii="Calibri" w:eastAsia="Times New Roman" w:hAnsi="Calibri" w:cs="Calibri"/>
          <w:b/>
          <w:bCs/>
          <w:sz w:val="22"/>
          <w:szCs w:val="22"/>
        </w:rPr>
        <w:t>Memory:</w:t>
      </w:r>
      <w:r>
        <w:rPr>
          <w:rFonts w:ascii="Calibri" w:eastAsia="Times New Roman" w:hAnsi="Calibri" w:cs="Calibri"/>
          <w:sz w:val="22"/>
          <w:szCs w:val="22"/>
        </w:rPr>
        <w:t xml:space="preserve"> The outcome of learning, involving the encoding, storage, and retrieval of information.</w:t>
      </w:r>
    </w:p>
    <w:p w:rsidR="00F12A68" w:rsidRDefault="00F12A68">
      <w:pPr>
        <w:numPr>
          <w:ilvl w:val="0"/>
          <w:numId w:val="92"/>
        </w:numPr>
        <w:textAlignment w:val="center"/>
        <w:rPr>
          <w:rFonts w:ascii="Calibri" w:eastAsia="Times New Roman" w:hAnsi="Calibri" w:cs="Calibri"/>
          <w:sz w:val="22"/>
          <w:szCs w:val="22"/>
        </w:rPr>
      </w:pPr>
      <w:r>
        <w:rPr>
          <w:rFonts w:ascii="Calibri" w:eastAsia="Times New Roman" w:hAnsi="Calibri" w:cs="Calibri"/>
          <w:b/>
          <w:bCs/>
          <w:sz w:val="22"/>
          <w:szCs w:val="22"/>
        </w:rPr>
        <w:t>Neural Plasticity:</w:t>
      </w:r>
      <w:r>
        <w:rPr>
          <w:rFonts w:ascii="Calibri" w:eastAsia="Times New Roman" w:hAnsi="Calibri" w:cs="Calibri"/>
          <w:sz w:val="22"/>
          <w:szCs w:val="22"/>
        </w:rPr>
        <w:t xml:space="preserve"> The fundamental capacity of neural connections (synapses) to be modified by experience and learning.</w:t>
      </w:r>
    </w:p>
    <w:p w:rsidR="00F12A68" w:rsidRDefault="00F12A68">
      <w:pPr>
        <w:numPr>
          <w:ilvl w:val="0"/>
          <w:numId w:val="92"/>
        </w:numPr>
        <w:textAlignment w:val="center"/>
        <w:rPr>
          <w:rFonts w:ascii="Calibri" w:eastAsia="Times New Roman" w:hAnsi="Calibri" w:cs="Calibri"/>
          <w:sz w:val="22"/>
          <w:szCs w:val="22"/>
        </w:rPr>
      </w:pPr>
      <w:r>
        <w:rPr>
          <w:rFonts w:ascii="Calibri" w:eastAsia="Times New Roman" w:hAnsi="Calibri" w:cs="Calibri"/>
          <w:b/>
          <w:bCs/>
          <w:sz w:val="22"/>
          <w:szCs w:val="22"/>
        </w:rPr>
        <w:t>Synaptic Strength:</w:t>
      </w:r>
      <w:r>
        <w:rPr>
          <w:rFonts w:ascii="Calibri" w:eastAsia="Times New Roman" w:hAnsi="Calibri" w:cs="Calibri"/>
          <w:sz w:val="22"/>
          <w:szCs w:val="22"/>
        </w:rPr>
        <w:t xml:space="preserve"> The effectiveness of a synaptic interaction, which serves as the biological locus for information storage.</w:t>
      </w:r>
    </w:p>
    <w:p w:rsidR="00F12A68" w:rsidRDefault="00F12A68">
      <w:pPr>
        <w:numPr>
          <w:ilvl w:val="0"/>
          <w:numId w:val="92"/>
        </w:numPr>
        <w:textAlignment w:val="center"/>
        <w:rPr>
          <w:rFonts w:ascii="Calibri" w:eastAsia="Times New Roman" w:hAnsi="Calibri" w:cs="Calibri"/>
          <w:sz w:val="22"/>
          <w:szCs w:val="22"/>
        </w:rPr>
      </w:pPr>
      <w:r>
        <w:rPr>
          <w:rFonts w:ascii="Calibri" w:eastAsia="Times New Roman" w:hAnsi="Calibri" w:cs="Calibri"/>
          <w:b/>
          <w:bCs/>
          <w:sz w:val="22"/>
          <w:szCs w:val="22"/>
        </w:rPr>
        <w:t>Hebbian Plasticity:</w:t>
      </w:r>
      <w:r>
        <w:rPr>
          <w:rFonts w:ascii="Calibri" w:eastAsia="Times New Roman" w:hAnsi="Calibri" w:cs="Calibri"/>
          <w:sz w:val="22"/>
          <w:szCs w:val="22"/>
        </w:rPr>
        <w:t xml:space="preserve"> The principle that "neurons that fire together, wire together," where synaptic strength increases through coincident pre- and postsynaptic activity.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The argument posits that learning is not an abstract process but a physical reorganization of biological hardware where synapses act as the primary site of change.</w:t>
      </w:r>
    </w:p>
    <w:p w:rsidR="00F12A68" w:rsidRDefault="00F12A68">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The discussion will trace how temporary functional modulations (short-term plasticity) transition into permanent anatomical structures (long-term plasticity) to form an engram or memory trace.</w:t>
      </w:r>
    </w:p>
    <w:p w:rsidR="00F12A68" w:rsidRDefault="00F12A68">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w:t>
      </w:r>
      <w:r>
        <w:rPr>
          <w:rFonts w:ascii="Calibri" w:eastAsia="Times New Roman" w:hAnsi="Calibri" w:cs="Calibri"/>
          <w:b/>
          <w:bCs/>
          <w:sz w:val="22"/>
          <w:szCs w:val="22"/>
        </w:rPr>
        <w:t>Aplysia californica</w:t>
      </w:r>
      <w:r>
        <w:rPr>
          <w:rFonts w:ascii="Calibri" w:eastAsia="Times New Roman" w:hAnsi="Calibri" w:cs="Calibri"/>
          <w:sz w:val="22"/>
          <w:szCs w:val="22"/>
        </w:rPr>
        <w:t xml:space="preserve"> model to illustrate the cellular requirements of </w:t>
      </w:r>
      <w:r>
        <w:rPr>
          <w:rFonts w:ascii="Calibri" w:eastAsia="Times New Roman" w:hAnsi="Calibri" w:cs="Calibri"/>
          <w:b/>
          <w:bCs/>
          <w:sz w:val="22"/>
          <w:szCs w:val="22"/>
        </w:rPr>
        <w:t>Pavlovian conditioning</w:t>
      </w:r>
      <w:r>
        <w:rPr>
          <w:rFonts w:ascii="Calibri" w:eastAsia="Times New Roman" w:hAnsi="Calibri" w:cs="Calibri"/>
          <w:sz w:val="22"/>
          <w:szCs w:val="22"/>
        </w:rPr>
        <w:t xml:space="preserve"> and the </w:t>
      </w:r>
      <w:r>
        <w:rPr>
          <w:rFonts w:ascii="Calibri" w:eastAsia="Times New Roman" w:hAnsi="Calibri" w:cs="Calibri"/>
          <w:b/>
          <w:bCs/>
          <w:sz w:val="22"/>
          <w:szCs w:val="22"/>
        </w:rPr>
        <w:t>structural changes</w:t>
      </w:r>
      <w:r>
        <w:rPr>
          <w:rFonts w:ascii="Calibri" w:eastAsia="Times New Roman" w:hAnsi="Calibri" w:cs="Calibri"/>
          <w:sz w:val="22"/>
          <w:szCs w:val="22"/>
        </w:rPr>
        <w:t xml:space="preserve"> necessary for long-term memory.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Aplysia Gill Withdrawal Reflex</w:t>
      </w:r>
    </w:p>
    <w:p w:rsidR="00F12A68" w:rsidRDefault="00F12A68">
      <w:pPr>
        <w:numPr>
          <w:ilvl w:val="0"/>
          <w:numId w:val="9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Model Suitability: </w:t>
      </w:r>
      <w:r>
        <w:rPr>
          <w:rFonts w:ascii="Calibri" w:eastAsia="Times New Roman" w:hAnsi="Calibri" w:cs="Calibri"/>
          <w:i/>
          <w:iCs/>
          <w:sz w:val="22"/>
          <w:szCs w:val="22"/>
        </w:rPr>
        <w:t>Aplysia</w:t>
      </w:r>
      <w:r>
        <w:rPr>
          <w:rFonts w:ascii="Calibri" w:eastAsia="Times New Roman" w:hAnsi="Calibri" w:cs="Calibri"/>
          <w:sz w:val="22"/>
          <w:szCs w:val="22"/>
        </w:rPr>
        <w:t xml:space="preserve"> is used because its simple, large, and identifiable nervous system allows for direct intracellular recording of learning processes.</w:t>
      </w:r>
    </w:p>
    <w:p w:rsidR="00F12A68" w:rsidRDefault="00F12A68">
      <w:pPr>
        <w:numPr>
          <w:ilvl w:val="0"/>
          <w:numId w:val="9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Conditioning Paradigm: </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b/>
          <w:bCs/>
          <w:sz w:val="22"/>
          <w:szCs w:val="22"/>
        </w:rPr>
        <w:t>Conditioned Stimulus (CS):</w:t>
      </w:r>
      <w:r>
        <w:rPr>
          <w:rFonts w:ascii="Calibri" w:eastAsia="Times New Roman" w:hAnsi="Calibri" w:cs="Calibri"/>
          <w:sz w:val="22"/>
          <w:szCs w:val="22"/>
        </w:rPr>
        <w:t xml:space="preserve"> A light tactile touch to the siphon that initially elicits a weak withdrawal reflex.</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b/>
          <w:bCs/>
          <w:sz w:val="22"/>
          <w:szCs w:val="22"/>
        </w:rPr>
        <w:t>Unconditioned Stimulus (US):</w:t>
      </w:r>
      <w:r>
        <w:rPr>
          <w:rFonts w:ascii="Calibri" w:eastAsia="Times New Roman" w:hAnsi="Calibri" w:cs="Calibri"/>
          <w:sz w:val="22"/>
          <w:szCs w:val="22"/>
        </w:rPr>
        <w:t xml:space="preserve"> A noxious shock to the tail that naturally triggers a robust withdrawal response.</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b/>
          <w:bCs/>
          <w:sz w:val="22"/>
          <w:szCs w:val="22"/>
        </w:rPr>
        <w:t>Conditioned Response (CR):</w:t>
      </w:r>
      <w:r>
        <w:rPr>
          <w:rFonts w:ascii="Calibri" w:eastAsia="Times New Roman" w:hAnsi="Calibri" w:cs="Calibri"/>
          <w:sz w:val="22"/>
          <w:szCs w:val="22"/>
        </w:rPr>
        <w:t xml:space="preserve"> After repeated contiguous pairings of the CS and US, the light touch alone triggers an enhanced, large withdrawal reflex.</w:t>
      </w:r>
    </w:p>
    <w:p w:rsidR="00F12A68" w:rsidRDefault="00F12A68">
      <w:pPr>
        <w:numPr>
          <w:ilvl w:val="0"/>
          <w:numId w:val="9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Physiological </w:t>
      </w:r>
      <w:r>
        <w:rPr>
          <w:rFonts w:ascii="Calibri" w:eastAsia="Times New Roman" w:hAnsi="Calibri" w:cs="Calibri"/>
          <w:b/>
          <w:bCs/>
          <w:sz w:val="22"/>
          <w:szCs w:val="22"/>
        </w:rPr>
        <w:t xml:space="preserve">Transition: </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b/>
          <w:bCs/>
          <w:sz w:val="22"/>
          <w:szCs w:val="22"/>
        </w:rPr>
        <w:t>Short-term Mechanism:</w:t>
      </w:r>
      <w:r>
        <w:rPr>
          <w:rFonts w:ascii="Calibri" w:eastAsia="Times New Roman" w:hAnsi="Calibri" w:cs="Calibri"/>
          <w:sz w:val="22"/>
          <w:szCs w:val="22"/>
        </w:rPr>
        <w:t xml:space="preserve"> Initial learning involves functional changes, such as increasing the amount of neurotransmitter released by the sensory neuron or the sensitivity of postsynaptic receptors.</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b/>
          <w:bCs/>
          <w:sz w:val="22"/>
          <w:szCs w:val="22"/>
        </w:rPr>
        <w:t>Long-term Mechanism:</w:t>
      </w:r>
      <w:r>
        <w:rPr>
          <w:rFonts w:ascii="Calibri" w:eastAsia="Times New Roman" w:hAnsi="Calibri" w:cs="Calibri"/>
          <w:sz w:val="22"/>
          <w:szCs w:val="22"/>
        </w:rPr>
        <w:t xml:space="preserve"> Persistent memory (lasting days) is characterized by </w:t>
      </w:r>
      <w:r>
        <w:rPr>
          <w:rFonts w:ascii="Calibri" w:eastAsia="Times New Roman" w:hAnsi="Calibri" w:cs="Calibri"/>
          <w:b/>
          <w:bCs/>
          <w:sz w:val="22"/>
          <w:szCs w:val="22"/>
        </w:rPr>
        <w:t>structural alterations</w:t>
      </w:r>
      <w:r>
        <w:rPr>
          <w:rFonts w:ascii="Calibri" w:eastAsia="Times New Roman" w:hAnsi="Calibri" w:cs="Calibri"/>
          <w:sz w:val="22"/>
          <w:szCs w:val="22"/>
        </w:rPr>
        <w:t xml:space="preserve">, specifically the </w:t>
      </w:r>
      <w:r>
        <w:rPr>
          <w:rFonts w:ascii="Calibri" w:eastAsia="Times New Roman" w:hAnsi="Calibri" w:cs="Calibri"/>
          <w:b/>
          <w:bCs/>
          <w:sz w:val="22"/>
          <w:szCs w:val="22"/>
        </w:rPr>
        <w:t>growth of new synapses</w:t>
      </w:r>
      <w:r>
        <w:rPr>
          <w:rFonts w:ascii="Calibri" w:eastAsia="Times New Roman" w:hAnsi="Calibri" w:cs="Calibri"/>
          <w:sz w:val="22"/>
          <w:szCs w:val="22"/>
        </w:rPr>
        <w:t xml:space="preserve"> between the siphon sensory neuron and the gill motor neuron.</w:t>
      </w:r>
    </w:p>
    <w:p w:rsidR="00F12A68" w:rsidRDefault="00F12A68">
      <w:pPr>
        <w:numPr>
          <w:ilvl w:val="0"/>
          <w:numId w:val="9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Alignment with Hebb’s Law: </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Plasticity is </w:t>
      </w:r>
      <w:r>
        <w:rPr>
          <w:rFonts w:ascii="Calibri" w:eastAsia="Times New Roman" w:hAnsi="Calibri" w:cs="Calibri"/>
          <w:b/>
          <w:bCs/>
          <w:sz w:val="22"/>
          <w:szCs w:val="22"/>
        </w:rPr>
        <w:t>temporally contingent</w:t>
      </w:r>
      <w:r>
        <w:rPr>
          <w:rFonts w:ascii="Calibri" w:eastAsia="Times New Roman" w:hAnsi="Calibri" w:cs="Calibri"/>
          <w:sz w:val="22"/>
          <w:szCs w:val="22"/>
        </w:rPr>
        <w:t xml:space="preserve">, </w:t>
      </w:r>
      <w:r>
        <w:rPr>
          <w:rFonts w:ascii="Calibri" w:eastAsia="Times New Roman" w:hAnsi="Calibri" w:cs="Calibri"/>
          <w:sz w:val="22"/>
          <w:szCs w:val="22"/>
        </w:rPr>
        <w:t>requiring the CS and US to occur within a narrow time window (milliseconds) to trigger the molecular cascade for synaptic strengthening.</w:t>
      </w:r>
    </w:p>
    <w:p w:rsidR="00F12A68" w:rsidRDefault="00F12A68">
      <w:pPr>
        <w:numPr>
          <w:ilvl w:val="1"/>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Modifications are </w:t>
      </w:r>
      <w:r>
        <w:rPr>
          <w:rFonts w:ascii="Calibri" w:eastAsia="Times New Roman" w:hAnsi="Calibri" w:cs="Calibri"/>
          <w:b/>
          <w:bCs/>
          <w:sz w:val="22"/>
          <w:szCs w:val="22"/>
        </w:rPr>
        <w:t>input-specific</w:t>
      </w:r>
      <w:r>
        <w:rPr>
          <w:rFonts w:ascii="Calibri" w:eastAsia="Times New Roman" w:hAnsi="Calibri" w:cs="Calibri"/>
          <w:sz w:val="22"/>
          <w:szCs w:val="22"/>
        </w:rPr>
        <w:t>, meaning only the active pathways involved in the training are strengthened.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95"/>
        </w:numPr>
        <w:textAlignment w:val="center"/>
        <w:rPr>
          <w:rFonts w:ascii="Calibri" w:eastAsia="Times New Roman" w:hAnsi="Calibri" w:cs="Calibri"/>
          <w:sz w:val="22"/>
          <w:szCs w:val="22"/>
        </w:rPr>
      </w:pPr>
      <w:r>
        <w:rPr>
          <w:rFonts w:ascii="Calibri" w:eastAsia="Times New Roman" w:hAnsi="Calibri" w:cs="Calibri"/>
          <w:b/>
          <w:bCs/>
          <w:sz w:val="22"/>
          <w:szCs w:val="22"/>
        </w:rPr>
        <w:t>Mammalian Amygdala Plasticity:</w:t>
      </w:r>
      <w:r>
        <w:rPr>
          <w:rFonts w:ascii="Calibri" w:eastAsia="Times New Roman" w:hAnsi="Calibri" w:cs="Calibri"/>
          <w:sz w:val="22"/>
          <w:szCs w:val="22"/>
        </w:rPr>
        <w:t xml:space="preserve"> In mammals, including humans, Hebbian-like plasticity in the </w:t>
      </w:r>
      <w:r>
        <w:rPr>
          <w:rFonts w:ascii="Calibri" w:eastAsia="Times New Roman" w:hAnsi="Calibri" w:cs="Calibri"/>
          <w:b/>
          <w:bCs/>
          <w:sz w:val="22"/>
          <w:szCs w:val="22"/>
        </w:rPr>
        <w:t>amygdala</w:t>
      </w:r>
      <w:r>
        <w:rPr>
          <w:rFonts w:ascii="Calibri" w:eastAsia="Times New Roman" w:hAnsi="Calibri" w:cs="Calibri"/>
          <w:sz w:val="22"/>
          <w:szCs w:val="22"/>
        </w:rPr>
        <w:t xml:space="preserve"> underlies aversive conditioning, allowing neutral cues to trigger autonomic responses like the </w:t>
      </w:r>
      <w:r>
        <w:rPr>
          <w:rFonts w:ascii="Calibri" w:eastAsia="Times New Roman" w:hAnsi="Calibri" w:cs="Calibri"/>
          <w:b/>
          <w:bCs/>
          <w:sz w:val="22"/>
          <w:szCs w:val="22"/>
        </w:rPr>
        <w:t>Skin Conductance Response (SCR)</w:t>
      </w:r>
      <w:r>
        <w:rPr>
          <w:rFonts w:ascii="Calibri" w:eastAsia="Times New Roman" w:hAnsi="Calibri" w:cs="Calibri"/>
          <w:sz w:val="22"/>
          <w:szCs w:val="22"/>
        </w:rPr>
        <w:t>.</w:t>
      </w:r>
    </w:p>
    <w:p w:rsidR="00F12A68" w:rsidRDefault="00F12A68">
      <w:pPr>
        <w:numPr>
          <w:ilvl w:val="0"/>
          <w:numId w:val="95"/>
        </w:numPr>
        <w:textAlignment w:val="center"/>
        <w:rPr>
          <w:rFonts w:ascii="Calibri" w:eastAsia="Times New Roman" w:hAnsi="Calibri" w:cs="Calibri"/>
          <w:sz w:val="22"/>
          <w:szCs w:val="22"/>
        </w:rPr>
      </w:pPr>
      <w:r>
        <w:rPr>
          <w:rFonts w:ascii="Calibri" w:eastAsia="Times New Roman" w:hAnsi="Calibri" w:cs="Calibri"/>
          <w:b/>
          <w:bCs/>
          <w:sz w:val="22"/>
          <w:szCs w:val="22"/>
        </w:rPr>
        <w:t>Structural Pruning:</w:t>
      </w:r>
      <w:r>
        <w:rPr>
          <w:rFonts w:ascii="Calibri" w:eastAsia="Times New Roman" w:hAnsi="Calibri" w:cs="Calibri"/>
          <w:sz w:val="22"/>
          <w:szCs w:val="22"/>
        </w:rPr>
        <w:t xml:space="preserve"> In human brain maturation, plasticity often takes the form of </w:t>
      </w:r>
      <w:r>
        <w:rPr>
          <w:rFonts w:ascii="Calibri" w:eastAsia="Times New Roman" w:hAnsi="Calibri" w:cs="Calibri"/>
          <w:b/>
          <w:bCs/>
          <w:sz w:val="22"/>
          <w:szCs w:val="22"/>
        </w:rPr>
        <w:t>gray matter pruning</w:t>
      </w:r>
      <w:r>
        <w:rPr>
          <w:rFonts w:ascii="Calibri" w:eastAsia="Times New Roman" w:hAnsi="Calibri" w:cs="Calibri"/>
          <w:sz w:val="22"/>
          <w:szCs w:val="22"/>
        </w:rPr>
        <w:t>, where redundant synapses are eliminated to increase metabolic and computational efficiency.</w:t>
      </w:r>
    </w:p>
    <w:p w:rsidR="00F12A68" w:rsidRDefault="00F12A68">
      <w:pPr>
        <w:numPr>
          <w:ilvl w:val="0"/>
          <w:numId w:val="95"/>
        </w:numPr>
        <w:textAlignment w:val="center"/>
        <w:rPr>
          <w:rFonts w:ascii="Calibri" w:eastAsia="Times New Roman" w:hAnsi="Calibri" w:cs="Calibri"/>
          <w:sz w:val="22"/>
          <w:szCs w:val="22"/>
        </w:rPr>
      </w:pPr>
      <w:r>
        <w:rPr>
          <w:rFonts w:ascii="Calibri" w:eastAsia="Times New Roman" w:hAnsi="Calibri" w:cs="Calibri"/>
          <w:b/>
          <w:bCs/>
          <w:sz w:val="22"/>
          <w:szCs w:val="22"/>
        </w:rPr>
        <w:t>Patient H.M.:</w:t>
      </w:r>
      <w:r>
        <w:rPr>
          <w:rFonts w:ascii="Calibri" w:eastAsia="Times New Roman" w:hAnsi="Calibri" w:cs="Calibri"/>
          <w:sz w:val="22"/>
          <w:szCs w:val="22"/>
        </w:rPr>
        <w:t xml:space="preserve"> The distinction between memory systems is further supported by H.M., whose hippocampal lesion impaired </w:t>
      </w:r>
      <w:r>
        <w:rPr>
          <w:rFonts w:ascii="Calibri" w:eastAsia="Times New Roman" w:hAnsi="Calibri" w:cs="Calibri"/>
          <w:b/>
          <w:bCs/>
          <w:sz w:val="22"/>
          <w:szCs w:val="22"/>
        </w:rPr>
        <w:t>declarative memory</w:t>
      </w:r>
      <w:r>
        <w:rPr>
          <w:rFonts w:ascii="Calibri" w:eastAsia="Times New Roman" w:hAnsi="Calibri" w:cs="Calibri"/>
          <w:sz w:val="22"/>
          <w:szCs w:val="22"/>
        </w:rPr>
        <w:t xml:space="preserve"> formation while sparing the </w:t>
      </w:r>
      <w:r>
        <w:rPr>
          <w:rFonts w:ascii="Calibri" w:eastAsia="Times New Roman" w:hAnsi="Calibri" w:cs="Calibri"/>
          <w:b/>
          <w:bCs/>
          <w:sz w:val="22"/>
          <w:szCs w:val="22"/>
        </w:rPr>
        <w:t>implicit systems</w:t>
      </w:r>
      <w:r>
        <w:rPr>
          <w:rFonts w:ascii="Calibri" w:eastAsia="Times New Roman" w:hAnsi="Calibri" w:cs="Calibri"/>
          <w:sz w:val="22"/>
          <w:szCs w:val="22"/>
        </w:rPr>
        <w:t xml:space="preserve"> (like conditioning) that rely on these plastic mechanisms.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Neural plasticity provides the biological bridge between experience and retention, demonstrating that memory is ultimately the result of a physical transformation from transient chemical signaling to stable anatomical growth or pruning.</w:t>
      </w:r>
    </w:p>
    <w:p w:rsidR="00F12A68" w:rsidRDefault="00F12A68">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22:</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Detail the biological process of Pavlovian conditioning in Aplysia Californica. Explain the transition from a weak reflex to a conditioned response. Additionally, describe how this experimental model conforms to the rules of Hebbian Plasticity. Finally, explain the significance and implications this experimental model had for our understanding of learning and memory.</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color w:val="000000"/>
          <w:sz w:val="28"/>
          <w:szCs w:val="28"/>
        </w:rPr>
      </w:pPr>
      <w:r>
        <w:rPr>
          <w:rFonts w:ascii="Calibri" w:hAnsi="Calibri" w:cs="Calibri"/>
          <w:color w:val="000000"/>
          <w:sz w:val="28"/>
          <w:szCs w:val="28"/>
        </w:rPr>
        <w:t>Basically is the same of question 21</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color w:val="7F7F7F"/>
          <w:sz w:val="36"/>
          <w:szCs w:val="36"/>
        </w:rPr>
      </w:pPr>
      <w:r>
        <w:rPr>
          <w:rFonts w:ascii="Calibri" w:hAnsi="Calibri" w:cs="Calibri"/>
          <w:color w:val="7F7F7F"/>
          <w:sz w:val="36"/>
          <w:szCs w:val="36"/>
        </w:rPr>
        <w:t>L6: Contiguity, Contingency and Surprise as drivers of Reinforcement Learning</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23:</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Critically evaluate the </w:t>
      </w:r>
      <w:r>
        <w:rPr>
          <w:rFonts w:ascii="Calibri" w:hAnsi="Calibri" w:cs="Calibri"/>
          <w:sz w:val="28"/>
          <w:szCs w:val="28"/>
          <w:highlight w:val="yellow"/>
        </w:rPr>
        <w:t>historical shift in understanding the conditions necessary for learning, from an emphasis on contiguity to the recognition of the importance of contingency and surprise. Use specific experimental examples to support your arguments.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Contiguity:</w:t>
      </w:r>
      <w:r>
        <w:rPr>
          <w:rFonts w:ascii="Calibri" w:eastAsia="Times New Roman" w:hAnsi="Calibri" w:cs="Calibri"/>
          <w:sz w:val="22"/>
          <w:szCs w:val="22"/>
        </w:rPr>
        <w:t xml:space="preserve"> The </w:t>
      </w:r>
      <w:r>
        <w:rPr>
          <w:rFonts w:ascii="Calibri" w:eastAsia="Times New Roman" w:hAnsi="Calibri" w:cs="Calibri"/>
          <w:b/>
          <w:bCs/>
          <w:sz w:val="22"/>
          <w:szCs w:val="22"/>
        </w:rPr>
        <w:t>temporal closeness</w:t>
      </w:r>
      <w:r>
        <w:rPr>
          <w:rFonts w:ascii="Calibri" w:eastAsia="Times New Roman" w:hAnsi="Calibri" w:cs="Calibri"/>
          <w:sz w:val="22"/>
          <w:szCs w:val="22"/>
        </w:rPr>
        <w:t xml:space="preserve"> or co-occurrence between a stimulus/behavior and an outcome.</w:t>
      </w:r>
    </w:p>
    <w:p w:rsidR="00F12A68" w:rsidRDefault="00F12A68">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Contingency:</w:t>
      </w:r>
      <w:r>
        <w:rPr>
          <w:rFonts w:ascii="Calibri" w:eastAsia="Times New Roman" w:hAnsi="Calibri" w:cs="Calibri"/>
          <w:sz w:val="22"/>
          <w:szCs w:val="22"/>
        </w:rPr>
        <w:t xml:space="preserve"> The </w:t>
      </w:r>
      <w:r>
        <w:rPr>
          <w:rFonts w:ascii="Calibri" w:eastAsia="Times New Roman" w:hAnsi="Calibri" w:cs="Calibri"/>
          <w:b/>
          <w:bCs/>
          <w:sz w:val="22"/>
          <w:szCs w:val="22"/>
        </w:rPr>
        <w:t>predictive or causal relationship</w:t>
      </w:r>
      <w:r>
        <w:rPr>
          <w:rFonts w:ascii="Calibri" w:eastAsia="Times New Roman" w:hAnsi="Calibri" w:cs="Calibri"/>
          <w:sz w:val="22"/>
          <w:szCs w:val="22"/>
        </w:rPr>
        <w:t xml:space="preserve"> </w:t>
      </w:r>
      <w:r>
        <w:rPr>
          <w:rFonts w:ascii="Calibri" w:eastAsia="Times New Roman" w:hAnsi="Calibri" w:cs="Calibri"/>
          <w:sz w:val="22"/>
          <w:szCs w:val="22"/>
        </w:rPr>
        <w:t>between two events, defined by the relative probability of the outcome occurring in the presence vs. the absence of the stimulus.</w:t>
      </w:r>
    </w:p>
    <w:p w:rsidR="00F12A68" w:rsidRDefault="00F12A68">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Surprise:</w:t>
      </w:r>
      <w:r>
        <w:rPr>
          <w:rFonts w:ascii="Calibri" w:eastAsia="Times New Roman" w:hAnsi="Calibri" w:cs="Calibri"/>
          <w:sz w:val="22"/>
          <w:szCs w:val="22"/>
        </w:rPr>
        <w:t xml:space="preserve"> The degree to which an outcome is </w:t>
      </w:r>
      <w:r>
        <w:rPr>
          <w:rFonts w:ascii="Calibri" w:eastAsia="Times New Roman" w:hAnsi="Calibri" w:cs="Calibri"/>
          <w:b/>
          <w:bCs/>
          <w:sz w:val="22"/>
          <w:szCs w:val="22"/>
        </w:rPr>
        <w:t>unexpected</w:t>
      </w:r>
      <w:r>
        <w:rPr>
          <w:rFonts w:ascii="Calibri" w:eastAsia="Times New Roman" w:hAnsi="Calibri" w:cs="Calibri"/>
          <w:sz w:val="22"/>
          <w:szCs w:val="22"/>
        </w:rPr>
        <w:t xml:space="preserve"> or violates an organism's existing predictions; it is the essential catalyst for updating learned associations.</w:t>
      </w:r>
    </w:p>
    <w:p w:rsidR="00F12A68" w:rsidRDefault="00F12A68">
      <w:pPr>
        <w:numPr>
          <w:ilvl w:val="0"/>
          <w:numId w:val="97"/>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51520" cy="44196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51520" cy="441960"/>
                    </a:xfrm>
                    <a:prstGeom prst="rect">
                      <a:avLst/>
                    </a:prstGeom>
                    <a:noFill/>
                    <a:ln>
                      <a:noFill/>
                    </a:ln>
                  </pic:spPr>
                </pic:pic>
              </a:graphicData>
            </a:graphic>
          </wp:inline>
        </w:drawing>
      </w:r>
    </w:p>
    <w:p w:rsidR="00F12A68" w:rsidRDefault="00F12A68">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The process by which organisms learn to maximize rewards and minimize punishments by mapping </w:t>
      </w:r>
      <w:r>
        <w:rPr>
          <w:rFonts w:ascii="Calibri" w:eastAsia="Times New Roman" w:hAnsi="Calibri" w:cs="Calibri"/>
          <w:b/>
          <w:bCs/>
          <w:sz w:val="22"/>
          <w:szCs w:val="22"/>
        </w:rPr>
        <w:t>environmental states to actions</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explores the historical evolution of learning theory, which moved from a </w:t>
      </w:r>
      <w:r>
        <w:rPr>
          <w:rFonts w:ascii="Calibri" w:eastAsia="Times New Roman" w:hAnsi="Calibri" w:cs="Calibri"/>
          <w:b/>
          <w:bCs/>
          <w:sz w:val="22"/>
          <w:szCs w:val="22"/>
        </w:rPr>
        <w:t>reflexive behaviorist view</w:t>
      </w:r>
      <w:r>
        <w:rPr>
          <w:rFonts w:ascii="Calibri" w:eastAsia="Times New Roman" w:hAnsi="Calibri" w:cs="Calibri"/>
          <w:sz w:val="22"/>
          <w:szCs w:val="22"/>
        </w:rPr>
        <w:t xml:space="preserve"> (emphasizing contiguity) to a </w:t>
      </w:r>
      <w:r>
        <w:rPr>
          <w:rFonts w:ascii="Calibri" w:eastAsia="Times New Roman" w:hAnsi="Calibri" w:cs="Calibri"/>
          <w:b/>
          <w:bCs/>
          <w:sz w:val="22"/>
          <w:szCs w:val="22"/>
        </w:rPr>
        <w:t>computational cognitive view</w:t>
      </w:r>
      <w:r>
        <w:rPr>
          <w:rFonts w:ascii="Calibri" w:eastAsia="Times New Roman" w:hAnsi="Calibri" w:cs="Calibri"/>
          <w:sz w:val="22"/>
          <w:szCs w:val="22"/>
        </w:rPr>
        <w:t xml:space="preserve"> (emphasizing contingency and surprise).</w:t>
      </w:r>
    </w:p>
    <w:p w:rsidR="00F12A68" w:rsidRDefault="00F12A68">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posits that the brain acts as a </w:t>
      </w:r>
      <w:r>
        <w:rPr>
          <w:rFonts w:ascii="Calibri" w:eastAsia="Times New Roman" w:hAnsi="Calibri" w:cs="Calibri"/>
          <w:b/>
          <w:bCs/>
          <w:sz w:val="22"/>
          <w:szCs w:val="22"/>
        </w:rPr>
        <w:t>predictive engine</w:t>
      </w:r>
      <w:r>
        <w:rPr>
          <w:rFonts w:ascii="Calibri" w:eastAsia="Times New Roman" w:hAnsi="Calibri" w:cs="Calibri"/>
          <w:sz w:val="22"/>
          <w:szCs w:val="22"/>
        </w:rPr>
        <w:t xml:space="preserve"> rather than a passive recorder; it only invests energy in learning when a stimulus provides </w:t>
      </w:r>
      <w:r>
        <w:rPr>
          <w:rFonts w:ascii="Calibri" w:eastAsia="Times New Roman" w:hAnsi="Calibri" w:cs="Calibri"/>
          <w:b/>
          <w:bCs/>
          <w:sz w:val="22"/>
          <w:szCs w:val="22"/>
        </w:rPr>
        <w:t>new, informative, and non-redundant data (</w:t>
      </w:r>
      <w:r>
        <w:rPr>
          <w:rFonts w:ascii="Calibri" w:eastAsia="Times New Roman" w:hAnsi="Calibri" w:cs="Calibri"/>
          <w:sz w:val="22"/>
          <w:szCs w:val="22"/>
        </w:rPr>
        <w:t xml:space="preserve">blocking effect). </w:t>
      </w:r>
    </w:p>
    <w:p w:rsidR="00F12A68" w:rsidRDefault="00F12A68">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w:t>
      </w:r>
      <w:r>
        <w:rPr>
          <w:rFonts w:ascii="Calibri" w:eastAsia="Times New Roman" w:hAnsi="Calibri" w:cs="Calibri"/>
          <w:b/>
          <w:bCs/>
          <w:sz w:val="22"/>
          <w:szCs w:val="22"/>
        </w:rPr>
        <w:t>Rescorla’s truly random control procedure</w:t>
      </w:r>
      <w:r>
        <w:rPr>
          <w:rFonts w:ascii="Calibri" w:eastAsia="Times New Roman" w:hAnsi="Calibri" w:cs="Calibri"/>
          <w:sz w:val="22"/>
          <w:szCs w:val="22"/>
        </w:rPr>
        <w:t xml:space="preserve"> (proving contingency is necessary) and the </w:t>
      </w:r>
      <w:r>
        <w:rPr>
          <w:rFonts w:ascii="Calibri" w:eastAsia="Times New Roman" w:hAnsi="Calibri" w:cs="Calibri"/>
          <w:b/>
          <w:bCs/>
          <w:sz w:val="22"/>
          <w:szCs w:val="22"/>
        </w:rPr>
        <w:t>blocking effect</w:t>
      </w:r>
      <w:r>
        <w:rPr>
          <w:rFonts w:ascii="Calibri" w:eastAsia="Times New Roman" w:hAnsi="Calibri" w:cs="Calibri"/>
          <w:sz w:val="22"/>
          <w:szCs w:val="22"/>
        </w:rPr>
        <w:t xml:space="preserve"> (proving surprise is necessary).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Challenging the Contiguity Assumption</w:t>
      </w:r>
    </w:p>
    <w:p w:rsidR="00F12A68" w:rsidRDefault="00F12A68">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Truly Random Control Procedure (Rescorla, 1968): </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Goal:</w:t>
      </w:r>
      <w:r>
        <w:rPr>
          <w:rFonts w:ascii="Calibri" w:eastAsia="Times New Roman" w:hAnsi="Calibri" w:cs="Calibri"/>
          <w:sz w:val="22"/>
          <w:szCs w:val="22"/>
        </w:rPr>
        <w:t xml:space="preserve"> To determine if simply pairing a CS and US together (contiguity) is enough to cause learning.</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Methodology:</w:t>
      </w:r>
      <w:r>
        <w:rPr>
          <w:rFonts w:ascii="Calibri" w:eastAsia="Times New Roman" w:hAnsi="Calibri" w:cs="Calibri"/>
          <w:sz w:val="22"/>
          <w:szCs w:val="22"/>
        </w:rPr>
        <w:t xml:space="preserve"> Three groups of rats were trained; Group 1 received random tones and shocks (random), Group 2 received the same number of pairings but shocks only occurred during the tone (contingent), and Group 3 acted as a control.</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The Critical Variable:</w:t>
      </w:r>
      <w:r>
        <w:rPr>
          <w:rFonts w:ascii="Calibri" w:eastAsia="Times New Roman" w:hAnsi="Calibri" w:cs="Calibri"/>
          <w:sz w:val="22"/>
          <w:szCs w:val="22"/>
        </w:rPr>
        <w:t xml:space="preserve"> Both Group 1 and Group 2 had </w:t>
      </w:r>
      <w:r>
        <w:rPr>
          <w:rFonts w:ascii="Calibri" w:eastAsia="Times New Roman" w:hAnsi="Calibri" w:cs="Calibri"/>
          <w:b/>
          <w:bCs/>
          <w:sz w:val="22"/>
          <w:szCs w:val="22"/>
        </w:rPr>
        <w:t>identical CS-US contiguity</w:t>
      </w:r>
      <w:r>
        <w:rPr>
          <w:rFonts w:ascii="Calibri" w:eastAsia="Times New Roman" w:hAnsi="Calibri" w:cs="Calibri"/>
          <w:sz w:val="22"/>
          <w:szCs w:val="22"/>
        </w:rPr>
        <w:t xml:space="preserve"> (the same number of simultaneous pairings).</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Technical Insight:</w:t>
      </w:r>
      <w:r>
        <w:rPr>
          <w:rFonts w:ascii="Calibri" w:eastAsia="Times New Roman" w:hAnsi="Calibri" w:cs="Calibri"/>
          <w:sz w:val="22"/>
          <w:szCs w:val="22"/>
        </w:rPr>
        <w:t xml:space="preserve"> This proved that learning requires the CS to be </w:t>
      </w:r>
      <w:r>
        <w:rPr>
          <w:rFonts w:ascii="Calibri" w:eastAsia="Times New Roman" w:hAnsi="Calibri" w:cs="Calibri"/>
          <w:b/>
          <w:bCs/>
          <w:sz w:val="22"/>
          <w:szCs w:val="22"/>
        </w:rPr>
        <w:t>informative</w:t>
      </w:r>
      <w:r>
        <w:rPr>
          <w:rFonts w:ascii="Calibri" w:eastAsia="Times New Roman" w:hAnsi="Calibri" w:cs="Calibri"/>
          <w:sz w:val="22"/>
          <w:szCs w:val="22"/>
        </w:rPr>
        <w:t xml:space="preserve"> about the probability of the US.</w:t>
      </w:r>
    </w:p>
    <w:p w:rsidR="00F12A68" w:rsidRDefault="00F12A68">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Blocking Effect (Kamin, 1969): </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Goal:</w:t>
      </w:r>
      <w:r>
        <w:rPr>
          <w:rFonts w:ascii="Calibri" w:eastAsia="Times New Roman" w:hAnsi="Calibri" w:cs="Calibri"/>
          <w:sz w:val="22"/>
          <w:szCs w:val="22"/>
        </w:rPr>
        <w:t xml:space="preserve"> To prove that learning does not occur if a stimulus provides only </w:t>
      </w:r>
      <w:r>
        <w:rPr>
          <w:rFonts w:ascii="Calibri" w:eastAsia="Times New Roman" w:hAnsi="Calibri" w:cs="Calibri"/>
          <w:b/>
          <w:bCs/>
          <w:sz w:val="22"/>
          <w:szCs w:val="22"/>
        </w:rPr>
        <w:t>redundant information</w:t>
      </w:r>
      <w:r>
        <w:rPr>
          <w:rFonts w:ascii="Calibri" w:eastAsia="Times New Roman" w:hAnsi="Calibri" w:cs="Calibri"/>
          <w:sz w:val="22"/>
          <w:szCs w:val="22"/>
        </w:rPr>
        <w:t>.</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Experimental Schema: </w:t>
      </w:r>
    </w:p>
    <w:p w:rsidR="00F12A68" w:rsidRDefault="00F12A68">
      <w:pPr>
        <w:numPr>
          <w:ilvl w:val="2"/>
          <w:numId w:val="99"/>
        </w:numPr>
        <w:textAlignment w:val="center"/>
        <w:rPr>
          <w:rFonts w:ascii="Calibri" w:eastAsia="Times New Roman" w:hAnsi="Calibri" w:cs="Calibri"/>
          <w:sz w:val="22"/>
          <w:szCs w:val="22"/>
        </w:rPr>
      </w:pPr>
      <w:r>
        <w:rPr>
          <w:rFonts w:ascii="Calibri" w:eastAsia="Times New Roman" w:hAnsi="Calibri" w:cs="Calibri"/>
          <w:b/>
          <w:bCs/>
          <w:sz w:val="22"/>
          <w:szCs w:val="22"/>
        </w:rPr>
        <w:t>Stage 1:</w:t>
      </w:r>
      <w:r>
        <w:rPr>
          <w:rFonts w:ascii="Calibri" w:eastAsia="Times New Roman" w:hAnsi="Calibri" w:cs="Calibri"/>
          <w:sz w:val="22"/>
          <w:szCs w:val="22"/>
        </w:rPr>
        <w:t xml:space="preserve"> Animal learns Stimulus A predicts a reward.</w:t>
      </w:r>
    </w:p>
    <w:p w:rsidR="00F12A68" w:rsidRDefault="00F12A68">
      <w:pPr>
        <w:numPr>
          <w:ilvl w:val="2"/>
          <w:numId w:val="99"/>
        </w:numPr>
        <w:textAlignment w:val="center"/>
        <w:rPr>
          <w:rFonts w:ascii="Calibri" w:eastAsia="Times New Roman" w:hAnsi="Calibri" w:cs="Calibri"/>
          <w:sz w:val="22"/>
          <w:szCs w:val="22"/>
        </w:rPr>
      </w:pPr>
      <w:r>
        <w:rPr>
          <w:rFonts w:ascii="Calibri" w:eastAsia="Times New Roman" w:hAnsi="Calibri" w:cs="Calibri"/>
          <w:b/>
          <w:bCs/>
          <w:sz w:val="22"/>
          <w:szCs w:val="22"/>
        </w:rPr>
        <w:t>Stage 2:</w:t>
      </w:r>
      <w:r>
        <w:rPr>
          <w:rFonts w:ascii="Calibri" w:eastAsia="Times New Roman" w:hAnsi="Calibri" w:cs="Calibri"/>
          <w:sz w:val="22"/>
          <w:szCs w:val="22"/>
        </w:rPr>
        <w:t xml:space="preserve"> Animal receives Stimulus A + Stimulus B together, followed by the reward.</w:t>
      </w:r>
    </w:p>
    <w:p w:rsidR="00F12A68" w:rsidRDefault="00F12A68">
      <w:pPr>
        <w:numPr>
          <w:ilvl w:val="2"/>
          <w:numId w:val="99"/>
        </w:numPr>
        <w:textAlignment w:val="center"/>
        <w:rPr>
          <w:rFonts w:ascii="Calibri" w:eastAsia="Times New Roman" w:hAnsi="Calibri" w:cs="Calibri"/>
          <w:sz w:val="22"/>
          <w:szCs w:val="22"/>
        </w:rPr>
      </w:pPr>
      <w:r>
        <w:rPr>
          <w:rFonts w:ascii="Calibri" w:eastAsia="Times New Roman" w:hAnsi="Calibri" w:cs="Calibri"/>
          <w:b/>
          <w:bCs/>
          <w:sz w:val="22"/>
          <w:szCs w:val="22"/>
        </w:rPr>
        <w:t>Stage 3 (Test):</w:t>
      </w:r>
      <w:r>
        <w:rPr>
          <w:rFonts w:ascii="Calibri" w:eastAsia="Times New Roman" w:hAnsi="Calibri" w:cs="Calibri"/>
          <w:sz w:val="22"/>
          <w:szCs w:val="22"/>
        </w:rPr>
        <w:t xml:space="preserve"> Stimulus B is presented alone.</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Results:</w:t>
      </w:r>
      <w:r>
        <w:rPr>
          <w:rFonts w:ascii="Calibri" w:eastAsia="Times New Roman" w:hAnsi="Calibri" w:cs="Calibri"/>
          <w:sz w:val="22"/>
          <w:szCs w:val="22"/>
        </w:rPr>
        <w:t xml:space="preserve"> The animal shows </w:t>
      </w:r>
      <w:r>
        <w:rPr>
          <w:rFonts w:ascii="Calibri" w:eastAsia="Times New Roman" w:hAnsi="Calibri" w:cs="Calibri"/>
          <w:b/>
          <w:bCs/>
          <w:sz w:val="22"/>
          <w:szCs w:val="22"/>
        </w:rPr>
        <w:t>no conditioned response to Stimulus B</w:t>
      </w:r>
      <w:r>
        <w:rPr>
          <w:rFonts w:ascii="Calibri" w:eastAsia="Times New Roman" w:hAnsi="Calibri" w:cs="Calibri"/>
          <w:sz w:val="22"/>
          <w:szCs w:val="22"/>
        </w:rPr>
        <w:t>, despite it being both contiguous and contingent with the reward.</w:t>
      </w:r>
    </w:p>
    <w:p w:rsidR="00F12A68" w:rsidRDefault="00F12A68">
      <w:pPr>
        <w:numPr>
          <w:ilvl w:val="1"/>
          <w:numId w:val="99"/>
        </w:numPr>
        <w:textAlignment w:val="center"/>
        <w:rPr>
          <w:rFonts w:ascii="Calibri" w:eastAsia="Times New Roman" w:hAnsi="Calibri" w:cs="Calibri"/>
          <w:sz w:val="22"/>
          <w:szCs w:val="22"/>
        </w:rPr>
      </w:pPr>
      <w:r>
        <w:rPr>
          <w:rFonts w:ascii="Calibri" w:eastAsia="Times New Roman" w:hAnsi="Calibri" w:cs="Calibri"/>
          <w:b/>
          <w:bCs/>
          <w:sz w:val="22"/>
          <w:szCs w:val="22"/>
        </w:rPr>
        <w:t>Technical Insight:</w:t>
      </w:r>
      <w:r>
        <w:rPr>
          <w:rFonts w:ascii="Calibri" w:eastAsia="Times New Roman" w:hAnsi="Calibri" w:cs="Calibri"/>
          <w:sz w:val="22"/>
          <w:szCs w:val="22"/>
        </w:rPr>
        <w:t xml:space="preserve"> Learning is "blocked" because the reward was </w:t>
      </w:r>
      <w:r>
        <w:rPr>
          <w:rFonts w:ascii="Calibri" w:eastAsia="Times New Roman" w:hAnsi="Calibri" w:cs="Calibri"/>
          <w:b/>
          <w:bCs/>
          <w:sz w:val="22"/>
          <w:szCs w:val="22"/>
        </w:rPr>
        <w:t>already fully predicted</w:t>
      </w:r>
      <w:r>
        <w:rPr>
          <w:rFonts w:ascii="Calibri" w:eastAsia="Times New Roman" w:hAnsi="Calibri" w:cs="Calibri"/>
          <w:sz w:val="22"/>
          <w:szCs w:val="22"/>
        </w:rPr>
        <w:t xml:space="preserve"> by Stimulus A, meaning there was </w:t>
      </w:r>
      <w:r>
        <w:rPr>
          <w:rFonts w:ascii="Calibri" w:eastAsia="Times New Roman" w:hAnsi="Calibri" w:cs="Calibri"/>
          <w:b/>
          <w:bCs/>
          <w:sz w:val="22"/>
          <w:szCs w:val="22"/>
        </w:rPr>
        <w:t>no surprise (prediction error)</w:t>
      </w:r>
      <w:r>
        <w:rPr>
          <w:rFonts w:ascii="Calibri" w:eastAsia="Times New Roman" w:hAnsi="Calibri" w:cs="Calibri"/>
          <w:sz w:val="22"/>
          <w:szCs w:val="22"/>
        </w:rPr>
        <w:t xml:space="preserve"> to drive new learning about Stimulus B.</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00"/>
        </w:numPr>
        <w:textAlignment w:val="center"/>
        <w:rPr>
          <w:rFonts w:ascii="Calibri" w:eastAsia="Times New Roman" w:hAnsi="Calibri" w:cs="Calibri"/>
          <w:sz w:val="22"/>
          <w:szCs w:val="22"/>
        </w:rPr>
      </w:pPr>
      <w:r>
        <w:rPr>
          <w:rFonts w:ascii="Calibri" w:eastAsia="Times New Roman" w:hAnsi="Calibri" w:cs="Calibri"/>
          <w:b/>
          <w:bCs/>
          <w:sz w:val="22"/>
          <w:szCs w:val="22"/>
        </w:rPr>
        <w:t>Neural Implementation (Dopamine):</w:t>
      </w:r>
      <w:r>
        <w:rPr>
          <w:rFonts w:ascii="Calibri" w:eastAsia="Times New Roman" w:hAnsi="Calibri" w:cs="Calibri"/>
          <w:sz w:val="22"/>
          <w:szCs w:val="22"/>
        </w:rPr>
        <w:t xml:space="preserve"> The importance of surprise is biologically confirmed by </w:t>
      </w:r>
      <w:r>
        <w:rPr>
          <w:rFonts w:ascii="Calibri" w:eastAsia="Times New Roman" w:hAnsi="Calibri" w:cs="Calibri"/>
          <w:b/>
          <w:bCs/>
          <w:sz w:val="22"/>
          <w:szCs w:val="22"/>
        </w:rPr>
        <w:t>dopaminergic neurons</w:t>
      </w:r>
      <w:r>
        <w:rPr>
          <w:rFonts w:ascii="Calibri" w:eastAsia="Times New Roman" w:hAnsi="Calibri" w:cs="Calibri"/>
          <w:sz w:val="22"/>
          <w:szCs w:val="22"/>
        </w:rPr>
        <w:t xml:space="preserve"> in the </w:t>
      </w:r>
      <w:r>
        <w:rPr>
          <w:rFonts w:ascii="Calibri" w:eastAsia="Times New Roman" w:hAnsi="Calibri" w:cs="Calibri"/>
          <w:sz w:val="22"/>
          <w:szCs w:val="22"/>
        </w:rPr>
        <w:t xml:space="preserve">SNc, which fire phasically to </w:t>
      </w:r>
      <w:r>
        <w:rPr>
          <w:rFonts w:ascii="Calibri" w:eastAsia="Times New Roman" w:hAnsi="Calibri" w:cs="Calibri"/>
          <w:b/>
          <w:bCs/>
          <w:sz w:val="22"/>
          <w:szCs w:val="22"/>
        </w:rPr>
        <w:t>unexpected rewards</w:t>
      </w:r>
      <w:r>
        <w:rPr>
          <w:rFonts w:ascii="Calibri" w:eastAsia="Times New Roman" w:hAnsi="Calibri" w:cs="Calibri"/>
          <w:sz w:val="22"/>
          <w:szCs w:val="22"/>
        </w:rPr>
        <w:t xml:space="preserve"> but stop firing when a reward is </w:t>
      </w:r>
      <w:r>
        <w:rPr>
          <w:rFonts w:ascii="Calibri" w:eastAsia="Times New Roman" w:hAnsi="Calibri" w:cs="Calibri"/>
          <w:b/>
          <w:bCs/>
          <w:sz w:val="22"/>
          <w:szCs w:val="22"/>
        </w:rPr>
        <w:t>fully predicted</w:t>
      </w:r>
      <w:r>
        <w:rPr>
          <w:rFonts w:ascii="Calibri" w:eastAsia="Times New Roman" w:hAnsi="Calibri" w:cs="Calibri"/>
          <w:sz w:val="22"/>
          <w:szCs w:val="22"/>
        </w:rPr>
        <w:t xml:space="preserve"> by a cue, proving they signal </w:t>
      </w:r>
      <w:r>
        <w:rPr>
          <w:rFonts w:ascii="Calibri" w:eastAsia="Times New Roman" w:hAnsi="Calibri" w:cs="Calibri"/>
          <w:b/>
          <w:bCs/>
          <w:sz w:val="22"/>
          <w:szCs w:val="22"/>
        </w:rPr>
        <w:t>prediction errors</w:t>
      </w:r>
      <w:r>
        <w:rPr>
          <w:rFonts w:ascii="Calibri" w:eastAsia="Times New Roman" w:hAnsi="Calibri" w:cs="Calibri"/>
          <w:sz w:val="22"/>
          <w:szCs w:val="22"/>
        </w:rPr>
        <w:t xml:space="preserve"> rather than the reward itself.</w:t>
      </w:r>
    </w:p>
    <w:p w:rsidR="00F12A68" w:rsidRDefault="00F12A68">
      <w:pPr>
        <w:numPr>
          <w:ilvl w:val="0"/>
          <w:numId w:val="10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647700"/>
            <wp:effectExtent l="0" t="0" r="762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60080" cy="647700"/>
                    </a:xfrm>
                    <a:prstGeom prst="rect">
                      <a:avLst/>
                    </a:prstGeom>
                    <a:noFill/>
                    <a:ln>
                      <a:noFill/>
                    </a:ln>
                  </pic:spPr>
                </pic:pic>
              </a:graphicData>
            </a:graphic>
          </wp:inline>
        </w:drawing>
      </w:r>
    </w:p>
    <w:p w:rsidR="00F12A68" w:rsidRDefault="00F12A68">
      <w:pPr>
        <w:numPr>
          <w:ilvl w:val="0"/>
          <w:numId w:val="100"/>
        </w:numPr>
        <w:textAlignment w:val="center"/>
        <w:rPr>
          <w:rFonts w:ascii="Calibri" w:eastAsia="Times New Roman" w:hAnsi="Calibri" w:cs="Calibri"/>
          <w:sz w:val="22"/>
          <w:szCs w:val="22"/>
        </w:rPr>
      </w:pPr>
      <w:r>
        <w:rPr>
          <w:rFonts w:ascii="Calibri" w:eastAsia="Times New Roman" w:hAnsi="Calibri" w:cs="Calibri"/>
          <w:b/>
          <w:bCs/>
          <w:sz w:val="22"/>
          <w:szCs w:val="22"/>
        </w:rPr>
        <w:t>Perceptual Predictive Coding:</w:t>
      </w:r>
      <w:r>
        <w:rPr>
          <w:rFonts w:ascii="Calibri" w:eastAsia="Times New Roman" w:hAnsi="Calibri" w:cs="Calibri"/>
          <w:sz w:val="22"/>
          <w:szCs w:val="22"/>
        </w:rPr>
        <w:t xml:space="preserve"> This predictive logic extends to </w:t>
      </w:r>
      <w:r>
        <w:rPr>
          <w:rFonts w:ascii="Calibri" w:eastAsia="Times New Roman" w:hAnsi="Calibri" w:cs="Calibri"/>
          <w:b/>
          <w:bCs/>
          <w:sz w:val="22"/>
          <w:szCs w:val="22"/>
        </w:rPr>
        <w:t>sensory perception</w:t>
      </w:r>
      <w:r>
        <w:rPr>
          <w:rFonts w:ascii="Calibri" w:eastAsia="Times New Roman" w:hAnsi="Calibri" w:cs="Calibri"/>
          <w:sz w:val="22"/>
          <w:szCs w:val="22"/>
        </w:rPr>
        <w:t xml:space="preserve">; the brain does not passively receive images but actively constructs reality by generating predictions and processing only the </w:t>
      </w:r>
      <w:r>
        <w:rPr>
          <w:rFonts w:ascii="Calibri" w:eastAsia="Times New Roman" w:hAnsi="Calibri" w:cs="Calibri"/>
          <w:b/>
          <w:bCs/>
          <w:sz w:val="22"/>
          <w:szCs w:val="22"/>
        </w:rPr>
        <w:t>discrepancies (errors)</w:t>
      </w:r>
      <w:r>
        <w:rPr>
          <w:rFonts w:ascii="Calibri" w:eastAsia="Times New Roman" w:hAnsi="Calibri" w:cs="Calibri"/>
          <w:sz w:val="22"/>
          <w:szCs w:val="22"/>
        </w:rPr>
        <w:t xml:space="preserve"> from incoming sensory signals.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Historical evidence demonstrates that learning is an </w:t>
      </w:r>
      <w:r>
        <w:rPr>
          <w:rFonts w:ascii="Calibri" w:eastAsia="Times New Roman" w:hAnsi="Calibri" w:cs="Calibri"/>
          <w:b/>
          <w:bCs/>
          <w:sz w:val="22"/>
          <w:szCs w:val="22"/>
        </w:rPr>
        <w:t>active, error-driven process</w:t>
      </w:r>
      <w:r>
        <w:rPr>
          <w:rFonts w:ascii="Calibri" w:eastAsia="Times New Roman" w:hAnsi="Calibri" w:cs="Calibri"/>
          <w:sz w:val="22"/>
          <w:szCs w:val="22"/>
        </w:rPr>
        <w:t xml:space="preserve"> where the brain filters out redundant temporal pairings (contiguity) to focus exclusively on </w:t>
      </w:r>
      <w:r>
        <w:rPr>
          <w:rFonts w:ascii="Calibri" w:eastAsia="Times New Roman" w:hAnsi="Calibri" w:cs="Calibri"/>
          <w:b/>
          <w:bCs/>
          <w:sz w:val="22"/>
          <w:szCs w:val="22"/>
        </w:rPr>
        <w:t>predictive contingencies and surprising outcomes</w:t>
      </w:r>
      <w:r>
        <w:rPr>
          <w:rFonts w:ascii="Calibri" w:eastAsia="Times New Roman" w:hAnsi="Calibri" w:cs="Calibri"/>
          <w:sz w:val="22"/>
          <w:szCs w:val="22"/>
        </w:rPr>
        <w:t xml:space="preserve"> that provide a survival advantage.</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24:</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role of prediction error in reinforcement learning. How is this concept formalized in computational models like the Rescorla-Wagner model, and what are the implications for understanding how organisms learn from their experiences?</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02"/>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A process where an organism learns to maximize future rewards by mapping environmental </w:t>
      </w:r>
      <w:r>
        <w:rPr>
          <w:rFonts w:ascii="Calibri" w:eastAsia="Times New Roman" w:hAnsi="Calibri" w:cs="Calibri"/>
          <w:b/>
          <w:bCs/>
          <w:sz w:val="22"/>
          <w:szCs w:val="22"/>
        </w:rPr>
        <w:t>states to actions</w:t>
      </w:r>
      <w:r>
        <w:rPr>
          <w:rFonts w:ascii="Calibri" w:eastAsia="Times New Roman" w:hAnsi="Calibri" w:cs="Calibri"/>
          <w:sz w:val="22"/>
          <w:szCs w:val="22"/>
        </w:rPr>
        <w:t>.</w:t>
      </w:r>
    </w:p>
    <w:p w:rsidR="00F12A68" w:rsidRDefault="00F12A68">
      <w:pPr>
        <w:numPr>
          <w:ilvl w:val="0"/>
          <w:numId w:val="102"/>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82000" cy="44196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0" cy="441960"/>
                    </a:xfrm>
                    <a:prstGeom prst="rect">
                      <a:avLst/>
                    </a:prstGeom>
                    <a:noFill/>
                    <a:ln>
                      <a:noFill/>
                    </a:ln>
                  </pic:spPr>
                </pic:pic>
              </a:graphicData>
            </a:graphic>
          </wp:inline>
        </w:drawing>
      </w:r>
    </w:p>
    <w:p w:rsidR="00F12A68" w:rsidRDefault="00F12A68">
      <w:pPr>
        <w:numPr>
          <w:ilvl w:val="0"/>
          <w:numId w:val="102"/>
        </w:numPr>
        <w:textAlignment w:val="center"/>
        <w:rPr>
          <w:rFonts w:ascii="Calibri" w:eastAsia="Times New Roman" w:hAnsi="Calibri" w:cs="Calibri"/>
          <w:sz w:val="22"/>
          <w:szCs w:val="22"/>
        </w:rPr>
      </w:pPr>
      <w:r>
        <w:rPr>
          <w:rFonts w:ascii="Calibri" w:eastAsia="Times New Roman" w:hAnsi="Calibri" w:cs="Calibri"/>
          <w:b/>
          <w:bCs/>
          <w:sz w:val="22"/>
          <w:szCs w:val="22"/>
        </w:rPr>
        <w:t>Surprise:</w:t>
      </w:r>
      <w:r>
        <w:rPr>
          <w:rFonts w:ascii="Calibri" w:eastAsia="Times New Roman" w:hAnsi="Calibri" w:cs="Calibri"/>
          <w:sz w:val="22"/>
          <w:szCs w:val="22"/>
        </w:rPr>
        <w:t xml:space="preserve"> The essential catalyst for learning; the brain only updates its internal models when an event violates existing expectations.</w:t>
      </w:r>
    </w:p>
    <w:p w:rsidR="00F12A68" w:rsidRDefault="00F12A68">
      <w:pPr>
        <w:numPr>
          <w:ilvl w:val="0"/>
          <w:numId w:val="102"/>
        </w:numPr>
        <w:textAlignment w:val="center"/>
        <w:rPr>
          <w:rFonts w:ascii="Calibri" w:eastAsia="Times New Roman" w:hAnsi="Calibri" w:cs="Calibri"/>
          <w:sz w:val="22"/>
          <w:szCs w:val="22"/>
        </w:rPr>
      </w:pPr>
      <w:r>
        <w:rPr>
          <w:rFonts w:ascii="Calibri" w:eastAsia="Times New Roman" w:hAnsi="Calibri" w:cs="Calibri"/>
          <w:b/>
          <w:bCs/>
          <w:sz w:val="22"/>
          <w:szCs w:val="22"/>
        </w:rPr>
        <w:t>Signed Prediction Error:</w:t>
      </w:r>
      <w:r>
        <w:rPr>
          <w:rFonts w:ascii="Calibri" w:eastAsia="Times New Roman" w:hAnsi="Calibri" w:cs="Calibri"/>
          <w:sz w:val="22"/>
          <w:szCs w:val="22"/>
        </w:rPr>
        <w:t xml:space="preserve"> A signal that carries both </w:t>
      </w:r>
      <w:r>
        <w:rPr>
          <w:rFonts w:ascii="Calibri" w:eastAsia="Times New Roman" w:hAnsi="Calibri" w:cs="Calibri"/>
          <w:b/>
          <w:bCs/>
          <w:sz w:val="22"/>
          <w:szCs w:val="22"/>
        </w:rPr>
        <w:t>magnitude and direction</w:t>
      </w:r>
      <w:r>
        <w:rPr>
          <w:rFonts w:ascii="Calibri" w:eastAsia="Times New Roman" w:hAnsi="Calibri" w:cs="Calibri"/>
          <w:sz w:val="22"/>
          <w:szCs w:val="22"/>
        </w:rPr>
        <w:t xml:space="preserve">: </w:t>
      </w:r>
    </w:p>
    <w:p w:rsidR="00F12A68" w:rsidRDefault="00F12A68">
      <w:pPr>
        <w:numPr>
          <w:ilvl w:val="1"/>
          <w:numId w:val="102"/>
        </w:numPr>
        <w:textAlignment w:val="center"/>
        <w:rPr>
          <w:rFonts w:ascii="Calibri" w:eastAsia="Times New Roman" w:hAnsi="Calibri" w:cs="Calibri"/>
          <w:sz w:val="22"/>
          <w:szCs w:val="22"/>
        </w:rPr>
      </w:pPr>
      <w:r>
        <w:rPr>
          <w:rFonts w:ascii="Calibri" w:eastAsia="Times New Roman" w:hAnsi="Calibri" w:cs="Calibri"/>
          <w:b/>
          <w:bCs/>
          <w:sz w:val="22"/>
          <w:szCs w:val="22"/>
        </w:rPr>
        <w:t>Positive PE (+):</w:t>
      </w:r>
      <w:r>
        <w:rPr>
          <w:rFonts w:ascii="Calibri" w:eastAsia="Times New Roman" w:hAnsi="Calibri" w:cs="Calibri"/>
          <w:sz w:val="22"/>
          <w:szCs w:val="22"/>
        </w:rPr>
        <w:t xml:space="preserve"> Outcome is better than expected.</w:t>
      </w:r>
    </w:p>
    <w:p w:rsidR="00F12A68" w:rsidRDefault="00F12A68">
      <w:pPr>
        <w:numPr>
          <w:ilvl w:val="1"/>
          <w:numId w:val="102"/>
        </w:numPr>
        <w:textAlignment w:val="center"/>
        <w:rPr>
          <w:rFonts w:ascii="Calibri" w:eastAsia="Times New Roman" w:hAnsi="Calibri" w:cs="Calibri"/>
          <w:sz w:val="22"/>
          <w:szCs w:val="22"/>
        </w:rPr>
      </w:pPr>
      <w:r>
        <w:rPr>
          <w:rFonts w:ascii="Calibri" w:eastAsia="Times New Roman" w:hAnsi="Calibri" w:cs="Calibri"/>
          <w:b/>
          <w:bCs/>
          <w:sz w:val="22"/>
          <w:szCs w:val="22"/>
        </w:rPr>
        <w:t>Negative PE (-):</w:t>
      </w:r>
      <w:r>
        <w:rPr>
          <w:rFonts w:ascii="Calibri" w:eastAsia="Times New Roman" w:hAnsi="Calibri" w:cs="Calibri"/>
          <w:sz w:val="22"/>
          <w:szCs w:val="22"/>
        </w:rPr>
        <w:t xml:space="preserve"> Outcome is worse than expected.</w:t>
      </w:r>
    </w:p>
    <w:p w:rsidR="00F12A68" w:rsidRDefault="00F12A68">
      <w:pPr>
        <w:numPr>
          <w:ilvl w:val="0"/>
          <w:numId w:val="102"/>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13420" cy="44196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13420" cy="441960"/>
                    </a:xfrm>
                    <a:prstGeom prst="rect">
                      <a:avLst/>
                    </a:prstGeom>
                    <a:noFill/>
                    <a:ln>
                      <a:noFill/>
                    </a:ln>
                  </pic:spPr>
                </pic:pic>
              </a:graphicData>
            </a:graphic>
          </wp:inline>
        </w:drawing>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shifts the </w:t>
      </w:r>
      <w:r>
        <w:rPr>
          <w:rFonts w:ascii="Calibri" w:eastAsia="Times New Roman" w:hAnsi="Calibri" w:cs="Calibri"/>
          <w:sz w:val="22"/>
          <w:szCs w:val="22"/>
        </w:rPr>
        <w:t xml:space="preserve">understanding of learning from a passive associative process based on </w:t>
      </w:r>
      <w:r>
        <w:rPr>
          <w:rFonts w:ascii="Calibri" w:eastAsia="Times New Roman" w:hAnsi="Calibri" w:cs="Calibri"/>
          <w:b/>
          <w:bCs/>
          <w:sz w:val="22"/>
          <w:szCs w:val="22"/>
        </w:rPr>
        <w:t>contiguity</w:t>
      </w:r>
      <w:r>
        <w:rPr>
          <w:rFonts w:ascii="Calibri" w:eastAsia="Times New Roman" w:hAnsi="Calibri" w:cs="Calibri"/>
          <w:sz w:val="22"/>
          <w:szCs w:val="22"/>
        </w:rPr>
        <w:t xml:space="preserve"> (events occurring together) to an active, </w:t>
      </w:r>
      <w:r>
        <w:rPr>
          <w:rFonts w:ascii="Calibri" w:eastAsia="Times New Roman" w:hAnsi="Calibri" w:cs="Calibri"/>
          <w:b/>
          <w:bCs/>
          <w:sz w:val="22"/>
          <w:szCs w:val="22"/>
        </w:rPr>
        <w:t>error-driven process</w:t>
      </w:r>
      <w:r>
        <w:rPr>
          <w:rFonts w:ascii="Calibri" w:eastAsia="Times New Roman" w:hAnsi="Calibri" w:cs="Calibri"/>
          <w:sz w:val="22"/>
          <w:szCs w:val="22"/>
        </w:rPr>
        <w:t>.</w:t>
      </w:r>
    </w:p>
    <w:p w:rsidR="00F12A68" w:rsidRDefault="00F12A68">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demonstrate that learning is fundamentally about reducing </w:t>
      </w:r>
      <w:r>
        <w:rPr>
          <w:rFonts w:ascii="Calibri" w:eastAsia="Times New Roman" w:hAnsi="Calibri" w:cs="Calibri"/>
          <w:b/>
          <w:bCs/>
          <w:sz w:val="22"/>
          <w:szCs w:val="22"/>
        </w:rPr>
        <w:t>informational gaps</w:t>
      </w:r>
      <w:r>
        <w:rPr>
          <w:rFonts w:ascii="Calibri" w:eastAsia="Times New Roman" w:hAnsi="Calibri" w:cs="Calibri"/>
          <w:sz w:val="22"/>
          <w:szCs w:val="22"/>
        </w:rPr>
        <w:t>: if an outcome is fully predicted, no learning occurs.</w:t>
      </w:r>
    </w:p>
    <w:p w:rsidR="00F12A68" w:rsidRDefault="00F12A68">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mathematical mechanics of the </w:t>
      </w:r>
      <w:r>
        <w:rPr>
          <w:rFonts w:ascii="Calibri" w:eastAsia="Times New Roman" w:hAnsi="Calibri" w:cs="Calibri"/>
          <w:b/>
          <w:bCs/>
          <w:sz w:val="22"/>
          <w:szCs w:val="22"/>
        </w:rPr>
        <w:t>Rescorla-Wagner model</w:t>
      </w:r>
      <w:r>
        <w:rPr>
          <w:rFonts w:ascii="Calibri" w:eastAsia="Times New Roman" w:hAnsi="Calibri" w:cs="Calibri"/>
          <w:sz w:val="22"/>
          <w:szCs w:val="22"/>
        </w:rPr>
        <w:t xml:space="preserve"> and the behavioral phenomenon of the </w:t>
      </w:r>
      <w:r>
        <w:rPr>
          <w:rFonts w:ascii="Calibri" w:eastAsia="Times New Roman" w:hAnsi="Calibri" w:cs="Calibri"/>
          <w:b/>
          <w:bCs/>
          <w:sz w:val="22"/>
          <w:szCs w:val="22"/>
        </w:rPr>
        <w:t>blocking effect</w:t>
      </w:r>
      <w:r>
        <w:rPr>
          <w:rFonts w:ascii="Calibri" w:eastAsia="Times New Roman" w:hAnsi="Calibri" w:cs="Calibri"/>
          <w:sz w:val="22"/>
          <w:szCs w:val="22"/>
        </w:rPr>
        <w:t xml:space="preserve"> </w:t>
      </w:r>
      <w:r>
        <w:rPr>
          <w:rFonts w:ascii="Calibri" w:eastAsia="Times New Roman" w:hAnsi="Calibri" w:cs="Calibri"/>
          <w:sz w:val="22"/>
          <w:szCs w:val="22"/>
        </w:rPr>
        <w:t>to prove that surprise is the primary driver of reinforcement.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Rescorla-Wagner (RW) Model</w:t>
      </w:r>
    </w:p>
    <w:p w:rsidR="00F12A68" w:rsidRDefault="00F12A68">
      <w:pPr>
        <w:numPr>
          <w:ilvl w:val="0"/>
          <w:numId w:val="10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Mathematical Formalization: </w:t>
      </w:r>
    </w:p>
    <w:p w:rsidR="00F12A68" w:rsidRDefault="00F12A68">
      <w:pPr>
        <w:numPr>
          <w:ilvl w:val="1"/>
          <w:numId w:val="10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220980"/>
            <wp:effectExtent l="0" t="0" r="381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25740" cy="220980"/>
                    </a:xfrm>
                    <a:prstGeom prst="rect">
                      <a:avLst/>
                    </a:prstGeom>
                    <a:noFill/>
                    <a:ln>
                      <a:noFill/>
                    </a:ln>
                  </pic:spPr>
                </pic:pic>
              </a:graphicData>
            </a:graphic>
          </wp:inline>
        </w:drawing>
      </w:r>
    </w:p>
    <w:p w:rsidR="00F12A68" w:rsidRDefault="00F12A68">
      <w:pPr>
        <w:numPr>
          <w:ilvl w:val="0"/>
          <w:numId w:val="10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Acquisition and Extinction Dynamics: </w:t>
      </w:r>
    </w:p>
    <w:p w:rsidR="00F12A68" w:rsidRDefault="00F12A68">
      <w:pPr>
        <w:numPr>
          <w:ilvl w:val="1"/>
          <w:numId w:val="10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10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0"/>
          <w:numId w:val="10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Blocking Effect (Critical Proof of the Model): </w:t>
      </w:r>
    </w:p>
    <w:p w:rsidR="00F12A68" w:rsidRDefault="00F12A68">
      <w:pPr>
        <w:numPr>
          <w:ilvl w:val="1"/>
          <w:numId w:val="10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10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104"/>
        </w:numPr>
        <w:textAlignment w:val="center"/>
        <w:rPr>
          <w:rFonts w:ascii="Calibri" w:eastAsia="Times New Roman" w:hAnsi="Calibri" w:cs="Calibri"/>
          <w:sz w:val="22"/>
          <w:szCs w:val="22"/>
        </w:rPr>
      </w:pPr>
      <w:r>
        <w:rPr>
          <w:rFonts w:ascii="Calibri" w:eastAsia="Times New Roman" w:hAnsi="Calibri" w:cs="Calibri"/>
          <w:b/>
          <w:bCs/>
          <w:sz w:val="22"/>
          <w:szCs w:val="22"/>
        </w:rPr>
        <w:t>Significance:</w:t>
      </w:r>
      <w:r>
        <w:rPr>
          <w:rFonts w:ascii="Calibri" w:eastAsia="Times New Roman" w:hAnsi="Calibri" w:cs="Calibri"/>
          <w:sz w:val="22"/>
          <w:szCs w:val="22"/>
        </w:rPr>
        <w:t xml:space="preserve"> This proves that contiguity and contingency are insufficient; </w:t>
      </w:r>
      <w:r>
        <w:rPr>
          <w:rFonts w:ascii="Calibri" w:eastAsia="Times New Roman" w:hAnsi="Calibri" w:cs="Calibri"/>
          <w:b/>
          <w:bCs/>
          <w:sz w:val="22"/>
          <w:szCs w:val="22"/>
        </w:rPr>
        <w:t>surprise</w:t>
      </w:r>
      <w:r>
        <w:rPr>
          <w:rFonts w:ascii="Calibri" w:eastAsia="Times New Roman" w:hAnsi="Calibri" w:cs="Calibri"/>
          <w:sz w:val="22"/>
          <w:szCs w:val="22"/>
        </w:rPr>
        <w:t xml:space="preserve"> is mandatory for new associations to form.</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05"/>
        </w:numPr>
        <w:textAlignment w:val="center"/>
        <w:rPr>
          <w:rFonts w:ascii="Calibri" w:eastAsia="Times New Roman" w:hAnsi="Calibri" w:cs="Calibri"/>
          <w:sz w:val="22"/>
          <w:szCs w:val="22"/>
        </w:rPr>
      </w:pPr>
      <w:r>
        <w:rPr>
          <w:rFonts w:ascii="Calibri" w:eastAsia="Times New Roman" w:hAnsi="Calibri" w:cs="Calibri"/>
          <w:b/>
          <w:bCs/>
          <w:sz w:val="22"/>
          <w:szCs w:val="22"/>
        </w:rPr>
        <w:t>Neural Implementation (Dopamine):</w:t>
      </w:r>
      <w:r>
        <w:rPr>
          <w:rFonts w:ascii="Calibri" w:eastAsia="Times New Roman" w:hAnsi="Calibri" w:cs="Calibri"/>
          <w:sz w:val="22"/>
          <w:szCs w:val="22"/>
        </w:rPr>
        <w:t xml:space="preserve"> Phasic activity in </w:t>
      </w:r>
      <w:r>
        <w:rPr>
          <w:rFonts w:ascii="Calibri" w:eastAsia="Times New Roman" w:hAnsi="Calibri" w:cs="Calibri"/>
          <w:b/>
          <w:bCs/>
          <w:sz w:val="22"/>
          <w:szCs w:val="22"/>
        </w:rPr>
        <w:t>dopaminergic neurons</w:t>
      </w:r>
      <w:r>
        <w:rPr>
          <w:rFonts w:ascii="Calibri" w:eastAsia="Times New Roman" w:hAnsi="Calibri" w:cs="Calibri"/>
          <w:sz w:val="22"/>
          <w:szCs w:val="22"/>
        </w:rPr>
        <w:t xml:space="preserve"> (SNc) serves as the </w:t>
      </w:r>
      <w:r>
        <w:rPr>
          <w:rFonts w:ascii="Calibri" w:eastAsia="Times New Roman" w:hAnsi="Calibri" w:cs="Calibri"/>
          <w:sz w:val="22"/>
          <w:szCs w:val="22"/>
        </w:rPr>
        <w:t>biological hardware for RPE, increasing firing for unexpected rewards and pausing for unexpected omissions.</w:t>
      </w:r>
    </w:p>
    <w:p w:rsidR="00F12A68" w:rsidRDefault="00F12A68">
      <w:pPr>
        <w:numPr>
          <w:ilvl w:val="0"/>
          <w:numId w:val="105"/>
        </w:numPr>
        <w:textAlignment w:val="center"/>
        <w:rPr>
          <w:rFonts w:ascii="Calibri" w:eastAsia="Times New Roman" w:hAnsi="Calibri" w:cs="Calibri"/>
          <w:sz w:val="22"/>
          <w:szCs w:val="22"/>
        </w:rPr>
      </w:pPr>
      <w:r>
        <w:rPr>
          <w:rFonts w:ascii="Calibri" w:eastAsia="Times New Roman" w:hAnsi="Calibri" w:cs="Calibri"/>
          <w:b/>
          <w:bCs/>
          <w:sz w:val="22"/>
          <w:szCs w:val="22"/>
        </w:rPr>
        <w:t>Temporal Difference (TD) Model:</w:t>
      </w:r>
      <w:r>
        <w:rPr>
          <w:rFonts w:ascii="Calibri" w:eastAsia="Times New Roman" w:hAnsi="Calibri" w:cs="Calibri"/>
          <w:sz w:val="22"/>
          <w:szCs w:val="22"/>
        </w:rPr>
        <w:t xml:space="preserve"> An evolution of the RW model that operates in </w:t>
      </w:r>
      <w:r>
        <w:rPr>
          <w:rFonts w:ascii="Calibri" w:eastAsia="Times New Roman" w:hAnsi="Calibri" w:cs="Calibri"/>
          <w:b/>
          <w:bCs/>
          <w:sz w:val="22"/>
          <w:szCs w:val="22"/>
        </w:rPr>
        <w:t>real-time</w:t>
      </w:r>
      <w:r>
        <w:rPr>
          <w:rFonts w:ascii="Calibri" w:eastAsia="Times New Roman" w:hAnsi="Calibri" w:cs="Calibri"/>
          <w:sz w:val="22"/>
          <w:szCs w:val="22"/>
        </w:rPr>
        <w:t xml:space="preserve"> rather than trial-by-trial, explaining </w:t>
      </w:r>
      <w:r>
        <w:rPr>
          <w:rFonts w:ascii="Calibri" w:eastAsia="Times New Roman" w:hAnsi="Calibri" w:cs="Calibri"/>
          <w:b/>
          <w:bCs/>
          <w:sz w:val="22"/>
          <w:szCs w:val="22"/>
        </w:rPr>
        <w:t>second-order conditioning</w:t>
      </w:r>
      <w:r>
        <w:rPr>
          <w:rFonts w:ascii="Calibri" w:eastAsia="Times New Roman" w:hAnsi="Calibri" w:cs="Calibri"/>
          <w:sz w:val="22"/>
          <w:szCs w:val="22"/>
        </w:rPr>
        <w:t xml:space="preserve"> by shifting the value signal back to the earliest predictive cue.</w:t>
      </w:r>
    </w:p>
    <w:p w:rsidR="00F12A68" w:rsidRDefault="00F12A68">
      <w:pPr>
        <w:numPr>
          <w:ilvl w:val="0"/>
          <w:numId w:val="105"/>
        </w:numPr>
        <w:textAlignment w:val="center"/>
        <w:rPr>
          <w:rFonts w:ascii="Calibri" w:eastAsia="Times New Roman" w:hAnsi="Calibri" w:cs="Calibri"/>
          <w:sz w:val="22"/>
          <w:szCs w:val="22"/>
        </w:rPr>
      </w:pPr>
      <w:r>
        <w:rPr>
          <w:rFonts w:ascii="Calibri" w:eastAsia="Times New Roman" w:hAnsi="Calibri" w:cs="Calibri"/>
          <w:b/>
          <w:bCs/>
          <w:sz w:val="22"/>
          <w:szCs w:val="22"/>
        </w:rPr>
        <w:t>Clinical Relevance (Addiction):</w:t>
      </w:r>
      <w:r>
        <w:rPr>
          <w:rFonts w:ascii="Calibri" w:eastAsia="Times New Roman" w:hAnsi="Calibri" w:cs="Calibri"/>
          <w:sz w:val="22"/>
          <w:szCs w:val="22"/>
        </w:rPr>
        <w:t xml:space="preserve"> Drugs of abuse hijack the RPE system by triggering </w:t>
      </w:r>
      <w:r>
        <w:rPr>
          <w:rFonts w:ascii="Calibri" w:eastAsia="Times New Roman" w:hAnsi="Calibri" w:cs="Calibri"/>
          <w:b/>
          <w:bCs/>
          <w:sz w:val="22"/>
          <w:szCs w:val="22"/>
        </w:rPr>
        <w:t>artificial dopamine surges</w:t>
      </w:r>
      <w:r>
        <w:rPr>
          <w:rFonts w:ascii="Calibri" w:eastAsia="Times New Roman" w:hAnsi="Calibri" w:cs="Calibri"/>
          <w:sz w:val="22"/>
          <w:szCs w:val="22"/>
        </w:rPr>
        <w:t xml:space="preserve"> that never asymptote, leading to pathologically high "expected values" for the drug regardless of predictability.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Prediction errors transform organisms from passive recorders of the environment into </w:t>
      </w:r>
      <w:r>
        <w:rPr>
          <w:rFonts w:ascii="Calibri" w:eastAsia="Times New Roman" w:hAnsi="Calibri" w:cs="Calibri"/>
          <w:b/>
          <w:bCs/>
          <w:sz w:val="22"/>
          <w:szCs w:val="22"/>
        </w:rPr>
        <w:t>proactive predictive engines</w:t>
      </w:r>
      <w:r>
        <w:rPr>
          <w:rFonts w:ascii="Calibri" w:eastAsia="Times New Roman" w:hAnsi="Calibri" w:cs="Calibri"/>
          <w:sz w:val="22"/>
          <w:szCs w:val="22"/>
        </w:rPr>
        <w:t>, ensuring that learning is an efficient, selective process focused exclusively on updating internal models when they fail to match reality.</w:t>
      </w:r>
    </w:p>
    <w:p w:rsidR="00F12A68" w:rsidRDefault="00F12A68">
      <w:pPr>
        <w:pStyle w:val="NormaleWeb"/>
        <w:spacing w:before="0" w:after="0"/>
        <w:rPr>
          <w:rFonts w:ascii="Calibri" w:hAnsi="Calibri" w:cs="Calibri"/>
          <w:sz w:val="22"/>
          <w:szCs w:val="22"/>
        </w:rPr>
      </w:pPr>
      <w:r>
        <w:rPr>
          <w:rStyle w:val="CitazioneHTML"/>
          <w:rFonts w:ascii="Calibri" w:hAnsi="Calibri" w:cs="Calibri"/>
          <w:color w:val="595959"/>
          <w:sz w:val="18"/>
          <w:szCs w:val="1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25:</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Compare and contrast the Rescorla-Wagner and Temporal Difference models of learning. In what ways does the TD model offer a more nuanced account of learning, particularly with respect to the temporal aspects of conditioning?</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07"/>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The process by which organisms learn to map environmental </w:t>
      </w:r>
      <w:r>
        <w:rPr>
          <w:rFonts w:ascii="Calibri" w:eastAsia="Times New Roman" w:hAnsi="Calibri" w:cs="Calibri"/>
          <w:b/>
          <w:bCs/>
          <w:sz w:val="22"/>
          <w:szCs w:val="22"/>
        </w:rPr>
        <w:t>states to actions</w:t>
      </w:r>
      <w:r>
        <w:rPr>
          <w:rFonts w:ascii="Calibri" w:eastAsia="Times New Roman" w:hAnsi="Calibri" w:cs="Calibri"/>
          <w:sz w:val="22"/>
          <w:szCs w:val="22"/>
        </w:rPr>
        <w:t xml:space="preserve"> to maximize future rewards.</w:t>
      </w:r>
    </w:p>
    <w:p w:rsidR="00F12A68" w:rsidRDefault="00F12A68">
      <w:pPr>
        <w:numPr>
          <w:ilvl w:val="0"/>
          <w:numId w:val="107"/>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numPr>
          <w:ilvl w:val="0"/>
          <w:numId w:val="107"/>
        </w:numPr>
        <w:textAlignment w:val="center"/>
        <w:rPr>
          <w:rFonts w:ascii="Calibri" w:eastAsia="Times New Roman" w:hAnsi="Calibri" w:cs="Calibri"/>
          <w:sz w:val="22"/>
          <w:szCs w:val="22"/>
        </w:rPr>
      </w:pPr>
      <w:r>
        <w:rPr>
          <w:rFonts w:ascii="Calibri" w:eastAsia="Times New Roman" w:hAnsi="Calibri" w:cs="Calibri"/>
          <w:b/>
          <w:bCs/>
          <w:sz w:val="22"/>
          <w:szCs w:val="22"/>
        </w:rPr>
        <w:t>Rescorla-Wagner (RW) Model:</w:t>
      </w:r>
      <w:r>
        <w:rPr>
          <w:rFonts w:ascii="Calibri" w:eastAsia="Times New Roman" w:hAnsi="Calibri" w:cs="Calibri"/>
          <w:sz w:val="22"/>
          <w:szCs w:val="22"/>
        </w:rPr>
        <w:t xml:space="preserve"> A </w:t>
      </w:r>
      <w:r>
        <w:rPr>
          <w:rFonts w:ascii="Calibri" w:eastAsia="Times New Roman" w:hAnsi="Calibri" w:cs="Calibri"/>
          <w:b/>
          <w:bCs/>
          <w:sz w:val="22"/>
          <w:szCs w:val="22"/>
        </w:rPr>
        <w:t>trial-level</w:t>
      </w:r>
      <w:r>
        <w:rPr>
          <w:rFonts w:ascii="Calibri" w:eastAsia="Times New Roman" w:hAnsi="Calibri" w:cs="Calibri"/>
          <w:sz w:val="22"/>
          <w:szCs w:val="22"/>
        </w:rPr>
        <w:t xml:space="preserve"> computational model that formalizes learning through error-driven updates to the associative strength of a conditioned stimulus (CS).</w:t>
      </w:r>
    </w:p>
    <w:p w:rsidR="00F12A68" w:rsidRDefault="00F12A68">
      <w:pPr>
        <w:numPr>
          <w:ilvl w:val="0"/>
          <w:numId w:val="107"/>
        </w:numPr>
        <w:textAlignment w:val="center"/>
        <w:rPr>
          <w:rFonts w:ascii="Calibri" w:eastAsia="Times New Roman" w:hAnsi="Calibri" w:cs="Calibri"/>
          <w:sz w:val="22"/>
          <w:szCs w:val="22"/>
        </w:rPr>
      </w:pPr>
      <w:r>
        <w:rPr>
          <w:rFonts w:ascii="Calibri" w:eastAsia="Times New Roman" w:hAnsi="Calibri" w:cs="Calibri"/>
          <w:b/>
          <w:bCs/>
          <w:sz w:val="22"/>
          <w:szCs w:val="22"/>
        </w:rPr>
        <w:t>Temporal Difference (TD) Model:</w:t>
      </w:r>
      <w:r>
        <w:rPr>
          <w:rFonts w:ascii="Calibri" w:eastAsia="Times New Roman" w:hAnsi="Calibri" w:cs="Calibri"/>
          <w:sz w:val="22"/>
          <w:szCs w:val="22"/>
        </w:rPr>
        <w:t xml:space="preserve"> A </w:t>
      </w:r>
      <w:r>
        <w:rPr>
          <w:rFonts w:ascii="Calibri" w:eastAsia="Times New Roman" w:hAnsi="Calibri" w:cs="Calibri"/>
          <w:b/>
          <w:bCs/>
          <w:sz w:val="22"/>
          <w:szCs w:val="22"/>
        </w:rPr>
        <w:t>real-time</w:t>
      </w:r>
      <w:r>
        <w:rPr>
          <w:rFonts w:ascii="Calibri" w:eastAsia="Times New Roman" w:hAnsi="Calibri" w:cs="Calibri"/>
          <w:sz w:val="22"/>
          <w:szCs w:val="22"/>
        </w:rPr>
        <w:t xml:space="preserve"> computational model that extends prediction error to individual </w:t>
      </w:r>
      <w:r>
        <w:rPr>
          <w:rFonts w:ascii="Calibri" w:eastAsia="Times New Roman" w:hAnsi="Calibri" w:cs="Calibri"/>
          <w:b/>
          <w:bCs/>
          <w:sz w:val="22"/>
          <w:szCs w:val="22"/>
        </w:rPr>
        <w:t>time steps</w:t>
      </w:r>
      <w:r>
        <w:rPr>
          <w:rFonts w:ascii="Calibri" w:eastAsia="Times New Roman" w:hAnsi="Calibri" w:cs="Calibri"/>
          <w:sz w:val="22"/>
          <w:szCs w:val="22"/>
        </w:rPr>
        <w:t xml:space="preserve"> within a trial, allowing for learning about the precise timing of events.</w:t>
      </w:r>
    </w:p>
    <w:p w:rsidR="00F12A68" w:rsidRDefault="00F12A68">
      <w:pPr>
        <w:numPr>
          <w:ilvl w:val="0"/>
          <w:numId w:val="107"/>
        </w:numPr>
        <w:textAlignment w:val="center"/>
        <w:rPr>
          <w:rFonts w:ascii="Calibri" w:eastAsia="Times New Roman" w:hAnsi="Calibri" w:cs="Calibri"/>
          <w:sz w:val="22"/>
          <w:szCs w:val="22"/>
        </w:rPr>
      </w:pPr>
      <w:r>
        <w:rPr>
          <w:rFonts w:ascii="Calibri" w:eastAsia="Times New Roman" w:hAnsi="Calibri" w:cs="Calibri"/>
          <w:b/>
          <w:bCs/>
          <w:sz w:val="22"/>
          <w:szCs w:val="22"/>
        </w:rPr>
        <w:t>Second-Order Conditioning:</w:t>
      </w:r>
      <w:r>
        <w:rPr>
          <w:rFonts w:ascii="Calibri" w:eastAsia="Times New Roman" w:hAnsi="Calibri" w:cs="Calibri"/>
          <w:sz w:val="22"/>
          <w:szCs w:val="22"/>
        </w:rPr>
        <w:t xml:space="preserve"> A form of learning where a neutral stimulus (CS2) is paired with a previously conditioned stimulus (CS1) to elicit a conditioned response, despite CS2 never being paired with the original reward (US).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focuses on the transition from </w:t>
      </w:r>
      <w:r>
        <w:rPr>
          <w:rFonts w:ascii="Calibri" w:eastAsia="Times New Roman" w:hAnsi="Calibri" w:cs="Calibri"/>
          <w:b/>
          <w:bCs/>
          <w:sz w:val="22"/>
          <w:szCs w:val="22"/>
        </w:rPr>
        <w:t>trial-based</w:t>
      </w:r>
      <w:r>
        <w:rPr>
          <w:rFonts w:ascii="Calibri" w:eastAsia="Times New Roman" w:hAnsi="Calibri" w:cs="Calibri"/>
          <w:sz w:val="22"/>
          <w:szCs w:val="22"/>
        </w:rPr>
        <w:t xml:space="preserve"> associative theories to </w:t>
      </w:r>
      <w:r>
        <w:rPr>
          <w:rFonts w:ascii="Calibri" w:eastAsia="Times New Roman" w:hAnsi="Calibri" w:cs="Calibri"/>
          <w:b/>
          <w:bCs/>
          <w:sz w:val="22"/>
          <w:szCs w:val="22"/>
        </w:rPr>
        <w:t>real-time</w:t>
      </w:r>
      <w:r>
        <w:rPr>
          <w:rFonts w:ascii="Calibri" w:eastAsia="Times New Roman" w:hAnsi="Calibri" w:cs="Calibri"/>
          <w:sz w:val="22"/>
          <w:szCs w:val="22"/>
        </w:rPr>
        <w:t xml:space="preserve"> computational frameworks that mirror the continuing experience of an animal interacting with its world.</w:t>
      </w:r>
    </w:p>
    <w:p w:rsidR="00F12A68" w:rsidRDefault="00F12A68">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will demonstrate that while the Rescorla-Wagner model successfully explains basic acquisition, extinction, and blocking, it is fundamentally limited by its inability to account for </w:t>
      </w:r>
      <w:r>
        <w:rPr>
          <w:rFonts w:ascii="Calibri" w:eastAsia="Times New Roman" w:hAnsi="Calibri" w:cs="Calibri"/>
          <w:b/>
          <w:bCs/>
          <w:sz w:val="22"/>
          <w:szCs w:val="22"/>
        </w:rPr>
        <w:t>temporal relationships</w:t>
      </w:r>
      <w:r>
        <w:rPr>
          <w:rFonts w:ascii="Calibri" w:eastAsia="Times New Roman" w:hAnsi="Calibri" w:cs="Calibri"/>
          <w:sz w:val="22"/>
          <w:szCs w:val="22"/>
        </w:rPr>
        <w:t xml:space="preserve"> and higher-order associations.</w:t>
      </w:r>
    </w:p>
    <w:p w:rsidR="00F12A68" w:rsidRDefault="00F12A68">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mathematical formalization of both models and the specific behavioral phenomenon of </w:t>
      </w:r>
      <w:r>
        <w:rPr>
          <w:rFonts w:ascii="Calibri" w:eastAsia="Times New Roman" w:hAnsi="Calibri" w:cs="Calibri"/>
          <w:b/>
          <w:bCs/>
          <w:sz w:val="22"/>
          <w:szCs w:val="22"/>
        </w:rPr>
        <w:t>second-order conditioning</w:t>
      </w:r>
      <w:r>
        <w:rPr>
          <w:rFonts w:ascii="Calibri" w:eastAsia="Times New Roman" w:hAnsi="Calibri" w:cs="Calibri"/>
          <w:sz w:val="22"/>
          <w:szCs w:val="22"/>
        </w:rPr>
        <w:t xml:space="preserve"> to prove the TD model's superior nuance.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Trial-Level vs. Real-Time Learning</w:t>
      </w:r>
    </w:p>
    <w:p w:rsidR="00F12A68" w:rsidRDefault="00F12A68">
      <w:pPr>
        <w:numPr>
          <w:ilvl w:val="0"/>
          <w:numId w:val="10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Mechanics of the Rescorla-Wagner Model: </w:t>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b/>
          <w:bCs/>
          <w:sz w:val="22"/>
          <w:szCs w:val="22"/>
        </w:rPr>
        <w:t>Unit of Analysis:</w:t>
      </w:r>
      <w:r>
        <w:rPr>
          <w:rFonts w:ascii="Calibri" w:eastAsia="Times New Roman" w:hAnsi="Calibri" w:cs="Calibri"/>
          <w:sz w:val="22"/>
          <w:szCs w:val="22"/>
        </w:rPr>
        <w:t xml:space="preserve"> Operates on discrete, monolithic trials; it calculates how associative strength changes </w:t>
      </w:r>
      <w:r>
        <w:rPr>
          <w:rFonts w:ascii="Calibri" w:eastAsia="Times New Roman" w:hAnsi="Calibri" w:cs="Calibri"/>
          <w:b/>
          <w:bCs/>
          <w:sz w:val="22"/>
          <w:szCs w:val="22"/>
        </w:rPr>
        <w:t>from trial to trial</w:t>
      </w:r>
      <w:r>
        <w:rPr>
          <w:rFonts w:ascii="Calibri" w:eastAsia="Times New Roman" w:hAnsi="Calibri" w:cs="Calibri"/>
          <w:sz w:val="22"/>
          <w:szCs w:val="22"/>
        </w:rPr>
        <w:t>.</w:t>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909560" cy="44196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09560" cy="441960"/>
                    </a:xfrm>
                    <a:prstGeom prst="rect">
                      <a:avLst/>
                    </a:prstGeom>
                    <a:noFill/>
                    <a:ln>
                      <a:noFill/>
                    </a:ln>
                  </pic:spPr>
                </pic:pic>
              </a:graphicData>
            </a:graphic>
          </wp:inline>
        </w:drawing>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b/>
          <w:bCs/>
          <w:sz w:val="22"/>
          <w:szCs w:val="22"/>
        </w:rPr>
        <w:t>Limitation:</w:t>
      </w:r>
      <w:r>
        <w:rPr>
          <w:rFonts w:ascii="Calibri" w:eastAsia="Times New Roman" w:hAnsi="Calibri" w:cs="Calibri"/>
          <w:sz w:val="22"/>
          <w:szCs w:val="22"/>
        </w:rPr>
        <w:t xml:space="preserve"> Fails to consider what happens </w:t>
      </w:r>
      <w:r>
        <w:rPr>
          <w:rFonts w:ascii="Calibri" w:eastAsia="Times New Roman" w:hAnsi="Calibri" w:cs="Calibri"/>
          <w:b/>
          <w:bCs/>
          <w:sz w:val="22"/>
          <w:szCs w:val="22"/>
        </w:rPr>
        <w:t>within a trial</w:t>
      </w:r>
      <w:r>
        <w:rPr>
          <w:rFonts w:ascii="Calibri" w:eastAsia="Times New Roman" w:hAnsi="Calibri" w:cs="Calibri"/>
          <w:sz w:val="22"/>
          <w:szCs w:val="22"/>
        </w:rPr>
        <w:t>, such as the specific duration of a stimulus or the interval between CS and US.</w:t>
      </w:r>
    </w:p>
    <w:p w:rsidR="00F12A68" w:rsidRDefault="00F12A68">
      <w:pPr>
        <w:numPr>
          <w:ilvl w:val="0"/>
          <w:numId w:val="10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Nuance of the Temporal Difference Model: </w:t>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955280" cy="441960"/>
            <wp:effectExtent l="0" t="0" r="762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55280" cy="441960"/>
                    </a:xfrm>
                    <a:prstGeom prst="rect">
                      <a:avLst/>
                    </a:prstGeom>
                    <a:noFill/>
                    <a:ln>
                      <a:noFill/>
                    </a:ln>
                  </pic:spPr>
                </pic:pic>
              </a:graphicData>
            </a:graphic>
          </wp:inline>
        </w:drawing>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b/>
          <w:bCs/>
          <w:sz w:val="22"/>
          <w:szCs w:val="22"/>
        </w:rPr>
        <w:t>Value Transfer:</w:t>
      </w:r>
      <w:r>
        <w:rPr>
          <w:rFonts w:ascii="Calibri" w:eastAsia="Times New Roman" w:hAnsi="Calibri" w:cs="Calibri"/>
          <w:sz w:val="22"/>
          <w:szCs w:val="22"/>
        </w:rPr>
        <w:t xml:space="preserve"> This recursive calculation allows the value signal from the reward (US) to </w:t>
      </w:r>
      <w:r>
        <w:rPr>
          <w:rFonts w:ascii="Calibri" w:eastAsia="Times New Roman" w:hAnsi="Calibri" w:cs="Calibri"/>
          <w:b/>
          <w:bCs/>
          <w:sz w:val="22"/>
          <w:szCs w:val="22"/>
        </w:rPr>
        <w:t>transfer backward in time</w:t>
      </w:r>
      <w:r>
        <w:rPr>
          <w:rFonts w:ascii="Calibri" w:eastAsia="Times New Roman" w:hAnsi="Calibri" w:cs="Calibri"/>
          <w:sz w:val="22"/>
          <w:szCs w:val="22"/>
        </w:rPr>
        <w:t xml:space="preserve"> to the antecedent cue (CS) that predicts it.</w:t>
      </w:r>
    </w:p>
    <w:p w:rsidR="00F12A68" w:rsidRDefault="00F12A68">
      <w:pPr>
        <w:numPr>
          <w:ilvl w:val="0"/>
          <w:numId w:val="10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Case of Second-Order Conditioning: </w:t>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917180" cy="441960"/>
            <wp:effectExtent l="0" t="0" r="762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17180" cy="441960"/>
                    </a:xfrm>
                    <a:prstGeom prst="rect">
                      <a:avLst/>
                    </a:prstGeom>
                    <a:noFill/>
                    <a:ln>
                      <a:noFill/>
                    </a:ln>
                  </pic:spPr>
                </pic:pic>
              </a:graphicData>
            </a:graphic>
          </wp:inline>
        </w:drawing>
      </w:r>
    </w:p>
    <w:p w:rsidR="00F12A68" w:rsidRDefault="00F12A68">
      <w:pPr>
        <w:numPr>
          <w:ilvl w:val="1"/>
          <w:numId w:val="109"/>
        </w:numPr>
        <w:textAlignment w:val="center"/>
        <w:rPr>
          <w:rFonts w:ascii="Calibri" w:eastAsia="Times New Roman" w:hAnsi="Calibri" w:cs="Calibri"/>
          <w:sz w:val="22"/>
          <w:szCs w:val="22"/>
        </w:rPr>
      </w:pPr>
      <w:r>
        <w:rPr>
          <w:rFonts w:ascii="Calibri" w:eastAsia="Times New Roman" w:hAnsi="Calibri" w:cs="Calibri"/>
          <w:b/>
          <w:bCs/>
          <w:sz w:val="22"/>
          <w:szCs w:val="22"/>
        </w:rPr>
        <w:t>TD Success:</w:t>
      </w:r>
      <w:r>
        <w:rPr>
          <w:rFonts w:ascii="Calibri" w:eastAsia="Times New Roman" w:hAnsi="Calibri" w:cs="Calibri"/>
          <w:sz w:val="22"/>
          <w:szCs w:val="22"/>
        </w:rPr>
        <w:t xml:space="preserve"> Once CS1 has acquired value through its association with the US, it acts as a "surrogate reward" in the TD model; when CS2 predicts CS1, the value signal transfers from CS1 back to CS2, explaining how animals learn complex predictive chains.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10"/>
        </w:numPr>
        <w:textAlignment w:val="center"/>
        <w:rPr>
          <w:rFonts w:ascii="Calibri" w:eastAsia="Times New Roman" w:hAnsi="Calibri" w:cs="Calibri"/>
          <w:sz w:val="22"/>
          <w:szCs w:val="22"/>
        </w:rPr>
      </w:pPr>
      <w:r>
        <w:rPr>
          <w:rFonts w:ascii="Calibri" w:eastAsia="Times New Roman" w:hAnsi="Calibri" w:cs="Calibri"/>
          <w:b/>
          <w:bCs/>
          <w:sz w:val="22"/>
          <w:szCs w:val="22"/>
        </w:rPr>
        <w:t>Neural Substrate (Dopamine):</w:t>
      </w:r>
      <w:r>
        <w:rPr>
          <w:rFonts w:ascii="Calibri" w:eastAsia="Times New Roman" w:hAnsi="Calibri" w:cs="Calibri"/>
          <w:sz w:val="22"/>
          <w:szCs w:val="22"/>
        </w:rPr>
        <w:t xml:space="preserve"> </w:t>
      </w:r>
      <w:r>
        <w:rPr>
          <w:rFonts w:ascii="Calibri" w:eastAsia="Times New Roman" w:hAnsi="Calibri" w:cs="Calibri"/>
          <w:sz w:val="22"/>
          <w:szCs w:val="22"/>
        </w:rPr>
        <w:t xml:space="preserve">Intraneuronal recordings provide biological proof for the TD model; </w:t>
      </w:r>
      <w:r>
        <w:rPr>
          <w:rFonts w:ascii="Calibri" w:eastAsia="Times New Roman" w:hAnsi="Calibri" w:cs="Calibri"/>
          <w:b/>
          <w:bCs/>
          <w:sz w:val="22"/>
          <w:szCs w:val="22"/>
        </w:rPr>
        <w:t>dopamine neurons</w:t>
      </w:r>
      <w:r>
        <w:rPr>
          <w:rFonts w:ascii="Calibri" w:eastAsia="Times New Roman" w:hAnsi="Calibri" w:cs="Calibri"/>
          <w:sz w:val="22"/>
          <w:szCs w:val="22"/>
        </w:rPr>
        <w:t xml:space="preserve"> shift their phasic firing from the reward (US) to the earliest predictive cue (CS) as learning progresses, exactly as the TD algorithm predicts.</w:t>
      </w:r>
    </w:p>
    <w:p w:rsidR="00F12A68" w:rsidRDefault="00F12A68">
      <w:pPr>
        <w:numPr>
          <w:ilvl w:val="0"/>
          <w:numId w:val="110"/>
        </w:numPr>
        <w:textAlignment w:val="center"/>
        <w:rPr>
          <w:rFonts w:ascii="Calibri" w:eastAsia="Times New Roman" w:hAnsi="Calibri" w:cs="Calibri"/>
          <w:sz w:val="22"/>
          <w:szCs w:val="22"/>
        </w:rPr>
      </w:pPr>
      <w:r>
        <w:rPr>
          <w:rFonts w:ascii="Calibri" w:eastAsia="Times New Roman" w:hAnsi="Calibri" w:cs="Calibri"/>
          <w:b/>
          <w:bCs/>
          <w:sz w:val="22"/>
          <w:szCs w:val="22"/>
        </w:rPr>
        <w:t>Temporal Precision:</w:t>
      </w:r>
      <w:r>
        <w:rPr>
          <w:rFonts w:ascii="Calibri" w:eastAsia="Times New Roman" w:hAnsi="Calibri" w:cs="Calibri"/>
          <w:sz w:val="22"/>
          <w:szCs w:val="22"/>
        </w:rPr>
        <w:t xml:space="preserve"> Unlike the RW model, dopamine activity reveals an internal representation of </w:t>
      </w:r>
      <w:r>
        <w:rPr>
          <w:rFonts w:ascii="Calibri" w:eastAsia="Times New Roman" w:hAnsi="Calibri" w:cs="Calibri"/>
          <w:b/>
          <w:bCs/>
          <w:sz w:val="22"/>
          <w:szCs w:val="22"/>
        </w:rPr>
        <w:t>timing</w:t>
      </w:r>
      <w:r>
        <w:rPr>
          <w:rFonts w:ascii="Calibri" w:eastAsia="Times New Roman" w:hAnsi="Calibri" w:cs="Calibri"/>
          <w:sz w:val="22"/>
          <w:szCs w:val="22"/>
        </w:rPr>
        <w:t xml:space="preserve">; if a reward is delayed or delivered early, dopamine neurons show a suppression or spike at the precise moment expectations are violated, confirming that the brain computes errors in </w:t>
      </w:r>
      <w:r>
        <w:rPr>
          <w:rFonts w:ascii="Calibri" w:eastAsia="Times New Roman" w:hAnsi="Calibri" w:cs="Calibri"/>
          <w:b/>
          <w:bCs/>
          <w:sz w:val="22"/>
          <w:szCs w:val="22"/>
        </w:rPr>
        <w:t>real-time</w:t>
      </w:r>
      <w:r>
        <w:rPr>
          <w:rFonts w:ascii="Calibri" w:eastAsia="Times New Roman" w:hAnsi="Calibri" w:cs="Calibri"/>
          <w:sz w:val="22"/>
          <w:szCs w:val="22"/>
        </w:rPr>
        <w:t>.</w:t>
      </w:r>
    </w:p>
    <w:p w:rsidR="00F12A68" w:rsidRDefault="00F12A68">
      <w:pPr>
        <w:numPr>
          <w:ilvl w:val="0"/>
          <w:numId w:val="110"/>
        </w:numPr>
        <w:textAlignment w:val="center"/>
        <w:rPr>
          <w:rFonts w:ascii="Calibri" w:eastAsia="Times New Roman" w:hAnsi="Calibri" w:cs="Calibri"/>
          <w:sz w:val="22"/>
          <w:szCs w:val="22"/>
        </w:rPr>
      </w:pPr>
      <w:r>
        <w:rPr>
          <w:rFonts w:ascii="Calibri" w:eastAsia="Times New Roman" w:hAnsi="Calibri" w:cs="Calibri"/>
          <w:b/>
          <w:bCs/>
          <w:sz w:val="22"/>
          <w:szCs w:val="22"/>
        </w:rPr>
        <w:t>AI Integration:</w:t>
      </w:r>
      <w:r>
        <w:rPr>
          <w:rFonts w:ascii="Calibri" w:eastAsia="Times New Roman" w:hAnsi="Calibri" w:cs="Calibri"/>
          <w:sz w:val="22"/>
          <w:szCs w:val="22"/>
        </w:rPr>
        <w:t xml:space="preserve"> The TD model's sophisticated handling of temporal steps has served as the core technology for modern </w:t>
      </w:r>
      <w:r>
        <w:rPr>
          <w:rFonts w:ascii="Calibri" w:eastAsia="Times New Roman" w:hAnsi="Calibri" w:cs="Calibri"/>
          <w:b/>
          <w:bCs/>
          <w:sz w:val="22"/>
          <w:szCs w:val="22"/>
        </w:rPr>
        <w:t>artificial intelligence advances</w:t>
      </w:r>
      <w:r>
        <w:rPr>
          <w:rFonts w:ascii="Calibri" w:eastAsia="Times New Roman" w:hAnsi="Calibri" w:cs="Calibri"/>
          <w:sz w:val="22"/>
          <w:szCs w:val="22"/>
        </w:rPr>
        <w:t>, including robotic control and complex game-playing systems like Go.</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While the Rescorla-Wagner model established the essential principle of error-driven learning, the </w:t>
      </w:r>
      <w:r>
        <w:rPr>
          <w:rFonts w:ascii="Calibri" w:eastAsia="Times New Roman" w:hAnsi="Calibri" w:cs="Calibri"/>
          <w:b/>
          <w:bCs/>
          <w:sz w:val="22"/>
          <w:szCs w:val="22"/>
        </w:rPr>
        <w:t>Temporal Difference model</w:t>
      </w:r>
      <w:r>
        <w:rPr>
          <w:rFonts w:ascii="Calibri" w:eastAsia="Times New Roman" w:hAnsi="Calibri" w:cs="Calibri"/>
          <w:sz w:val="22"/>
          <w:szCs w:val="22"/>
        </w:rPr>
        <w:t xml:space="preserve"> provides a more biologically and behaviorally accurate account by treating learning as a </w:t>
      </w:r>
      <w:r>
        <w:rPr>
          <w:rFonts w:ascii="Calibri" w:eastAsia="Times New Roman" w:hAnsi="Calibri" w:cs="Calibri"/>
          <w:b/>
          <w:bCs/>
          <w:sz w:val="22"/>
          <w:szCs w:val="22"/>
        </w:rPr>
        <w:t>continuous temporal process</w:t>
      </w:r>
      <w:r>
        <w:rPr>
          <w:rFonts w:ascii="Calibri" w:eastAsia="Times New Roman" w:hAnsi="Calibri" w:cs="Calibri"/>
          <w:sz w:val="22"/>
          <w:szCs w:val="22"/>
        </w:rPr>
        <w:t xml:space="preserve"> where value is shifted back to the earliest predictors of success.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26:</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Explain the blocking effect and its significance for our understanding of reinforcement learning. How does this phenomenon demonstrate that learning is not simply about forming associations between contiguous stimuli? What does it tell us about the role of prediction and surprise?</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Already explained in question 23</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27 (EXTRA):</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[Extra question] Discuss the broader implications of predictive learning beyond classical conditioning, particularly in the domain of sensory perception. Provide examples of how the brain actively constructs our experience by generating and updating predictions about the sensory world.</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Predictive Learning:</w:t>
      </w:r>
      <w:r>
        <w:rPr>
          <w:rFonts w:ascii="Calibri" w:eastAsia="Times New Roman" w:hAnsi="Calibri" w:cs="Calibri"/>
          <w:sz w:val="22"/>
          <w:szCs w:val="22"/>
        </w:rPr>
        <w:t xml:space="preserve"> The framework viewing learning as an active process of forming and updating </w:t>
      </w:r>
      <w:r>
        <w:rPr>
          <w:rFonts w:ascii="Calibri" w:eastAsia="Times New Roman" w:hAnsi="Calibri" w:cs="Calibri"/>
          <w:b/>
          <w:bCs/>
          <w:sz w:val="22"/>
          <w:szCs w:val="22"/>
        </w:rPr>
        <w:t>internal models</w:t>
      </w:r>
      <w:r>
        <w:rPr>
          <w:rFonts w:ascii="Calibri" w:eastAsia="Times New Roman" w:hAnsi="Calibri" w:cs="Calibri"/>
          <w:sz w:val="22"/>
          <w:szCs w:val="22"/>
        </w:rPr>
        <w:t xml:space="preserve"> of the world to anticipate future events based on past experience.</w:t>
      </w:r>
    </w:p>
    <w:p w:rsidR="00F12A68" w:rsidRDefault="00F12A68">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Sensory Perception:</w:t>
      </w:r>
      <w:r>
        <w:rPr>
          <w:rFonts w:ascii="Calibri" w:eastAsia="Times New Roman" w:hAnsi="Calibri" w:cs="Calibri"/>
          <w:sz w:val="22"/>
          <w:szCs w:val="22"/>
        </w:rPr>
        <w:t xml:space="preserve"> Rather than a passive recording of the environment, perception is the </w:t>
      </w:r>
      <w:r>
        <w:rPr>
          <w:rFonts w:ascii="Calibri" w:eastAsia="Times New Roman" w:hAnsi="Calibri" w:cs="Calibri"/>
          <w:b/>
          <w:bCs/>
          <w:sz w:val="22"/>
          <w:szCs w:val="22"/>
        </w:rPr>
        <w:t>active mental construction</w:t>
      </w:r>
      <w:r>
        <w:rPr>
          <w:rFonts w:ascii="Calibri" w:eastAsia="Times New Roman" w:hAnsi="Calibri" w:cs="Calibri"/>
          <w:sz w:val="22"/>
          <w:szCs w:val="22"/>
        </w:rPr>
        <w:t xml:space="preserve"> of an integrated experience from raw sensory signals.</w:t>
      </w:r>
    </w:p>
    <w:p w:rsidR="00F12A68" w:rsidRDefault="00F12A68">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Prediction Error:</w:t>
      </w:r>
      <w:r>
        <w:rPr>
          <w:rFonts w:ascii="Calibri" w:eastAsia="Times New Roman" w:hAnsi="Calibri" w:cs="Calibri"/>
          <w:sz w:val="22"/>
          <w:szCs w:val="22"/>
        </w:rPr>
        <w:t xml:space="preserve"> The quantitative </w:t>
      </w:r>
      <w:r>
        <w:rPr>
          <w:rFonts w:ascii="Calibri" w:eastAsia="Times New Roman" w:hAnsi="Calibri" w:cs="Calibri"/>
          <w:b/>
          <w:bCs/>
          <w:sz w:val="22"/>
          <w:szCs w:val="22"/>
        </w:rPr>
        <w:t>discrepancy</w:t>
      </w:r>
      <w:r>
        <w:rPr>
          <w:rFonts w:ascii="Calibri" w:eastAsia="Times New Roman" w:hAnsi="Calibri" w:cs="Calibri"/>
          <w:sz w:val="22"/>
          <w:szCs w:val="22"/>
        </w:rPr>
        <w:t xml:space="preserve"> between the brain’s internal expectation and the actual sensory input experienced.</w:t>
      </w:r>
    </w:p>
    <w:p w:rsidR="00F12A68" w:rsidRDefault="00F12A68">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Hypothesis Testing:</w:t>
      </w:r>
      <w:r>
        <w:rPr>
          <w:rFonts w:ascii="Calibri" w:eastAsia="Times New Roman" w:hAnsi="Calibri" w:cs="Calibri"/>
          <w:sz w:val="22"/>
          <w:szCs w:val="22"/>
        </w:rPr>
        <w:t xml:space="preserve"> The brain’s process of generating a </w:t>
      </w:r>
      <w:r>
        <w:rPr>
          <w:rFonts w:ascii="Calibri" w:eastAsia="Times New Roman" w:hAnsi="Calibri" w:cs="Calibri"/>
          <w:b/>
          <w:bCs/>
          <w:sz w:val="22"/>
          <w:szCs w:val="22"/>
        </w:rPr>
        <w:t>"best guess"</w:t>
      </w:r>
      <w:r>
        <w:rPr>
          <w:rFonts w:ascii="Calibri" w:eastAsia="Times New Roman" w:hAnsi="Calibri" w:cs="Calibri"/>
          <w:sz w:val="22"/>
          <w:szCs w:val="22"/>
        </w:rPr>
        <w:t xml:space="preserve"> about the causes of sensory input, which is then refined by incoming signals.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posits that the brain is a </w:t>
      </w:r>
      <w:r>
        <w:rPr>
          <w:rFonts w:ascii="Calibri" w:eastAsia="Times New Roman" w:hAnsi="Calibri" w:cs="Calibri"/>
          <w:b/>
          <w:bCs/>
          <w:sz w:val="22"/>
          <w:szCs w:val="22"/>
        </w:rPr>
        <w:t>proactive predictive engine</w:t>
      </w:r>
      <w:r>
        <w:rPr>
          <w:rFonts w:ascii="Calibri" w:eastAsia="Times New Roman" w:hAnsi="Calibri" w:cs="Calibri"/>
          <w:sz w:val="22"/>
          <w:szCs w:val="22"/>
        </w:rPr>
        <w:t xml:space="preserve"> rather than a reactive one; </w:t>
      </w:r>
      <w:r>
        <w:rPr>
          <w:rFonts w:ascii="Calibri" w:eastAsia="Times New Roman" w:hAnsi="Calibri" w:cs="Calibri"/>
          <w:sz w:val="22"/>
          <w:szCs w:val="22"/>
        </w:rPr>
        <w:t>it does not simply respond to sensory input but actively predicts it to facilitate efficient interaction with the world.</w:t>
      </w:r>
    </w:p>
    <w:p w:rsidR="00F12A68" w:rsidRDefault="00F12A68">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illustrate how the brain utilizes </w:t>
      </w:r>
      <w:r>
        <w:rPr>
          <w:rFonts w:ascii="Calibri" w:eastAsia="Times New Roman" w:hAnsi="Calibri" w:cs="Calibri"/>
          <w:b/>
          <w:bCs/>
          <w:sz w:val="22"/>
          <w:szCs w:val="22"/>
        </w:rPr>
        <w:t>top-down expectations</w:t>
      </w:r>
      <w:r>
        <w:rPr>
          <w:rFonts w:ascii="Calibri" w:eastAsia="Times New Roman" w:hAnsi="Calibri" w:cs="Calibri"/>
          <w:sz w:val="22"/>
          <w:szCs w:val="22"/>
        </w:rPr>
        <w:t xml:space="preserve"> to resolve environmental ambiguity, using specific </w:t>
      </w:r>
      <w:r>
        <w:rPr>
          <w:rFonts w:ascii="Calibri" w:eastAsia="Times New Roman" w:hAnsi="Calibri" w:cs="Calibri"/>
          <w:b/>
          <w:bCs/>
          <w:sz w:val="22"/>
          <w:szCs w:val="22"/>
        </w:rPr>
        <w:t>visual illusions</w:t>
      </w:r>
      <w:r>
        <w:rPr>
          <w:rFonts w:ascii="Calibri" w:eastAsia="Times New Roman" w:hAnsi="Calibri" w:cs="Calibri"/>
          <w:sz w:val="22"/>
          <w:szCs w:val="22"/>
        </w:rPr>
        <w:t xml:space="preserve"> and </w:t>
      </w:r>
      <w:r>
        <w:rPr>
          <w:rFonts w:ascii="Calibri" w:eastAsia="Times New Roman" w:hAnsi="Calibri" w:cs="Calibri"/>
          <w:b/>
          <w:bCs/>
          <w:sz w:val="22"/>
          <w:szCs w:val="22"/>
        </w:rPr>
        <w:t>neural feedback mechanisms</w:t>
      </w:r>
      <w:r>
        <w:rPr>
          <w:rFonts w:ascii="Calibri" w:eastAsia="Times New Roman" w:hAnsi="Calibri" w:cs="Calibri"/>
          <w:sz w:val="22"/>
          <w:szCs w:val="22"/>
        </w:rPr>
        <w:t xml:space="preserve"> as primary evidence.</w:t>
      </w:r>
    </w:p>
    <w:p w:rsidR="00F12A68" w:rsidRDefault="00F12A68">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Evidence will show that what we perceive is often a transformation of raw data designed to fit the brain's learned model of physical reality.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Constructive Nature of Perception</w:t>
      </w:r>
    </w:p>
    <w:p w:rsidR="00F12A68" w:rsidRDefault="00F12A68">
      <w:pPr>
        <w:numPr>
          <w:ilvl w:val="0"/>
          <w:numId w:val="114"/>
        </w:numPr>
        <w:textAlignment w:val="center"/>
        <w:rPr>
          <w:rFonts w:ascii="Calibri" w:eastAsia="Times New Roman" w:hAnsi="Calibri" w:cs="Calibri"/>
          <w:sz w:val="22"/>
          <w:szCs w:val="22"/>
        </w:rPr>
      </w:pPr>
      <w:r>
        <w:rPr>
          <w:rFonts w:ascii="Calibri" w:eastAsia="Times New Roman" w:hAnsi="Calibri" w:cs="Calibri"/>
          <w:b/>
          <w:bCs/>
          <w:sz w:val="22"/>
          <w:szCs w:val="22"/>
        </w:rPr>
        <w:t>The Predictive Mechanism:</w:t>
      </w:r>
      <w:r>
        <w:rPr>
          <w:rFonts w:ascii="Calibri" w:eastAsia="Times New Roman" w:hAnsi="Calibri" w:cs="Calibri"/>
          <w:sz w:val="22"/>
          <w:szCs w:val="22"/>
        </w:rPr>
        <w:t xml:space="preserve"> Perception emerges from the dynamic interaction between </w:t>
      </w:r>
      <w:r>
        <w:rPr>
          <w:rFonts w:ascii="Calibri" w:eastAsia="Times New Roman" w:hAnsi="Calibri" w:cs="Calibri"/>
          <w:b/>
          <w:bCs/>
          <w:sz w:val="22"/>
          <w:szCs w:val="22"/>
        </w:rPr>
        <w:t>top-down predictions</w:t>
      </w:r>
      <w:r>
        <w:rPr>
          <w:rFonts w:ascii="Calibri" w:eastAsia="Times New Roman" w:hAnsi="Calibri" w:cs="Calibri"/>
          <w:sz w:val="22"/>
          <w:szCs w:val="22"/>
        </w:rPr>
        <w:t xml:space="preserve"> (internal models) and </w:t>
      </w:r>
      <w:r>
        <w:rPr>
          <w:rFonts w:ascii="Calibri" w:eastAsia="Times New Roman" w:hAnsi="Calibri" w:cs="Calibri"/>
          <w:b/>
          <w:bCs/>
          <w:sz w:val="22"/>
          <w:szCs w:val="22"/>
        </w:rPr>
        <w:t>bottom-up signals</w:t>
      </w:r>
      <w:r>
        <w:rPr>
          <w:rFonts w:ascii="Calibri" w:eastAsia="Times New Roman" w:hAnsi="Calibri" w:cs="Calibri"/>
          <w:sz w:val="22"/>
          <w:szCs w:val="22"/>
        </w:rPr>
        <w:t xml:space="preserve"> (raw input).</w:t>
      </w:r>
    </w:p>
    <w:p w:rsidR="00F12A68" w:rsidRDefault="00F12A68">
      <w:pPr>
        <w:numPr>
          <w:ilvl w:val="0"/>
          <w:numId w:val="11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Case Study: The Checker Shadow Illusion (Adelson): </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b/>
          <w:bCs/>
          <w:sz w:val="22"/>
          <w:szCs w:val="22"/>
        </w:rPr>
        <w:t>Physical Reality:</w:t>
      </w:r>
      <w:r>
        <w:rPr>
          <w:rFonts w:ascii="Calibri" w:eastAsia="Times New Roman" w:hAnsi="Calibri" w:cs="Calibri"/>
          <w:sz w:val="22"/>
          <w:szCs w:val="22"/>
        </w:rPr>
        <w:t xml:space="preserve"> Squares A and B on a checkerboard are physically the identical shade of gray.</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b/>
          <w:bCs/>
          <w:sz w:val="22"/>
          <w:szCs w:val="22"/>
        </w:rPr>
        <w:t>Internal Model:</w:t>
      </w:r>
      <w:r>
        <w:rPr>
          <w:rFonts w:ascii="Calibri" w:eastAsia="Times New Roman" w:hAnsi="Calibri" w:cs="Calibri"/>
          <w:sz w:val="22"/>
          <w:szCs w:val="22"/>
        </w:rPr>
        <w:t xml:space="preserve"> The brain identifies a </w:t>
      </w:r>
      <w:r>
        <w:rPr>
          <w:rFonts w:ascii="Calibri" w:eastAsia="Times New Roman" w:hAnsi="Calibri" w:cs="Calibri"/>
          <w:b/>
          <w:bCs/>
          <w:sz w:val="22"/>
          <w:szCs w:val="22"/>
        </w:rPr>
        <w:t>cylindrical object</w:t>
      </w:r>
      <w:r>
        <w:rPr>
          <w:rFonts w:ascii="Calibri" w:eastAsia="Times New Roman" w:hAnsi="Calibri" w:cs="Calibri"/>
          <w:sz w:val="22"/>
          <w:szCs w:val="22"/>
        </w:rPr>
        <w:t xml:space="preserve"> casting a </w:t>
      </w:r>
      <w:r>
        <w:rPr>
          <w:rFonts w:ascii="Calibri" w:eastAsia="Times New Roman" w:hAnsi="Calibri" w:cs="Calibri"/>
          <w:b/>
          <w:bCs/>
          <w:sz w:val="22"/>
          <w:szCs w:val="22"/>
        </w:rPr>
        <w:t>shadow</w:t>
      </w:r>
      <w:r>
        <w:rPr>
          <w:rFonts w:ascii="Calibri" w:eastAsia="Times New Roman" w:hAnsi="Calibri" w:cs="Calibri"/>
          <w:sz w:val="22"/>
          <w:szCs w:val="22"/>
        </w:rPr>
        <w:t xml:space="preserve"> across the board.</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b/>
          <w:bCs/>
          <w:sz w:val="22"/>
          <w:szCs w:val="22"/>
        </w:rPr>
        <w:t>The Prediction:</w:t>
      </w:r>
      <w:r>
        <w:rPr>
          <w:rFonts w:ascii="Calibri" w:eastAsia="Times New Roman" w:hAnsi="Calibri" w:cs="Calibri"/>
          <w:sz w:val="22"/>
          <w:szCs w:val="22"/>
        </w:rPr>
        <w:t xml:space="preserve"> The brain "knows" from experience that shadows make surfaces appear darker than they are.</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b/>
          <w:bCs/>
          <w:sz w:val="22"/>
          <w:szCs w:val="22"/>
        </w:rPr>
        <w:t>Perceptual Construction:</w:t>
      </w:r>
      <w:r>
        <w:rPr>
          <w:rFonts w:ascii="Calibri" w:eastAsia="Times New Roman" w:hAnsi="Calibri" w:cs="Calibri"/>
          <w:sz w:val="22"/>
          <w:szCs w:val="22"/>
        </w:rPr>
        <w:t xml:space="preserve"> The brain updates the experience of square B, making it appear </w:t>
      </w:r>
      <w:r>
        <w:rPr>
          <w:rFonts w:ascii="Calibri" w:eastAsia="Times New Roman" w:hAnsi="Calibri" w:cs="Calibri"/>
          <w:b/>
          <w:bCs/>
          <w:sz w:val="22"/>
          <w:szCs w:val="22"/>
        </w:rPr>
        <w:t>lighter</w:t>
      </w:r>
      <w:r>
        <w:rPr>
          <w:rFonts w:ascii="Calibri" w:eastAsia="Times New Roman" w:hAnsi="Calibri" w:cs="Calibri"/>
          <w:sz w:val="22"/>
          <w:szCs w:val="22"/>
        </w:rPr>
        <w:t xml:space="preserve"> than it is to compensate for the predicted shadow, prioritizing the </w:t>
      </w:r>
      <w:r>
        <w:rPr>
          <w:rFonts w:ascii="Calibri" w:eastAsia="Times New Roman" w:hAnsi="Calibri" w:cs="Calibri"/>
          <w:b/>
          <w:bCs/>
          <w:sz w:val="22"/>
          <w:szCs w:val="22"/>
        </w:rPr>
        <w:t>model of the scene</w:t>
      </w:r>
      <w:r>
        <w:rPr>
          <w:rFonts w:ascii="Calibri" w:eastAsia="Times New Roman" w:hAnsi="Calibri" w:cs="Calibri"/>
          <w:sz w:val="22"/>
          <w:szCs w:val="22"/>
        </w:rPr>
        <w:t xml:space="preserve"> over the raw luminance.</w:t>
      </w:r>
    </w:p>
    <w:p w:rsidR="00F12A68" w:rsidRDefault="00F12A68">
      <w:pPr>
        <w:numPr>
          <w:ilvl w:val="0"/>
          <w:numId w:val="114"/>
        </w:numPr>
        <w:textAlignment w:val="center"/>
        <w:rPr>
          <w:rFonts w:ascii="Calibri" w:eastAsia="Times New Roman" w:hAnsi="Calibri" w:cs="Calibri"/>
          <w:sz w:val="22"/>
          <w:szCs w:val="22"/>
        </w:rPr>
      </w:pPr>
      <w:r>
        <w:rPr>
          <w:rFonts w:ascii="Calibri" w:eastAsia="Times New Roman" w:hAnsi="Calibri" w:cs="Calibri"/>
          <w:b/>
          <w:bCs/>
          <w:sz w:val="22"/>
          <w:szCs w:val="22"/>
        </w:rPr>
        <w:t>Resolving Ambiguity:</w:t>
      </w:r>
      <w:r>
        <w:rPr>
          <w:rFonts w:ascii="Calibri" w:eastAsia="Times New Roman" w:hAnsi="Calibri" w:cs="Calibri"/>
          <w:sz w:val="22"/>
          <w:szCs w:val="22"/>
        </w:rPr>
        <w:t xml:space="preserve"> Examples like </w:t>
      </w:r>
      <w:r>
        <w:rPr>
          <w:rFonts w:ascii="Calibri" w:eastAsia="Times New Roman" w:hAnsi="Calibri" w:cs="Calibri"/>
          <w:b/>
          <w:bCs/>
          <w:sz w:val="22"/>
          <w:szCs w:val="22"/>
        </w:rPr>
        <w:t>"The Dress"</w:t>
      </w:r>
      <w:r>
        <w:rPr>
          <w:rFonts w:ascii="Calibri" w:eastAsia="Times New Roman" w:hAnsi="Calibri" w:cs="Calibri"/>
          <w:sz w:val="22"/>
          <w:szCs w:val="22"/>
        </w:rPr>
        <w:t xml:space="preserve"> or mistaking similar voices show that when sensory input is ambiguous, different individuals’ brains may generate different predictions, leading to drastically different conscious experiences.</w:t>
      </w:r>
    </w:p>
    <w:p w:rsidR="00F12A68" w:rsidRDefault="00F12A68">
      <w:pPr>
        <w:numPr>
          <w:ilvl w:val="0"/>
          <w:numId w:val="11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Neural Implementation (Recurrent Processing): </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Initial object recognition is </w:t>
      </w:r>
      <w:r>
        <w:rPr>
          <w:rFonts w:ascii="Calibri" w:eastAsia="Times New Roman" w:hAnsi="Calibri" w:cs="Calibri"/>
          <w:b/>
          <w:bCs/>
          <w:sz w:val="22"/>
          <w:szCs w:val="22"/>
        </w:rPr>
        <w:t>feedforward</w:t>
      </w:r>
      <w:r>
        <w:rPr>
          <w:rFonts w:ascii="Calibri" w:eastAsia="Times New Roman" w:hAnsi="Calibri" w:cs="Calibri"/>
          <w:sz w:val="22"/>
          <w:szCs w:val="22"/>
        </w:rPr>
        <w:t xml:space="preserve"> (~150ms), but complex or cluttered scenes require </w:t>
      </w:r>
      <w:r>
        <w:rPr>
          <w:rFonts w:ascii="Calibri" w:eastAsia="Times New Roman" w:hAnsi="Calibri" w:cs="Calibri"/>
          <w:b/>
          <w:bCs/>
          <w:sz w:val="22"/>
          <w:szCs w:val="22"/>
        </w:rPr>
        <w:t>feedback loops</w:t>
      </w:r>
      <w:r>
        <w:rPr>
          <w:rFonts w:ascii="Calibri" w:eastAsia="Times New Roman" w:hAnsi="Calibri" w:cs="Calibri"/>
          <w:sz w:val="22"/>
          <w:szCs w:val="22"/>
        </w:rPr>
        <w:t>.</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Higher cortical areas, such as the </w:t>
      </w:r>
      <w:r>
        <w:rPr>
          <w:rFonts w:ascii="Calibri" w:eastAsia="Times New Roman" w:hAnsi="Calibri" w:cs="Calibri"/>
          <w:b/>
          <w:bCs/>
          <w:sz w:val="22"/>
          <w:szCs w:val="22"/>
        </w:rPr>
        <w:t>Prefrontal Cortex (PFC)</w:t>
      </w:r>
      <w:r>
        <w:rPr>
          <w:rFonts w:ascii="Calibri" w:eastAsia="Times New Roman" w:hAnsi="Calibri" w:cs="Calibri"/>
          <w:sz w:val="22"/>
          <w:szCs w:val="22"/>
        </w:rPr>
        <w:t xml:space="preserve">, send predictions back to the </w:t>
      </w:r>
      <w:r>
        <w:rPr>
          <w:rFonts w:ascii="Calibri" w:eastAsia="Times New Roman" w:hAnsi="Calibri" w:cs="Calibri"/>
          <w:b/>
          <w:bCs/>
          <w:sz w:val="22"/>
          <w:szCs w:val="22"/>
        </w:rPr>
        <w:t>Inferotemporal (IT) cortex</w:t>
      </w:r>
      <w:r>
        <w:rPr>
          <w:rFonts w:ascii="Calibri" w:eastAsia="Times New Roman" w:hAnsi="Calibri" w:cs="Calibri"/>
          <w:sz w:val="22"/>
          <w:szCs w:val="22"/>
        </w:rPr>
        <w:t xml:space="preserve"> and earlier visual areas.</w:t>
      </w:r>
    </w:p>
    <w:p w:rsidR="00F12A68" w:rsidRDefault="00F12A68">
      <w:pPr>
        <w:numPr>
          <w:ilvl w:val="1"/>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This </w:t>
      </w:r>
      <w:r>
        <w:rPr>
          <w:rFonts w:ascii="Calibri" w:eastAsia="Times New Roman" w:hAnsi="Calibri" w:cs="Calibri"/>
          <w:b/>
          <w:bCs/>
          <w:sz w:val="22"/>
          <w:szCs w:val="22"/>
        </w:rPr>
        <w:t>recurrent processing</w:t>
      </w:r>
      <w:r>
        <w:rPr>
          <w:rFonts w:ascii="Calibri" w:eastAsia="Times New Roman" w:hAnsi="Calibri" w:cs="Calibri"/>
          <w:sz w:val="22"/>
          <w:szCs w:val="22"/>
        </w:rPr>
        <w:t xml:space="preserve"> (unfolding over 500+ms) allows the brain to compare predictions against errors to refine and stabilize the perceived image.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15"/>
        </w:numPr>
        <w:textAlignment w:val="center"/>
        <w:rPr>
          <w:rFonts w:ascii="Calibri" w:eastAsia="Times New Roman" w:hAnsi="Calibri" w:cs="Calibri"/>
          <w:sz w:val="22"/>
          <w:szCs w:val="22"/>
        </w:rPr>
      </w:pPr>
      <w:r>
        <w:rPr>
          <w:rFonts w:ascii="Calibri" w:eastAsia="Times New Roman" w:hAnsi="Calibri" w:cs="Calibri"/>
          <w:b/>
          <w:bCs/>
          <w:sz w:val="22"/>
          <w:szCs w:val="22"/>
        </w:rPr>
        <w:t>Drawbacks: Correlation vs. Causation:</w:t>
      </w:r>
      <w:r>
        <w:rPr>
          <w:rFonts w:ascii="Calibri" w:eastAsia="Times New Roman" w:hAnsi="Calibri" w:cs="Calibri"/>
          <w:sz w:val="22"/>
          <w:szCs w:val="22"/>
        </w:rPr>
        <w:t xml:space="preserve"> Because the brain is "hard-wired" to find predictive patterns, it may mistakenly conflate </w:t>
      </w:r>
      <w:r>
        <w:rPr>
          <w:rFonts w:ascii="Calibri" w:eastAsia="Times New Roman" w:hAnsi="Calibri" w:cs="Calibri"/>
          <w:b/>
          <w:bCs/>
          <w:sz w:val="22"/>
          <w:szCs w:val="22"/>
        </w:rPr>
        <w:t>correlation with causation</w:t>
      </w:r>
      <w:r>
        <w:rPr>
          <w:rFonts w:ascii="Calibri" w:eastAsia="Times New Roman" w:hAnsi="Calibri" w:cs="Calibri"/>
          <w:sz w:val="22"/>
          <w:szCs w:val="22"/>
        </w:rPr>
        <w:t xml:space="preserve">, giving rise to </w:t>
      </w:r>
      <w:r>
        <w:rPr>
          <w:rFonts w:ascii="Calibri" w:eastAsia="Times New Roman" w:hAnsi="Calibri" w:cs="Calibri"/>
          <w:b/>
          <w:bCs/>
          <w:sz w:val="22"/>
          <w:szCs w:val="22"/>
        </w:rPr>
        <w:t>superstitions</w:t>
      </w:r>
      <w:r>
        <w:rPr>
          <w:rFonts w:ascii="Calibri" w:eastAsia="Times New Roman" w:hAnsi="Calibri" w:cs="Calibri"/>
          <w:sz w:val="22"/>
          <w:szCs w:val="22"/>
        </w:rPr>
        <w:t xml:space="preserve"> or unfounded beliefs (e.g., Skinner’s pigeons).</w:t>
      </w:r>
    </w:p>
    <w:p w:rsidR="00F12A68" w:rsidRDefault="00F12A68">
      <w:pPr>
        <w:numPr>
          <w:ilvl w:val="0"/>
          <w:numId w:val="115"/>
        </w:numPr>
        <w:textAlignment w:val="center"/>
        <w:rPr>
          <w:rFonts w:ascii="Calibri" w:eastAsia="Times New Roman" w:hAnsi="Calibri" w:cs="Calibri"/>
          <w:sz w:val="22"/>
          <w:szCs w:val="22"/>
        </w:rPr>
      </w:pPr>
      <w:r>
        <w:rPr>
          <w:rFonts w:ascii="Calibri" w:eastAsia="Times New Roman" w:hAnsi="Calibri" w:cs="Calibri"/>
          <w:b/>
          <w:bCs/>
          <w:sz w:val="22"/>
          <w:szCs w:val="22"/>
        </w:rPr>
        <w:t>The Biological Link (Dopamine):</w:t>
      </w:r>
      <w:r>
        <w:rPr>
          <w:rFonts w:ascii="Calibri" w:eastAsia="Times New Roman" w:hAnsi="Calibri" w:cs="Calibri"/>
          <w:sz w:val="22"/>
          <w:szCs w:val="22"/>
        </w:rPr>
        <w:t xml:space="preserve"> The same logic of </w:t>
      </w:r>
      <w:r>
        <w:rPr>
          <w:rFonts w:ascii="Calibri" w:eastAsia="Times New Roman" w:hAnsi="Calibri" w:cs="Calibri"/>
          <w:b/>
          <w:bCs/>
          <w:sz w:val="22"/>
          <w:szCs w:val="22"/>
        </w:rPr>
        <w:t>Reward Prediction Error (RPE)</w:t>
      </w:r>
      <w:r>
        <w:rPr>
          <w:rFonts w:ascii="Calibri" w:eastAsia="Times New Roman" w:hAnsi="Calibri" w:cs="Calibri"/>
          <w:sz w:val="22"/>
          <w:szCs w:val="22"/>
        </w:rPr>
        <w:t xml:space="preserve"> used in reinforcement learning is mirrored in perception; </w:t>
      </w:r>
      <w:r>
        <w:rPr>
          <w:rFonts w:ascii="Calibri" w:eastAsia="Times New Roman" w:hAnsi="Calibri" w:cs="Calibri"/>
          <w:b/>
          <w:bCs/>
          <w:sz w:val="22"/>
          <w:szCs w:val="22"/>
        </w:rPr>
        <w:t>dopaminergic neurons</w:t>
      </w:r>
      <w:r>
        <w:rPr>
          <w:rFonts w:ascii="Calibri" w:eastAsia="Times New Roman" w:hAnsi="Calibri" w:cs="Calibri"/>
          <w:sz w:val="22"/>
          <w:szCs w:val="22"/>
        </w:rPr>
        <w:t xml:space="preserve"> signal when expectations are violated, forcing the brain to update its internal "map" of reality.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Sensory perception is a sophisticated </w:t>
      </w:r>
      <w:r>
        <w:rPr>
          <w:rFonts w:ascii="Calibri" w:eastAsia="Times New Roman" w:hAnsi="Calibri" w:cs="Calibri"/>
          <w:b/>
          <w:bCs/>
          <w:sz w:val="22"/>
          <w:szCs w:val="22"/>
        </w:rPr>
        <w:t>inferential process</w:t>
      </w:r>
      <w:r>
        <w:rPr>
          <w:rFonts w:ascii="Calibri" w:eastAsia="Times New Roman" w:hAnsi="Calibri" w:cs="Calibri"/>
          <w:sz w:val="22"/>
          <w:szCs w:val="22"/>
        </w:rPr>
        <w:t xml:space="preserve"> where the brain uses predictive learning to transform ambiguous, raw sensory data into a coherent and stable conscious reality that favors </w:t>
      </w:r>
      <w:r>
        <w:rPr>
          <w:rFonts w:ascii="Calibri" w:eastAsia="Times New Roman" w:hAnsi="Calibri" w:cs="Calibri"/>
          <w:b/>
          <w:bCs/>
          <w:sz w:val="22"/>
          <w:szCs w:val="22"/>
        </w:rPr>
        <w:t>survival-relevant internal models</w:t>
      </w:r>
      <w:r>
        <w:rPr>
          <w:rFonts w:ascii="Calibri" w:eastAsia="Times New Roman" w:hAnsi="Calibri" w:cs="Calibri"/>
          <w:sz w:val="22"/>
          <w:szCs w:val="22"/>
        </w:rPr>
        <w:t xml:space="preserve"> over physical accuracy.</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color w:val="7F7F7F"/>
          <w:sz w:val="36"/>
          <w:szCs w:val="36"/>
        </w:rPr>
      </w:pPr>
      <w:r>
        <w:rPr>
          <w:rFonts w:ascii="Calibri" w:hAnsi="Calibri" w:cs="Calibri"/>
          <w:color w:val="7F7F7F"/>
          <w:sz w:val="36"/>
          <w:szCs w:val="36"/>
        </w:rPr>
        <w:t xml:space="preserve">L7: </w:t>
      </w:r>
      <w:r>
        <w:rPr>
          <w:rFonts w:ascii="Calibri" w:hAnsi="Calibri" w:cs="Calibri"/>
          <w:color w:val="7F7F7F"/>
          <w:sz w:val="36"/>
          <w:szCs w:val="36"/>
        </w:rPr>
        <w:t>The reward prediction error hypothesis of dopamine neurons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28:</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experimental evidence that supports the reward prediction error hypothesis of dopamine neuron activity.</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17"/>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Reinforcement </w:t>
      </w:r>
      <w:r>
        <w:rPr>
          <w:rFonts w:ascii="Calibri" w:eastAsia="Times New Roman" w:hAnsi="Calibri" w:cs="Calibri"/>
          <w:b/>
          <w:bCs/>
          <w:sz w:val="22"/>
          <w:szCs w:val="22"/>
        </w:rPr>
        <w:t>Learning (RL):</w:t>
      </w:r>
      <w:r>
        <w:rPr>
          <w:rFonts w:ascii="Calibri" w:eastAsia="Times New Roman" w:hAnsi="Calibri" w:cs="Calibri"/>
          <w:sz w:val="22"/>
          <w:szCs w:val="22"/>
        </w:rPr>
        <w:t xml:space="preserve"> A computational and biological process aimed at maximizing future rewards by mapping environmental </w:t>
      </w:r>
      <w:r>
        <w:rPr>
          <w:rFonts w:ascii="Calibri" w:eastAsia="Times New Roman" w:hAnsi="Calibri" w:cs="Calibri"/>
          <w:b/>
          <w:bCs/>
          <w:sz w:val="22"/>
          <w:szCs w:val="22"/>
        </w:rPr>
        <w:t>states to actions</w:t>
      </w:r>
      <w:r>
        <w:rPr>
          <w:rFonts w:ascii="Calibri" w:eastAsia="Times New Roman" w:hAnsi="Calibri" w:cs="Calibri"/>
          <w:sz w:val="22"/>
          <w:szCs w:val="22"/>
        </w:rPr>
        <w:t>.</w:t>
      </w:r>
    </w:p>
    <w:p w:rsidR="00F12A68" w:rsidRDefault="00F12A68">
      <w:pPr>
        <w:numPr>
          <w:ilvl w:val="0"/>
          <w:numId w:val="117"/>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numPr>
          <w:ilvl w:val="0"/>
          <w:numId w:val="117"/>
        </w:numPr>
        <w:textAlignment w:val="center"/>
        <w:rPr>
          <w:rFonts w:ascii="Calibri" w:eastAsia="Times New Roman" w:hAnsi="Calibri" w:cs="Calibri"/>
          <w:sz w:val="22"/>
          <w:szCs w:val="22"/>
        </w:rPr>
      </w:pPr>
      <w:r>
        <w:rPr>
          <w:rFonts w:ascii="Calibri" w:eastAsia="Times New Roman" w:hAnsi="Calibri" w:cs="Calibri"/>
          <w:b/>
          <w:bCs/>
          <w:sz w:val="22"/>
          <w:szCs w:val="22"/>
        </w:rPr>
        <w:t>Reward Prediction Error (RPE) Hypothesis:</w:t>
      </w:r>
      <w:r>
        <w:rPr>
          <w:rFonts w:ascii="Calibri" w:eastAsia="Times New Roman" w:hAnsi="Calibri" w:cs="Calibri"/>
          <w:sz w:val="22"/>
          <w:szCs w:val="22"/>
        </w:rPr>
        <w:t xml:space="preserve"> The theory that dopamine neurons do not broadcast a </w:t>
      </w:r>
      <w:r>
        <w:rPr>
          <w:rFonts w:ascii="Calibri" w:eastAsia="Times New Roman" w:hAnsi="Calibri" w:cs="Calibri"/>
          <w:sz w:val="22"/>
          <w:szCs w:val="22"/>
        </w:rPr>
        <w:t xml:space="preserve">pleasure signal but instead signal when expectations are violated, functioning as a </w:t>
      </w:r>
      <w:r>
        <w:rPr>
          <w:rFonts w:ascii="Calibri" w:eastAsia="Times New Roman" w:hAnsi="Calibri" w:cs="Calibri"/>
          <w:b/>
          <w:bCs/>
          <w:sz w:val="22"/>
          <w:szCs w:val="22"/>
        </w:rPr>
        <w:t>biological "teaching signal"</w:t>
      </w:r>
      <w:r>
        <w:rPr>
          <w:rFonts w:ascii="Calibri" w:eastAsia="Times New Roman" w:hAnsi="Calibri" w:cs="Calibri"/>
          <w:sz w:val="22"/>
          <w:szCs w:val="22"/>
        </w:rPr>
        <w:t>.</w:t>
      </w:r>
    </w:p>
    <w:p w:rsidR="00F12A68" w:rsidRDefault="00F12A68">
      <w:pPr>
        <w:numPr>
          <w:ilvl w:val="0"/>
          <w:numId w:val="117"/>
        </w:numPr>
        <w:textAlignment w:val="center"/>
        <w:rPr>
          <w:rFonts w:ascii="Calibri" w:eastAsia="Times New Roman" w:hAnsi="Calibri" w:cs="Calibri"/>
          <w:sz w:val="22"/>
          <w:szCs w:val="22"/>
        </w:rPr>
      </w:pPr>
      <w:r>
        <w:rPr>
          <w:rFonts w:ascii="Calibri" w:eastAsia="Times New Roman" w:hAnsi="Calibri" w:cs="Calibri"/>
          <w:b/>
          <w:bCs/>
          <w:sz w:val="22"/>
          <w:szCs w:val="22"/>
        </w:rPr>
        <w:t>Phasic Firing:</w:t>
      </w:r>
      <w:r>
        <w:rPr>
          <w:rFonts w:ascii="Calibri" w:eastAsia="Times New Roman" w:hAnsi="Calibri" w:cs="Calibri"/>
          <w:sz w:val="22"/>
          <w:szCs w:val="22"/>
        </w:rPr>
        <w:t xml:space="preserve"> Brief, high-frequency bursts (or suppressions) of neuronal activity that signal </w:t>
      </w:r>
      <w:r>
        <w:rPr>
          <w:rFonts w:ascii="Calibri" w:eastAsia="Times New Roman" w:hAnsi="Calibri" w:cs="Calibri"/>
          <w:b/>
          <w:bCs/>
          <w:sz w:val="22"/>
          <w:szCs w:val="22"/>
        </w:rPr>
        <w:t>changes in expectations</w:t>
      </w:r>
      <w:r>
        <w:rPr>
          <w:rFonts w:ascii="Calibri" w:eastAsia="Times New Roman" w:hAnsi="Calibri" w:cs="Calibri"/>
          <w:sz w:val="22"/>
          <w:szCs w:val="22"/>
        </w:rPr>
        <w:t xml:space="preserve"> rather than steady-state conditions.</w:t>
      </w:r>
    </w:p>
    <w:p w:rsidR="00F12A68" w:rsidRDefault="00F12A68">
      <w:pPr>
        <w:numPr>
          <w:ilvl w:val="0"/>
          <w:numId w:val="117"/>
        </w:numPr>
        <w:textAlignment w:val="center"/>
        <w:rPr>
          <w:rFonts w:ascii="Calibri" w:eastAsia="Times New Roman" w:hAnsi="Calibri" w:cs="Calibri"/>
          <w:sz w:val="22"/>
          <w:szCs w:val="22"/>
        </w:rPr>
      </w:pPr>
      <w:r>
        <w:rPr>
          <w:rFonts w:ascii="Calibri" w:eastAsia="Times New Roman" w:hAnsi="Calibri" w:cs="Calibri"/>
          <w:b/>
          <w:bCs/>
          <w:sz w:val="22"/>
          <w:szCs w:val="22"/>
        </w:rPr>
        <w:t>Signed Prediction Error:</w:t>
      </w:r>
      <w:r>
        <w:rPr>
          <w:rFonts w:ascii="Calibri" w:eastAsia="Times New Roman" w:hAnsi="Calibri" w:cs="Calibri"/>
          <w:sz w:val="22"/>
          <w:szCs w:val="22"/>
        </w:rPr>
        <w:t xml:space="preserve"> A bidirectional signal where activity increases for </w:t>
      </w:r>
      <w:r>
        <w:rPr>
          <w:rFonts w:ascii="Calibri" w:eastAsia="Times New Roman" w:hAnsi="Calibri" w:cs="Calibri"/>
          <w:b/>
          <w:bCs/>
          <w:sz w:val="22"/>
          <w:szCs w:val="22"/>
        </w:rPr>
        <w:t>better-than-expected</w:t>
      </w:r>
      <w:r>
        <w:rPr>
          <w:rFonts w:ascii="Calibri" w:eastAsia="Times New Roman" w:hAnsi="Calibri" w:cs="Calibri"/>
          <w:sz w:val="22"/>
          <w:szCs w:val="22"/>
        </w:rPr>
        <w:t xml:space="preserve"> outcomes (+PE) and decreases (pauses) for </w:t>
      </w:r>
      <w:r>
        <w:rPr>
          <w:rFonts w:ascii="Calibri" w:eastAsia="Times New Roman" w:hAnsi="Calibri" w:cs="Calibri"/>
          <w:b/>
          <w:bCs/>
          <w:sz w:val="22"/>
          <w:szCs w:val="22"/>
        </w:rPr>
        <w:t>worse-than-expected</w:t>
      </w:r>
      <w:r>
        <w:rPr>
          <w:rFonts w:ascii="Calibri" w:eastAsia="Times New Roman" w:hAnsi="Calibri" w:cs="Calibri"/>
          <w:sz w:val="22"/>
          <w:szCs w:val="22"/>
        </w:rPr>
        <w:t xml:space="preserve"> outcomes (-PE).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contrasts the </w:t>
      </w:r>
      <w:r>
        <w:rPr>
          <w:rFonts w:ascii="Calibri" w:eastAsia="Times New Roman" w:hAnsi="Calibri" w:cs="Calibri"/>
          <w:b/>
          <w:bCs/>
          <w:sz w:val="22"/>
          <w:szCs w:val="22"/>
        </w:rPr>
        <w:t>"early view"</w:t>
      </w:r>
      <w:r>
        <w:rPr>
          <w:rFonts w:ascii="Calibri" w:eastAsia="Times New Roman" w:hAnsi="Calibri" w:cs="Calibri"/>
          <w:sz w:val="22"/>
          <w:szCs w:val="22"/>
        </w:rPr>
        <w:t xml:space="preserve"> (dopamine as a pleasure/reward transmitter) with the </w:t>
      </w:r>
      <w:r>
        <w:rPr>
          <w:rFonts w:ascii="Calibri" w:eastAsia="Times New Roman" w:hAnsi="Calibri" w:cs="Calibri"/>
          <w:b/>
          <w:bCs/>
          <w:sz w:val="22"/>
          <w:szCs w:val="22"/>
        </w:rPr>
        <w:t>RPE hypothesis</w:t>
      </w:r>
      <w:r>
        <w:rPr>
          <w:rFonts w:ascii="Calibri" w:eastAsia="Times New Roman" w:hAnsi="Calibri" w:cs="Calibri"/>
          <w:sz w:val="22"/>
          <w:szCs w:val="22"/>
        </w:rPr>
        <w:t xml:space="preserve">, which posits that dopamine firing patterns mirror mathematical learning algorithms like </w:t>
      </w:r>
      <w:r>
        <w:rPr>
          <w:rFonts w:ascii="Calibri" w:eastAsia="Times New Roman" w:hAnsi="Calibri" w:cs="Calibri"/>
          <w:b/>
          <w:bCs/>
          <w:sz w:val="22"/>
          <w:szCs w:val="22"/>
        </w:rPr>
        <w:t>Rescorla-Wagner</w:t>
      </w:r>
      <w:r>
        <w:rPr>
          <w:rFonts w:ascii="Calibri" w:eastAsia="Times New Roman" w:hAnsi="Calibri" w:cs="Calibri"/>
          <w:sz w:val="22"/>
          <w:szCs w:val="22"/>
        </w:rPr>
        <w:t xml:space="preserve"> and </w:t>
      </w:r>
      <w:r>
        <w:rPr>
          <w:rFonts w:ascii="Calibri" w:eastAsia="Times New Roman" w:hAnsi="Calibri" w:cs="Calibri"/>
          <w:b/>
          <w:bCs/>
          <w:sz w:val="22"/>
          <w:szCs w:val="22"/>
        </w:rPr>
        <w:t>Temporal Difference</w:t>
      </w:r>
      <w:r>
        <w:rPr>
          <w:rFonts w:ascii="Calibri" w:eastAsia="Times New Roman" w:hAnsi="Calibri" w:cs="Calibri"/>
          <w:sz w:val="22"/>
          <w:szCs w:val="22"/>
        </w:rPr>
        <w:t>.</w:t>
      </w:r>
    </w:p>
    <w:p w:rsidR="00F12A68" w:rsidRDefault="00F12A68">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introduce </w:t>
      </w:r>
      <w:r>
        <w:rPr>
          <w:rFonts w:ascii="Calibri" w:eastAsia="Times New Roman" w:hAnsi="Calibri" w:cs="Calibri"/>
          <w:b/>
          <w:bCs/>
          <w:sz w:val="22"/>
          <w:szCs w:val="22"/>
        </w:rPr>
        <w:t>intraneuronal recording evidence</w:t>
      </w:r>
      <w:r>
        <w:rPr>
          <w:rFonts w:ascii="Calibri" w:eastAsia="Times New Roman" w:hAnsi="Calibri" w:cs="Calibri"/>
          <w:sz w:val="22"/>
          <w:szCs w:val="22"/>
        </w:rPr>
        <w:t xml:space="preserve"> from animal models to prove that dopamine release is contingent on </w:t>
      </w:r>
      <w:r>
        <w:rPr>
          <w:rFonts w:ascii="Calibri" w:eastAsia="Times New Roman" w:hAnsi="Calibri" w:cs="Calibri"/>
          <w:b/>
          <w:bCs/>
          <w:sz w:val="22"/>
          <w:szCs w:val="22"/>
        </w:rPr>
        <w:t>informational surprise</w:t>
      </w:r>
      <w:r>
        <w:rPr>
          <w:rFonts w:ascii="Calibri" w:eastAsia="Times New Roman" w:hAnsi="Calibri" w:cs="Calibri"/>
          <w:sz w:val="22"/>
          <w:szCs w:val="22"/>
        </w:rPr>
        <w:t xml:space="preserve"> rather than the mere presence of a reward.</w:t>
      </w:r>
    </w:p>
    <w:p w:rsidR="00F12A68" w:rsidRDefault="00F12A68">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further illustrate that dopamine encodes nuanced variables such as </w:t>
      </w:r>
      <w:r>
        <w:rPr>
          <w:rFonts w:ascii="Calibri" w:eastAsia="Times New Roman" w:hAnsi="Calibri" w:cs="Calibri"/>
          <w:b/>
          <w:bCs/>
          <w:sz w:val="22"/>
          <w:szCs w:val="22"/>
        </w:rPr>
        <w:t>magnitude, probability, and timing</w:t>
      </w:r>
      <w:r>
        <w:rPr>
          <w:rFonts w:ascii="Calibri" w:eastAsia="Times New Roman" w:hAnsi="Calibri" w:cs="Calibri"/>
          <w:sz w:val="22"/>
          <w:szCs w:val="22"/>
        </w:rPr>
        <w:t xml:space="preserve">, and respects behavioral constraints like the </w:t>
      </w:r>
      <w:r>
        <w:rPr>
          <w:rFonts w:ascii="Calibri" w:eastAsia="Times New Roman" w:hAnsi="Calibri" w:cs="Calibri"/>
          <w:b/>
          <w:bCs/>
          <w:sz w:val="22"/>
          <w:szCs w:val="22"/>
        </w:rPr>
        <w:t>blocking effect</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Single-Unit Electrophysiology</w:t>
      </w:r>
    </w:p>
    <w:p w:rsidR="00F12A68" w:rsidRDefault="00F12A68">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Initial Discovery (Unexpected Rewards):</w:t>
      </w:r>
      <w:r>
        <w:rPr>
          <w:rFonts w:ascii="Calibri" w:eastAsia="Times New Roman" w:hAnsi="Calibri" w:cs="Calibri"/>
          <w:sz w:val="22"/>
          <w:szCs w:val="22"/>
        </w:rPr>
        <w:t xml:space="preserve"> In the absence of a prediction, a reward triggers a robust </w:t>
      </w:r>
      <w:r>
        <w:rPr>
          <w:rFonts w:ascii="Calibri" w:eastAsia="Times New Roman" w:hAnsi="Calibri" w:cs="Calibri"/>
          <w:b/>
          <w:bCs/>
          <w:sz w:val="22"/>
          <w:szCs w:val="22"/>
        </w:rPr>
        <w:t>positive phasic spike</w:t>
      </w:r>
      <w:r>
        <w:rPr>
          <w:rFonts w:ascii="Calibri" w:eastAsia="Times New Roman" w:hAnsi="Calibri" w:cs="Calibri"/>
          <w:sz w:val="22"/>
          <w:szCs w:val="22"/>
        </w:rPr>
        <w:t xml:space="preserve"> in dopamine neurons (+PE).</w:t>
      </w:r>
    </w:p>
    <w:p w:rsidR="00F12A68" w:rsidRDefault="00F12A68">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Temporal Shift (Learned Predictions):</w:t>
      </w:r>
      <w:r>
        <w:rPr>
          <w:rFonts w:ascii="Calibri" w:eastAsia="Times New Roman" w:hAnsi="Calibri" w:cs="Calibri"/>
          <w:sz w:val="22"/>
          <w:szCs w:val="22"/>
        </w:rPr>
        <w:t xml:space="preserve"> As a </w:t>
      </w:r>
      <w:r>
        <w:rPr>
          <w:rFonts w:ascii="Calibri" w:eastAsia="Times New Roman" w:hAnsi="Calibri" w:cs="Calibri"/>
          <w:b/>
          <w:bCs/>
          <w:sz w:val="22"/>
          <w:szCs w:val="22"/>
        </w:rPr>
        <w:t>Conditioned Stimulus (CS)</w:t>
      </w:r>
      <w:r>
        <w:rPr>
          <w:rFonts w:ascii="Calibri" w:eastAsia="Times New Roman" w:hAnsi="Calibri" w:cs="Calibri"/>
          <w:sz w:val="22"/>
          <w:szCs w:val="22"/>
        </w:rPr>
        <w:t xml:space="preserve"> becomes a reliable predictor, dopamine activity </w:t>
      </w:r>
      <w:r>
        <w:rPr>
          <w:rFonts w:ascii="Calibri" w:eastAsia="Times New Roman" w:hAnsi="Calibri" w:cs="Calibri"/>
          <w:b/>
          <w:bCs/>
          <w:sz w:val="22"/>
          <w:szCs w:val="22"/>
        </w:rPr>
        <w:t>shifts backward in time</w:t>
      </w:r>
      <w:r>
        <w:rPr>
          <w:rFonts w:ascii="Calibri" w:eastAsia="Times New Roman" w:hAnsi="Calibri" w:cs="Calibri"/>
          <w:sz w:val="22"/>
          <w:szCs w:val="22"/>
        </w:rPr>
        <w:t xml:space="preserve"> to the onset of the CS; the reward delivery itself eventually elicits </w:t>
      </w:r>
      <w:r>
        <w:rPr>
          <w:rFonts w:ascii="Calibri" w:eastAsia="Times New Roman" w:hAnsi="Calibri" w:cs="Calibri"/>
          <w:b/>
          <w:bCs/>
          <w:sz w:val="22"/>
          <w:szCs w:val="22"/>
        </w:rPr>
        <w:t>no response</w:t>
      </w:r>
      <w:r>
        <w:rPr>
          <w:rFonts w:ascii="Calibri" w:eastAsia="Times New Roman" w:hAnsi="Calibri" w:cs="Calibri"/>
          <w:sz w:val="22"/>
          <w:szCs w:val="22"/>
        </w:rPr>
        <w:t>, as it is no longer "surprising".</w:t>
      </w:r>
    </w:p>
    <w:p w:rsidR="00F12A68" w:rsidRDefault="00F12A68">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Response to Omission:</w:t>
      </w:r>
      <w:r>
        <w:rPr>
          <w:rFonts w:ascii="Calibri" w:eastAsia="Times New Roman" w:hAnsi="Calibri" w:cs="Calibri"/>
          <w:sz w:val="22"/>
          <w:szCs w:val="22"/>
        </w:rPr>
        <w:t xml:space="preserve"> If a predicted reward fails to occur, dopamine neurons exhibit a </w:t>
      </w:r>
      <w:r>
        <w:rPr>
          <w:rFonts w:ascii="Calibri" w:eastAsia="Times New Roman" w:hAnsi="Calibri" w:cs="Calibri"/>
          <w:b/>
          <w:bCs/>
          <w:sz w:val="22"/>
          <w:szCs w:val="22"/>
        </w:rPr>
        <w:t>sharp suppression or pause</w:t>
      </w:r>
      <w:r>
        <w:rPr>
          <w:rFonts w:ascii="Calibri" w:eastAsia="Times New Roman" w:hAnsi="Calibri" w:cs="Calibri"/>
          <w:sz w:val="22"/>
          <w:szCs w:val="22"/>
        </w:rPr>
        <w:t xml:space="preserve"> in firing at the precise moment the reward was expected (-PE).</w:t>
      </w:r>
    </w:p>
    <w:p w:rsidR="00F12A68" w:rsidRDefault="00F12A68">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Nuanced Informational Encoding: </w:t>
      </w:r>
    </w:p>
    <w:p w:rsidR="00F12A68" w:rsidRDefault="00F12A68">
      <w:pPr>
        <w:numPr>
          <w:ilvl w:val="1"/>
          <w:numId w:val="119"/>
        </w:numPr>
        <w:textAlignment w:val="center"/>
        <w:rPr>
          <w:rFonts w:ascii="Calibri" w:eastAsia="Times New Roman" w:hAnsi="Calibri" w:cs="Calibri"/>
          <w:sz w:val="22"/>
          <w:szCs w:val="22"/>
        </w:rPr>
      </w:pPr>
      <w:r>
        <w:rPr>
          <w:rFonts w:ascii="Calibri" w:eastAsia="Times New Roman" w:hAnsi="Calibri" w:cs="Calibri"/>
          <w:b/>
          <w:bCs/>
          <w:sz w:val="22"/>
          <w:szCs w:val="22"/>
        </w:rPr>
        <w:t>Magnitude:</w:t>
      </w:r>
      <w:r>
        <w:rPr>
          <w:rFonts w:ascii="Calibri" w:eastAsia="Times New Roman" w:hAnsi="Calibri" w:cs="Calibri"/>
          <w:sz w:val="22"/>
          <w:szCs w:val="22"/>
        </w:rPr>
        <w:t xml:space="preserve"> Firing rates scale </w:t>
      </w:r>
      <w:r>
        <w:rPr>
          <w:rFonts w:ascii="Calibri" w:eastAsia="Times New Roman" w:hAnsi="Calibri" w:cs="Calibri"/>
          <w:b/>
          <w:bCs/>
          <w:sz w:val="22"/>
          <w:szCs w:val="22"/>
        </w:rPr>
        <w:t>monotonically</w:t>
      </w:r>
      <w:r>
        <w:rPr>
          <w:rFonts w:ascii="Calibri" w:eastAsia="Times New Roman" w:hAnsi="Calibri" w:cs="Calibri"/>
          <w:sz w:val="22"/>
          <w:szCs w:val="22"/>
        </w:rPr>
        <w:t xml:space="preserve"> with the amount of reward (e.g., more juice equals more spikes).</w:t>
      </w:r>
    </w:p>
    <w:p w:rsidR="00F12A68" w:rsidRDefault="00F12A68">
      <w:pPr>
        <w:numPr>
          <w:ilvl w:val="1"/>
          <w:numId w:val="119"/>
        </w:numPr>
        <w:textAlignment w:val="center"/>
        <w:rPr>
          <w:rFonts w:ascii="Calibri" w:eastAsia="Times New Roman" w:hAnsi="Calibri" w:cs="Calibri"/>
          <w:sz w:val="22"/>
          <w:szCs w:val="22"/>
        </w:rPr>
      </w:pPr>
      <w:r>
        <w:rPr>
          <w:rFonts w:ascii="Calibri" w:eastAsia="Times New Roman" w:hAnsi="Calibri" w:cs="Calibri"/>
          <w:b/>
          <w:bCs/>
          <w:sz w:val="22"/>
          <w:szCs w:val="22"/>
        </w:rPr>
        <w:t>Probability:</w:t>
      </w:r>
      <w:r>
        <w:rPr>
          <w:rFonts w:ascii="Calibri" w:eastAsia="Times New Roman" w:hAnsi="Calibri" w:cs="Calibri"/>
          <w:sz w:val="22"/>
          <w:szCs w:val="22"/>
        </w:rPr>
        <w:t xml:space="preserve"> Activation varies with reward certainty; </w:t>
      </w:r>
      <w:r>
        <w:rPr>
          <w:rFonts w:ascii="Calibri" w:eastAsia="Times New Roman" w:hAnsi="Calibri" w:cs="Calibri"/>
          <w:b/>
          <w:bCs/>
          <w:sz w:val="22"/>
          <w:szCs w:val="22"/>
        </w:rPr>
        <w:t>maximal uncertainty</w:t>
      </w:r>
      <w:r>
        <w:rPr>
          <w:rFonts w:ascii="Calibri" w:eastAsia="Times New Roman" w:hAnsi="Calibri" w:cs="Calibri"/>
          <w:sz w:val="22"/>
          <w:szCs w:val="22"/>
        </w:rPr>
        <w:t xml:space="preserve"> (p=0.5) generates a distinct profile compared to perfect predictability (p=1.0).</w:t>
      </w:r>
    </w:p>
    <w:p w:rsidR="00F12A68" w:rsidRDefault="00F12A68">
      <w:pPr>
        <w:numPr>
          <w:ilvl w:val="1"/>
          <w:numId w:val="119"/>
        </w:numPr>
        <w:textAlignment w:val="center"/>
        <w:rPr>
          <w:rFonts w:ascii="Calibri" w:eastAsia="Times New Roman" w:hAnsi="Calibri" w:cs="Calibri"/>
          <w:sz w:val="22"/>
          <w:szCs w:val="22"/>
        </w:rPr>
      </w:pPr>
      <w:r>
        <w:rPr>
          <w:rFonts w:ascii="Calibri" w:eastAsia="Times New Roman" w:hAnsi="Calibri" w:cs="Calibri"/>
          <w:b/>
          <w:bCs/>
          <w:sz w:val="22"/>
          <w:szCs w:val="22"/>
        </w:rPr>
        <w:t>Timing:</w:t>
      </w:r>
      <w:r>
        <w:rPr>
          <w:rFonts w:ascii="Calibri" w:eastAsia="Times New Roman" w:hAnsi="Calibri" w:cs="Calibri"/>
          <w:sz w:val="22"/>
          <w:szCs w:val="22"/>
        </w:rPr>
        <w:t xml:space="preserve"> If a reward is delivered </w:t>
      </w:r>
      <w:r>
        <w:rPr>
          <w:rFonts w:ascii="Calibri" w:eastAsia="Times New Roman" w:hAnsi="Calibri" w:cs="Calibri"/>
          <w:b/>
          <w:bCs/>
          <w:sz w:val="22"/>
          <w:szCs w:val="22"/>
        </w:rPr>
        <w:t>earlier or later</w:t>
      </w:r>
      <w:r>
        <w:rPr>
          <w:rFonts w:ascii="Calibri" w:eastAsia="Times New Roman" w:hAnsi="Calibri" w:cs="Calibri"/>
          <w:sz w:val="22"/>
          <w:szCs w:val="22"/>
        </w:rPr>
        <w:t xml:space="preserve"> than predicted, dopamine neurons fire at the moment the timing expectation is violated.</w:t>
      </w:r>
    </w:p>
    <w:p w:rsidR="00F12A68" w:rsidRDefault="00F12A68">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Neural Blocking:</w:t>
      </w:r>
      <w:r>
        <w:rPr>
          <w:rFonts w:ascii="Calibri" w:eastAsia="Times New Roman" w:hAnsi="Calibri" w:cs="Calibri"/>
          <w:sz w:val="22"/>
          <w:szCs w:val="22"/>
        </w:rPr>
        <w:t xml:space="preserve"> Mirroring the behavioral </w:t>
      </w:r>
      <w:r>
        <w:rPr>
          <w:rFonts w:ascii="Calibri" w:eastAsia="Times New Roman" w:hAnsi="Calibri" w:cs="Calibri"/>
          <w:b/>
          <w:bCs/>
          <w:sz w:val="22"/>
          <w:szCs w:val="22"/>
        </w:rPr>
        <w:t>blocking effect</w:t>
      </w:r>
      <w:r>
        <w:rPr>
          <w:rFonts w:ascii="Calibri" w:eastAsia="Times New Roman" w:hAnsi="Calibri" w:cs="Calibri"/>
          <w:sz w:val="22"/>
          <w:szCs w:val="22"/>
        </w:rPr>
        <w:t xml:space="preserve">, dopamine neurons fail to fire for a new stimulus if a reward is already </w:t>
      </w:r>
      <w:r>
        <w:rPr>
          <w:rFonts w:ascii="Calibri" w:eastAsia="Times New Roman" w:hAnsi="Calibri" w:cs="Calibri"/>
          <w:b/>
          <w:bCs/>
          <w:sz w:val="22"/>
          <w:szCs w:val="22"/>
        </w:rPr>
        <w:t>fully predicted</w:t>
      </w:r>
      <w:r>
        <w:rPr>
          <w:rFonts w:ascii="Calibri" w:eastAsia="Times New Roman" w:hAnsi="Calibri" w:cs="Calibri"/>
          <w:sz w:val="22"/>
          <w:szCs w:val="22"/>
        </w:rPr>
        <w:t xml:space="preserve"> by an existing cue, proving they compute </w:t>
      </w:r>
      <w:r>
        <w:rPr>
          <w:rFonts w:ascii="Calibri" w:eastAsia="Times New Roman" w:hAnsi="Calibri" w:cs="Calibri"/>
          <w:b/>
          <w:bCs/>
          <w:sz w:val="22"/>
          <w:szCs w:val="22"/>
        </w:rPr>
        <w:t>informational redundancy</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20"/>
        </w:numPr>
        <w:textAlignment w:val="center"/>
        <w:rPr>
          <w:rFonts w:ascii="Calibri" w:eastAsia="Times New Roman" w:hAnsi="Calibri" w:cs="Calibri"/>
          <w:sz w:val="22"/>
          <w:szCs w:val="22"/>
        </w:rPr>
      </w:pPr>
      <w:r>
        <w:rPr>
          <w:rFonts w:ascii="Calibri" w:eastAsia="Times New Roman" w:hAnsi="Calibri" w:cs="Calibri"/>
          <w:b/>
          <w:bCs/>
          <w:sz w:val="22"/>
          <w:szCs w:val="22"/>
        </w:rPr>
        <w:t>Causal Evidence in Humans:</w:t>
      </w:r>
      <w:r>
        <w:rPr>
          <w:rFonts w:ascii="Calibri" w:eastAsia="Times New Roman" w:hAnsi="Calibri" w:cs="Calibri"/>
          <w:sz w:val="22"/>
          <w:szCs w:val="22"/>
        </w:rPr>
        <w:t xml:space="preserve"> Pharmacological manipulation shows that </w:t>
      </w:r>
      <w:r>
        <w:rPr>
          <w:rFonts w:ascii="Calibri" w:eastAsia="Times New Roman" w:hAnsi="Calibri" w:cs="Calibri"/>
          <w:b/>
          <w:bCs/>
          <w:sz w:val="22"/>
          <w:szCs w:val="22"/>
        </w:rPr>
        <w:t>L-DOPA</w:t>
      </w:r>
      <w:r>
        <w:rPr>
          <w:rFonts w:ascii="Calibri" w:eastAsia="Times New Roman" w:hAnsi="Calibri" w:cs="Calibri"/>
          <w:sz w:val="22"/>
          <w:szCs w:val="22"/>
        </w:rPr>
        <w:t xml:space="preserve"> (increasing dopamine) </w:t>
      </w:r>
      <w:r>
        <w:rPr>
          <w:rFonts w:ascii="Calibri" w:eastAsia="Times New Roman" w:hAnsi="Calibri" w:cs="Calibri"/>
          <w:sz w:val="22"/>
          <w:szCs w:val="22"/>
        </w:rPr>
        <w:t xml:space="preserve">enhances reward-based choice, while </w:t>
      </w:r>
      <w:r>
        <w:rPr>
          <w:rFonts w:ascii="Calibri" w:eastAsia="Times New Roman" w:hAnsi="Calibri" w:cs="Calibri"/>
          <w:b/>
          <w:bCs/>
          <w:sz w:val="22"/>
          <w:szCs w:val="22"/>
        </w:rPr>
        <w:t>Haloperidol</w:t>
      </w:r>
      <w:r>
        <w:rPr>
          <w:rFonts w:ascii="Calibri" w:eastAsia="Times New Roman" w:hAnsi="Calibri" w:cs="Calibri"/>
          <w:sz w:val="22"/>
          <w:szCs w:val="22"/>
        </w:rPr>
        <w:t xml:space="preserve"> (blocking dopamine) impairs it, proving dopamine's causal role in </w:t>
      </w:r>
      <w:r>
        <w:rPr>
          <w:rFonts w:ascii="Calibri" w:eastAsia="Times New Roman" w:hAnsi="Calibri" w:cs="Calibri"/>
          <w:b/>
          <w:bCs/>
          <w:sz w:val="22"/>
          <w:szCs w:val="22"/>
        </w:rPr>
        <w:t>driving decisions</w:t>
      </w:r>
      <w:r>
        <w:rPr>
          <w:rFonts w:ascii="Calibri" w:eastAsia="Times New Roman" w:hAnsi="Calibri" w:cs="Calibri"/>
          <w:sz w:val="22"/>
          <w:szCs w:val="22"/>
        </w:rPr>
        <w:t>, not just reflecting them.</w:t>
      </w:r>
    </w:p>
    <w:p w:rsidR="00F12A68" w:rsidRDefault="00F12A68">
      <w:pPr>
        <w:numPr>
          <w:ilvl w:val="0"/>
          <w:numId w:val="120"/>
        </w:numPr>
        <w:textAlignment w:val="center"/>
        <w:rPr>
          <w:rFonts w:ascii="Calibri" w:eastAsia="Times New Roman" w:hAnsi="Calibri" w:cs="Calibri"/>
          <w:sz w:val="22"/>
          <w:szCs w:val="22"/>
        </w:rPr>
      </w:pPr>
      <w:r>
        <w:rPr>
          <w:rFonts w:ascii="Calibri" w:eastAsia="Times New Roman" w:hAnsi="Calibri" w:cs="Calibri"/>
          <w:b/>
          <w:bCs/>
          <w:sz w:val="22"/>
          <w:szCs w:val="22"/>
        </w:rPr>
        <w:t>Clinical Pathology (Addiction):</w:t>
      </w:r>
      <w:r>
        <w:rPr>
          <w:rFonts w:ascii="Calibri" w:eastAsia="Times New Roman" w:hAnsi="Calibri" w:cs="Calibri"/>
          <w:sz w:val="22"/>
          <w:szCs w:val="22"/>
        </w:rPr>
        <w:t xml:space="preserve"> Addictive drugs like cocaine hijack the RPE system by inducing </w:t>
      </w:r>
      <w:r>
        <w:rPr>
          <w:rFonts w:ascii="Calibri" w:eastAsia="Times New Roman" w:hAnsi="Calibri" w:cs="Calibri"/>
          <w:b/>
          <w:bCs/>
          <w:sz w:val="22"/>
          <w:szCs w:val="22"/>
        </w:rPr>
        <w:t>pharmacological dopamine surges</w:t>
      </w:r>
      <w:r>
        <w:rPr>
          <w:rFonts w:ascii="Calibri" w:eastAsia="Times New Roman" w:hAnsi="Calibri" w:cs="Calibri"/>
          <w:sz w:val="22"/>
          <w:szCs w:val="22"/>
        </w:rPr>
        <w:t xml:space="preserve"> that do not asymptote, leading the brain to continuously increase the "predicted value" of drug-related cues.</w:t>
      </w:r>
    </w:p>
    <w:p w:rsidR="00F12A68" w:rsidRDefault="00F12A68">
      <w:pPr>
        <w:numPr>
          <w:ilvl w:val="0"/>
          <w:numId w:val="120"/>
        </w:numPr>
        <w:textAlignment w:val="center"/>
        <w:rPr>
          <w:rFonts w:ascii="Calibri" w:eastAsia="Times New Roman" w:hAnsi="Calibri" w:cs="Calibri"/>
          <w:sz w:val="22"/>
          <w:szCs w:val="22"/>
        </w:rPr>
      </w:pPr>
      <w:r>
        <w:rPr>
          <w:rFonts w:ascii="Calibri" w:eastAsia="Times New Roman" w:hAnsi="Calibri" w:cs="Calibri"/>
          <w:b/>
          <w:bCs/>
          <w:sz w:val="22"/>
          <w:szCs w:val="22"/>
        </w:rPr>
        <w:t>Anatomical Hardware:</w:t>
      </w:r>
      <w:r>
        <w:rPr>
          <w:rFonts w:ascii="Calibri" w:eastAsia="Times New Roman" w:hAnsi="Calibri" w:cs="Calibri"/>
          <w:sz w:val="22"/>
          <w:szCs w:val="22"/>
        </w:rPr>
        <w:t xml:space="preserve"> This system is implemented via the </w:t>
      </w:r>
      <w:r>
        <w:rPr>
          <w:rFonts w:ascii="Calibri" w:eastAsia="Times New Roman" w:hAnsi="Calibri" w:cs="Calibri"/>
          <w:b/>
          <w:bCs/>
          <w:sz w:val="22"/>
          <w:szCs w:val="22"/>
        </w:rPr>
        <w:t>Basal Ganglia motor loop</w:t>
      </w:r>
      <w:r>
        <w:rPr>
          <w:rFonts w:ascii="Calibri" w:eastAsia="Times New Roman" w:hAnsi="Calibri" w:cs="Calibri"/>
          <w:sz w:val="22"/>
          <w:szCs w:val="22"/>
        </w:rPr>
        <w:t xml:space="preserve">, where dopamine acts as a "switch" in the </w:t>
      </w:r>
      <w:r>
        <w:rPr>
          <w:rFonts w:ascii="Calibri" w:eastAsia="Times New Roman" w:hAnsi="Calibri" w:cs="Calibri"/>
          <w:b/>
          <w:bCs/>
          <w:sz w:val="22"/>
          <w:szCs w:val="22"/>
        </w:rPr>
        <w:t>striatum</w:t>
      </w:r>
      <w:r>
        <w:rPr>
          <w:rFonts w:ascii="Calibri" w:eastAsia="Times New Roman" w:hAnsi="Calibri" w:cs="Calibri"/>
          <w:sz w:val="22"/>
          <w:szCs w:val="22"/>
        </w:rPr>
        <w:t xml:space="preserve"> to facilitate the </w:t>
      </w:r>
      <w:r>
        <w:rPr>
          <w:rFonts w:ascii="Calibri" w:eastAsia="Times New Roman" w:hAnsi="Calibri" w:cs="Calibri"/>
          <w:b/>
          <w:bCs/>
          <w:sz w:val="22"/>
          <w:szCs w:val="22"/>
        </w:rPr>
        <w:t>direct pathway</w:t>
      </w:r>
      <w:r>
        <w:rPr>
          <w:rFonts w:ascii="Calibri" w:eastAsia="Times New Roman" w:hAnsi="Calibri" w:cs="Calibri"/>
          <w:sz w:val="22"/>
          <w:szCs w:val="22"/>
        </w:rPr>
        <w:t xml:space="preserve"> (action initiation) over the </w:t>
      </w:r>
      <w:r>
        <w:rPr>
          <w:rFonts w:ascii="Calibri" w:eastAsia="Times New Roman" w:hAnsi="Calibri" w:cs="Calibri"/>
          <w:b/>
          <w:bCs/>
          <w:sz w:val="22"/>
          <w:szCs w:val="22"/>
        </w:rPr>
        <w:t>indirect pathway</w:t>
      </w:r>
      <w:r>
        <w:rPr>
          <w:rFonts w:ascii="Calibri" w:eastAsia="Times New Roman" w:hAnsi="Calibri" w:cs="Calibri"/>
          <w:sz w:val="22"/>
          <w:szCs w:val="22"/>
        </w:rPr>
        <w:t xml:space="preserve"> (inhibition).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 xml:space="preserve">Experimental evidence </w:t>
      </w:r>
      <w:r>
        <w:rPr>
          <w:rFonts w:ascii="Calibri" w:eastAsia="Times New Roman" w:hAnsi="Calibri" w:cs="Calibri"/>
          <w:sz w:val="22"/>
          <w:szCs w:val="22"/>
        </w:rPr>
        <w:t xml:space="preserve">definitively shifts the understanding of dopamine from a simple pleasure chemical to a </w:t>
      </w:r>
      <w:r>
        <w:rPr>
          <w:rFonts w:ascii="Calibri" w:eastAsia="Times New Roman" w:hAnsi="Calibri" w:cs="Calibri"/>
          <w:b/>
          <w:bCs/>
          <w:sz w:val="22"/>
          <w:szCs w:val="22"/>
        </w:rPr>
        <w:t>sophisticated prediction-error engine</w:t>
      </w:r>
      <w:r>
        <w:rPr>
          <w:rFonts w:ascii="Calibri" w:eastAsia="Times New Roman" w:hAnsi="Calibri" w:cs="Calibri"/>
          <w:sz w:val="22"/>
          <w:szCs w:val="22"/>
        </w:rPr>
        <w:t xml:space="preserve"> that signals when reality violates internal models, thereby serving as the </w:t>
      </w:r>
      <w:r>
        <w:rPr>
          <w:rFonts w:ascii="Calibri" w:eastAsia="Times New Roman" w:hAnsi="Calibri" w:cs="Calibri"/>
          <w:b/>
          <w:bCs/>
          <w:sz w:val="22"/>
          <w:szCs w:val="22"/>
        </w:rPr>
        <w:t>essential biological teaching signal</w:t>
      </w:r>
      <w:r>
        <w:rPr>
          <w:rFonts w:ascii="Calibri" w:eastAsia="Times New Roman" w:hAnsi="Calibri" w:cs="Calibri"/>
          <w:sz w:val="22"/>
          <w:szCs w:val="22"/>
        </w:rPr>
        <w:t xml:space="preserve"> for all forms of reinforcement learning.</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29:</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Explain the role of dopamine and the basal ganglia in reinforcement learning and goal-oriented behavior. How do the direct and indirect pathways contribute to this process?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22"/>
        </w:numPr>
        <w:textAlignment w:val="center"/>
        <w:rPr>
          <w:rFonts w:ascii="Calibri" w:eastAsia="Times New Roman" w:hAnsi="Calibri" w:cs="Calibri"/>
          <w:sz w:val="22"/>
          <w:szCs w:val="22"/>
        </w:rPr>
      </w:pPr>
      <w:r>
        <w:rPr>
          <w:rFonts w:ascii="Calibri" w:eastAsia="Times New Roman" w:hAnsi="Calibri" w:cs="Calibri"/>
          <w:b/>
          <w:bCs/>
          <w:sz w:val="22"/>
          <w:szCs w:val="22"/>
        </w:rPr>
        <w:t>Basal Ganglia:</w:t>
      </w:r>
      <w:r>
        <w:rPr>
          <w:rFonts w:ascii="Calibri" w:eastAsia="Times New Roman" w:hAnsi="Calibri" w:cs="Calibri"/>
          <w:sz w:val="22"/>
          <w:szCs w:val="22"/>
        </w:rPr>
        <w:t xml:space="preserve"> A collection of </w:t>
      </w:r>
      <w:r>
        <w:rPr>
          <w:rFonts w:ascii="Calibri" w:eastAsia="Times New Roman" w:hAnsi="Calibri" w:cs="Calibri"/>
          <w:b/>
          <w:bCs/>
          <w:sz w:val="22"/>
          <w:szCs w:val="22"/>
        </w:rPr>
        <w:t>subcortical nuclei</w:t>
      </w:r>
      <w:r>
        <w:rPr>
          <w:rFonts w:ascii="Calibri" w:eastAsia="Times New Roman" w:hAnsi="Calibri" w:cs="Calibri"/>
          <w:sz w:val="22"/>
          <w:szCs w:val="22"/>
        </w:rPr>
        <w:t xml:space="preserve"> (including the striatum and globus pallidus) that serve as a critical hub for motor control, </w:t>
      </w:r>
      <w:r>
        <w:rPr>
          <w:rFonts w:ascii="Calibri" w:eastAsia="Times New Roman" w:hAnsi="Calibri" w:cs="Calibri"/>
          <w:b/>
          <w:bCs/>
          <w:sz w:val="22"/>
          <w:szCs w:val="22"/>
        </w:rPr>
        <w:t>reinforcement learning (RL)</w:t>
      </w:r>
      <w:r>
        <w:rPr>
          <w:rFonts w:ascii="Calibri" w:eastAsia="Times New Roman" w:hAnsi="Calibri" w:cs="Calibri"/>
          <w:sz w:val="22"/>
          <w:szCs w:val="22"/>
        </w:rPr>
        <w:t>, and goal-oriented behavior.</w:t>
      </w:r>
    </w:p>
    <w:p w:rsidR="00F12A68" w:rsidRDefault="00F12A68">
      <w:pPr>
        <w:numPr>
          <w:ilvl w:val="0"/>
          <w:numId w:val="122"/>
        </w:numPr>
        <w:textAlignment w:val="center"/>
        <w:rPr>
          <w:rFonts w:ascii="Calibri" w:eastAsia="Times New Roman" w:hAnsi="Calibri" w:cs="Calibri"/>
          <w:sz w:val="22"/>
          <w:szCs w:val="22"/>
        </w:rPr>
      </w:pPr>
      <w:r>
        <w:rPr>
          <w:rFonts w:ascii="Calibri" w:eastAsia="Times New Roman" w:hAnsi="Calibri" w:cs="Calibri"/>
          <w:b/>
          <w:bCs/>
          <w:sz w:val="22"/>
          <w:szCs w:val="22"/>
        </w:rPr>
        <w:t>Striatum:</w:t>
      </w:r>
      <w:r>
        <w:rPr>
          <w:rFonts w:ascii="Calibri" w:eastAsia="Times New Roman" w:hAnsi="Calibri" w:cs="Calibri"/>
          <w:sz w:val="22"/>
          <w:szCs w:val="22"/>
        </w:rPr>
        <w:t xml:space="preserve"> Composed of the </w:t>
      </w:r>
      <w:r>
        <w:rPr>
          <w:rFonts w:ascii="Calibri" w:eastAsia="Times New Roman" w:hAnsi="Calibri" w:cs="Calibri"/>
          <w:b/>
          <w:bCs/>
          <w:sz w:val="22"/>
          <w:szCs w:val="22"/>
        </w:rPr>
        <w:t>caudate nucleus</w:t>
      </w:r>
      <w:r>
        <w:rPr>
          <w:rFonts w:ascii="Calibri" w:eastAsia="Times New Roman" w:hAnsi="Calibri" w:cs="Calibri"/>
          <w:sz w:val="22"/>
          <w:szCs w:val="22"/>
        </w:rPr>
        <w:t xml:space="preserve"> and </w:t>
      </w:r>
      <w:r>
        <w:rPr>
          <w:rFonts w:ascii="Calibri" w:eastAsia="Times New Roman" w:hAnsi="Calibri" w:cs="Calibri"/>
          <w:b/>
          <w:bCs/>
          <w:sz w:val="22"/>
          <w:szCs w:val="22"/>
        </w:rPr>
        <w:t>putamen</w:t>
      </w:r>
      <w:r>
        <w:rPr>
          <w:rFonts w:ascii="Calibri" w:eastAsia="Times New Roman" w:hAnsi="Calibri" w:cs="Calibri"/>
          <w:sz w:val="22"/>
          <w:szCs w:val="22"/>
        </w:rPr>
        <w:t>, it serves as the primary input zone for the basal ganglia and the interface where rewards influence action selection.</w:t>
      </w:r>
    </w:p>
    <w:p w:rsidR="00F12A68" w:rsidRDefault="00F12A68">
      <w:pPr>
        <w:numPr>
          <w:ilvl w:val="0"/>
          <w:numId w:val="122"/>
        </w:numPr>
        <w:textAlignment w:val="center"/>
        <w:rPr>
          <w:rFonts w:ascii="Calibri" w:eastAsia="Times New Roman" w:hAnsi="Calibri" w:cs="Calibri"/>
          <w:sz w:val="22"/>
          <w:szCs w:val="22"/>
        </w:rPr>
      </w:pPr>
      <w:r>
        <w:rPr>
          <w:rFonts w:ascii="Calibri" w:eastAsia="Times New Roman" w:hAnsi="Calibri" w:cs="Calibri"/>
          <w:b/>
          <w:bCs/>
          <w:sz w:val="22"/>
          <w:szCs w:val="22"/>
        </w:rPr>
        <w:t>Dopamine:</w:t>
      </w:r>
      <w:r>
        <w:rPr>
          <w:rFonts w:ascii="Calibri" w:eastAsia="Times New Roman" w:hAnsi="Calibri" w:cs="Calibri"/>
          <w:sz w:val="22"/>
          <w:szCs w:val="22"/>
        </w:rPr>
        <w:t xml:space="preserve"> A </w:t>
      </w:r>
      <w:r>
        <w:rPr>
          <w:rFonts w:ascii="Calibri" w:eastAsia="Times New Roman" w:hAnsi="Calibri" w:cs="Calibri"/>
          <w:b/>
          <w:bCs/>
          <w:sz w:val="22"/>
          <w:szCs w:val="22"/>
        </w:rPr>
        <w:t>neuromodulator</w:t>
      </w:r>
      <w:r>
        <w:rPr>
          <w:rFonts w:ascii="Calibri" w:eastAsia="Times New Roman" w:hAnsi="Calibri" w:cs="Calibri"/>
          <w:sz w:val="22"/>
          <w:szCs w:val="22"/>
        </w:rPr>
        <w:t xml:space="preserve"> released by the substantia nigra pars compacta (SNc) that encodes </w:t>
      </w:r>
      <w:r>
        <w:rPr>
          <w:rFonts w:ascii="Calibri" w:eastAsia="Times New Roman" w:hAnsi="Calibri" w:cs="Calibri"/>
          <w:b/>
          <w:bCs/>
          <w:sz w:val="22"/>
          <w:szCs w:val="22"/>
        </w:rPr>
        <w:t>Reward Prediction Errors (RPE)</w:t>
      </w:r>
      <w:r>
        <w:rPr>
          <w:rFonts w:ascii="Calibri" w:eastAsia="Times New Roman" w:hAnsi="Calibri" w:cs="Calibri"/>
          <w:sz w:val="22"/>
          <w:szCs w:val="22"/>
        </w:rPr>
        <w:t>—the difference between expected and actual outcomes.</w:t>
      </w:r>
    </w:p>
    <w:p w:rsidR="00F12A68" w:rsidRDefault="00F12A68">
      <w:pPr>
        <w:numPr>
          <w:ilvl w:val="0"/>
          <w:numId w:val="122"/>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The process of learning to </w:t>
      </w:r>
      <w:r>
        <w:rPr>
          <w:rFonts w:ascii="Calibri" w:eastAsia="Times New Roman" w:hAnsi="Calibri" w:cs="Calibri"/>
          <w:b/>
          <w:bCs/>
          <w:sz w:val="22"/>
          <w:szCs w:val="22"/>
        </w:rPr>
        <w:t>maximize future rewards</w:t>
      </w:r>
      <w:r>
        <w:rPr>
          <w:rFonts w:ascii="Calibri" w:eastAsia="Times New Roman" w:hAnsi="Calibri" w:cs="Calibri"/>
          <w:sz w:val="22"/>
          <w:szCs w:val="22"/>
        </w:rPr>
        <w:t xml:space="preserve"> by mapping environmental states to specific actions.</w:t>
      </w:r>
    </w:p>
    <w:p w:rsidR="00F12A68" w:rsidRDefault="00F12A68">
      <w:pPr>
        <w:numPr>
          <w:ilvl w:val="0"/>
          <w:numId w:val="122"/>
        </w:numPr>
        <w:textAlignment w:val="center"/>
        <w:rPr>
          <w:rFonts w:ascii="Calibri" w:eastAsia="Times New Roman" w:hAnsi="Calibri" w:cs="Calibri"/>
          <w:sz w:val="22"/>
          <w:szCs w:val="22"/>
        </w:rPr>
      </w:pPr>
      <w:r>
        <w:rPr>
          <w:rFonts w:ascii="Calibri" w:eastAsia="Times New Roman" w:hAnsi="Calibri" w:cs="Calibri"/>
          <w:b/>
          <w:bCs/>
          <w:sz w:val="22"/>
          <w:szCs w:val="22"/>
        </w:rPr>
        <w:t>Disinhibition:</w:t>
      </w:r>
      <w:r>
        <w:rPr>
          <w:rFonts w:ascii="Calibri" w:eastAsia="Times New Roman" w:hAnsi="Calibri" w:cs="Calibri"/>
          <w:sz w:val="22"/>
          <w:szCs w:val="22"/>
        </w:rPr>
        <w:t xml:space="preserve"> A physiological mechanism where the removal of an inhibitory signal leads to the </w:t>
      </w:r>
      <w:r>
        <w:rPr>
          <w:rFonts w:ascii="Calibri" w:eastAsia="Times New Roman" w:hAnsi="Calibri" w:cs="Calibri"/>
          <w:b/>
          <w:bCs/>
          <w:sz w:val="22"/>
          <w:szCs w:val="22"/>
        </w:rPr>
        <w:t>activation</w:t>
      </w:r>
      <w:r>
        <w:rPr>
          <w:rFonts w:ascii="Calibri" w:eastAsia="Times New Roman" w:hAnsi="Calibri" w:cs="Calibri"/>
          <w:sz w:val="22"/>
          <w:szCs w:val="22"/>
        </w:rPr>
        <w:t xml:space="preserve"> of target neurons, used by the basal ganglia to "open the gate" for movement.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focuses on the basal ganglia as a </w:t>
      </w:r>
      <w:r>
        <w:rPr>
          <w:rFonts w:ascii="Calibri" w:eastAsia="Times New Roman" w:hAnsi="Calibri" w:cs="Calibri"/>
          <w:b/>
          <w:bCs/>
          <w:sz w:val="22"/>
          <w:szCs w:val="22"/>
        </w:rPr>
        <w:t>biological switchboard</w:t>
      </w:r>
      <w:r>
        <w:rPr>
          <w:rFonts w:ascii="Calibri" w:eastAsia="Times New Roman" w:hAnsi="Calibri" w:cs="Calibri"/>
          <w:sz w:val="22"/>
          <w:szCs w:val="22"/>
        </w:rPr>
        <w:t xml:space="preserve"> that utilizes two opposing neural circuits—the </w:t>
      </w:r>
      <w:r>
        <w:rPr>
          <w:rFonts w:ascii="Calibri" w:eastAsia="Times New Roman" w:hAnsi="Calibri" w:cs="Calibri"/>
          <w:b/>
          <w:bCs/>
          <w:sz w:val="22"/>
          <w:szCs w:val="22"/>
        </w:rPr>
        <w:t>direct</w:t>
      </w:r>
      <w:r>
        <w:rPr>
          <w:rFonts w:ascii="Calibri" w:eastAsia="Times New Roman" w:hAnsi="Calibri" w:cs="Calibri"/>
          <w:sz w:val="22"/>
          <w:szCs w:val="22"/>
        </w:rPr>
        <w:t xml:space="preserve"> and </w:t>
      </w:r>
      <w:r>
        <w:rPr>
          <w:rFonts w:ascii="Calibri" w:eastAsia="Times New Roman" w:hAnsi="Calibri" w:cs="Calibri"/>
          <w:b/>
          <w:bCs/>
          <w:sz w:val="22"/>
          <w:szCs w:val="22"/>
        </w:rPr>
        <w:t>indirect</w:t>
      </w:r>
      <w:r>
        <w:rPr>
          <w:rFonts w:ascii="Calibri" w:eastAsia="Times New Roman" w:hAnsi="Calibri" w:cs="Calibri"/>
          <w:sz w:val="22"/>
          <w:szCs w:val="22"/>
        </w:rPr>
        <w:t xml:space="preserve"> pathways—to either facilitate or suppress behavior.</w:t>
      </w:r>
    </w:p>
    <w:p w:rsidR="00F12A68" w:rsidRDefault="00F12A68">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will illustrate how the </w:t>
      </w:r>
      <w:r>
        <w:rPr>
          <w:rFonts w:ascii="Calibri" w:eastAsia="Times New Roman" w:hAnsi="Calibri" w:cs="Calibri"/>
          <w:b/>
          <w:bCs/>
          <w:sz w:val="22"/>
          <w:szCs w:val="22"/>
        </w:rPr>
        <w:t>nigrostriatal dopaminergic pathway</w:t>
      </w:r>
      <w:r>
        <w:rPr>
          <w:rFonts w:ascii="Calibri" w:eastAsia="Times New Roman" w:hAnsi="Calibri" w:cs="Calibri"/>
          <w:sz w:val="22"/>
          <w:szCs w:val="22"/>
        </w:rPr>
        <w:t xml:space="preserve"> modulates these circuits based on RPE, thereby reinforcing successful actions and enabling </w:t>
      </w:r>
      <w:r>
        <w:rPr>
          <w:rFonts w:ascii="Calibri" w:eastAsia="Times New Roman" w:hAnsi="Calibri" w:cs="Calibri"/>
          <w:b/>
          <w:bCs/>
          <w:sz w:val="22"/>
          <w:szCs w:val="22"/>
        </w:rPr>
        <w:t>goal-oriented control</w:t>
      </w:r>
      <w:r>
        <w:rPr>
          <w:rFonts w:ascii="Calibri" w:eastAsia="Times New Roman" w:hAnsi="Calibri" w:cs="Calibri"/>
          <w:sz w:val="22"/>
          <w:szCs w:val="22"/>
        </w:rPr>
        <w:t>.</w:t>
      </w:r>
    </w:p>
    <w:p w:rsidR="00F12A68" w:rsidRDefault="00F12A68">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w:t>
      </w:r>
      <w:r>
        <w:rPr>
          <w:rFonts w:ascii="Calibri" w:eastAsia="Times New Roman" w:hAnsi="Calibri" w:cs="Calibri"/>
          <w:b/>
          <w:bCs/>
          <w:sz w:val="22"/>
          <w:szCs w:val="22"/>
        </w:rPr>
        <w:t>anatomical connectivity</w:t>
      </w:r>
      <w:r>
        <w:rPr>
          <w:rFonts w:ascii="Calibri" w:eastAsia="Times New Roman" w:hAnsi="Calibri" w:cs="Calibri"/>
          <w:sz w:val="22"/>
          <w:szCs w:val="22"/>
        </w:rPr>
        <w:t xml:space="preserve"> of the motor loop and the </w:t>
      </w:r>
      <w:r>
        <w:rPr>
          <w:rFonts w:ascii="Calibri" w:eastAsia="Times New Roman" w:hAnsi="Calibri" w:cs="Calibri"/>
          <w:b/>
          <w:bCs/>
          <w:sz w:val="22"/>
          <w:szCs w:val="22"/>
        </w:rPr>
        <w:t>causal role of dopamine</w:t>
      </w:r>
      <w:r>
        <w:rPr>
          <w:rFonts w:ascii="Calibri" w:eastAsia="Times New Roman" w:hAnsi="Calibri" w:cs="Calibri"/>
          <w:sz w:val="22"/>
          <w:szCs w:val="22"/>
        </w:rPr>
        <w:t xml:space="preserve"> in driving choice behavior.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The Basal Ganglia Motor Loop</w:t>
      </w:r>
    </w:p>
    <w:p w:rsidR="00F12A68" w:rsidRDefault="00F12A68">
      <w:pPr>
        <w:numPr>
          <w:ilvl w:val="0"/>
          <w:numId w:val="1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Action-Selection Mechanism: </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The basal ganglia receive inputs from </w:t>
      </w:r>
      <w:r>
        <w:rPr>
          <w:rFonts w:ascii="Calibri" w:eastAsia="Times New Roman" w:hAnsi="Calibri" w:cs="Calibri"/>
          <w:b/>
          <w:bCs/>
          <w:sz w:val="22"/>
          <w:szCs w:val="22"/>
        </w:rPr>
        <w:t>sensory and motor areas</w:t>
      </w:r>
      <w:r>
        <w:rPr>
          <w:rFonts w:ascii="Calibri" w:eastAsia="Times New Roman" w:hAnsi="Calibri" w:cs="Calibri"/>
          <w:sz w:val="22"/>
          <w:szCs w:val="22"/>
        </w:rPr>
        <w:t xml:space="preserve"> and send outputs through the </w:t>
      </w:r>
      <w:r>
        <w:rPr>
          <w:rFonts w:ascii="Calibri" w:eastAsia="Times New Roman" w:hAnsi="Calibri" w:cs="Calibri"/>
          <w:b/>
          <w:bCs/>
          <w:sz w:val="22"/>
          <w:szCs w:val="22"/>
        </w:rPr>
        <w:t>thalamus</w:t>
      </w:r>
      <w:r>
        <w:rPr>
          <w:rFonts w:ascii="Calibri" w:eastAsia="Times New Roman" w:hAnsi="Calibri" w:cs="Calibri"/>
          <w:sz w:val="22"/>
          <w:szCs w:val="22"/>
        </w:rPr>
        <w:t xml:space="preserve"> to the frontal lobe.</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thalamus</w:t>
      </w:r>
      <w:r>
        <w:rPr>
          <w:rFonts w:ascii="Calibri" w:eastAsia="Times New Roman" w:hAnsi="Calibri" w:cs="Calibri"/>
          <w:sz w:val="22"/>
          <w:szCs w:val="22"/>
        </w:rPr>
        <w:t xml:space="preserve"> is naturally inhibited; for a movement to occur, the basal ganglia must provide a </w:t>
      </w:r>
      <w:r>
        <w:rPr>
          <w:rFonts w:ascii="Calibri" w:eastAsia="Times New Roman" w:hAnsi="Calibri" w:cs="Calibri"/>
          <w:b/>
          <w:bCs/>
          <w:sz w:val="22"/>
          <w:szCs w:val="22"/>
        </w:rPr>
        <w:t>disinhibitory signal</w:t>
      </w:r>
      <w:r>
        <w:rPr>
          <w:rFonts w:ascii="Calibri" w:eastAsia="Times New Roman" w:hAnsi="Calibri" w:cs="Calibri"/>
          <w:sz w:val="22"/>
          <w:szCs w:val="22"/>
        </w:rPr>
        <w:t>.</w:t>
      </w:r>
    </w:p>
    <w:p w:rsidR="00F12A68" w:rsidRDefault="00F12A68">
      <w:pPr>
        <w:numPr>
          <w:ilvl w:val="0"/>
          <w:numId w:val="1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Direct Pathway ("Go"): </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b/>
          <w:bCs/>
          <w:sz w:val="22"/>
          <w:szCs w:val="22"/>
        </w:rPr>
        <w:t>Circuitry:</w:t>
      </w:r>
      <w:r>
        <w:rPr>
          <w:rFonts w:ascii="Calibri" w:eastAsia="Times New Roman" w:hAnsi="Calibri" w:cs="Calibri"/>
          <w:sz w:val="22"/>
          <w:szCs w:val="22"/>
        </w:rPr>
        <w:t xml:space="preserve"> </w:t>
      </w:r>
      <w:r>
        <w:rPr>
          <w:rFonts w:ascii="Calibri" w:eastAsia="Times New Roman" w:hAnsi="Calibri" w:cs="Calibri"/>
          <w:sz w:val="22"/>
          <w:szCs w:val="22"/>
        </w:rPr>
        <w:t>Striatum →</w:t>
      </w:r>
      <w:r>
        <w:rPr>
          <w:rFonts w:ascii="Calibri" w:eastAsia="Times New Roman" w:hAnsi="Calibri" w:cs="Calibri"/>
          <w:sz w:val="22"/>
          <w:szCs w:val="22"/>
        </w:rPr>
        <w:t xml:space="preserve"> </w:t>
      </w:r>
      <w:r>
        <w:rPr>
          <w:rFonts w:ascii="Calibri" w:eastAsia="Times New Roman" w:hAnsi="Calibri" w:cs="Calibri"/>
          <w:b/>
          <w:bCs/>
          <w:sz w:val="22"/>
          <w:szCs w:val="22"/>
        </w:rPr>
        <w:t>Globus Pallidus internal (GPi)</w:t>
      </w:r>
      <w:r>
        <w:rPr>
          <w:rFonts w:ascii="Calibri" w:eastAsia="Times New Roman" w:hAnsi="Calibri" w:cs="Calibri"/>
          <w:sz w:val="22"/>
          <w:szCs w:val="22"/>
        </w:rPr>
        <w:t xml:space="preserve"> / </w:t>
      </w:r>
      <w:r>
        <w:rPr>
          <w:rFonts w:ascii="Calibri" w:eastAsia="Times New Roman" w:hAnsi="Calibri" w:cs="Calibri"/>
          <w:b/>
          <w:bCs/>
          <w:sz w:val="22"/>
          <w:szCs w:val="22"/>
        </w:rPr>
        <w:t>Substantia Nigra pars reticulata (SNr)</w:t>
      </w:r>
      <w:r>
        <w:rPr>
          <w:rFonts w:ascii="Calibri" w:eastAsia="Times New Roman" w:hAnsi="Calibri" w:cs="Calibri"/>
          <w:sz w:val="22"/>
          <w:szCs w:val="22"/>
        </w:rPr>
        <w:t xml:space="preserve"> </w:t>
      </w:r>
      <w:r>
        <w:rPr>
          <w:rFonts w:ascii="Calibri" w:eastAsia="Times New Roman" w:hAnsi="Calibri" w:cs="Calibri"/>
          <w:sz w:val="22"/>
          <w:szCs w:val="22"/>
        </w:rPr>
        <w:t>→ Thalamus.</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b/>
          <w:bCs/>
          <w:sz w:val="22"/>
          <w:szCs w:val="22"/>
        </w:rPr>
        <w:t>Function:</w:t>
      </w:r>
      <w:r>
        <w:rPr>
          <w:rFonts w:ascii="Calibri" w:eastAsia="Times New Roman" w:hAnsi="Calibri" w:cs="Calibri"/>
          <w:sz w:val="22"/>
          <w:szCs w:val="22"/>
        </w:rPr>
        <w:t xml:space="preserve"> Causes </w:t>
      </w:r>
      <w:r>
        <w:rPr>
          <w:rFonts w:ascii="Calibri" w:eastAsia="Times New Roman" w:hAnsi="Calibri" w:cs="Calibri"/>
          <w:b/>
          <w:bCs/>
          <w:sz w:val="22"/>
          <w:szCs w:val="22"/>
        </w:rPr>
        <w:t>disinhibition of the thalamus</w:t>
      </w:r>
      <w:r>
        <w:rPr>
          <w:rFonts w:ascii="Calibri" w:eastAsia="Times New Roman" w:hAnsi="Calibri" w:cs="Calibri"/>
          <w:sz w:val="22"/>
          <w:szCs w:val="22"/>
        </w:rPr>
        <w:t>, which initiates and facilitates movement.</w:t>
      </w:r>
    </w:p>
    <w:p w:rsidR="00F12A68" w:rsidRDefault="00F12A68">
      <w:pPr>
        <w:numPr>
          <w:ilvl w:val="0"/>
          <w:numId w:val="1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Indirect Pathway ("Stop"): </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b/>
          <w:bCs/>
          <w:sz w:val="22"/>
          <w:szCs w:val="22"/>
        </w:rPr>
        <w:t>Circuitry:</w:t>
      </w:r>
      <w:r>
        <w:rPr>
          <w:rFonts w:ascii="Calibri" w:eastAsia="Times New Roman" w:hAnsi="Calibri" w:cs="Calibri"/>
          <w:sz w:val="22"/>
          <w:szCs w:val="22"/>
        </w:rPr>
        <w:t xml:space="preserve"> </w:t>
      </w:r>
      <w:r>
        <w:rPr>
          <w:rFonts w:ascii="Calibri" w:eastAsia="Times New Roman" w:hAnsi="Calibri" w:cs="Calibri"/>
          <w:sz w:val="22"/>
          <w:szCs w:val="22"/>
        </w:rPr>
        <w:t>Striatum →</w:t>
      </w:r>
      <w:r>
        <w:rPr>
          <w:rFonts w:ascii="Calibri" w:eastAsia="Times New Roman" w:hAnsi="Calibri" w:cs="Calibri"/>
          <w:sz w:val="22"/>
          <w:szCs w:val="22"/>
        </w:rPr>
        <w:t xml:space="preserve"> </w:t>
      </w:r>
      <w:r>
        <w:rPr>
          <w:rFonts w:ascii="Calibri" w:eastAsia="Times New Roman" w:hAnsi="Calibri" w:cs="Calibri"/>
          <w:b/>
          <w:bCs/>
          <w:sz w:val="22"/>
          <w:szCs w:val="22"/>
        </w:rPr>
        <w:t>Globus Pallidus external (GPe)</w:t>
      </w:r>
      <w:r>
        <w:rPr>
          <w:rFonts w:ascii="Calibri" w:eastAsia="Times New Roman" w:hAnsi="Calibri" w:cs="Calibri"/>
          <w:sz w:val="22"/>
          <w:szCs w:val="22"/>
        </w:rPr>
        <w:t xml:space="preserve"> </w:t>
      </w:r>
      <w:r>
        <w:rPr>
          <w:rFonts w:ascii="Calibri" w:eastAsia="Times New Roman" w:hAnsi="Calibri" w:cs="Calibri"/>
          <w:sz w:val="22"/>
          <w:szCs w:val="22"/>
        </w:rPr>
        <w:t>→</w:t>
      </w:r>
      <w:r>
        <w:rPr>
          <w:rFonts w:ascii="Calibri" w:eastAsia="Times New Roman" w:hAnsi="Calibri" w:cs="Calibri"/>
          <w:sz w:val="22"/>
          <w:szCs w:val="22"/>
        </w:rPr>
        <w:t xml:space="preserve"> </w:t>
      </w:r>
      <w:r>
        <w:rPr>
          <w:rFonts w:ascii="Calibri" w:eastAsia="Times New Roman" w:hAnsi="Calibri" w:cs="Calibri"/>
          <w:b/>
          <w:bCs/>
          <w:sz w:val="22"/>
          <w:szCs w:val="22"/>
        </w:rPr>
        <w:t>Subthalamic Nucleus (STN)</w:t>
      </w:r>
      <w:r>
        <w:rPr>
          <w:rFonts w:ascii="Calibri" w:eastAsia="Times New Roman" w:hAnsi="Calibri" w:cs="Calibri"/>
          <w:sz w:val="22"/>
          <w:szCs w:val="22"/>
        </w:rPr>
        <w:t xml:space="preserve"> </w:t>
      </w:r>
      <w:r>
        <w:rPr>
          <w:rFonts w:ascii="Calibri" w:eastAsia="Times New Roman" w:hAnsi="Calibri" w:cs="Calibri"/>
          <w:sz w:val="22"/>
          <w:szCs w:val="22"/>
        </w:rPr>
        <w:t>→ GPi/SNr → Thalamus.</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b/>
          <w:bCs/>
          <w:sz w:val="22"/>
          <w:szCs w:val="22"/>
        </w:rPr>
        <w:t>Function:</w:t>
      </w:r>
      <w:r>
        <w:rPr>
          <w:rFonts w:ascii="Calibri" w:eastAsia="Times New Roman" w:hAnsi="Calibri" w:cs="Calibri"/>
          <w:sz w:val="22"/>
          <w:szCs w:val="22"/>
        </w:rPr>
        <w:t xml:space="preserve"> Reinforces the </w:t>
      </w:r>
      <w:r>
        <w:rPr>
          <w:rFonts w:ascii="Calibri" w:eastAsia="Times New Roman" w:hAnsi="Calibri" w:cs="Calibri"/>
          <w:b/>
          <w:bCs/>
          <w:sz w:val="22"/>
          <w:szCs w:val="22"/>
        </w:rPr>
        <w:t>inhibition of the thalamus</w:t>
      </w:r>
      <w:r>
        <w:rPr>
          <w:rFonts w:ascii="Calibri" w:eastAsia="Times New Roman" w:hAnsi="Calibri" w:cs="Calibri"/>
          <w:sz w:val="22"/>
          <w:szCs w:val="22"/>
        </w:rPr>
        <w:t>, thereby suppressing unwanted or competing movements.</w:t>
      </w:r>
    </w:p>
    <w:p w:rsidR="00F12A68" w:rsidRDefault="00F12A68">
      <w:pPr>
        <w:numPr>
          <w:ilvl w:val="0"/>
          <w:numId w:val="12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Dopaminergic Modulation (The Switch): </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SNc</w:t>
      </w:r>
      <w:r>
        <w:rPr>
          <w:rFonts w:ascii="Calibri" w:eastAsia="Times New Roman" w:hAnsi="Calibri" w:cs="Calibri"/>
          <w:sz w:val="22"/>
          <w:szCs w:val="22"/>
        </w:rPr>
        <w:t xml:space="preserve"> acts as the "switch" by releasing dopamine into the striatum.</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Dopamine </w:t>
      </w:r>
      <w:r>
        <w:rPr>
          <w:rFonts w:ascii="Calibri" w:eastAsia="Times New Roman" w:hAnsi="Calibri" w:cs="Calibri"/>
          <w:b/>
          <w:bCs/>
          <w:sz w:val="22"/>
          <w:szCs w:val="22"/>
        </w:rPr>
        <w:t>activates the direct pathway</w:t>
      </w:r>
      <w:r>
        <w:rPr>
          <w:rFonts w:ascii="Calibri" w:eastAsia="Times New Roman" w:hAnsi="Calibri" w:cs="Calibri"/>
          <w:sz w:val="22"/>
          <w:szCs w:val="22"/>
        </w:rPr>
        <w:t xml:space="preserve"> and </w:t>
      </w:r>
      <w:r>
        <w:rPr>
          <w:rFonts w:ascii="Calibri" w:eastAsia="Times New Roman" w:hAnsi="Calibri" w:cs="Calibri"/>
          <w:b/>
          <w:bCs/>
          <w:sz w:val="22"/>
          <w:szCs w:val="22"/>
        </w:rPr>
        <w:t>inhibits the indirect pathway</w:t>
      </w:r>
      <w:r>
        <w:rPr>
          <w:rFonts w:ascii="Calibri" w:eastAsia="Times New Roman" w:hAnsi="Calibri" w:cs="Calibri"/>
          <w:sz w:val="22"/>
          <w:szCs w:val="22"/>
        </w:rPr>
        <w:t>, biasing the system toward action when a reward is predicted.</w:t>
      </w:r>
    </w:p>
    <w:p w:rsidR="00F12A68" w:rsidRDefault="00F12A68">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This modulation affects </w:t>
      </w:r>
      <w:r>
        <w:rPr>
          <w:rFonts w:ascii="Calibri" w:eastAsia="Times New Roman" w:hAnsi="Calibri" w:cs="Calibri"/>
          <w:b/>
          <w:bCs/>
          <w:sz w:val="22"/>
          <w:szCs w:val="22"/>
        </w:rPr>
        <w:t>synaptic plasticity</w:t>
      </w:r>
      <w:r>
        <w:rPr>
          <w:rFonts w:ascii="Calibri" w:eastAsia="Times New Roman" w:hAnsi="Calibri" w:cs="Calibri"/>
          <w:sz w:val="22"/>
          <w:szCs w:val="22"/>
        </w:rPr>
        <w:t xml:space="preserve"> in the striatum, ensuring rewarding actions are "recorded" and made more likely to recur.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25"/>
        </w:numPr>
        <w:textAlignment w:val="center"/>
        <w:rPr>
          <w:rFonts w:ascii="Calibri" w:eastAsia="Times New Roman" w:hAnsi="Calibri" w:cs="Calibri"/>
          <w:sz w:val="22"/>
          <w:szCs w:val="22"/>
        </w:rPr>
      </w:pPr>
      <w:r>
        <w:rPr>
          <w:rFonts w:ascii="Calibri" w:eastAsia="Times New Roman" w:hAnsi="Calibri" w:cs="Calibri"/>
          <w:b/>
          <w:bCs/>
          <w:sz w:val="22"/>
          <w:szCs w:val="22"/>
        </w:rPr>
        <w:t>Clinical Pathology (Parkinson's Disease):</w:t>
      </w:r>
      <w:r>
        <w:rPr>
          <w:rFonts w:ascii="Calibri" w:eastAsia="Times New Roman" w:hAnsi="Calibri" w:cs="Calibri"/>
          <w:sz w:val="22"/>
          <w:szCs w:val="22"/>
        </w:rPr>
        <w:t xml:space="preserve"> A loss of dopaminergic neurons in the </w:t>
      </w:r>
      <w:r>
        <w:rPr>
          <w:rFonts w:ascii="Calibri" w:eastAsia="Times New Roman" w:hAnsi="Calibri" w:cs="Calibri"/>
          <w:b/>
          <w:bCs/>
          <w:sz w:val="22"/>
          <w:szCs w:val="22"/>
        </w:rPr>
        <w:t>SNc</w:t>
      </w:r>
      <w:r>
        <w:rPr>
          <w:rFonts w:ascii="Calibri" w:eastAsia="Times New Roman" w:hAnsi="Calibri" w:cs="Calibri"/>
          <w:sz w:val="22"/>
          <w:szCs w:val="22"/>
        </w:rPr>
        <w:t xml:space="preserve"> leads to an </w:t>
      </w:r>
      <w:r>
        <w:rPr>
          <w:rFonts w:ascii="Calibri" w:eastAsia="Times New Roman" w:hAnsi="Calibri" w:cs="Calibri"/>
          <w:b/>
          <w:bCs/>
          <w:sz w:val="22"/>
          <w:szCs w:val="22"/>
        </w:rPr>
        <w:t xml:space="preserve">overactivation </w:t>
      </w:r>
      <w:r>
        <w:rPr>
          <w:rFonts w:ascii="Calibri" w:eastAsia="Times New Roman" w:hAnsi="Calibri" w:cs="Calibri"/>
          <w:b/>
          <w:bCs/>
          <w:sz w:val="22"/>
          <w:szCs w:val="22"/>
        </w:rPr>
        <w:t>of the indirect pathway</w:t>
      </w:r>
      <w:r>
        <w:rPr>
          <w:rFonts w:ascii="Calibri" w:eastAsia="Times New Roman" w:hAnsi="Calibri" w:cs="Calibri"/>
          <w:sz w:val="22"/>
          <w:szCs w:val="22"/>
        </w:rPr>
        <w:t xml:space="preserve">, resulting in </w:t>
      </w:r>
      <w:r>
        <w:rPr>
          <w:rFonts w:ascii="Calibri" w:eastAsia="Times New Roman" w:hAnsi="Calibri" w:cs="Calibri"/>
          <w:b/>
          <w:bCs/>
          <w:sz w:val="22"/>
          <w:szCs w:val="22"/>
        </w:rPr>
        <w:t>hypokinesia</w:t>
      </w:r>
      <w:r>
        <w:rPr>
          <w:rFonts w:ascii="Calibri" w:eastAsia="Times New Roman" w:hAnsi="Calibri" w:cs="Calibri"/>
          <w:sz w:val="22"/>
          <w:szCs w:val="22"/>
        </w:rPr>
        <w:t xml:space="preserve"> (reduced movement).</w:t>
      </w:r>
    </w:p>
    <w:p w:rsidR="00F12A68" w:rsidRDefault="00F12A68">
      <w:pPr>
        <w:numPr>
          <w:ilvl w:val="0"/>
          <w:numId w:val="125"/>
        </w:numPr>
        <w:textAlignment w:val="center"/>
        <w:rPr>
          <w:rFonts w:ascii="Calibri" w:eastAsia="Times New Roman" w:hAnsi="Calibri" w:cs="Calibri"/>
          <w:sz w:val="22"/>
          <w:szCs w:val="22"/>
        </w:rPr>
      </w:pPr>
      <w:r>
        <w:rPr>
          <w:rFonts w:ascii="Calibri" w:eastAsia="Times New Roman" w:hAnsi="Calibri" w:cs="Calibri"/>
          <w:b/>
          <w:bCs/>
          <w:sz w:val="22"/>
          <w:szCs w:val="22"/>
        </w:rPr>
        <w:t>Causal Human Evidence (Pessiglione et al., 2006):</w:t>
      </w:r>
      <w:r>
        <w:rPr>
          <w:rFonts w:ascii="Calibri" w:eastAsia="Times New Roman" w:hAnsi="Calibri" w:cs="Calibri"/>
          <w:sz w:val="22"/>
          <w:szCs w:val="22"/>
        </w:rPr>
        <w:t xml:space="preserve"> Pharmacological experiments show that enhancing dopamine (via </w:t>
      </w:r>
      <w:r>
        <w:rPr>
          <w:rFonts w:ascii="Calibri" w:eastAsia="Times New Roman" w:hAnsi="Calibri" w:cs="Calibri"/>
          <w:b/>
          <w:bCs/>
          <w:sz w:val="22"/>
          <w:szCs w:val="22"/>
        </w:rPr>
        <w:t>L-DOPA</w:t>
      </w:r>
      <w:r>
        <w:rPr>
          <w:rFonts w:ascii="Calibri" w:eastAsia="Times New Roman" w:hAnsi="Calibri" w:cs="Calibri"/>
          <w:sz w:val="22"/>
          <w:szCs w:val="22"/>
        </w:rPr>
        <w:t xml:space="preserve">) improves reward-based choice, while blocking it (via </w:t>
      </w:r>
      <w:r>
        <w:rPr>
          <w:rFonts w:ascii="Calibri" w:eastAsia="Times New Roman" w:hAnsi="Calibri" w:cs="Calibri"/>
          <w:b/>
          <w:bCs/>
          <w:sz w:val="22"/>
          <w:szCs w:val="22"/>
        </w:rPr>
        <w:t>Haloperidol</w:t>
      </w:r>
      <w:r>
        <w:rPr>
          <w:rFonts w:ascii="Calibri" w:eastAsia="Times New Roman" w:hAnsi="Calibri" w:cs="Calibri"/>
          <w:sz w:val="22"/>
          <w:szCs w:val="22"/>
        </w:rPr>
        <w:t xml:space="preserve">) impairs learning, with reward-related activity specifically correlating with the </w:t>
      </w:r>
      <w:r>
        <w:rPr>
          <w:rFonts w:ascii="Calibri" w:eastAsia="Times New Roman" w:hAnsi="Calibri" w:cs="Calibri"/>
          <w:b/>
          <w:bCs/>
          <w:sz w:val="22"/>
          <w:szCs w:val="22"/>
        </w:rPr>
        <w:t>striatum</w:t>
      </w:r>
      <w:r>
        <w:rPr>
          <w:rFonts w:ascii="Calibri" w:eastAsia="Times New Roman" w:hAnsi="Calibri" w:cs="Calibri"/>
          <w:sz w:val="22"/>
          <w:szCs w:val="22"/>
        </w:rPr>
        <w:t xml:space="preserve"> in fMRI scans.</w:t>
      </w:r>
    </w:p>
    <w:p w:rsidR="00F12A68" w:rsidRDefault="00F12A68">
      <w:pPr>
        <w:numPr>
          <w:ilvl w:val="0"/>
          <w:numId w:val="125"/>
        </w:numPr>
        <w:textAlignment w:val="center"/>
        <w:rPr>
          <w:rFonts w:ascii="Calibri" w:eastAsia="Times New Roman" w:hAnsi="Calibri" w:cs="Calibri"/>
          <w:sz w:val="22"/>
          <w:szCs w:val="22"/>
        </w:rPr>
      </w:pPr>
      <w:r>
        <w:rPr>
          <w:rFonts w:ascii="Calibri" w:eastAsia="Times New Roman" w:hAnsi="Calibri" w:cs="Calibri"/>
          <w:b/>
          <w:bCs/>
          <w:sz w:val="22"/>
          <w:szCs w:val="22"/>
        </w:rPr>
        <w:t>Actor-Critic Framework:</w:t>
      </w:r>
      <w:r>
        <w:rPr>
          <w:rFonts w:ascii="Calibri" w:eastAsia="Times New Roman" w:hAnsi="Calibri" w:cs="Calibri"/>
          <w:sz w:val="22"/>
          <w:szCs w:val="22"/>
        </w:rPr>
        <w:t xml:space="preserve"> This model suggests the </w:t>
      </w:r>
      <w:r>
        <w:rPr>
          <w:rFonts w:ascii="Calibri" w:eastAsia="Times New Roman" w:hAnsi="Calibri" w:cs="Calibri"/>
          <w:b/>
          <w:bCs/>
          <w:sz w:val="22"/>
          <w:szCs w:val="22"/>
        </w:rPr>
        <w:t>Critic</w:t>
      </w:r>
      <w:r>
        <w:rPr>
          <w:rFonts w:ascii="Calibri" w:eastAsia="Times New Roman" w:hAnsi="Calibri" w:cs="Calibri"/>
          <w:sz w:val="22"/>
          <w:szCs w:val="22"/>
        </w:rPr>
        <w:t xml:space="preserve"> (ventral striatum) learns the value of stimuli, while the </w:t>
      </w:r>
      <w:r>
        <w:rPr>
          <w:rFonts w:ascii="Calibri" w:eastAsia="Times New Roman" w:hAnsi="Calibri" w:cs="Calibri"/>
          <w:b/>
          <w:bCs/>
          <w:sz w:val="22"/>
          <w:szCs w:val="22"/>
        </w:rPr>
        <w:t>Actor</w:t>
      </w:r>
      <w:r>
        <w:rPr>
          <w:rFonts w:ascii="Calibri" w:eastAsia="Times New Roman" w:hAnsi="Calibri" w:cs="Calibri"/>
          <w:sz w:val="22"/>
          <w:szCs w:val="22"/>
        </w:rPr>
        <w:t xml:space="preserve"> (dorsal striatum) uses those values to select specific motor responses.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By acting as a </w:t>
      </w:r>
      <w:r>
        <w:rPr>
          <w:rFonts w:ascii="Calibri" w:eastAsia="Times New Roman" w:hAnsi="Calibri" w:cs="Calibri"/>
          <w:b/>
          <w:bCs/>
          <w:sz w:val="22"/>
          <w:szCs w:val="22"/>
        </w:rPr>
        <w:t>dopamine-gated switch</w:t>
      </w:r>
      <w:r>
        <w:rPr>
          <w:rFonts w:ascii="Calibri" w:eastAsia="Times New Roman" w:hAnsi="Calibri" w:cs="Calibri"/>
          <w:sz w:val="22"/>
          <w:szCs w:val="22"/>
        </w:rPr>
        <w:t xml:space="preserve"> between the direct and indirect pathways, the basal ganglia transform abstract reward signals into </w:t>
      </w:r>
      <w:r>
        <w:rPr>
          <w:rFonts w:ascii="Calibri" w:eastAsia="Times New Roman" w:hAnsi="Calibri" w:cs="Calibri"/>
          <w:b/>
          <w:bCs/>
          <w:sz w:val="22"/>
          <w:szCs w:val="22"/>
        </w:rPr>
        <w:t>discrete motor decisions</w:t>
      </w:r>
      <w:r>
        <w:rPr>
          <w:rFonts w:ascii="Calibri" w:eastAsia="Times New Roman" w:hAnsi="Calibri" w:cs="Calibri"/>
          <w:sz w:val="22"/>
          <w:szCs w:val="22"/>
        </w:rPr>
        <w:t xml:space="preserve">, forming the essential biological hardware for </w:t>
      </w:r>
      <w:r>
        <w:rPr>
          <w:rFonts w:ascii="Calibri" w:eastAsia="Times New Roman" w:hAnsi="Calibri" w:cs="Calibri"/>
          <w:b/>
          <w:bCs/>
          <w:sz w:val="22"/>
          <w:szCs w:val="22"/>
        </w:rPr>
        <w:t>adaptive, goal-oriented behavior</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30:</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Critically evaluate the statement: "Dopamine is the 'feel-good' neurotransmitter." How does the reward prediction error hypothesis challenge this view, and what are the implications for understanding reward processing?</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27"/>
        </w:numPr>
        <w:textAlignment w:val="center"/>
        <w:rPr>
          <w:rFonts w:ascii="Calibri" w:eastAsia="Times New Roman" w:hAnsi="Calibri" w:cs="Calibri"/>
          <w:sz w:val="22"/>
          <w:szCs w:val="22"/>
        </w:rPr>
      </w:pPr>
      <w:r>
        <w:rPr>
          <w:rFonts w:ascii="Calibri" w:eastAsia="Times New Roman" w:hAnsi="Calibri" w:cs="Calibri"/>
          <w:b/>
          <w:bCs/>
          <w:sz w:val="22"/>
          <w:szCs w:val="22"/>
        </w:rPr>
        <w:t>Basal Ganglia:</w:t>
      </w:r>
      <w:r>
        <w:rPr>
          <w:rFonts w:ascii="Calibri" w:eastAsia="Times New Roman" w:hAnsi="Calibri" w:cs="Calibri"/>
          <w:sz w:val="22"/>
          <w:szCs w:val="22"/>
        </w:rPr>
        <w:t xml:space="preserve"> A group of subcortical nuclei (including the </w:t>
      </w:r>
      <w:r>
        <w:rPr>
          <w:rFonts w:ascii="Calibri" w:eastAsia="Times New Roman" w:hAnsi="Calibri" w:cs="Calibri"/>
          <w:b/>
          <w:bCs/>
          <w:sz w:val="22"/>
          <w:szCs w:val="22"/>
        </w:rPr>
        <w:t>striatum</w:t>
      </w:r>
      <w:r>
        <w:rPr>
          <w:rFonts w:ascii="Calibri" w:eastAsia="Times New Roman" w:hAnsi="Calibri" w:cs="Calibri"/>
          <w:sz w:val="22"/>
          <w:szCs w:val="22"/>
        </w:rPr>
        <w:t xml:space="preserve">) that acts as a central hub for motor control and </w:t>
      </w:r>
      <w:r>
        <w:rPr>
          <w:rFonts w:ascii="Calibri" w:eastAsia="Times New Roman" w:hAnsi="Calibri" w:cs="Calibri"/>
          <w:b/>
          <w:bCs/>
          <w:sz w:val="22"/>
          <w:szCs w:val="22"/>
        </w:rPr>
        <w:t>reinforcement learning (RL)</w:t>
      </w:r>
      <w:r>
        <w:rPr>
          <w:rFonts w:ascii="Calibri" w:eastAsia="Times New Roman" w:hAnsi="Calibri" w:cs="Calibri"/>
          <w:sz w:val="22"/>
          <w:szCs w:val="22"/>
        </w:rPr>
        <w:t>.</w:t>
      </w:r>
    </w:p>
    <w:p w:rsidR="00F12A68" w:rsidRDefault="00F12A68">
      <w:pPr>
        <w:numPr>
          <w:ilvl w:val="0"/>
          <w:numId w:val="127"/>
        </w:numPr>
        <w:textAlignment w:val="center"/>
        <w:rPr>
          <w:rFonts w:ascii="Calibri" w:eastAsia="Times New Roman" w:hAnsi="Calibri" w:cs="Calibri"/>
          <w:sz w:val="22"/>
          <w:szCs w:val="22"/>
        </w:rPr>
      </w:pPr>
      <w:r>
        <w:rPr>
          <w:rFonts w:ascii="Calibri" w:eastAsia="Times New Roman" w:hAnsi="Calibri" w:cs="Calibri"/>
          <w:b/>
          <w:bCs/>
          <w:sz w:val="22"/>
          <w:szCs w:val="22"/>
        </w:rPr>
        <w:t>Dopamine (DA):</w:t>
      </w:r>
      <w:r>
        <w:rPr>
          <w:rFonts w:ascii="Calibri" w:eastAsia="Times New Roman" w:hAnsi="Calibri" w:cs="Calibri"/>
          <w:sz w:val="22"/>
          <w:szCs w:val="22"/>
        </w:rPr>
        <w:t xml:space="preserve"> A neuromodulator released by the </w:t>
      </w:r>
      <w:r>
        <w:rPr>
          <w:rFonts w:ascii="Calibri" w:eastAsia="Times New Roman" w:hAnsi="Calibri" w:cs="Calibri"/>
          <w:b/>
          <w:bCs/>
          <w:sz w:val="22"/>
          <w:szCs w:val="22"/>
        </w:rPr>
        <w:t>substantia nigra pars compacta (SNc)</w:t>
      </w:r>
      <w:r>
        <w:rPr>
          <w:rFonts w:ascii="Calibri" w:eastAsia="Times New Roman" w:hAnsi="Calibri" w:cs="Calibri"/>
          <w:sz w:val="22"/>
          <w:szCs w:val="22"/>
        </w:rPr>
        <w:t xml:space="preserve"> that signals </w:t>
      </w:r>
      <w:r>
        <w:rPr>
          <w:rFonts w:ascii="Calibri" w:eastAsia="Times New Roman" w:hAnsi="Calibri" w:cs="Calibri"/>
          <w:b/>
          <w:bCs/>
          <w:sz w:val="22"/>
          <w:szCs w:val="22"/>
        </w:rPr>
        <w:t>Reward Prediction Errors (RPE)</w:t>
      </w:r>
      <w:r>
        <w:rPr>
          <w:rFonts w:ascii="Calibri" w:eastAsia="Times New Roman" w:hAnsi="Calibri" w:cs="Calibri"/>
          <w:sz w:val="22"/>
          <w:szCs w:val="22"/>
        </w:rPr>
        <w:t xml:space="preserve"> to update the value of actions.</w:t>
      </w:r>
    </w:p>
    <w:p w:rsidR="00F12A68" w:rsidRDefault="00F12A68">
      <w:pPr>
        <w:numPr>
          <w:ilvl w:val="0"/>
          <w:numId w:val="127"/>
        </w:numPr>
        <w:textAlignment w:val="center"/>
        <w:rPr>
          <w:rFonts w:ascii="Calibri" w:eastAsia="Times New Roman" w:hAnsi="Calibri" w:cs="Calibri"/>
          <w:sz w:val="22"/>
          <w:szCs w:val="22"/>
        </w:rPr>
      </w:pPr>
      <w:r>
        <w:rPr>
          <w:rFonts w:ascii="Calibri" w:eastAsia="Times New Roman" w:hAnsi="Calibri" w:cs="Calibri"/>
          <w:b/>
          <w:bCs/>
          <w:sz w:val="22"/>
          <w:szCs w:val="22"/>
        </w:rPr>
        <w:t>Causal Evidence:</w:t>
      </w:r>
      <w:r>
        <w:rPr>
          <w:rFonts w:ascii="Calibri" w:eastAsia="Times New Roman" w:hAnsi="Calibri" w:cs="Calibri"/>
          <w:sz w:val="22"/>
          <w:szCs w:val="22"/>
        </w:rPr>
        <w:t xml:space="preserve"> Findings derived from the </w:t>
      </w:r>
      <w:r>
        <w:rPr>
          <w:rFonts w:ascii="Calibri" w:eastAsia="Times New Roman" w:hAnsi="Calibri" w:cs="Calibri"/>
          <w:b/>
          <w:bCs/>
          <w:sz w:val="22"/>
          <w:szCs w:val="22"/>
        </w:rPr>
        <w:t>lesional method</w:t>
      </w:r>
      <w:r>
        <w:rPr>
          <w:rFonts w:ascii="Calibri" w:eastAsia="Times New Roman" w:hAnsi="Calibri" w:cs="Calibri"/>
          <w:sz w:val="22"/>
          <w:szCs w:val="22"/>
        </w:rPr>
        <w:t xml:space="preserve"> </w:t>
      </w:r>
      <w:r>
        <w:rPr>
          <w:rFonts w:ascii="Calibri" w:eastAsia="Times New Roman" w:hAnsi="Calibri" w:cs="Calibri"/>
          <w:sz w:val="22"/>
          <w:szCs w:val="22"/>
        </w:rPr>
        <w:t xml:space="preserve">or pharmacological manipulation that prove a specific biological system is </w:t>
      </w:r>
      <w:r>
        <w:rPr>
          <w:rFonts w:ascii="Calibri" w:eastAsia="Times New Roman" w:hAnsi="Calibri" w:cs="Calibri"/>
          <w:i/>
          <w:iCs/>
          <w:sz w:val="22"/>
          <w:szCs w:val="22"/>
        </w:rPr>
        <w:t>necessary</w:t>
      </w:r>
      <w:r>
        <w:rPr>
          <w:rFonts w:ascii="Calibri" w:eastAsia="Times New Roman" w:hAnsi="Calibri" w:cs="Calibri"/>
          <w:sz w:val="22"/>
          <w:szCs w:val="22"/>
        </w:rPr>
        <w:t xml:space="preserve"> for a cognitive function.</w:t>
      </w:r>
    </w:p>
    <w:p w:rsidR="00F12A68" w:rsidRDefault="00F12A68">
      <w:pPr>
        <w:numPr>
          <w:ilvl w:val="0"/>
          <w:numId w:val="127"/>
        </w:numPr>
        <w:textAlignment w:val="center"/>
        <w:rPr>
          <w:rFonts w:ascii="Calibri" w:eastAsia="Times New Roman" w:hAnsi="Calibri" w:cs="Calibri"/>
          <w:sz w:val="22"/>
          <w:szCs w:val="22"/>
        </w:rPr>
      </w:pPr>
      <w:r>
        <w:rPr>
          <w:rFonts w:ascii="Calibri" w:eastAsia="Times New Roman" w:hAnsi="Calibri" w:cs="Calibri"/>
          <w:b/>
          <w:bCs/>
          <w:sz w:val="22"/>
          <w:szCs w:val="22"/>
        </w:rPr>
        <w:t>Direct and Indirect Pathways:</w:t>
      </w:r>
      <w:r>
        <w:rPr>
          <w:rFonts w:ascii="Calibri" w:eastAsia="Times New Roman" w:hAnsi="Calibri" w:cs="Calibri"/>
          <w:sz w:val="22"/>
          <w:szCs w:val="22"/>
        </w:rPr>
        <w:t xml:space="preserve"> </w:t>
      </w:r>
      <w:r>
        <w:rPr>
          <w:rFonts w:ascii="Calibri" w:eastAsia="Times New Roman" w:hAnsi="Calibri" w:cs="Calibri"/>
          <w:sz w:val="22"/>
          <w:szCs w:val="22"/>
        </w:rPr>
        <w:t>Opposing neural circuits within the basal ganglia that respectively facilitate ("Go") or inhibit ("No-Go") behavior.</w:t>
      </w:r>
    </w:p>
    <w:p w:rsidR="00F12A68" w:rsidRDefault="00F12A68">
      <w:pPr>
        <w:numPr>
          <w:ilvl w:val="0"/>
          <w:numId w:val="127"/>
        </w:numPr>
        <w:textAlignment w:val="center"/>
        <w:rPr>
          <w:rFonts w:ascii="Calibri" w:eastAsia="Times New Roman" w:hAnsi="Calibri" w:cs="Calibri"/>
          <w:sz w:val="22"/>
          <w:szCs w:val="22"/>
        </w:rPr>
      </w:pPr>
      <w:r>
        <w:rPr>
          <w:rFonts w:ascii="Calibri" w:eastAsia="Times New Roman" w:hAnsi="Calibri" w:cs="Calibri"/>
          <w:b/>
          <w:bCs/>
          <w:sz w:val="22"/>
          <w:szCs w:val="22"/>
        </w:rPr>
        <w:t>Pharmacological Manipulation:</w:t>
      </w:r>
      <w:r>
        <w:rPr>
          <w:rFonts w:ascii="Calibri" w:eastAsia="Times New Roman" w:hAnsi="Calibri" w:cs="Calibri"/>
          <w:sz w:val="22"/>
          <w:szCs w:val="22"/>
        </w:rPr>
        <w:t xml:space="preserve"> The use of drugs like </w:t>
      </w:r>
      <w:r>
        <w:rPr>
          <w:rFonts w:ascii="Calibri" w:eastAsia="Times New Roman" w:hAnsi="Calibri" w:cs="Calibri"/>
          <w:b/>
          <w:bCs/>
          <w:sz w:val="22"/>
          <w:szCs w:val="22"/>
        </w:rPr>
        <w:t>L-DOPA</w:t>
      </w:r>
      <w:r>
        <w:rPr>
          <w:rFonts w:ascii="Calibri" w:eastAsia="Times New Roman" w:hAnsi="Calibri" w:cs="Calibri"/>
          <w:sz w:val="22"/>
          <w:szCs w:val="22"/>
        </w:rPr>
        <w:t xml:space="preserve"> or </w:t>
      </w:r>
      <w:r>
        <w:rPr>
          <w:rFonts w:ascii="Calibri" w:eastAsia="Times New Roman" w:hAnsi="Calibri" w:cs="Calibri"/>
          <w:b/>
          <w:bCs/>
          <w:sz w:val="22"/>
          <w:szCs w:val="22"/>
        </w:rPr>
        <w:t>Haloperidol</w:t>
      </w:r>
      <w:r>
        <w:rPr>
          <w:rFonts w:ascii="Calibri" w:eastAsia="Times New Roman" w:hAnsi="Calibri" w:cs="Calibri"/>
          <w:sz w:val="22"/>
          <w:szCs w:val="22"/>
        </w:rPr>
        <w:t xml:space="preserve"> to selectively alter neurotransmitter levels in healthy humans.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focuses on proving the </w:t>
      </w:r>
      <w:r>
        <w:rPr>
          <w:rFonts w:ascii="Calibri" w:eastAsia="Times New Roman" w:hAnsi="Calibri" w:cs="Calibri"/>
          <w:b/>
          <w:bCs/>
          <w:sz w:val="22"/>
          <w:szCs w:val="22"/>
        </w:rPr>
        <w:t>necessity of dopamine</w:t>
      </w:r>
      <w:r>
        <w:rPr>
          <w:rFonts w:ascii="Calibri" w:eastAsia="Times New Roman" w:hAnsi="Calibri" w:cs="Calibri"/>
          <w:sz w:val="22"/>
          <w:szCs w:val="22"/>
        </w:rPr>
        <w:t xml:space="preserve"> for reinforcement learning in humans, moving beyond correlational neuroimaging to causal behavioral results.</w:t>
      </w:r>
    </w:p>
    <w:p w:rsidR="00F12A68" w:rsidRDefault="00F12A68">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The argument will center on a landmark pharmacological study (</w:t>
      </w:r>
      <w:r>
        <w:rPr>
          <w:rFonts w:ascii="Calibri" w:eastAsia="Times New Roman" w:hAnsi="Calibri" w:cs="Calibri"/>
          <w:b/>
          <w:bCs/>
          <w:sz w:val="22"/>
          <w:szCs w:val="22"/>
        </w:rPr>
        <w:t>Pessiglione et al., 2006</w:t>
      </w:r>
      <w:r>
        <w:rPr>
          <w:rFonts w:ascii="Calibri" w:eastAsia="Times New Roman" w:hAnsi="Calibri" w:cs="Calibri"/>
          <w:sz w:val="22"/>
          <w:szCs w:val="22"/>
        </w:rPr>
        <w:t>) demonstrating that shifting dopamine levels selectively modulates an individual's ability to learn from rewards.</w:t>
      </w:r>
    </w:p>
    <w:p w:rsidR="00F12A68" w:rsidRDefault="00F12A68">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show that while dopamine is critical for </w:t>
      </w:r>
      <w:r>
        <w:rPr>
          <w:rFonts w:ascii="Calibri" w:eastAsia="Times New Roman" w:hAnsi="Calibri" w:cs="Calibri"/>
          <w:b/>
          <w:bCs/>
          <w:sz w:val="22"/>
          <w:szCs w:val="22"/>
        </w:rPr>
        <w:t>reward-based choice</w:t>
      </w:r>
      <w:r>
        <w:rPr>
          <w:rFonts w:ascii="Calibri" w:eastAsia="Times New Roman" w:hAnsi="Calibri" w:cs="Calibri"/>
          <w:sz w:val="22"/>
          <w:szCs w:val="22"/>
        </w:rPr>
        <w:t>, its causal role is specific to the "Go" system and does not necessarily extend to learning from punishment.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Causal Proof via Drug Manipulation</w:t>
      </w:r>
    </w:p>
    <w:p w:rsidR="00F12A68" w:rsidRDefault="00F12A68">
      <w:pPr>
        <w:numPr>
          <w:ilvl w:val="0"/>
          <w:numId w:val="12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Pessiglione et al. (2006) Paradigm: </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b/>
          <w:bCs/>
          <w:sz w:val="22"/>
          <w:szCs w:val="22"/>
        </w:rPr>
        <w:t>Participants:</w:t>
      </w:r>
      <w:r>
        <w:rPr>
          <w:rFonts w:ascii="Calibri" w:eastAsia="Times New Roman" w:hAnsi="Calibri" w:cs="Calibri"/>
          <w:sz w:val="22"/>
          <w:szCs w:val="22"/>
        </w:rPr>
        <w:t xml:space="preserve"> Three groups of healthy humans received either </w:t>
      </w:r>
      <w:r>
        <w:rPr>
          <w:rFonts w:ascii="Calibri" w:eastAsia="Times New Roman" w:hAnsi="Calibri" w:cs="Calibri"/>
          <w:b/>
          <w:bCs/>
          <w:sz w:val="22"/>
          <w:szCs w:val="22"/>
        </w:rPr>
        <w:t>L-DOPA</w:t>
      </w:r>
      <w:r>
        <w:rPr>
          <w:rFonts w:ascii="Calibri" w:eastAsia="Times New Roman" w:hAnsi="Calibri" w:cs="Calibri"/>
          <w:sz w:val="22"/>
          <w:szCs w:val="22"/>
        </w:rPr>
        <w:t xml:space="preserve"> (increased DA), </w:t>
      </w:r>
      <w:r>
        <w:rPr>
          <w:rFonts w:ascii="Calibri" w:eastAsia="Times New Roman" w:hAnsi="Calibri" w:cs="Calibri"/>
          <w:b/>
          <w:bCs/>
          <w:sz w:val="22"/>
          <w:szCs w:val="22"/>
        </w:rPr>
        <w:t>Haloperidol</w:t>
      </w:r>
      <w:r>
        <w:rPr>
          <w:rFonts w:ascii="Calibri" w:eastAsia="Times New Roman" w:hAnsi="Calibri" w:cs="Calibri"/>
          <w:sz w:val="22"/>
          <w:szCs w:val="22"/>
        </w:rPr>
        <w:t xml:space="preserve"> (decreased DA), or a </w:t>
      </w:r>
      <w:r>
        <w:rPr>
          <w:rFonts w:ascii="Calibri" w:eastAsia="Times New Roman" w:hAnsi="Calibri" w:cs="Calibri"/>
          <w:b/>
          <w:bCs/>
          <w:sz w:val="22"/>
          <w:szCs w:val="22"/>
        </w:rPr>
        <w:t>Placebo</w:t>
      </w:r>
      <w:r>
        <w:rPr>
          <w:rFonts w:ascii="Calibri" w:eastAsia="Times New Roman" w:hAnsi="Calibri" w:cs="Calibri"/>
          <w:sz w:val="22"/>
          <w:szCs w:val="22"/>
        </w:rPr>
        <w:t>.</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b/>
          <w:bCs/>
          <w:sz w:val="22"/>
          <w:szCs w:val="22"/>
        </w:rPr>
        <w:t>The Task:</w:t>
      </w:r>
      <w:r>
        <w:rPr>
          <w:rFonts w:ascii="Calibri" w:eastAsia="Times New Roman" w:hAnsi="Calibri" w:cs="Calibri"/>
          <w:sz w:val="22"/>
          <w:szCs w:val="22"/>
        </w:rPr>
        <w:t xml:space="preserve"> A </w:t>
      </w:r>
      <w:r>
        <w:rPr>
          <w:rFonts w:ascii="Calibri" w:eastAsia="Times New Roman" w:hAnsi="Calibri" w:cs="Calibri"/>
          <w:b/>
          <w:bCs/>
          <w:sz w:val="22"/>
          <w:szCs w:val="22"/>
        </w:rPr>
        <w:t>probabilistic selection task</w:t>
      </w:r>
      <w:r>
        <w:rPr>
          <w:rFonts w:ascii="Calibri" w:eastAsia="Times New Roman" w:hAnsi="Calibri" w:cs="Calibri"/>
          <w:sz w:val="22"/>
          <w:szCs w:val="22"/>
        </w:rPr>
        <w:t xml:space="preserve"> where subjects chose between symbols associated with different probabilities of </w:t>
      </w:r>
      <w:r>
        <w:rPr>
          <w:rFonts w:ascii="Calibri" w:eastAsia="Times New Roman" w:hAnsi="Calibri" w:cs="Calibri"/>
          <w:b/>
          <w:bCs/>
          <w:sz w:val="22"/>
          <w:szCs w:val="22"/>
        </w:rPr>
        <w:t>Gains</w:t>
      </w:r>
      <w:r>
        <w:rPr>
          <w:rFonts w:ascii="Calibri" w:eastAsia="Times New Roman" w:hAnsi="Calibri" w:cs="Calibri"/>
          <w:sz w:val="22"/>
          <w:szCs w:val="22"/>
        </w:rPr>
        <w:t xml:space="preserve"> (£1) or </w:t>
      </w:r>
      <w:r>
        <w:rPr>
          <w:rFonts w:ascii="Calibri" w:eastAsia="Times New Roman" w:hAnsi="Calibri" w:cs="Calibri"/>
          <w:b/>
          <w:bCs/>
          <w:sz w:val="22"/>
          <w:szCs w:val="22"/>
        </w:rPr>
        <w:t>Losses</w:t>
      </w:r>
      <w:r>
        <w:rPr>
          <w:rFonts w:ascii="Calibri" w:eastAsia="Times New Roman" w:hAnsi="Calibri" w:cs="Calibri"/>
          <w:sz w:val="22"/>
          <w:szCs w:val="22"/>
        </w:rPr>
        <w:t xml:space="preserve"> (-£1).</w:t>
      </w:r>
    </w:p>
    <w:p w:rsidR="00F12A68" w:rsidRDefault="00F12A68">
      <w:pPr>
        <w:numPr>
          <w:ilvl w:val="0"/>
          <w:numId w:val="12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Selective Causal Effects on Learning: </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b/>
          <w:bCs/>
          <w:sz w:val="22"/>
          <w:szCs w:val="22"/>
        </w:rPr>
        <w:t>Enhanced Reward Learning:</w:t>
      </w:r>
      <w:r>
        <w:rPr>
          <w:rFonts w:ascii="Calibri" w:eastAsia="Times New Roman" w:hAnsi="Calibri" w:cs="Calibri"/>
          <w:sz w:val="22"/>
          <w:szCs w:val="22"/>
        </w:rPr>
        <w:t xml:space="preserve"> Subjects on </w:t>
      </w:r>
      <w:r>
        <w:rPr>
          <w:rFonts w:ascii="Calibri" w:eastAsia="Times New Roman" w:hAnsi="Calibri" w:cs="Calibri"/>
          <w:b/>
          <w:bCs/>
          <w:sz w:val="22"/>
          <w:szCs w:val="22"/>
        </w:rPr>
        <w:t>L-DOPA</w:t>
      </w:r>
      <w:r>
        <w:rPr>
          <w:rFonts w:ascii="Calibri" w:eastAsia="Times New Roman" w:hAnsi="Calibri" w:cs="Calibri"/>
          <w:sz w:val="22"/>
          <w:szCs w:val="22"/>
        </w:rPr>
        <w:t xml:space="preserve"> chose high-reward symbols significantly more often than the placebo group, proving DA facilitates </w:t>
      </w:r>
      <w:r>
        <w:rPr>
          <w:rFonts w:ascii="Calibri" w:eastAsia="Times New Roman" w:hAnsi="Calibri" w:cs="Calibri"/>
          <w:b/>
          <w:bCs/>
          <w:sz w:val="22"/>
          <w:szCs w:val="22"/>
        </w:rPr>
        <w:t>reward-based reinforcement</w:t>
      </w:r>
      <w:r>
        <w:rPr>
          <w:rFonts w:ascii="Calibri" w:eastAsia="Times New Roman" w:hAnsi="Calibri" w:cs="Calibri"/>
          <w:sz w:val="22"/>
          <w:szCs w:val="22"/>
        </w:rPr>
        <w:t>.</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b/>
          <w:bCs/>
          <w:sz w:val="22"/>
          <w:szCs w:val="22"/>
        </w:rPr>
        <w:t>Impaired Reward Learning:</w:t>
      </w:r>
      <w:r>
        <w:rPr>
          <w:rFonts w:ascii="Calibri" w:eastAsia="Times New Roman" w:hAnsi="Calibri" w:cs="Calibri"/>
          <w:sz w:val="22"/>
          <w:szCs w:val="22"/>
        </w:rPr>
        <w:t xml:space="preserve"> Subjects on </w:t>
      </w:r>
      <w:r>
        <w:rPr>
          <w:rFonts w:ascii="Calibri" w:eastAsia="Times New Roman" w:hAnsi="Calibri" w:cs="Calibri"/>
          <w:b/>
          <w:bCs/>
          <w:sz w:val="22"/>
          <w:szCs w:val="22"/>
        </w:rPr>
        <w:t>Haloperidol</w:t>
      </w:r>
      <w:r>
        <w:rPr>
          <w:rFonts w:ascii="Calibri" w:eastAsia="Times New Roman" w:hAnsi="Calibri" w:cs="Calibri"/>
          <w:sz w:val="22"/>
          <w:szCs w:val="22"/>
        </w:rPr>
        <w:t xml:space="preserve"> were significantly worse at selecting rewarding symbols.</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b/>
          <w:bCs/>
          <w:sz w:val="22"/>
          <w:szCs w:val="22"/>
        </w:rPr>
        <w:t>The Punishment Distinction:</w:t>
      </w:r>
      <w:r>
        <w:rPr>
          <w:rFonts w:ascii="Calibri" w:eastAsia="Times New Roman" w:hAnsi="Calibri" w:cs="Calibri"/>
          <w:sz w:val="22"/>
          <w:szCs w:val="22"/>
        </w:rPr>
        <w:t xml:space="preserve"> Crucially, the drugs had </w:t>
      </w:r>
      <w:r>
        <w:rPr>
          <w:rFonts w:ascii="Calibri" w:eastAsia="Times New Roman" w:hAnsi="Calibri" w:cs="Calibri"/>
          <w:b/>
          <w:bCs/>
          <w:sz w:val="22"/>
          <w:szCs w:val="22"/>
        </w:rPr>
        <w:t>no effect</w:t>
      </w:r>
      <w:r>
        <w:rPr>
          <w:rFonts w:ascii="Calibri" w:eastAsia="Times New Roman" w:hAnsi="Calibri" w:cs="Calibri"/>
          <w:sz w:val="22"/>
          <w:szCs w:val="22"/>
        </w:rPr>
        <w:t xml:space="preserve"> on the subjects' ability to learn to avoid losses, proving DA’s causal role is specific to </w:t>
      </w:r>
      <w:r>
        <w:rPr>
          <w:rFonts w:ascii="Calibri" w:eastAsia="Times New Roman" w:hAnsi="Calibri" w:cs="Calibri"/>
          <w:b/>
          <w:bCs/>
          <w:sz w:val="22"/>
          <w:szCs w:val="22"/>
        </w:rPr>
        <w:t>reward reinforcement</w:t>
      </w:r>
      <w:r>
        <w:rPr>
          <w:rFonts w:ascii="Calibri" w:eastAsia="Times New Roman" w:hAnsi="Calibri" w:cs="Calibri"/>
          <w:sz w:val="22"/>
          <w:szCs w:val="22"/>
        </w:rPr>
        <w:t xml:space="preserve"> rather than learning in general.</w:t>
      </w:r>
    </w:p>
    <w:p w:rsidR="00F12A68" w:rsidRDefault="00F12A68">
      <w:pPr>
        <w:numPr>
          <w:ilvl w:val="0"/>
          <w:numId w:val="12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Biological Mechanism (The Striatal Switch): </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This causal effect occurs in the </w:t>
      </w:r>
      <w:r>
        <w:rPr>
          <w:rFonts w:ascii="Calibri" w:eastAsia="Times New Roman" w:hAnsi="Calibri" w:cs="Calibri"/>
          <w:b/>
          <w:bCs/>
          <w:sz w:val="22"/>
          <w:szCs w:val="22"/>
        </w:rPr>
        <w:t>striatum</w:t>
      </w:r>
      <w:r>
        <w:rPr>
          <w:rFonts w:ascii="Calibri" w:eastAsia="Times New Roman" w:hAnsi="Calibri" w:cs="Calibri"/>
          <w:sz w:val="22"/>
          <w:szCs w:val="22"/>
        </w:rPr>
        <w:t>, where dopamine acts as a "switch".</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DA </w:t>
      </w:r>
      <w:r>
        <w:rPr>
          <w:rFonts w:ascii="Calibri" w:eastAsia="Times New Roman" w:hAnsi="Calibri" w:cs="Calibri"/>
          <w:b/>
          <w:bCs/>
          <w:sz w:val="22"/>
          <w:szCs w:val="22"/>
        </w:rPr>
        <w:t>activates the direct pathway</w:t>
      </w:r>
      <w:r>
        <w:rPr>
          <w:rFonts w:ascii="Calibri" w:eastAsia="Times New Roman" w:hAnsi="Calibri" w:cs="Calibri"/>
          <w:sz w:val="22"/>
          <w:szCs w:val="22"/>
        </w:rPr>
        <w:t>, facilitating rewarding actions ("Go").</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DA </w:t>
      </w:r>
      <w:r>
        <w:rPr>
          <w:rFonts w:ascii="Calibri" w:eastAsia="Times New Roman" w:hAnsi="Calibri" w:cs="Calibri"/>
          <w:b/>
          <w:bCs/>
          <w:sz w:val="22"/>
          <w:szCs w:val="22"/>
        </w:rPr>
        <w:t>inhibits the indirect pathway</w:t>
      </w:r>
      <w:r>
        <w:rPr>
          <w:rFonts w:ascii="Calibri" w:eastAsia="Times New Roman" w:hAnsi="Calibri" w:cs="Calibri"/>
          <w:sz w:val="22"/>
          <w:szCs w:val="22"/>
        </w:rPr>
        <w:t>, preventing the suppression of successful behaviors.</w:t>
      </w:r>
    </w:p>
    <w:p w:rsidR="00F12A68" w:rsidRDefault="00F12A68">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Pharmacological results suggest that high DA levels bias the system toward the </w:t>
      </w:r>
      <w:r>
        <w:rPr>
          <w:rFonts w:ascii="Calibri" w:eastAsia="Times New Roman" w:hAnsi="Calibri" w:cs="Calibri"/>
          <w:b/>
          <w:bCs/>
          <w:sz w:val="22"/>
          <w:szCs w:val="22"/>
        </w:rPr>
        <w:t>direct pathway</w:t>
      </w:r>
      <w:r>
        <w:rPr>
          <w:rFonts w:ascii="Calibri" w:eastAsia="Times New Roman" w:hAnsi="Calibri" w:cs="Calibri"/>
          <w:sz w:val="22"/>
          <w:szCs w:val="22"/>
        </w:rPr>
        <w:t>, making rewarding outcomes more likely to "stamp in" a behavior.</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30"/>
        </w:numPr>
        <w:textAlignment w:val="center"/>
        <w:rPr>
          <w:rFonts w:ascii="Calibri" w:eastAsia="Times New Roman" w:hAnsi="Calibri" w:cs="Calibri"/>
          <w:sz w:val="22"/>
          <w:szCs w:val="22"/>
        </w:rPr>
      </w:pPr>
      <w:r>
        <w:rPr>
          <w:rFonts w:ascii="Calibri" w:eastAsia="Times New Roman" w:hAnsi="Calibri" w:cs="Calibri"/>
          <w:b/>
          <w:bCs/>
          <w:sz w:val="22"/>
          <w:szCs w:val="22"/>
        </w:rPr>
        <w:t>Clinical Lesion Model (Parkinson’s Disease):</w:t>
      </w:r>
      <w:r>
        <w:rPr>
          <w:rFonts w:ascii="Calibri" w:eastAsia="Times New Roman" w:hAnsi="Calibri" w:cs="Calibri"/>
          <w:sz w:val="22"/>
          <w:szCs w:val="22"/>
        </w:rPr>
        <w:t xml:space="preserve"> The loss of dopaminergic neurons in the </w:t>
      </w:r>
      <w:r>
        <w:rPr>
          <w:rFonts w:ascii="Calibri" w:eastAsia="Times New Roman" w:hAnsi="Calibri" w:cs="Calibri"/>
          <w:b/>
          <w:bCs/>
          <w:sz w:val="22"/>
          <w:szCs w:val="22"/>
        </w:rPr>
        <w:t>SNc</w:t>
      </w:r>
      <w:r>
        <w:rPr>
          <w:rFonts w:ascii="Calibri" w:eastAsia="Times New Roman" w:hAnsi="Calibri" w:cs="Calibri"/>
          <w:sz w:val="22"/>
          <w:szCs w:val="22"/>
        </w:rPr>
        <w:t xml:space="preserve"> serves as a natural "lesion" proving DA is necessary for movement and RL; the resulting </w:t>
      </w:r>
      <w:r>
        <w:rPr>
          <w:rFonts w:ascii="Calibri" w:eastAsia="Times New Roman" w:hAnsi="Calibri" w:cs="Calibri"/>
          <w:b/>
          <w:bCs/>
          <w:sz w:val="22"/>
          <w:szCs w:val="22"/>
        </w:rPr>
        <w:t>overactivation of the indirect pathway</w:t>
      </w:r>
      <w:r>
        <w:rPr>
          <w:rFonts w:ascii="Calibri" w:eastAsia="Times New Roman" w:hAnsi="Calibri" w:cs="Calibri"/>
          <w:sz w:val="22"/>
          <w:szCs w:val="22"/>
        </w:rPr>
        <w:t xml:space="preserve"> leads to the inability to initiate actions (</w:t>
      </w:r>
      <w:r>
        <w:rPr>
          <w:rFonts w:ascii="Calibri" w:eastAsia="Times New Roman" w:hAnsi="Calibri" w:cs="Calibri"/>
          <w:b/>
          <w:bCs/>
          <w:sz w:val="22"/>
          <w:szCs w:val="22"/>
        </w:rPr>
        <w:t>hypokinesia</w:t>
      </w:r>
      <w:r>
        <w:rPr>
          <w:rFonts w:ascii="Calibri" w:eastAsia="Times New Roman" w:hAnsi="Calibri" w:cs="Calibri"/>
          <w:sz w:val="22"/>
          <w:szCs w:val="22"/>
        </w:rPr>
        <w:t>).</w:t>
      </w:r>
    </w:p>
    <w:p w:rsidR="00F12A68" w:rsidRDefault="00F12A68">
      <w:pPr>
        <w:numPr>
          <w:ilvl w:val="0"/>
          <w:numId w:val="130"/>
        </w:numPr>
        <w:textAlignment w:val="center"/>
        <w:rPr>
          <w:rFonts w:ascii="Calibri" w:eastAsia="Times New Roman" w:hAnsi="Calibri" w:cs="Calibri"/>
          <w:sz w:val="22"/>
          <w:szCs w:val="22"/>
        </w:rPr>
      </w:pPr>
      <w:r>
        <w:rPr>
          <w:rFonts w:ascii="Calibri" w:eastAsia="Times New Roman" w:hAnsi="Calibri" w:cs="Calibri"/>
          <w:b/>
          <w:bCs/>
          <w:sz w:val="22"/>
          <w:szCs w:val="22"/>
        </w:rPr>
        <w:t>Anatomical Localization (fMRI):</w:t>
      </w:r>
      <w:r>
        <w:rPr>
          <w:rFonts w:ascii="Calibri" w:eastAsia="Times New Roman" w:hAnsi="Calibri" w:cs="Calibri"/>
          <w:sz w:val="22"/>
          <w:szCs w:val="22"/>
        </w:rPr>
        <w:t xml:space="preserve"> </w:t>
      </w:r>
      <w:r>
        <w:rPr>
          <w:rFonts w:ascii="Calibri" w:eastAsia="Times New Roman" w:hAnsi="Calibri" w:cs="Calibri"/>
          <w:sz w:val="22"/>
          <w:szCs w:val="22"/>
        </w:rPr>
        <w:t xml:space="preserve">Spatially, fMRI data from the same pharmacological studies shows that </w:t>
      </w:r>
      <w:r>
        <w:rPr>
          <w:rFonts w:ascii="Calibri" w:eastAsia="Times New Roman" w:hAnsi="Calibri" w:cs="Calibri"/>
          <w:b/>
          <w:bCs/>
          <w:sz w:val="22"/>
          <w:szCs w:val="22"/>
        </w:rPr>
        <w:t>reward prediction errors</w:t>
      </w:r>
      <w:r>
        <w:rPr>
          <w:rFonts w:ascii="Calibri" w:eastAsia="Times New Roman" w:hAnsi="Calibri" w:cs="Calibri"/>
          <w:sz w:val="22"/>
          <w:szCs w:val="22"/>
        </w:rPr>
        <w:t xml:space="preserve"> correlate specifically with activity in the </w:t>
      </w:r>
      <w:r>
        <w:rPr>
          <w:rFonts w:ascii="Calibri" w:eastAsia="Times New Roman" w:hAnsi="Calibri" w:cs="Calibri"/>
          <w:b/>
          <w:bCs/>
          <w:sz w:val="22"/>
          <w:szCs w:val="22"/>
        </w:rPr>
        <w:t>left striatum</w:t>
      </w:r>
      <w:r>
        <w:rPr>
          <w:rFonts w:ascii="Calibri" w:eastAsia="Times New Roman" w:hAnsi="Calibri" w:cs="Calibri"/>
          <w:sz w:val="22"/>
          <w:szCs w:val="22"/>
        </w:rPr>
        <w:t>, providing a structural address for the causal effects observed behaviorally.</w:t>
      </w:r>
    </w:p>
    <w:p w:rsidR="00F12A68" w:rsidRDefault="00F12A68">
      <w:pPr>
        <w:numPr>
          <w:ilvl w:val="0"/>
          <w:numId w:val="13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647700"/>
            <wp:effectExtent l="0" t="0" r="762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60080" cy="647700"/>
                    </a:xfrm>
                    <a:prstGeom prst="rect">
                      <a:avLst/>
                    </a:prstGeom>
                    <a:noFill/>
                    <a:ln>
                      <a:noFill/>
                    </a:ln>
                  </pic:spPr>
                </pic:pic>
              </a:graphicData>
            </a:graphic>
          </wp:inline>
        </w:drawing>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Pharmacological evidence in </w:t>
      </w:r>
      <w:r>
        <w:rPr>
          <w:rFonts w:ascii="Calibri" w:eastAsia="Times New Roman" w:hAnsi="Calibri" w:cs="Calibri"/>
          <w:sz w:val="22"/>
          <w:szCs w:val="22"/>
        </w:rPr>
        <w:t xml:space="preserve">humans confirms that dopamine is the </w:t>
      </w:r>
      <w:r>
        <w:rPr>
          <w:rFonts w:ascii="Calibri" w:eastAsia="Times New Roman" w:hAnsi="Calibri" w:cs="Calibri"/>
          <w:b/>
          <w:bCs/>
          <w:sz w:val="22"/>
          <w:szCs w:val="22"/>
        </w:rPr>
        <w:t>causal biological signal</w:t>
      </w:r>
      <w:r>
        <w:rPr>
          <w:rFonts w:ascii="Calibri" w:eastAsia="Times New Roman" w:hAnsi="Calibri" w:cs="Calibri"/>
          <w:sz w:val="22"/>
          <w:szCs w:val="22"/>
        </w:rPr>
        <w:t xml:space="preserve"> required to modulate the basal ganglia's </w:t>
      </w:r>
      <w:r>
        <w:rPr>
          <w:rFonts w:ascii="Calibri" w:eastAsia="Times New Roman" w:hAnsi="Calibri" w:cs="Calibri"/>
          <w:b/>
          <w:bCs/>
          <w:sz w:val="22"/>
          <w:szCs w:val="22"/>
        </w:rPr>
        <w:t>direct and indirect pathways</w:t>
      </w:r>
      <w:r>
        <w:rPr>
          <w:rFonts w:ascii="Calibri" w:eastAsia="Times New Roman" w:hAnsi="Calibri" w:cs="Calibri"/>
          <w:sz w:val="22"/>
          <w:szCs w:val="22"/>
        </w:rPr>
        <w:t xml:space="preserve">, transforming abstract reward outcomes into the physical reinforcement of successful </w:t>
      </w:r>
      <w:r>
        <w:rPr>
          <w:rFonts w:ascii="Calibri" w:eastAsia="Times New Roman" w:hAnsi="Calibri" w:cs="Calibri"/>
          <w:b/>
          <w:bCs/>
          <w:sz w:val="22"/>
          <w:szCs w:val="22"/>
        </w:rPr>
        <w:t>goal-oriented behaviors</w:t>
      </w:r>
      <w:r>
        <w:rPr>
          <w:rFonts w:ascii="Calibri" w:eastAsia="Times New Roman" w:hAnsi="Calibri" w:cs="Calibri"/>
          <w:sz w:val="22"/>
          <w:szCs w:val="22"/>
        </w:rPr>
        <w:t>.</w:t>
      </w:r>
    </w:p>
    <w:p w:rsidR="00F12A68" w:rsidRDefault="00F12A68">
      <w:pPr>
        <w:pStyle w:val="NormaleWeb"/>
        <w:spacing w:before="0" w:after="0"/>
        <w:rPr>
          <w:rFonts w:ascii="Calibri" w:hAnsi="Calibri" w:cs="Calibri"/>
          <w:sz w:val="22"/>
          <w:szCs w:val="22"/>
        </w:rPr>
      </w:pPr>
      <w:r>
        <w:rPr>
          <w:rStyle w:val="CitazioneHTML"/>
          <w:rFonts w:ascii="Calibri" w:hAnsi="Calibri" w:cs="Calibri"/>
          <w:color w:val="595959"/>
          <w:sz w:val="18"/>
          <w:szCs w:val="1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31:</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Describe how the reward prediction error framework can be applied to understand the neural mechanisms </w:t>
      </w:r>
      <w:r>
        <w:rPr>
          <w:rFonts w:ascii="Calibri" w:hAnsi="Calibri" w:cs="Calibri"/>
          <w:sz w:val="28"/>
          <w:szCs w:val="28"/>
          <w:highlight w:val="yellow"/>
        </w:rPr>
        <w:t>underlying drug addiction. What are the key differences in dopamine signaling between natural rewards and addictive drugs?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32"/>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The computational problem of mapping environmental </w:t>
      </w:r>
      <w:r>
        <w:rPr>
          <w:rFonts w:ascii="Calibri" w:eastAsia="Times New Roman" w:hAnsi="Calibri" w:cs="Calibri"/>
          <w:b/>
          <w:bCs/>
          <w:sz w:val="22"/>
          <w:szCs w:val="22"/>
        </w:rPr>
        <w:t>states to actions</w:t>
      </w:r>
      <w:r>
        <w:rPr>
          <w:rFonts w:ascii="Calibri" w:eastAsia="Times New Roman" w:hAnsi="Calibri" w:cs="Calibri"/>
          <w:sz w:val="22"/>
          <w:szCs w:val="22"/>
        </w:rPr>
        <w:t xml:space="preserve"> to maximize future rewards.</w:t>
      </w:r>
    </w:p>
    <w:p w:rsidR="00F12A68" w:rsidRDefault="00F12A68">
      <w:pPr>
        <w:numPr>
          <w:ilvl w:val="0"/>
          <w:numId w:val="132"/>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13420" cy="44196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13420" cy="441960"/>
                    </a:xfrm>
                    <a:prstGeom prst="rect">
                      <a:avLst/>
                    </a:prstGeom>
                    <a:noFill/>
                    <a:ln>
                      <a:noFill/>
                    </a:ln>
                  </pic:spPr>
                </pic:pic>
              </a:graphicData>
            </a:graphic>
          </wp:inline>
        </w:drawing>
      </w:r>
    </w:p>
    <w:p w:rsidR="00F12A68" w:rsidRDefault="00F12A68">
      <w:pPr>
        <w:numPr>
          <w:ilvl w:val="0"/>
          <w:numId w:val="132"/>
        </w:numPr>
        <w:textAlignment w:val="center"/>
        <w:rPr>
          <w:rFonts w:ascii="Calibri" w:eastAsia="Times New Roman" w:hAnsi="Calibri" w:cs="Calibri"/>
          <w:sz w:val="22"/>
          <w:szCs w:val="22"/>
        </w:rPr>
      </w:pPr>
      <w:r>
        <w:rPr>
          <w:rFonts w:ascii="Calibri" w:eastAsia="Times New Roman" w:hAnsi="Calibri" w:cs="Calibri"/>
          <w:b/>
          <w:bCs/>
          <w:sz w:val="22"/>
          <w:szCs w:val="22"/>
        </w:rPr>
        <w:t>Dopamine (DA):</w:t>
      </w:r>
      <w:r>
        <w:rPr>
          <w:rFonts w:ascii="Calibri" w:eastAsia="Times New Roman" w:hAnsi="Calibri" w:cs="Calibri"/>
          <w:sz w:val="22"/>
          <w:szCs w:val="22"/>
        </w:rPr>
        <w:t xml:space="preserve"> A </w:t>
      </w:r>
      <w:r>
        <w:rPr>
          <w:rFonts w:ascii="Calibri" w:eastAsia="Times New Roman" w:hAnsi="Calibri" w:cs="Calibri"/>
          <w:sz w:val="22"/>
          <w:szCs w:val="22"/>
        </w:rPr>
        <w:t xml:space="preserve">neuromodulator that does not signal "pleasure" per se but acts as a </w:t>
      </w:r>
      <w:r>
        <w:rPr>
          <w:rFonts w:ascii="Calibri" w:eastAsia="Times New Roman" w:hAnsi="Calibri" w:cs="Calibri"/>
          <w:b/>
          <w:bCs/>
          <w:sz w:val="22"/>
          <w:szCs w:val="22"/>
        </w:rPr>
        <w:t>biological teaching signal</w:t>
      </w:r>
      <w:r>
        <w:rPr>
          <w:rFonts w:ascii="Calibri" w:eastAsia="Times New Roman" w:hAnsi="Calibri" w:cs="Calibri"/>
          <w:sz w:val="22"/>
          <w:szCs w:val="22"/>
        </w:rPr>
        <w:t xml:space="preserve"> by encoding signed RPEs through phasic firing.</w:t>
      </w:r>
    </w:p>
    <w:p w:rsidR="00F12A68" w:rsidRDefault="00F12A68">
      <w:pPr>
        <w:numPr>
          <w:ilvl w:val="0"/>
          <w:numId w:val="132"/>
        </w:numPr>
        <w:textAlignment w:val="center"/>
        <w:rPr>
          <w:rFonts w:ascii="Calibri" w:eastAsia="Times New Roman" w:hAnsi="Calibri" w:cs="Calibri"/>
          <w:sz w:val="22"/>
          <w:szCs w:val="22"/>
        </w:rPr>
      </w:pPr>
      <w:r>
        <w:rPr>
          <w:rFonts w:ascii="Calibri" w:eastAsia="Times New Roman" w:hAnsi="Calibri" w:cs="Calibri"/>
          <w:b/>
          <w:bCs/>
          <w:sz w:val="22"/>
          <w:szCs w:val="22"/>
        </w:rPr>
        <w:t>Phasic Signaling:</w:t>
      </w:r>
      <w:r>
        <w:rPr>
          <w:rFonts w:ascii="Calibri" w:eastAsia="Times New Roman" w:hAnsi="Calibri" w:cs="Calibri"/>
          <w:sz w:val="22"/>
          <w:szCs w:val="22"/>
        </w:rPr>
        <w:t xml:space="preserve"> Brief, high-frequency bursts of dopamine that signal </w:t>
      </w:r>
      <w:r>
        <w:rPr>
          <w:rFonts w:ascii="Calibri" w:eastAsia="Times New Roman" w:hAnsi="Calibri" w:cs="Calibri"/>
          <w:b/>
          <w:bCs/>
          <w:sz w:val="22"/>
          <w:szCs w:val="22"/>
        </w:rPr>
        <w:t>unexpected</w:t>
      </w:r>
      <w:r>
        <w:rPr>
          <w:rFonts w:ascii="Calibri" w:eastAsia="Times New Roman" w:hAnsi="Calibri" w:cs="Calibri"/>
          <w:sz w:val="22"/>
          <w:szCs w:val="22"/>
        </w:rPr>
        <w:t xml:space="preserve"> events.</w:t>
      </w:r>
    </w:p>
    <w:p w:rsidR="00F12A68" w:rsidRDefault="00F12A68">
      <w:pPr>
        <w:numPr>
          <w:ilvl w:val="0"/>
          <w:numId w:val="132"/>
        </w:numPr>
        <w:textAlignment w:val="center"/>
        <w:rPr>
          <w:rFonts w:ascii="Calibri" w:eastAsia="Times New Roman" w:hAnsi="Calibri" w:cs="Calibri"/>
          <w:sz w:val="22"/>
          <w:szCs w:val="22"/>
        </w:rPr>
      </w:pPr>
      <w:r>
        <w:rPr>
          <w:rFonts w:ascii="Calibri" w:eastAsia="Times New Roman" w:hAnsi="Calibri" w:cs="Calibri"/>
          <w:b/>
          <w:bCs/>
          <w:sz w:val="22"/>
          <w:szCs w:val="22"/>
        </w:rPr>
        <w:t>Hijacking:</w:t>
      </w:r>
      <w:r>
        <w:rPr>
          <w:rFonts w:ascii="Calibri" w:eastAsia="Times New Roman" w:hAnsi="Calibri" w:cs="Calibri"/>
          <w:sz w:val="22"/>
          <w:szCs w:val="22"/>
        </w:rPr>
        <w:t xml:space="preserve"> The process by which addictive drugs bypass natural regulatory mechanisms to artificially manipulate neural circuitry.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posits that drug addiction is a </w:t>
      </w:r>
      <w:r>
        <w:rPr>
          <w:rFonts w:ascii="Calibri" w:eastAsia="Times New Roman" w:hAnsi="Calibri" w:cs="Calibri"/>
          <w:b/>
          <w:bCs/>
          <w:sz w:val="22"/>
          <w:szCs w:val="22"/>
        </w:rPr>
        <w:t>disorder of the RPE system</w:t>
      </w:r>
      <w:r>
        <w:rPr>
          <w:rFonts w:ascii="Calibri" w:eastAsia="Times New Roman" w:hAnsi="Calibri" w:cs="Calibri"/>
          <w:sz w:val="22"/>
          <w:szCs w:val="22"/>
        </w:rPr>
        <w:t>, where the pharmacological properties of drugs prevent the brain from reaching a "predictive equilibrium".</w:t>
      </w:r>
    </w:p>
    <w:p w:rsidR="00F12A68" w:rsidRDefault="00F12A68">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compare </w:t>
      </w:r>
      <w:r>
        <w:rPr>
          <w:rFonts w:ascii="Calibri" w:eastAsia="Times New Roman" w:hAnsi="Calibri" w:cs="Calibri"/>
          <w:b/>
          <w:bCs/>
          <w:sz w:val="22"/>
          <w:szCs w:val="22"/>
        </w:rPr>
        <w:t>phasic DA signaling</w:t>
      </w:r>
      <w:r>
        <w:rPr>
          <w:rFonts w:ascii="Calibri" w:eastAsia="Times New Roman" w:hAnsi="Calibri" w:cs="Calibri"/>
          <w:sz w:val="22"/>
          <w:szCs w:val="22"/>
        </w:rPr>
        <w:t xml:space="preserve"> for natural rewards (which asymptotes once predicted) against addictive drugs (which produce persistent, non-diminishing errors).</w:t>
      </w:r>
    </w:p>
    <w:p w:rsidR="00F12A68" w:rsidRDefault="00F12A68">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w:t>
      </w:r>
      <w:r>
        <w:rPr>
          <w:rFonts w:ascii="Calibri" w:eastAsia="Times New Roman" w:hAnsi="Calibri" w:cs="Calibri"/>
          <w:b/>
          <w:bCs/>
          <w:sz w:val="22"/>
          <w:szCs w:val="22"/>
        </w:rPr>
        <w:t>computational models</w:t>
      </w:r>
      <w:r>
        <w:rPr>
          <w:rFonts w:ascii="Calibri" w:eastAsia="Times New Roman" w:hAnsi="Calibri" w:cs="Calibri"/>
          <w:sz w:val="22"/>
          <w:szCs w:val="22"/>
        </w:rPr>
        <w:t xml:space="preserve"> (Rescorla-Wagner) and </w:t>
      </w:r>
      <w:r>
        <w:rPr>
          <w:rFonts w:ascii="Calibri" w:eastAsia="Times New Roman" w:hAnsi="Calibri" w:cs="Calibri"/>
          <w:b/>
          <w:bCs/>
          <w:sz w:val="22"/>
          <w:szCs w:val="22"/>
        </w:rPr>
        <w:t>electrophysiological recording data</w:t>
      </w:r>
      <w:r>
        <w:rPr>
          <w:rFonts w:ascii="Calibri" w:eastAsia="Times New Roman" w:hAnsi="Calibri" w:cs="Calibri"/>
          <w:sz w:val="22"/>
          <w:szCs w:val="22"/>
        </w:rPr>
        <w:t xml:space="preserve"> comparing food-induced and cocaine-induced DA responses.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Natural Rewards vs. Addictive Drugs</w:t>
      </w:r>
    </w:p>
    <w:p w:rsidR="00F12A68" w:rsidRDefault="00F12A68">
      <w:pPr>
        <w:numPr>
          <w:ilvl w:val="0"/>
          <w:numId w:val="1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Natural Reward Mechanism (e.g., Food): </w:t>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b/>
          <w:bCs/>
          <w:sz w:val="22"/>
          <w:szCs w:val="22"/>
        </w:rPr>
        <w:t>Acquisition:</w:t>
      </w:r>
      <w:r>
        <w:rPr>
          <w:rFonts w:ascii="Calibri" w:eastAsia="Times New Roman" w:hAnsi="Calibri" w:cs="Calibri"/>
          <w:sz w:val="22"/>
          <w:szCs w:val="22"/>
        </w:rPr>
        <w:t xml:space="preserve"> Initially, an unexpected reward triggers a large </w:t>
      </w:r>
      <w:r>
        <w:rPr>
          <w:rFonts w:ascii="Calibri" w:eastAsia="Times New Roman" w:hAnsi="Calibri" w:cs="Calibri"/>
          <w:b/>
          <w:bCs/>
          <w:sz w:val="22"/>
          <w:szCs w:val="22"/>
        </w:rPr>
        <w:t>positive RPE</w:t>
      </w:r>
      <w:r>
        <w:rPr>
          <w:rFonts w:ascii="Calibri" w:eastAsia="Times New Roman" w:hAnsi="Calibri" w:cs="Calibri"/>
          <w:sz w:val="22"/>
          <w:szCs w:val="22"/>
        </w:rPr>
        <w:t xml:space="preserve"> and a DA spike.</w:t>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b/>
          <w:bCs/>
          <w:sz w:val="22"/>
          <w:szCs w:val="22"/>
        </w:rPr>
        <w:t>The Shift:</w:t>
      </w:r>
      <w:r>
        <w:rPr>
          <w:rFonts w:ascii="Calibri" w:eastAsia="Times New Roman" w:hAnsi="Calibri" w:cs="Calibri"/>
          <w:sz w:val="22"/>
          <w:szCs w:val="22"/>
        </w:rPr>
        <w:t xml:space="preserve"> As the animal learns a predictive cue (CS), the DA response </w:t>
      </w:r>
      <w:r>
        <w:rPr>
          <w:rFonts w:ascii="Calibri" w:eastAsia="Times New Roman" w:hAnsi="Calibri" w:cs="Calibri"/>
          <w:b/>
          <w:bCs/>
          <w:sz w:val="22"/>
          <w:szCs w:val="22"/>
        </w:rPr>
        <w:t>transfers back in time</w:t>
      </w:r>
      <w:r>
        <w:rPr>
          <w:rFonts w:ascii="Calibri" w:eastAsia="Times New Roman" w:hAnsi="Calibri" w:cs="Calibri"/>
          <w:sz w:val="22"/>
          <w:szCs w:val="22"/>
        </w:rPr>
        <w:t xml:space="preserve"> from the reward to the cue.</w:t>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932420" cy="44196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32420" cy="441960"/>
                    </a:xfrm>
                    <a:prstGeom prst="rect">
                      <a:avLst/>
                    </a:prstGeom>
                    <a:noFill/>
                    <a:ln>
                      <a:noFill/>
                    </a:ln>
                  </pic:spPr>
                </pic:pic>
              </a:graphicData>
            </a:graphic>
          </wp:inline>
        </w:drawing>
      </w:r>
    </w:p>
    <w:p w:rsidR="00F12A68" w:rsidRDefault="00F12A68">
      <w:pPr>
        <w:numPr>
          <w:ilvl w:val="0"/>
          <w:numId w:val="1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Addictive Drug Mechanism (e.g., Cocaine): </w:t>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b/>
          <w:bCs/>
          <w:sz w:val="22"/>
          <w:szCs w:val="22"/>
        </w:rPr>
        <w:t>Pharmacological Induction:</w:t>
      </w:r>
      <w:r>
        <w:rPr>
          <w:rFonts w:ascii="Calibri" w:eastAsia="Times New Roman" w:hAnsi="Calibri" w:cs="Calibri"/>
          <w:sz w:val="22"/>
          <w:szCs w:val="22"/>
        </w:rPr>
        <w:t xml:space="preserve"> Unlike food, drugs chemically induce DA release through direct </w:t>
      </w:r>
      <w:r>
        <w:rPr>
          <w:rFonts w:ascii="Calibri" w:eastAsia="Times New Roman" w:hAnsi="Calibri" w:cs="Calibri"/>
          <w:b/>
          <w:bCs/>
          <w:sz w:val="22"/>
          <w:szCs w:val="22"/>
        </w:rPr>
        <w:t>pharmacological action</w:t>
      </w:r>
      <w:r>
        <w:rPr>
          <w:rFonts w:ascii="Calibri" w:eastAsia="Times New Roman" w:hAnsi="Calibri" w:cs="Calibri"/>
          <w:sz w:val="22"/>
          <w:szCs w:val="22"/>
        </w:rPr>
        <w:t>, regardless of the brain's expectations.</w:t>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932420" cy="44196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932420" cy="441960"/>
                    </a:xfrm>
                    <a:prstGeom prst="rect">
                      <a:avLst/>
                    </a:prstGeom>
                    <a:noFill/>
                    <a:ln>
                      <a:noFill/>
                    </a:ln>
                  </pic:spPr>
                </pic:pic>
              </a:graphicData>
            </a:graphic>
          </wp:inline>
        </w:drawing>
      </w:r>
    </w:p>
    <w:p w:rsidR="00F12A68" w:rsidRDefault="00F12A68">
      <w:pPr>
        <w:numPr>
          <w:ilvl w:val="1"/>
          <w:numId w:val="134"/>
        </w:numPr>
        <w:textAlignment w:val="center"/>
        <w:rPr>
          <w:rFonts w:ascii="Calibri" w:eastAsia="Times New Roman" w:hAnsi="Calibri" w:cs="Calibri"/>
          <w:sz w:val="22"/>
          <w:szCs w:val="22"/>
        </w:rPr>
      </w:pPr>
      <w:r>
        <w:rPr>
          <w:rFonts w:ascii="Calibri" w:eastAsia="Times New Roman" w:hAnsi="Calibri" w:cs="Calibri"/>
          <w:b/>
          <w:bCs/>
          <w:sz w:val="22"/>
          <w:szCs w:val="22"/>
        </w:rPr>
        <w:t>Decision-Making Bias:</w:t>
      </w:r>
      <w:r>
        <w:rPr>
          <w:rFonts w:ascii="Calibri" w:eastAsia="Times New Roman" w:hAnsi="Calibri" w:cs="Calibri"/>
          <w:sz w:val="22"/>
          <w:szCs w:val="22"/>
        </w:rPr>
        <w:t xml:space="preserve"> Eventually, the "expected value" of drug cues vastly exceeds that of natural rewards, pathologically biasing the </w:t>
      </w:r>
      <w:r>
        <w:rPr>
          <w:rFonts w:ascii="Calibri" w:eastAsia="Times New Roman" w:hAnsi="Calibri" w:cs="Calibri"/>
          <w:b/>
          <w:bCs/>
          <w:sz w:val="22"/>
          <w:szCs w:val="22"/>
        </w:rPr>
        <w:t>basal ganglia’s</w:t>
      </w:r>
      <w:r>
        <w:rPr>
          <w:rFonts w:ascii="Calibri" w:eastAsia="Times New Roman" w:hAnsi="Calibri" w:cs="Calibri"/>
          <w:sz w:val="22"/>
          <w:szCs w:val="22"/>
        </w:rPr>
        <w:t xml:space="preserve"> </w:t>
      </w:r>
      <w:r>
        <w:rPr>
          <w:rFonts w:ascii="Calibri" w:eastAsia="Times New Roman" w:hAnsi="Calibri" w:cs="Calibri"/>
          <w:sz w:val="22"/>
          <w:szCs w:val="22"/>
        </w:rPr>
        <w:t>action-selection toward drug-seeking.</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35"/>
        </w:numPr>
        <w:textAlignment w:val="center"/>
        <w:rPr>
          <w:rFonts w:ascii="Calibri" w:eastAsia="Times New Roman" w:hAnsi="Calibri" w:cs="Calibri"/>
          <w:sz w:val="22"/>
          <w:szCs w:val="22"/>
        </w:rPr>
      </w:pPr>
      <w:r>
        <w:rPr>
          <w:rFonts w:ascii="Calibri" w:eastAsia="Times New Roman" w:hAnsi="Calibri" w:cs="Calibri"/>
          <w:b/>
          <w:bCs/>
          <w:sz w:val="22"/>
          <w:szCs w:val="22"/>
        </w:rPr>
        <w:t>Striatal Plasticity:</w:t>
      </w:r>
      <w:r>
        <w:rPr>
          <w:rFonts w:ascii="Calibri" w:eastAsia="Times New Roman" w:hAnsi="Calibri" w:cs="Calibri"/>
          <w:sz w:val="22"/>
          <w:szCs w:val="22"/>
        </w:rPr>
        <w:t xml:space="preserve"> These exaggerated DA signals reinforce drug-seeking behaviors by affecting </w:t>
      </w:r>
      <w:r>
        <w:rPr>
          <w:rFonts w:ascii="Calibri" w:eastAsia="Times New Roman" w:hAnsi="Calibri" w:cs="Calibri"/>
          <w:b/>
          <w:bCs/>
          <w:sz w:val="22"/>
          <w:szCs w:val="22"/>
        </w:rPr>
        <w:t>synaptic plasticity in the striatum</w:t>
      </w:r>
      <w:r>
        <w:rPr>
          <w:rFonts w:ascii="Calibri" w:eastAsia="Times New Roman" w:hAnsi="Calibri" w:cs="Calibri"/>
          <w:sz w:val="22"/>
          <w:szCs w:val="22"/>
        </w:rPr>
        <w:t>, making those specific motor actions more likely to recur.</w:t>
      </w:r>
    </w:p>
    <w:p w:rsidR="00F12A68" w:rsidRDefault="00F12A68">
      <w:pPr>
        <w:numPr>
          <w:ilvl w:val="0"/>
          <w:numId w:val="135"/>
        </w:numPr>
        <w:textAlignment w:val="center"/>
        <w:rPr>
          <w:rFonts w:ascii="Calibri" w:eastAsia="Times New Roman" w:hAnsi="Calibri" w:cs="Calibri"/>
          <w:sz w:val="22"/>
          <w:szCs w:val="22"/>
        </w:rPr>
      </w:pPr>
      <w:r>
        <w:rPr>
          <w:rFonts w:ascii="Calibri" w:eastAsia="Times New Roman" w:hAnsi="Calibri" w:cs="Calibri"/>
          <w:b/>
          <w:bCs/>
          <w:sz w:val="22"/>
          <w:szCs w:val="22"/>
        </w:rPr>
        <w:t>Receptor Downregulation:</w:t>
      </w:r>
      <w:r>
        <w:rPr>
          <w:rFonts w:ascii="Calibri" w:eastAsia="Times New Roman" w:hAnsi="Calibri" w:cs="Calibri"/>
          <w:sz w:val="22"/>
          <w:szCs w:val="22"/>
        </w:rPr>
        <w:t xml:space="preserve"> Chronic, artificial DA surges can lead to the </w:t>
      </w:r>
      <w:r>
        <w:rPr>
          <w:rFonts w:ascii="Calibri" w:eastAsia="Times New Roman" w:hAnsi="Calibri" w:cs="Calibri"/>
          <w:b/>
          <w:bCs/>
          <w:sz w:val="22"/>
          <w:szCs w:val="22"/>
        </w:rPr>
        <w:t>desensitization of postsynaptic receptors</w:t>
      </w:r>
      <w:r>
        <w:rPr>
          <w:rFonts w:ascii="Calibri" w:eastAsia="Times New Roman" w:hAnsi="Calibri" w:cs="Calibri"/>
          <w:sz w:val="22"/>
          <w:szCs w:val="22"/>
        </w:rPr>
        <w:t>, meaning the system requires higher levels of dopamine for normal transmission and making natural rewards feel less effective.</w:t>
      </w:r>
    </w:p>
    <w:p w:rsidR="00F12A68" w:rsidRDefault="00F12A68">
      <w:pPr>
        <w:numPr>
          <w:ilvl w:val="0"/>
          <w:numId w:val="135"/>
        </w:numPr>
        <w:textAlignment w:val="center"/>
        <w:rPr>
          <w:rFonts w:ascii="Calibri" w:eastAsia="Times New Roman" w:hAnsi="Calibri" w:cs="Calibri"/>
          <w:sz w:val="22"/>
          <w:szCs w:val="22"/>
        </w:rPr>
      </w:pPr>
      <w:r>
        <w:rPr>
          <w:rFonts w:ascii="Calibri" w:eastAsia="Times New Roman" w:hAnsi="Calibri" w:cs="Calibri"/>
          <w:b/>
          <w:bCs/>
          <w:sz w:val="22"/>
          <w:szCs w:val="22"/>
        </w:rPr>
        <w:t>Basal Ganglia Circuitry:</w:t>
      </w:r>
      <w:r>
        <w:rPr>
          <w:rFonts w:ascii="Calibri" w:eastAsia="Times New Roman" w:hAnsi="Calibri" w:cs="Calibri"/>
          <w:sz w:val="22"/>
          <w:szCs w:val="22"/>
        </w:rPr>
        <w:t xml:space="preserve"> The addiction mechanism relies on the </w:t>
      </w:r>
      <w:r>
        <w:rPr>
          <w:rFonts w:ascii="Calibri" w:eastAsia="Times New Roman" w:hAnsi="Calibri" w:cs="Calibri"/>
          <w:b/>
          <w:bCs/>
          <w:sz w:val="22"/>
          <w:szCs w:val="22"/>
        </w:rPr>
        <w:t>direct pathway</w:t>
      </w:r>
      <w:r>
        <w:rPr>
          <w:rFonts w:ascii="Calibri" w:eastAsia="Times New Roman" w:hAnsi="Calibri" w:cs="Calibri"/>
          <w:sz w:val="22"/>
          <w:szCs w:val="22"/>
        </w:rPr>
        <w:t xml:space="preserve"> ("Go" system), where DA acts as a switch to facilitate rewarding actions over the inhibitory </w:t>
      </w:r>
      <w:r>
        <w:rPr>
          <w:rFonts w:ascii="Calibri" w:eastAsia="Times New Roman" w:hAnsi="Calibri" w:cs="Calibri"/>
          <w:b/>
          <w:bCs/>
          <w:sz w:val="22"/>
          <w:szCs w:val="22"/>
        </w:rPr>
        <w:t>indirect pathway</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Addiction is fundamentally a </w:t>
      </w:r>
      <w:r>
        <w:rPr>
          <w:rFonts w:ascii="Calibri" w:eastAsia="Times New Roman" w:hAnsi="Calibri" w:cs="Calibri"/>
          <w:b/>
          <w:bCs/>
          <w:sz w:val="22"/>
          <w:szCs w:val="22"/>
        </w:rPr>
        <w:t>computational failure of the RPE system</w:t>
      </w:r>
      <w:r>
        <w:rPr>
          <w:rFonts w:ascii="Calibri" w:eastAsia="Times New Roman" w:hAnsi="Calibri" w:cs="Calibri"/>
          <w:sz w:val="22"/>
          <w:szCs w:val="22"/>
        </w:rPr>
        <w:t>; because addictive drugs provide a persistent, non-asymptoting dopamine signal, they pathologically inflate the value of drug-related cues and hijack the basal ganglia's circuitry for goal-oriented behavior.</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32:</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relationship between prediction errors, synaptic plasticity, and learning. How does dopamine contribute to these processes at a neural circuit level?</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37"/>
        </w:numPr>
        <w:textAlignment w:val="center"/>
        <w:rPr>
          <w:rFonts w:ascii="Calibri" w:eastAsia="Times New Roman" w:hAnsi="Calibri" w:cs="Calibri"/>
          <w:sz w:val="22"/>
          <w:szCs w:val="22"/>
        </w:rPr>
      </w:pPr>
      <w:r>
        <w:rPr>
          <w:rFonts w:ascii="Calibri" w:eastAsia="Times New Roman" w:hAnsi="Calibri" w:cs="Calibri"/>
          <w:b/>
          <w:bCs/>
          <w:sz w:val="22"/>
          <w:szCs w:val="22"/>
        </w:rPr>
        <w:t>Reinforcement Learning (RL):</w:t>
      </w:r>
      <w:r>
        <w:rPr>
          <w:rFonts w:ascii="Calibri" w:eastAsia="Times New Roman" w:hAnsi="Calibri" w:cs="Calibri"/>
          <w:sz w:val="22"/>
          <w:szCs w:val="22"/>
        </w:rPr>
        <w:t xml:space="preserve"> The computational problem of how organisms learn to map environmental </w:t>
      </w:r>
      <w:r>
        <w:rPr>
          <w:rFonts w:ascii="Calibri" w:eastAsia="Times New Roman" w:hAnsi="Calibri" w:cs="Calibri"/>
          <w:b/>
          <w:bCs/>
          <w:sz w:val="22"/>
          <w:szCs w:val="22"/>
        </w:rPr>
        <w:t>states to actions</w:t>
      </w:r>
      <w:r>
        <w:rPr>
          <w:rFonts w:ascii="Calibri" w:eastAsia="Times New Roman" w:hAnsi="Calibri" w:cs="Calibri"/>
          <w:sz w:val="22"/>
          <w:szCs w:val="22"/>
        </w:rPr>
        <w:t xml:space="preserve"> to maximize future rewards.</w:t>
      </w:r>
    </w:p>
    <w:p w:rsidR="00F12A68" w:rsidRDefault="00F12A68">
      <w:pPr>
        <w:numPr>
          <w:ilvl w:val="0"/>
          <w:numId w:val="137"/>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28660" cy="44196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328660" cy="441960"/>
                    </a:xfrm>
                    <a:prstGeom prst="rect">
                      <a:avLst/>
                    </a:prstGeom>
                    <a:noFill/>
                    <a:ln>
                      <a:noFill/>
                    </a:ln>
                  </pic:spPr>
                </pic:pic>
              </a:graphicData>
            </a:graphic>
          </wp:inline>
        </w:drawing>
      </w:r>
    </w:p>
    <w:p w:rsidR="00F12A68" w:rsidRDefault="00F12A68">
      <w:pPr>
        <w:numPr>
          <w:ilvl w:val="0"/>
          <w:numId w:val="137"/>
        </w:numPr>
        <w:textAlignment w:val="center"/>
        <w:rPr>
          <w:rFonts w:ascii="Calibri" w:eastAsia="Times New Roman" w:hAnsi="Calibri" w:cs="Calibri"/>
          <w:sz w:val="22"/>
          <w:szCs w:val="22"/>
        </w:rPr>
      </w:pPr>
      <w:r>
        <w:rPr>
          <w:rFonts w:ascii="Calibri" w:eastAsia="Times New Roman" w:hAnsi="Calibri" w:cs="Calibri"/>
          <w:b/>
          <w:bCs/>
          <w:sz w:val="22"/>
          <w:szCs w:val="22"/>
        </w:rPr>
        <w:t>Synaptic Plasticity:</w:t>
      </w:r>
      <w:r>
        <w:rPr>
          <w:rFonts w:ascii="Calibri" w:eastAsia="Times New Roman" w:hAnsi="Calibri" w:cs="Calibri"/>
          <w:sz w:val="22"/>
          <w:szCs w:val="22"/>
        </w:rPr>
        <w:t xml:space="preserve"> The fundamental capacity of neural connections to be </w:t>
      </w:r>
      <w:r>
        <w:rPr>
          <w:rFonts w:ascii="Calibri" w:eastAsia="Times New Roman" w:hAnsi="Calibri" w:cs="Calibri"/>
          <w:b/>
          <w:bCs/>
          <w:sz w:val="22"/>
          <w:szCs w:val="22"/>
        </w:rPr>
        <w:t>modified by experience</w:t>
      </w:r>
      <w:r>
        <w:rPr>
          <w:rFonts w:ascii="Calibri" w:eastAsia="Times New Roman" w:hAnsi="Calibri" w:cs="Calibri"/>
          <w:sz w:val="22"/>
          <w:szCs w:val="22"/>
        </w:rPr>
        <w:t>, forming the biological basis for learning and memory.</w:t>
      </w:r>
    </w:p>
    <w:p w:rsidR="00F12A68" w:rsidRDefault="00F12A68">
      <w:pPr>
        <w:numPr>
          <w:ilvl w:val="0"/>
          <w:numId w:val="137"/>
        </w:numPr>
        <w:textAlignment w:val="center"/>
        <w:rPr>
          <w:rFonts w:ascii="Calibri" w:eastAsia="Times New Roman" w:hAnsi="Calibri" w:cs="Calibri"/>
          <w:sz w:val="22"/>
          <w:szCs w:val="22"/>
        </w:rPr>
      </w:pPr>
      <w:r>
        <w:rPr>
          <w:rFonts w:ascii="Calibri" w:eastAsia="Times New Roman" w:hAnsi="Calibri" w:cs="Calibri"/>
          <w:b/>
          <w:bCs/>
          <w:sz w:val="22"/>
          <w:szCs w:val="22"/>
        </w:rPr>
        <w:t>Dopamine (DA):</w:t>
      </w:r>
      <w:r>
        <w:rPr>
          <w:rFonts w:ascii="Calibri" w:eastAsia="Times New Roman" w:hAnsi="Calibri" w:cs="Calibri"/>
          <w:sz w:val="22"/>
          <w:szCs w:val="22"/>
        </w:rPr>
        <w:t xml:space="preserve"> A </w:t>
      </w:r>
      <w:r>
        <w:rPr>
          <w:rFonts w:ascii="Calibri" w:eastAsia="Times New Roman" w:hAnsi="Calibri" w:cs="Calibri"/>
          <w:b/>
          <w:bCs/>
          <w:sz w:val="22"/>
          <w:szCs w:val="22"/>
        </w:rPr>
        <w:t>neuromodulator</w:t>
      </w:r>
      <w:r>
        <w:rPr>
          <w:rFonts w:ascii="Calibri" w:eastAsia="Times New Roman" w:hAnsi="Calibri" w:cs="Calibri"/>
          <w:sz w:val="22"/>
          <w:szCs w:val="22"/>
        </w:rPr>
        <w:t xml:space="preserve"> released by midbrain structures (SNc) that signals informational surprise rather than simple pleasure.</w:t>
      </w:r>
    </w:p>
    <w:p w:rsidR="00F12A68" w:rsidRDefault="00F12A68">
      <w:pPr>
        <w:numPr>
          <w:ilvl w:val="0"/>
          <w:numId w:val="137"/>
        </w:numPr>
        <w:textAlignment w:val="center"/>
        <w:rPr>
          <w:rFonts w:ascii="Calibri" w:eastAsia="Times New Roman" w:hAnsi="Calibri" w:cs="Calibri"/>
          <w:sz w:val="22"/>
          <w:szCs w:val="22"/>
        </w:rPr>
      </w:pPr>
      <w:r>
        <w:rPr>
          <w:rFonts w:ascii="Calibri" w:eastAsia="Times New Roman" w:hAnsi="Calibri" w:cs="Calibri"/>
          <w:b/>
          <w:bCs/>
          <w:sz w:val="22"/>
          <w:szCs w:val="22"/>
        </w:rPr>
        <w:t>Hebbian Plasticity:</w:t>
      </w:r>
      <w:r>
        <w:rPr>
          <w:rFonts w:ascii="Calibri" w:eastAsia="Times New Roman" w:hAnsi="Calibri" w:cs="Calibri"/>
          <w:sz w:val="22"/>
          <w:szCs w:val="22"/>
        </w:rPr>
        <w:t xml:space="preserve"> The principle that synaptic strength increases when a presynaptic neuron repeatedly and persistently takes part in firing a postsynaptic neuron ("</w:t>
      </w:r>
      <w:r>
        <w:rPr>
          <w:rFonts w:ascii="Calibri" w:eastAsia="Times New Roman" w:hAnsi="Calibri" w:cs="Calibri"/>
          <w:b/>
          <w:bCs/>
          <w:sz w:val="22"/>
          <w:szCs w:val="22"/>
        </w:rPr>
        <w:t>neurons that fire together, wire together</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The argument posits that learning is an </w:t>
      </w:r>
      <w:r>
        <w:rPr>
          <w:rFonts w:ascii="Calibri" w:eastAsia="Times New Roman" w:hAnsi="Calibri" w:cs="Calibri"/>
          <w:b/>
          <w:bCs/>
          <w:sz w:val="22"/>
          <w:szCs w:val="22"/>
        </w:rPr>
        <w:t>active, error-driven process</w:t>
      </w:r>
      <w:r>
        <w:rPr>
          <w:rFonts w:ascii="Calibri" w:eastAsia="Times New Roman" w:hAnsi="Calibri" w:cs="Calibri"/>
          <w:sz w:val="22"/>
          <w:szCs w:val="22"/>
        </w:rPr>
        <w:t xml:space="preserve"> </w:t>
      </w:r>
      <w:r>
        <w:rPr>
          <w:rFonts w:ascii="Calibri" w:eastAsia="Times New Roman" w:hAnsi="Calibri" w:cs="Calibri"/>
          <w:sz w:val="22"/>
          <w:szCs w:val="22"/>
        </w:rPr>
        <w:t>rather than a passive recording of temporal associations.</w:t>
      </w:r>
    </w:p>
    <w:p w:rsidR="00F12A68" w:rsidRDefault="00F12A68">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The discussion will trace how the brain transforms an abstract computational requirement (reducing prediction error) into a </w:t>
      </w:r>
      <w:r>
        <w:rPr>
          <w:rFonts w:ascii="Calibri" w:eastAsia="Times New Roman" w:hAnsi="Calibri" w:cs="Calibri"/>
          <w:b/>
          <w:bCs/>
          <w:sz w:val="22"/>
          <w:szCs w:val="22"/>
        </w:rPr>
        <w:t>physical change in the hardware</w:t>
      </w:r>
      <w:r>
        <w:rPr>
          <w:rFonts w:ascii="Calibri" w:eastAsia="Times New Roman" w:hAnsi="Calibri" w:cs="Calibri"/>
          <w:sz w:val="22"/>
          <w:szCs w:val="22"/>
        </w:rPr>
        <w:t xml:space="preserve"> (synaptic plasticity) via </w:t>
      </w:r>
      <w:r>
        <w:rPr>
          <w:rFonts w:ascii="Calibri" w:eastAsia="Times New Roman" w:hAnsi="Calibri" w:cs="Calibri"/>
          <w:b/>
          <w:bCs/>
          <w:sz w:val="22"/>
          <w:szCs w:val="22"/>
        </w:rPr>
        <w:t>dopaminergic signaling</w:t>
      </w:r>
      <w:r>
        <w:rPr>
          <w:rFonts w:ascii="Calibri" w:eastAsia="Times New Roman" w:hAnsi="Calibri" w:cs="Calibri"/>
          <w:sz w:val="22"/>
          <w:szCs w:val="22"/>
        </w:rPr>
        <w:t xml:space="preserve"> in the basal ganglia.</w:t>
      </w:r>
    </w:p>
    <w:p w:rsidR="00F12A68" w:rsidRDefault="00F12A68">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Evidence will be drawn from the convergence of mathematical models (e.g., </w:t>
      </w:r>
      <w:r>
        <w:rPr>
          <w:rFonts w:ascii="Calibri" w:eastAsia="Times New Roman" w:hAnsi="Calibri" w:cs="Calibri"/>
          <w:b/>
          <w:bCs/>
          <w:sz w:val="22"/>
          <w:szCs w:val="22"/>
        </w:rPr>
        <w:t>Rescorla-Wagner</w:t>
      </w:r>
      <w:r>
        <w:rPr>
          <w:rFonts w:ascii="Calibri" w:eastAsia="Times New Roman" w:hAnsi="Calibri" w:cs="Calibri"/>
          <w:sz w:val="22"/>
          <w:szCs w:val="22"/>
        </w:rPr>
        <w:t xml:space="preserve">) and electrophysiological recordings of </w:t>
      </w:r>
      <w:r>
        <w:rPr>
          <w:rFonts w:ascii="Calibri" w:eastAsia="Times New Roman" w:hAnsi="Calibri" w:cs="Calibri"/>
          <w:b/>
          <w:bCs/>
          <w:sz w:val="22"/>
          <w:szCs w:val="22"/>
        </w:rPr>
        <w:t>phasic dopamine activity</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 Dopamine and the Striatal Circuit</w:t>
      </w:r>
    </w:p>
    <w:p w:rsidR="00F12A68" w:rsidRDefault="00F12A68">
      <w:pPr>
        <w:numPr>
          <w:ilvl w:val="0"/>
          <w:numId w:val="1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Computational "Teaching Signal": </w:t>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25740" cy="441960"/>
            <wp:effectExtent l="0" t="0" r="381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825740" cy="441960"/>
                    </a:xfrm>
                    <a:prstGeom prst="rect">
                      <a:avLst/>
                    </a:prstGeom>
                    <a:noFill/>
                    <a:ln>
                      <a:noFill/>
                    </a:ln>
                  </pic:spPr>
                </pic:pic>
              </a:graphicData>
            </a:graphic>
          </wp:inline>
        </w:drawing>
      </w:r>
    </w:p>
    <w:p w:rsidR="00F12A68" w:rsidRDefault="00F12A68">
      <w:pPr>
        <w:numPr>
          <w:ilvl w:val="0"/>
          <w:numId w:val="1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Implementation by Dopamine Neurons: </w:t>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b/>
          <w:bCs/>
          <w:sz w:val="22"/>
          <w:szCs w:val="22"/>
        </w:rPr>
        <w:t>Phasic Firing Patterns:</w:t>
      </w:r>
      <w:r>
        <w:rPr>
          <w:rFonts w:ascii="Calibri" w:eastAsia="Times New Roman" w:hAnsi="Calibri" w:cs="Calibri"/>
          <w:sz w:val="22"/>
          <w:szCs w:val="22"/>
        </w:rPr>
        <w:t xml:space="preserve"> Dopamine neurons in the </w:t>
      </w:r>
      <w:r>
        <w:rPr>
          <w:rFonts w:ascii="Calibri" w:eastAsia="Times New Roman" w:hAnsi="Calibri" w:cs="Calibri"/>
          <w:b/>
          <w:bCs/>
          <w:sz w:val="22"/>
          <w:szCs w:val="22"/>
        </w:rPr>
        <w:t>Substantia Nigra pars compacta (SNc)</w:t>
      </w:r>
      <w:r>
        <w:rPr>
          <w:rFonts w:ascii="Calibri" w:eastAsia="Times New Roman" w:hAnsi="Calibri" w:cs="Calibri"/>
          <w:sz w:val="22"/>
          <w:szCs w:val="22"/>
        </w:rPr>
        <w:t xml:space="preserve"> encode these errors through bidirectional firing: increasing for +PE, shifting to the </w:t>
      </w:r>
      <w:r>
        <w:rPr>
          <w:rFonts w:ascii="Calibri" w:eastAsia="Times New Roman" w:hAnsi="Calibri" w:cs="Calibri"/>
          <w:b/>
          <w:bCs/>
          <w:sz w:val="22"/>
          <w:szCs w:val="22"/>
        </w:rPr>
        <w:t>Conditioned Stimulus (CS)</w:t>
      </w:r>
      <w:r>
        <w:rPr>
          <w:rFonts w:ascii="Calibri" w:eastAsia="Times New Roman" w:hAnsi="Calibri" w:cs="Calibri"/>
          <w:sz w:val="22"/>
          <w:szCs w:val="22"/>
        </w:rPr>
        <w:t xml:space="preserve"> once predicted, and pausing for -PE (omission).</w:t>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b/>
          <w:bCs/>
          <w:sz w:val="22"/>
          <w:szCs w:val="22"/>
        </w:rPr>
        <w:t>Dopamine as a Neuromodulator:</w:t>
      </w:r>
      <w:r>
        <w:rPr>
          <w:rFonts w:ascii="Calibri" w:eastAsia="Times New Roman" w:hAnsi="Calibri" w:cs="Calibri"/>
          <w:sz w:val="22"/>
          <w:szCs w:val="22"/>
        </w:rPr>
        <w:t xml:space="preserve"> Unlike standard neurotransmitters, dopamine acts as a "switch" that facilitates or inhibits specific neural pathways.</w:t>
      </w:r>
    </w:p>
    <w:p w:rsidR="00F12A68" w:rsidRDefault="00F12A68">
      <w:pPr>
        <w:numPr>
          <w:ilvl w:val="0"/>
          <w:numId w:val="1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Neural Circuit (Basal Ganglia): </w:t>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b/>
          <w:bCs/>
          <w:sz w:val="22"/>
          <w:szCs w:val="22"/>
        </w:rPr>
        <w:t>The Striatal Interface:</w:t>
      </w:r>
      <w:r>
        <w:rPr>
          <w:rFonts w:ascii="Calibri" w:eastAsia="Times New Roman" w:hAnsi="Calibri" w:cs="Calibri"/>
          <w:sz w:val="22"/>
          <w:szCs w:val="22"/>
        </w:rPr>
        <w:t xml:space="preserve"> The striatum acts as the hub where reward signals (dopamine) influence action selection.</w:t>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b/>
          <w:bCs/>
          <w:sz w:val="22"/>
          <w:szCs w:val="22"/>
        </w:rPr>
        <w:t>Direct and Indirect Pathways:</w:t>
      </w:r>
      <w:r>
        <w:rPr>
          <w:rFonts w:ascii="Calibri" w:eastAsia="Times New Roman" w:hAnsi="Calibri" w:cs="Calibri"/>
          <w:sz w:val="22"/>
          <w:szCs w:val="22"/>
        </w:rPr>
        <w:t xml:space="preserve"> Dopamine release into the striatum </w:t>
      </w:r>
      <w:r>
        <w:rPr>
          <w:rFonts w:ascii="Calibri" w:eastAsia="Times New Roman" w:hAnsi="Calibri" w:cs="Calibri"/>
          <w:b/>
          <w:bCs/>
          <w:sz w:val="22"/>
          <w:szCs w:val="22"/>
        </w:rPr>
        <w:t>activates the direct pathway</w:t>
      </w:r>
      <w:r>
        <w:rPr>
          <w:rFonts w:ascii="Calibri" w:eastAsia="Times New Roman" w:hAnsi="Calibri" w:cs="Calibri"/>
          <w:sz w:val="22"/>
          <w:szCs w:val="22"/>
        </w:rPr>
        <w:t xml:space="preserve"> ("Go") to initiate rewarded actions and </w:t>
      </w:r>
      <w:r>
        <w:rPr>
          <w:rFonts w:ascii="Calibri" w:eastAsia="Times New Roman" w:hAnsi="Calibri" w:cs="Calibri"/>
          <w:b/>
          <w:bCs/>
          <w:sz w:val="22"/>
          <w:szCs w:val="22"/>
        </w:rPr>
        <w:t>inhibits the indirect pathway</w:t>
      </w:r>
      <w:r>
        <w:rPr>
          <w:rFonts w:ascii="Calibri" w:eastAsia="Times New Roman" w:hAnsi="Calibri" w:cs="Calibri"/>
          <w:sz w:val="22"/>
          <w:szCs w:val="22"/>
        </w:rPr>
        <w:t xml:space="preserve"> ("No-Go") to suppress unwanted behaviors.</w:t>
      </w:r>
    </w:p>
    <w:p w:rsidR="00F12A68" w:rsidRDefault="00F12A68">
      <w:pPr>
        <w:numPr>
          <w:ilvl w:val="1"/>
          <w:numId w:val="139"/>
        </w:numPr>
        <w:textAlignment w:val="center"/>
        <w:rPr>
          <w:rFonts w:ascii="Calibri" w:eastAsia="Times New Roman" w:hAnsi="Calibri" w:cs="Calibri"/>
          <w:sz w:val="22"/>
          <w:szCs w:val="22"/>
        </w:rPr>
      </w:pPr>
      <w:r>
        <w:rPr>
          <w:rFonts w:ascii="Calibri" w:eastAsia="Times New Roman" w:hAnsi="Calibri" w:cs="Calibri"/>
          <w:b/>
          <w:bCs/>
          <w:sz w:val="22"/>
          <w:szCs w:val="22"/>
        </w:rPr>
        <w:t>Gating Plasticity:</w:t>
      </w:r>
      <w:r>
        <w:rPr>
          <w:rFonts w:ascii="Calibri" w:eastAsia="Times New Roman" w:hAnsi="Calibri" w:cs="Calibri"/>
          <w:sz w:val="22"/>
          <w:szCs w:val="22"/>
        </w:rPr>
        <w:t xml:space="preserve"> High dopamine levels during a +PE promote </w:t>
      </w:r>
      <w:r>
        <w:rPr>
          <w:rFonts w:ascii="Calibri" w:eastAsia="Times New Roman" w:hAnsi="Calibri" w:cs="Calibri"/>
          <w:b/>
          <w:bCs/>
          <w:sz w:val="22"/>
          <w:szCs w:val="22"/>
        </w:rPr>
        <w:t>synaptic strengthening</w:t>
      </w:r>
      <w:r>
        <w:rPr>
          <w:rFonts w:ascii="Calibri" w:eastAsia="Times New Roman" w:hAnsi="Calibri" w:cs="Calibri"/>
          <w:sz w:val="22"/>
          <w:szCs w:val="22"/>
        </w:rPr>
        <w:t xml:space="preserve"> in the striatum, "stamping in" </w:t>
      </w:r>
      <w:r>
        <w:rPr>
          <w:rFonts w:ascii="Calibri" w:eastAsia="Times New Roman" w:hAnsi="Calibri" w:cs="Calibri"/>
          <w:sz w:val="22"/>
          <w:szCs w:val="22"/>
        </w:rPr>
        <w:t>successful actions to make them more likely to recur in the future.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40"/>
        </w:numPr>
        <w:textAlignment w:val="center"/>
        <w:rPr>
          <w:rFonts w:ascii="Calibri" w:eastAsia="Times New Roman" w:hAnsi="Calibri" w:cs="Calibri"/>
          <w:sz w:val="22"/>
          <w:szCs w:val="22"/>
        </w:rPr>
      </w:pPr>
      <w:r>
        <w:rPr>
          <w:rFonts w:ascii="Calibri" w:eastAsia="Times New Roman" w:hAnsi="Calibri" w:cs="Calibri"/>
          <w:b/>
          <w:bCs/>
          <w:sz w:val="22"/>
          <w:szCs w:val="22"/>
        </w:rPr>
        <w:t>Aplysia Gill-Withdrawal Reflex:</w:t>
      </w:r>
      <w:r>
        <w:rPr>
          <w:rFonts w:ascii="Calibri" w:eastAsia="Times New Roman" w:hAnsi="Calibri" w:cs="Calibri"/>
          <w:sz w:val="22"/>
          <w:szCs w:val="22"/>
        </w:rPr>
        <w:t xml:space="preserve"> This model organism illustrates the cellular transition from </w:t>
      </w:r>
      <w:r>
        <w:rPr>
          <w:rFonts w:ascii="Calibri" w:eastAsia="Times New Roman" w:hAnsi="Calibri" w:cs="Calibri"/>
          <w:b/>
          <w:bCs/>
          <w:sz w:val="22"/>
          <w:szCs w:val="22"/>
        </w:rPr>
        <w:t>short-term functional changes</w:t>
      </w:r>
      <w:r>
        <w:rPr>
          <w:rFonts w:ascii="Calibri" w:eastAsia="Times New Roman" w:hAnsi="Calibri" w:cs="Calibri"/>
          <w:sz w:val="22"/>
          <w:szCs w:val="22"/>
        </w:rPr>
        <w:t xml:space="preserve"> (modulating neurotransmitter release) to </w:t>
      </w:r>
      <w:r>
        <w:rPr>
          <w:rFonts w:ascii="Calibri" w:eastAsia="Times New Roman" w:hAnsi="Calibri" w:cs="Calibri"/>
          <w:b/>
          <w:bCs/>
          <w:sz w:val="22"/>
          <w:szCs w:val="22"/>
        </w:rPr>
        <w:t>long-term structural changes</w:t>
      </w:r>
      <w:r>
        <w:rPr>
          <w:rFonts w:ascii="Calibri" w:eastAsia="Times New Roman" w:hAnsi="Calibri" w:cs="Calibri"/>
          <w:sz w:val="22"/>
          <w:szCs w:val="22"/>
        </w:rPr>
        <w:t xml:space="preserve"> (growth of new synapses), confirming that persistent learning requires anatomical rebuilding.</w:t>
      </w:r>
    </w:p>
    <w:p w:rsidR="00F12A68" w:rsidRDefault="00F12A68">
      <w:pPr>
        <w:numPr>
          <w:ilvl w:val="0"/>
          <w:numId w:val="140"/>
        </w:numPr>
        <w:textAlignment w:val="center"/>
        <w:rPr>
          <w:rFonts w:ascii="Calibri" w:eastAsia="Times New Roman" w:hAnsi="Calibri" w:cs="Calibri"/>
          <w:sz w:val="22"/>
          <w:szCs w:val="22"/>
        </w:rPr>
      </w:pPr>
      <w:r>
        <w:rPr>
          <w:rFonts w:ascii="Calibri" w:eastAsia="Times New Roman" w:hAnsi="Calibri" w:cs="Calibri"/>
          <w:b/>
          <w:bCs/>
          <w:sz w:val="22"/>
          <w:szCs w:val="22"/>
        </w:rPr>
        <w:t>Causal Human Evidence (Pessiglione et al., 2006):</w:t>
      </w:r>
      <w:r>
        <w:rPr>
          <w:rFonts w:ascii="Calibri" w:eastAsia="Times New Roman" w:hAnsi="Calibri" w:cs="Calibri"/>
          <w:sz w:val="22"/>
          <w:szCs w:val="22"/>
        </w:rPr>
        <w:t xml:space="preserve"> Pharmacological manipulation in humans using </w:t>
      </w:r>
      <w:r>
        <w:rPr>
          <w:rFonts w:ascii="Calibri" w:eastAsia="Times New Roman" w:hAnsi="Calibri" w:cs="Calibri"/>
          <w:b/>
          <w:bCs/>
          <w:sz w:val="22"/>
          <w:szCs w:val="22"/>
        </w:rPr>
        <w:t>L-DOPA</w:t>
      </w:r>
      <w:r>
        <w:rPr>
          <w:rFonts w:ascii="Calibri" w:eastAsia="Times New Roman" w:hAnsi="Calibri" w:cs="Calibri"/>
          <w:sz w:val="22"/>
          <w:szCs w:val="22"/>
        </w:rPr>
        <w:t xml:space="preserve"> (enhancing DA) and </w:t>
      </w:r>
      <w:r>
        <w:rPr>
          <w:rFonts w:ascii="Calibri" w:eastAsia="Times New Roman" w:hAnsi="Calibri" w:cs="Calibri"/>
          <w:b/>
          <w:bCs/>
          <w:sz w:val="22"/>
          <w:szCs w:val="22"/>
        </w:rPr>
        <w:t>Haloperidol</w:t>
      </w:r>
      <w:r>
        <w:rPr>
          <w:rFonts w:ascii="Calibri" w:eastAsia="Times New Roman" w:hAnsi="Calibri" w:cs="Calibri"/>
          <w:sz w:val="22"/>
          <w:szCs w:val="22"/>
        </w:rPr>
        <w:t xml:space="preserve"> (blocking DA) proves that dopamine is </w:t>
      </w:r>
      <w:r>
        <w:rPr>
          <w:rFonts w:ascii="Calibri" w:eastAsia="Times New Roman" w:hAnsi="Calibri" w:cs="Calibri"/>
          <w:i/>
          <w:iCs/>
          <w:sz w:val="22"/>
          <w:szCs w:val="22"/>
        </w:rPr>
        <w:t>causally</w:t>
      </w:r>
      <w:r>
        <w:rPr>
          <w:rFonts w:ascii="Calibri" w:eastAsia="Times New Roman" w:hAnsi="Calibri" w:cs="Calibri"/>
          <w:sz w:val="22"/>
          <w:szCs w:val="22"/>
        </w:rPr>
        <w:t xml:space="preserve"> required for reward-based choice and that these effects correlate spatially with activity in the </w:t>
      </w:r>
      <w:r>
        <w:rPr>
          <w:rFonts w:ascii="Calibri" w:eastAsia="Times New Roman" w:hAnsi="Calibri" w:cs="Calibri"/>
          <w:b/>
          <w:bCs/>
          <w:sz w:val="22"/>
          <w:szCs w:val="22"/>
        </w:rPr>
        <w:t>left striatum</w:t>
      </w:r>
      <w:r>
        <w:rPr>
          <w:rFonts w:ascii="Calibri" w:eastAsia="Times New Roman" w:hAnsi="Calibri" w:cs="Calibri"/>
          <w:sz w:val="22"/>
          <w:szCs w:val="22"/>
        </w:rPr>
        <w:t>.</w:t>
      </w:r>
    </w:p>
    <w:p w:rsidR="00F12A68" w:rsidRDefault="00F12A68">
      <w:pPr>
        <w:numPr>
          <w:ilvl w:val="0"/>
          <w:numId w:val="140"/>
        </w:numPr>
        <w:textAlignment w:val="center"/>
        <w:rPr>
          <w:rFonts w:ascii="Calibri" w:eastAsia="Times New Roman" w:hAnsi="Calibri" w:cs="Calibri"/>
          <w:sz w:val="22"/>
          <w:szCs w:val="22"/>
        </w:rPr>
      </w:pPr>
      <w:r>
        <w:rPr>
          <w:rFonts w:ascii="Calibri" w:eastAsia="Times New Roman" w:hAnsi="Calibri" w:cs="Calibri"/>
          <w:b/>
          <w:bCs/>
          <w:sz w:val="22"/>
          <w:szCs w:val="22"/>
        </w:rPr>
        <w:t>The Blocking Effect:</w:t>
      </w:r>
      <w:r>
        <w:rPr>
          <w:rFonts w:ascii="Calibri" w:eastAsia="Times New Roman" w:hAnsi="Calibri" w:cs="Calibri"/>
          <w:sz w:val="22"/>
          <w:szCs w:val="22"/>
        </w:rPr>
        <w:t xml:space="preserve"> Behavioral evidence shows that even when a reward is present and contiguous, </w:t>
      </w:r>
      <w:r>
        <w:rPr>
          <w:rFonts w:ascii="Calibri" w:eastAsia="Times New Roman" w:hAnsi="Calibri" w:cs="Calibri"/>
          <w:b/>
          <w:bCs/>
          <w:sz w:val="22"/>
          <w:szCs w:val="22"/>
        </w:rPr>
        <w:t>learning is blocked</w:t>
      </w:r>
      <w:r>
        <w:rPr>
          <w:rFonts w:ascii="Calibri" w:eastAsia="Times New Roman" w:hAnsi="Calibri" w:cs="Calibri"/>
          <w:sz w:val="22"/>
          <w:szCs w:val="22"/>
        </w:rPr>
        <w:t xml:space="preserve"> if there is no surprise (PE), proving that information redundancy prevents synaptic modification.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Learning is the result of </w:t>
      </w:r>
      <w:r>
        <w:rPr>
          <w:rFonts w:ascii="Calibri" w:eastAsia="Times New Roman" w:hAnsi="Calibri" w:cs="Calibri"/>
          <w:b/>
          <w:bCs/>
          <w:sz w:val="22"/>
          <w:szCs w:val="22"/>
        </w:rPr>
        <w:t>dopamine-mediated synaptic plasticity</w:t>
      </w:r>
      <w:r>
        <w:rPr>
          <w:rFonts w:ascii="Calibri" w:eastAsia="Times New Roman" w:hAnsi="Calibri" w:cs="Calibri"/>
          <w:sz w:val="22"/>
          <w:szCs w:val="22"/>
        </w:rPr>
        <w:t xml:space="preserve"> in the striatum, where signed </w:t>
      </w:r>
      <w:r>
        <w:rPr>
          <w:rFonts w:ascii="Calibri" w:eastAsia="Times New Roman" w:hAnsi="Calibri" w:cs="Calibri"/>
          <w:b/>
          <w:bCs/>
          <w:sz w:val="22"/>
          <w:szCs w:val="22"/>
        </w:rPr>
        <w:t>prediction errors</w:t>
      </w:r>
      <w:r>
        <w:rPr>
          <w:rFonts w:ascii="Calibri" w:eastAsia="Times New Roman" w:hAnsi="Calibri" w:cs="Calibri"/>
          <w:sz w:val="22"/>
          <w:szCs w:val="22"/>
        </w:rPr>
        <w:t xml:space="preserve"> serve as the essential biological signal to physically update the brain's internal map of environmental value.</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jc w:val="center"/>
        <w:rPr>
          <w:rFonts w:ascii="Arial" w:hAnsi="Arial" w:cs="Arial"/>
          <w:color w:val="000000"/>
          <w:sz w:val="52"/>
          <w:szCs w:val="52"/>
        </w:rPr>
      </w:pPr>
      <w:r>
        <w:rPr>
          <w:rFonts w:ascii="Arial" w:hAnsi="Arial" w:cs="Arial"/>
          <w:b/>
          <w:bCs/>
          <w:color w:val="000000"/>
          <w:sz w:val="52"/>
          <w:szCs w:val="52"/>
        </w:rPr>
        <w:t>Module 2 Questions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33:</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explain why representations are </w:t>
      </w:r>
      <w:r>
        <w:rPr>
          <w:rFonts w:ascii="Calibri" w:hAnsi="Calibri" w:cs="Calibri"/>
          <w:sz w:val="28"/>
          <w:szCs w:val="28"/>
          <w:highlight w:val="yellow"/>
        </w:rPr>
        <w:t>necessarily “lossy”, discuss the relationship between invariance and task demands, and explain how the visual hierarchy transforms early visual representations into more useful object representations</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42"/>
        </w:numPr>
        <w:textAlignment w:val="center"/>
        <w:rPr>
          <w:rFonts w:ascii="Calibri" w:eastAsia="Times New Roman" w:hAnsi="Calibri" w:cs="Calibri"/>
          <w:sz w:val="22"/>
          <w:szCs w:val="22"/>
        </w:rPr>
      </w:pPr>
      <w:r>
        <w:rPr>
          <w:rFonts w:ascii="Calibri" w:eastAsia="Times New Roman" w:hAnsi="Calibri" w:cs="Calibri"/>
          <w:b/>
          <w:bCs/>
          <w:sz w:val="22"/>
          <w:szCs w:val="22"/>
        </w:rPr>
        <w:t>Representation (The Transformation Model):</w:t>
      </w:r>
      <w:r>
        <w:rPr>
          <w:rFonts w:ascii="Calibri" w:eastAsia="Times New Roman" w:hAnsi="Calibri" w:cs="Calibri"/>
          <w:sz w:val="22"/>
          <w:szCs w:val="22"/>
        </w:rPr>
        <w:t xml:space="preserve"> A formal transformation of raw input (data) into an internal format that makes a downstream task computationally easier.</w:t>
      </w:r>
    </w:p>
    <w:p w:rsidR="00F12A68" w:rsidRDefault="00F12A68">
      <w:pPr>
        <w:numPr>
          <w:ilvl w:val="0"/>
          <w:numId w:val="142"/>
        </w:numPr>
        <w:textAlignment w:val="center"/>
        <w:rPr>
          <w:rFonts w:ascii="Calibri" w:eastAsia="Times New Roman" w:hAnsi="Calibri" w:cs="Calibri"/>
          <w:sz w:val="22"/>
          <w:szCs w:val="22"/>
        </w:rPr>
      </w:pPr>
      <w:r>
        <w:rPr>
          <w:rFonts w:ascii="Calibri" w:eastAsia="Times New Roman" w:hAnsi="Calibri" w:cs="Calibri"/>
          <w:b/>
          <w:bCs/>
          <w:sz w:val="22"/>
          <w:szCs w:val="22"/>
        </w:rPr>
        <w:t>The "Lossy" Mandate:</w:t>
      </w:r>
      <w:r>
        <w:rPr>
          <w:rFonts w:ascii="Calibri" w:eastAsia="Times New Roman" w:hAnsi="Calibri" w:cs="Calibri"/>
          <w:sz w:val="22"/>
          <w:szCs w:val="22"/>
        </w:rPr>
        <w:t xml:space="preserve"> The requirement that a system must discard irrelevant information (e.g., background noise, lighting fluctuations) to achieve efficient recognition and generalization.</w:t>
      </w:r>
    </w:p>
    <w:p w:rsidR="00F12A68" w:rsidRDefault="00F12A68">
      <w:pPr>
        <w:numPr>
          <w:ilvl w:val="0"/>
          <w:numId w:val="142"/>
        </w:numPr>
        <w:textAlignment w:val="center"/>
        <w:rPr>
          <w:rFonts w:ascii="Calibri" w:eastAsia="Times New Roman" w:hAnsi="Calibri" w:cs="Calibri"/>
          <w:sz w:val="22"/>
          <w:szCs w:val="22"/>
        </w:rPr>
      </w:pPr>
      <w:r>
        <w:rPr>
          <w:rFonts w:ascii="Calibri" w:eastAsia="Times New Roman" w:hAnsi="Calibri" w:cs="Calibri"/>
          <w:b/>
          <w:bCs/>
          <w:sz w:val="22"/>
          <w:szCs w:val="22"/>
        </w:rPr>
        <w:t>Invariance (Object Constancy):</w:t>
      </w:r>
      <w:r>
        <w:rPr>
          <w:rFonts w:ascii="Calibri" w:eastAsia="Times New Roman" w:hAnsi="Calibri" w:cs="Calibri"/>
          <w:sz w:val="22"/>
          <w:szCs w:val="22"/>
        </w:rPr>
        <w:t xml:space="preserve"> The stability of a representation across transformations—such as changes in position, size, and viewpoint—that do not alter the object's identity.</w:t>
      </w:r>
    </w:p>
    <w:p w:rsidR="00F12A68" w:rsidRDefault="00F12A68">
      <w:pPr>
        <w:numPr>
          <w:ilvl w:val="0"/>
          <w:numId w:val="142"/>
        </w:numPr>
        <w:textAlignment w:val="center"/>
        <w:rPr>
          <w:rFonts w:ascii="Calibri" w:eastAsia="Times New Roman" w:hAnsi="Calibri" w:cs="Calibri"/>
          <w:sz w:val="22"/>
          <w:szCs w:val="22"/>
        </w:rPr>
      </w:pPr>
      <w:r>
        <w:rPr>
          <w:rFonts w:ascii="Calibri" w:eastAsia="Times New Roman" w:hAnsi="Calibri" w:cs="Calibri"/>
          <w:b/>
          <w:bCs/>
          <w:sz w:val="22"/>
          <w:szCs w:val="22"/>
        </w:rPr>
        <w:t>Object Manifold:</w:t>
      </w:r>
      <w:r>
        <w:rPr>
          <w:rFonts w:ascii="Calibri" w:eastAsia="Times New Roman" w:hAnsi="Calibri" w:cs="Calibri"/>
          <w:sz w:val="22"/>
          <w:szCs w:val="22"/>
        </w:rPr>
        <w:t xml:space="preserve"> A high-dimensional surface representing every possible retinal variation of a single stimulus.</w:t>
      </w:r>
    </w:p>
    <w:p w:rsidR="00F12A68" w:rsidRDefault="00F12A68">
      <w:pPr>
        <w:numPr>
          <w:ilvl w:val="0"/>
          <w:numId w:val="142"/>
        </w:numPr>
        <w:textAlignment w:val="center"/>
        <w:rPr>
          <w:rFonts w:ascii="Calibri" w:eastAsia="Times New Roman" w:hAnsi="Calibri" w:cs="Calibri"/>
          <w:sz w:val="22"/>
          <w:szCs w:val="22"/>
        </w:rPr>
      </w:pPr>
      <w:r>
        <w:rPr>
          <w:rFonts w:ascii="Calibri" w:eastAsia="Times New Roman" w:hAnsi="Calibri" w:cs="Calibri"/>
          <w:b/>
          <w:bCs/>
          <w:sz w:val="22"/>
          <w:szCs w:val="22"/>
        </w:rPr>
        <w:t>Untangling:</w:t>
      </w:r>
      <w:r>
        <w:rPr>
          <w:rFonts w:ascii="Calibri" w:eastAsia="Times New Roman" w:hAnsi="Calibri" w:cs="Calibri"/>
          <w:sz w:val="22"/>
          <w:szCs w:val="22"/>
        </w:rPr>
        <w:t xml:space="preserve"> The topological transformation of data from a "crumpled" state in pixel space into a format where category boundaries are clear.</w:t>
      </w:r>
    </w:p>
    <w:p w:rsidR="00F12A68" w:rsidRDefault="00F12A68">
      <w:pPr>
        <w:numPr>
          <w:ilvl w:val="0"/>
          <w:numId w:val="142"/>
        </w:numPr>
        <w:textAlignment w:val="center"/>
        <w:rPr>
          <w:rFonts w:ascii="Calibri" w:eastAsia="Times New Roman" w:hAnsi="Calibri" w:cs="Calibri"/>
          <w:sz w:val="22"/>
          <w:szCs w:val="22"/>
        </w:rPr>
      </w:pPr>
      <w:r>
        <w:rPr>
          <w:rFonts w:ascii="Calibri" w:eastAsia="Times New Roman" w:hAnsi="Calibri" w:cs="Calibri"/>
          <w:b/>
          <w:bCs/>
          <w:sz w:val="22"/>
          <w:szCs w:val="22"/>
        </w:rPr>
        <w:t>Linear Separability/Readout:</w:t>
      </w:r>
      <w:r>
        <w:rPr>
          <w:rFonts w:ascii="Calibri" w:eastAsia="Times New Roman" w:hAnsi="Calibri" w:cs="Calibri"/>
          <w:sz w:val="22"/>
          <w:szCs w:val="22"/>
        </w:rPr>
        <w:t xml:space="preserve"> The organization of data so that a simple "downstream" mechanism (like a single neuron) can separate categories using a weighted sum of inputs.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43"/>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Perception is not a "faithful recording" or a photograph of the input; rather, it is a strategic process of discarding redundant information to build </w:t>
      </w:r>
      <w:r>
        <w:rPr>
          <w:rFonts w:ascii="Calibri" w:eastAsia="Times New Roman" w:hAnsi="Calibri" w:cs="Calibri"/>
          <w:b/>
          <w:bCs/>
          <w:sz w:val="22"/>
          <w:szCs w:val="22"/>
        </w:rPr>
        <w:t>task-relevant utility</w:t>
      </w:r>
      <w:r>
        <w:rPr>
          <w:rFonts w:ascii="Calibri" w:eastAsia="Times New Roman" w:hAnsi="Calibri" w:cs="Calibri"/>
          <w:sz w:val="22"/>
          <w:szCs w:val="22"/>
        </w:rPr>
        <w:t>.</w:t>
      </w:r>
    </w:p>
    <w:p w:rsidR="00F12A68" w:rsidRDefault="00F12A68">
      <w:pPr>
        <w:numPr>
          <w:ilvl w:val="0"/>
          <w:numId w:val="143"/>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utilize the structural hierarchy of the </w:t>
      </w:r>
      <w:r>
        <w:rPr>
          <w:rFonts w:ascii="Calibri" w:eastAsia="Times New Roman" w:hAnsi="Calibri" w:cs="Calibri"/>
          <w:b/>
          <w:bCs/>
          <w:sz w:val="22"/>
          <w:szCs w:val="22"/>
        </w:rPr>
        <w:t>Ventral Visual Stream</w:t>
      </w:r>
      <w:r>
        <w:rPr>
          <w:rFonts w:ascii="Calibri" w:eastAsia="Times New Roman" w:hAnsi="Calibri" w:cs="Calibri"/>
          <w:sz w:val="22"/>
          <w:szCs w:val="22"/>
        </w:rPr>
        <w:t xml:space="preserve"> as the primary biological evidence for </w:t>
      </w:r>
      <w:r>
        <w:rPr>
          <w:rFonts w:ascii="Calibri" w:eastAsia="Times New Roman" w:hAnsi="Calibri" w:cs="Calibri"/>
          <w:b/>
          <w:bCs/>
          <w:sz w:val="22"/>
          <w:szCs w:val="22"/>
        </w:rPr>
        <w:t>manifold untangling</w:t>
      </w:r>
      <w:r>
        <w:rPr>
          <w:rFonts w:ascii="Calibri" w:eastAsia="Times New Roman" w:hAnsi="Calibri" w:cs="Calibri"/>
          <w:sz w:val="22"/>
          <w:szCs w:val="22"/>
        </w:rPr>
        <w:t xml:space="preserve">. It will specifically reference the research of </w:t>
      </w:r>
      <w:r>
        <w:rPr>
          <w:rFonts w:ascii="Calibri" w:eastAsia="Times New Roman" w:hAnsi="Calibri" w:cs="Calibri"/>
          <w:b/>
          <w:bCs/>
          <w:sz w:val="22"/>
          <w:szCs w:val="22"/>
        </w:rPr>
        <w:t>DiCarlo, Zoccolan &amp; Rust (2012)</w:t>
      </w:r>
      <w:r>
        <w:rPr>
          <w:rFonts w:ascii="Calibri" w:eastAsia="Times New Roman" w:hAnsi="Calibri" w:cs="Calibri"/>
          <w:sz w:val="22"/>
          <w:szCs w:val="22"/>
        </w:rPr>
        <w:t xml:space="preserve"> to demonstrate how invariance is built stage-by-stage to achieve </w:t>
      </w:r>
      <w:r>
        <w:rPr>
          <w:rFonts w:ascii="Calibri" w:eastAsia="Times New Roman" w:hAnsi="Calibri" w:cs="Calibri"/>
          <w:b/>
          <w:bCs/>
          <w:sz w:val="22"/>
          <w:szCs w:val="22"/>
        </w:rPr>
        <w:t>linear separability</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Marr’s Three Levels of Explanation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There are three levels of Brain-AI analysis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03"/>
        <w:gridCol w:w="3126"/>
        <w:gridCol w:w="4411"/>
      </w:tblGrid>
      <w:tr w:rsidR="00000000">
        <w:trPr>
          <w:divId w:val="1904414042"/>
        </w:trPr>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Level</w:t>
            </w:r>
          </w:p>
        </w:tc>
        <w:tc>
          <w:tcPr>
            <w:tcW w:w="3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Core Question</w:t>
            </w:r>
          </w:p>
        </w:tc>
        <w:tc>
          <w:tcPr>
            <w:tcW w:w="5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Vision Example</w:t>
            </w:r>
          </w:p>
        </w:tc>
      </w:tr>
      <w:tr w:rsidR="00000000">
        <w:trPr>
          <w:divId w:val="1904414042"/>
        </w:trPr>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b/>
                <w:bCs/>
                <w:sz w:val="22"/>
                <w:szCs w:val="22"/>
              </w:rPr>
              <w:t>Computational</w:t>
            </w:r>
          </w:p>
        </w:tc>
        <w:tc>
          <w:tcPr>
            <w:tcW w:w="3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What is the problem the system is trying to solve, and why?</w:t>
            </w:r>
          </w:p>
        </w:tc>
        <w:tc>
          <w:tcPr>
            <w:tcW w:w="5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Recognizing an </w:t>
            </w:r>
            <w:r>
              <w:rPr>
                <w:rFonts w:ascii="Calibri" w:hAnsi="Calibri" w:cs="Calibri"/>
                <w:sz w:val="22"/>
                <w:szCs w:val="22"/>
              </w:rPr>
              <w:t>object reliably despite changes in position, size, and lighting.</w:t>
            </w:r>
          </w:p>
        </w:tc>
      </w:tr>
      <w:tr w:rsidR="00000000">
        <w:trPr>
          <w:divId w:val="1904414042"/>
        </w:trPr>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b/>
                <w:bCs/>
                <w:sz w:val="22"/>
                <w:szCs w:val="22"/>
              </w:rPr>
              <w:t>Algorithmic</w:t>
            </w:r>
          </w:p>
        </w:tc>
        <w:tc>
          <w:tcPr>
            <w:tcW w:w="3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What representations and operations are used to solve it?</w:t>
            </w:r>
          </w:p>
        </w:tc>
        <w:tc>
          <w:tcPr>
            <w:tcW w:w="5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Utilizing </w:t>
            </w:r>
            <w:r>
              <w:rPr>
                <w:rFonts w:ascii="Calibri" w:hAnsi="Calibri" w:cs="Calibri"/>
                <w:b/>
                <w:bCs/>
                <w:sz w:val="22"/>
                <w:szCs w:val="22"/>
              </w:rPr>
              <w:t>filters</w:t>
            </w:r>
            <w:r>
              <w:rPr>
                <w:rFonts w:ascii="Calibri" w:hAnsi="Calibri" w:cs="Calibri"/>
                <w:sz w:val="22"/>
                <w:szCs w:val="22"/>
              </w:rPr>
              <w:t xml:space="preserve"> and </w:t>
            </w:r>
            <w:r>
              <w:rPr>
                <w:rFonts w:ascii="Calibri" w:hAnsi="Calibri" w:cs="Calibri"/>
                <w:b/>
                <w:bCs/>
                <w:sz w:val="22"/>
                <w:szCs w:val="22"/>
              </w:rPr>
              <w:t>zero-crossings</w:t>
            </w:r>
            <w:r>
              <w:rPr>
                <w:rFonts w:ascii="Calibri" w:hAnsi="Calibri" w:cs="Calibri"/>
                <w:sz w:val="22"/>
                <w:szCs w:val="22"/>
              </w:rPr>
              <w:t xml:space="preserve"> (mathematical sign changes in derivatives) for edge detection.</w:t>
            </w:r>
          </w:p>
        </w:tc>
      </w:tr>
      <w:tr w:rsidR="00000000">
        <w:trPr>
          <w:divId w:val="1904414042"/>
        </w:trPr>
        <w:tc>
          <w:tcPr>
            <w:tcW w:w="1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b/>
                <w:bCs/>
                <w:sz w:val="22"/>
                <w:szCs w:val="22"/>
              </w:rPr>
              <w:t>Implementational</w:t>
            </w:r>
          </w:p>
        </w:tc>
        <w:tc>
          <w:tcPr>
            <w:tcW w:w="3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What is the physical substrate carrying it out?</w:t>
            </w:r>
          </w:p>
        </w:tc>
        <w:tc>
          <w:tcPr>
            <w:tcW w:w="5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Biological neurons/V1 in the brain vs. Matrix multiplications on a GPU.</w:t>
            </w:r>
          </w:p>
        </w:tc>
      </w:tr>
    </w:tbl>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Fundamental properties of a Representation</w:t>
      </w:r>
    </w:p>
    <w:p w:rsidR="00F12A68" w:rsidRDefault="00F12A68">
      <w:pPr>
        <w:numPr>
          <w:ilvl w:val="0"/>
          <w:numId w:val="144"/>
        </w:numPr>
        <w:textAlignment w:val="center"/>
        <w:rPr>
          <w:rFonts w:ascii="Calibri" w:eastAsia="Times New Roman" w:hAnsi="Calibri" w:cs="Calibri"/>
          <w:sz w:val="22"/>
          <w:szCs w:val="22"/>
        </w:rPr>
      </w:pPr>
      <w:r>
        <w:rPr>
          <w:rFonts w:ascii="Calibri" w:eastAsia="Times New Roman" w:hAnsi="Calibri" w:cs="Calibri"/>
          <w:b/>
          <w:bCs/>
          <w:sz w:val="22"/>
          <w:szCs w:val="22"/>
        </w:rPr>
        <w:t>Relative to a System:</w:t>
      </w:r>
      <w:r>
        <w:rPr>
          <w:rFonts w:ascii="Calibri" w:eastAsia="Times New Roman" w:hAnsi="Calibri" w:cs="Calibri"/>
          <w:sz w:val="22"/>
          <w:szCs w:val="22"/>
        </w:rPr>
        <w:t xml:space="preserve"> Usefulness is not an inherent property of data; it depends entirely on the downstream task. A representation optimized for "car recognition" is distinct from one optimized for "navigating a parking lot."</w:t>
      </w:r>
    </w:p>
    <w:p w:rsidR="00F12A68" w:rsidRDefault="00F12A68">
      <w:pPr>
        <w:numPr>
          <w:ilvl w:val="0"/>
          <w:numId w:val="144"/>
        </w:numPr>
        <w:textAlignment w:val="center"/>
        <w:rPr>
          <w:rFonts w:ascii="Calibri" w:eastAsia="Times New Roman" w:hAnsi="Calibri" w:cs="Calibri"/>
          <w:sz w:val="22"/>
          <w:szCs w:val="22"/>
        </w:rPr>
      </w:pPr>
      <w:r>
        <w:rPr>
          <w:rFonts w:ascii="Calibri" w:eastAsia="Times New Roman" w:hAnsi="Calibri" w:cs="Calibri"/>
          <w:b/>
          <w:bCs/>
          <w:sz w:val="22"/>
          <w:szCs w:val="22"/>
        </w:rPr>
        <w:t>Evaluable:</w:t>
      </w:r>
      <w:r>
        <w:rPr>
          <w:rFonts w:ascii="Calibri" w:eastAsia="Times New Roman" w:hAnsi="Calibri" w:cs="Calibri"/>
          <w:sz w:val="22"/>
          <w:szCs w:val="22"/>
        </w:rPr>
        <w:t xml:space="preserve"> Representations are not merely descriptions; they can be objectively measured as "better" or "worse" based on their utility for the system’s objective function.</w:t>
      </w:r>
    </w:p>
    <w:p w:rsidR="00F12A68" w:rsidRDefault="00F12A68">
      <w:pPr>
        <w:numPr>
          <w:ilvl w:val="0"/>
          <w:numId w:val="144"/>
        </w:numPr>
        <w:textAlignment w:val="center"/>
        <w:rPr>
          <w:rFonts w:ascii="Calibri" w:eastAsia="Times New Roman" w:hAnsi="Calibri" w:cs="Calibri"/>
          <w:sz w:val="22"/>
          <w:szCs w:val="22"/>
        </w:rPr>
      </w:pPr>
      <w:r>
        <w:rPr>
          <w:rFonts w:ascii="Calibri" w:eastAsia="Times New Roman" w:hAnsi="Calibri" w:cs="Calibri"/>
          <w:b/>
          <w:bCs/>
          <w:sz w:val="22"/>
          <w:szCs w:val="22"/>
        </w:rPr>
        <w:t>The "Lossy" Mandate:</w:t>
      </w:r>
      <w:r>
        <w:rPr>
          <w:rFonts w:ascii="Calibri" w:eastAsia="Times New Roman" w:hAnsi="Calibri" w:cs="Calibri"/>
          <w:sz w:val="22"/>
          <w:szCs w:val="22"/>
        </w:rPr>
        <w:t xml:space="preserve"> A representation is </w:t>
      </w:r>
      <w:r>
        <w:rPr>
          <w:rFonts w:ascii="Calibri" w:eastAsia="Times New Roman" w:hAnsi="Calibri" w:cs="Calibri"/>
          <w:b/>
          <w:bCs/>
          <w:sz w:val="22"/>
          <w:szCs w:val="22"/>
        </w:rPr>
        <w:t>not</w:t>
      </w:r>
      <w:r>
        <w:rPr>
          <w:rFonts w:ascii="Calibri" w:eastAsia="Times New Roman" w:hAnsi="Calibri" w:cs="Calibri"/>
          <w:sz w:val="22"/>
          <w:szCs w:val="22"/>
        </w:rPr>
        <w:t xml:space="preserve"> a photograph or a "faithful recording of the input". To be useful, a system </w:t>
      </w:r>
      <w:r>
        <w:rPr>
          <w:rFonts w:ascii="Calibri" w:eastAsia="Times New Roman" w:hAnsi="Calibri" w:cs="Calibri"/>
          <w:b/>
          <w:bCs/>
          <w:sz w:val="22"/>
          <w:szCs w:val="22"/>
        </w:rPr>
        <w:t>must</w:t>
      </w:r>
      <w:r>
        <w:rPr>
          <w:rFonts w:ascii="Calibri" w:eastAsia="Times New Roman" w:hAnsi="Calibri" w:cs="Calibri"/>
          <w:sz w:val="22"/>
          <w:szCs w:val="22"/>
        </w:rPr>
        <w:t xml:space="preserve"> discard irrelevant information (background noise, lighting fluctuations, pixel shifts). In this framework, being "lossy" is not a failure; it is a requirement for efficient recognition and generalization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45"/>
        </w:numPr>
        <w:textAlignment w:val="center"/>
        <w:rPr>
          <w:rFonts w:ascii="Calibri" w:eastAsia="Times New Roman" w:hAnsi="Calibri" w:cs="Calibri"/>
          <w:sz w:val="22"/>
          <w:szCs w:val="22"/>
        </w:rPr>
      </w:pPr>
      <w:r>
        <w:rPr>
          <w:rFonts w:ascii="Calibri" w:eastAsia="Times New Roman" w:hAnsi="Calibri" w:cs="Calibri"/>
          <w:b/>
          <w:bCs/>
          <w:sz w:val="22"/>
          <w:szCs w:val="22"/>
        </w:rPr>
        <w:t>The Problem of "Pixel Space":</w:t>
      </w:r>
      <w:r>
        <w:rPr>
          <w:rFonts w:ascii="Calibri" w:eastAsia="Times New Roman" w:hAnsi="Calibri" w:cs="Calibri"/>
          <w:sz w:val="22"/>
          <w:szCs w:val="22"/>
        </w:rPr>
        <w:t xml:space="preserve"> </w:t>
      </w:r>
      <w:r>
        <w:rPr>
          <w:rFonts w:ascii="Calibri" w:eastAsia="Times New Roman" w:hAnsi="Calibri" w:cs="Calibri"/>
          <w:sz w:val="22"/>
          <w:szCs w:val="22"/>
        </w:rPr>
        <w:t>In early representation (the retina), a one-pixel shift or viewpoint change produces a completely different activation pattern, making identities "tangled" and impossible to separate with a simple linear readout.</w:t>
      </w:r>
    </w:p>
    <w:p w:rsidR="00F12A68" w:rsidRDefault="00F12A68">
      <w:pPr>
        <w:numPr>
          <w:ilvl w:val="0"/>
          <w:numId w:val="145"/>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numPr>
          <w:ilvl w:val="0"/>
          <w:numId w:val="145"/>
        </w:numPr>
        <w:textAlignment w:val="center"/>
        <w:rPr>
          <w:rFonts w:ascii="Calibri" w:eastAsia="Times New Roman" w:hAnsi="Calibri" w:cs="Calibri"/>
          <w:sz w:val="22"/>
          <w:szCs w:val="22"/>
        </w:rPr>
      </w:pPr>
      <w:r>
        <w:rPr>
          <w:rFonts w:ascii="Calibri" w:eastAsia="Times New Roman" w:hAnsi="Calibri" w:cs="Calibri"/>
          <w:b/>
          <w:bCs/>
          <w:sz w:val="22"/>
          <w:szCs w:val="22"/>
        </w:rPr>
        <w:t>The Simple-Complex Motif:</w:t>
      </w:r>
      <w:r>
        <w:rPr>
          <w:rFonts w:ascii="Calibri" w:eastAsia="Times New Roman" w:hAnsi="Calibri" w:cs="Calibri"/>
          <w:sz w:val="22"/>
          <w:szCs w:val="22"/>
        </w:rPr>
        <w:t xml:space="preserve"> The fundamental logic of vision involves alternating </w:t>
      </w:r>
      <w:r>
        <w:rPr>
          <w:rFonts w:ascii="Calibri" w:eastAsia="Times New Roman" w:hAnsi="Calibri" w:cs="Calibri"/>
          <w:b/>
          <w:bCs/>
          <w:sz w:val="22"/>
          <w:szCs w:val="22"/>
        </w:rPr>
        <w:t>selectivity</w:t>
      </w:r>
      <w:r>
        <w:rPr>
          <w:rFonts w:ascii="Calibri" w:eastAsia="Times New Roman" w:hAnsi="Calibri" w:cs="Calibri"/>
          <w:sz w:val="22"/>
          <w:szCs w:val="22"/>
        </w:rPr>
        <w:t xml:space="preserve"> (detecting specific features) and </w:t>
      </w:r>
      <w:r>
        <w:rPr>
          <w:rFonts w:ascii="Calibri" w:eastAsia="Times New Roman" w:hAnsi="Calibri" w:cs="Calibri"/>
          <w:b/>
          <w:bCs/>
          <w:sz w:val="22"/>
          <w:szCs w:val="22"/>
        </w:rPr>
        <w:t>pooling</w:t>
      </w:r>
      <w:r>
        <w:rPr>
          <w:rFonts w:ascii="Calibri" w:eastAsia="Times New Roman" w:hAnsi="Calibri" w:cs="Calibri"/>
          <w:sz w:val="22"/>
          <w:szCs w:val="22"/>
        </w:rPr>
        <w:t xml:space="preserve"> (discarding precise position to build invariance).</w:t>
      </w:r>
    </w:p>
    <w:p w:rsidR="00F12A68" w:rsidRDefault="00F12A68">
      <w:pPr>
        <w:numPr>
          <w:ilvl w:val="0"/>
          <w:numId w:val="1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Anatomical Progression: </w:t>
      </w:r>
    </w:p>
    <w:p w:rsidR="00F12A68" w:rsidRDefault="00F12A68">
      <w:pPr>
        <w:numPr>
          <w:ilvl w:val="1"/>
          <w:numId w:val="145"/>
        </w:numPr>
        <w:textAlignment w:val="center"/>
        <w:rPr>
          <w:rFonts w:ascii="Calibri" w:eastAsia="Times New Roman" w:hAnsi="Calibri" w:cs="Calibri"/>
          <w:sz w:val="22"/>
          <w:szCs w:val="22"/>
        </w:rPr>
      </w:pPr>
      <w:r>
        <w:rPr>
          <w:rFonts w:ascii="Calibri" w:eastAsia="Times New Roman" w:hAnsi="Calibri" w:cs="Calibri"/>
          <w:b/>
          <w:bCs/>
          <w:sz w:val="22"/>
          <w:szCs w:val="22"/>
        </w:rPr>
        <w:t>V1 (Primary Visual Cortex):</w:t>
      </w:r>
      <w:r>
        <w:rPr>
          <w:rFonts w:ascii="Calibri" w:eastAsia="Times New Roman" w:hAnsi="Calibri" w:cs="Calibri"/>
          <w:sz w:val="22"/>
          <w:szCs w:val="22"/>
        </w:rPr>
        <w:t xml:space="preserve"> Small receptive fields; acts as a </w:t>
      </w:r>
      <w:r>
        <w:rPr>
          <w:rFonts w:ascii="Calibri" w:eastAsia="Times New Roman" w:hAnsi="Calibri" w:cs="Calibri"/>
          <w:b/>
          <w:bCs/>
          <w:sz w:val="22"/>
          <w:szCs w:val="22"/>
        </w:rPr>
        <w:t>Gabor filter bank</w:t>
      </w:r>
      <w:r>
        <w:rPr>
          <w:rFonts w:ascii="Calibri" w:eastAsia="Times New Roman" w:hAnsi="Calibri" w:cs="Calibri"/>
          <w:sz w:val="22"/>
          <w:szCs w:val="22"/>
        </w:rPr>
        <w:t xml:space="preserve"> sensitive to edges and orientations but highly sensitive to position.</w:t>
      </w:r>
    </w:p>
    <w:p w:rsidR="00F12A68" w:rsidRDefault="00F12A68">
      <w:pPr>
        <w:numPr>
          <w:ilvl w:val="1"/>
          <w:numId w:val="145"/>
        </w:numPr>
        <w:textAlignment w:val="center"/>
        <w:rPr>
          <w:rFonts w:ascii="Calibri" w:eastAsia="Times New Roman" w:hAnsi="Calibri" w:cs="Calibri"/>
          <w:sz w:val="22"/>
          <w:szCs w:val="22"/>
        </w:rPr>
      </w:pPr>
      <w:r>
        <w:rPr>
          <w:rFonts w:ascii="Calibri" w:eastAsia="Times New Roman" w:hAnsi="Calibri" w:cs="Calibri"/>
          <w:b/>
          <w:bCs/>
          <w:sz w:val="22"/>
          <w:szCs w:val="22"/>
        </w:rPr>
        <w:t>V2/V4 (Intermediate Layers):</w:t>
      </w:r>
      <w:r>
        <w:rPr>
          <w:rFonts w:ascii="Calibri" w:eastAsia="Times New Roman" w:hAnsi="Calibri" w:cs="Calibri"/>
          <w:sz w:val="22"/>
          <w:szCs w:val="22"/>
        </w:rPr>
        <w:t xml:space="preserve"> Features are integrated into </w:t>
      </w:r>
      <w:r>
        <w:rPr>
          <w:rFonts w:ascii="Calibri" w:eastAsia="Times New Roman" w:hAnsi="Calibri" w:cs="Calibri"/>
          <w:b/>
          <w:bCs/>
          <w:sz w:val="22"/>
          <w:szCs w:val="22"/>
        </w:rPr>
        <w:t>proto-objects</w:t>
      </w:r>
      <w:r>
        <w:rPr>
          <w:rFonts w:ascii="Calibri" w:eastAsia="Times New Roman" w:hAnsi="Calibri" w:cs="Calibri"/>
          <w:sz w:val="22"/>
          <w:szCs w:val="22"/>
        </w:rPr>
        <w:t xml:space="preserve"> (shapes, textures, curvature) with partial position tolerance.</w:t>
      </w:r>
    </w:p>
    <w:p w:rsidR="00F12A68" w:rsidRDefault="00F12A68">
      <w:pPr>
        <w:numPr>
          <w:ilvl w:val="1"/>
          <w:numId w:val="145"/>
        </w:numPr>
        <w:textAlignment w:val="center"/>
        <w:rPr>
          <w:rFonts w:ascii="Calibri" w:eastAsia="Times New Roman" w:hAnsi="Calibri" w:cs="Calibri"/>
          <w:sz w:val="22"/>
          <w:szCs w:val="22"/>
        </w:rPr>
      </w:pPr>
      <w:r>
        <w:rPr>
          <w:rFonts w:ascii="Calibri" w:eastAsia="Times New Roman" w:hAnsi="Calibri" w:cs="Calibri"/>
          <w:b/>
          <w:bCs/>
          <w:sz w:val="22"/>
          <w:szCs w:val="22"/>
        </w:rPr>
        <w:t>IT (Inferotemporal) Cortex:</w:t>
      </w:r>
      <w:r>
        <w:rPr>
          <w:rFonts w:ascii="Calibri" w:eastAsia="Times New Roman" w:hAnsi="Calibri" w:cs="Calibri"/>
          <w:sz w:val="22"/>
          <w:szCs w:val="22"/>
        </w:rPr>
        <w:t xml:space="preserve"> Large receptive fields; selective for complex object categories (faces, bodies) with </w:t>
      </w:r>
      <w:r>
        <w:rPr>
          <w:rFonts w:ascii="Calibri" w:eastAsia="Times New Roman" w:hAnsi="Calibri" w:cs="Calibri"/>
          <w:b/>
          <w:bCs/>
          <w:sz w:val="22"/>
          <w:szCs w:val="22"/>
        </w:rPr>
        <w:t>global tolerance</w:t>
      </w:r>
      <w:r>
        <w:rPr>
          <w:rFonts w:ascii="Calibri" w:eastAsia="Times New Roman" w:hAnsi="Calibri" w:cs="Calibri"/>
          <w:sz w:val="22"/>
          <w:szCs w:val="22"/>
        </w:rPr>
        <w:t xml:space="preserve"> for physical transformations.</w:t>
      </w:r>
    </w:p>
    <w:p w:rsidR="00F12A68" w:rsidRDefault="00F12A68">
      <w:pPr>
        <w:numPr>
          <w:ilvl w:val="0"/>
          <w:numId w:val="145"/>
        </w:numPr>
        <w:textAlignment w:val="center"/>
        <w:rPr>
          <w:rFonts w:ascii="Calibri" w:eastAsia="Times New Roman" w:hAnsi="Calibri" w:cs="Calibri"/>
          <w:sz w:val="22"/>
          <w:szCs w:val="22"/>
        </w:rPr>
      </w:pPr>
      <w:r>
        <w:rPr>
          <w:rFonts w:ascii="Calibri" w:eastAsia="Times New Roman" w:hAnsi="Calibri" w:cs="Calibri"/>
          <w:b/>
          <w:bCs/>
          <w:sz w:val="22"/>
          <w:szCs w:val="22"/>
        </w:rPr>
        <w:t>Manifold Untangling (DiCarlo et al., 2012):</w:t>
      </w:r>
      <w:r>
        <w:rPr>
          <w:rFonts w:ascii="Calibri" w:eastAsia="Times New Roman" w:hAnsi="Calibri" w:cs="Calibri"/>
          <w:sz w:val="22"/>
          <w:szCs w:val="22"/>
        </w:rPr>
        <w:t xml:space="preserve"> This study proved that linear readout accuracy increases systematically along the hierarchy, reaching near-human performance in the IT cortex.</w:t>
      </w:r>
    </w:p>
    <w:p w:rsidR="00F12A68" w:rsidRDefault="00F12A68">
      <w:pPr>
        <w:numPr>
          <w:ilvl w:val="0"/>
          <w:numId w:val="145"/>
        </w:numPr>
        <w:textAlignment w:val="center"/>
        <w:rPr>
          <w:rFonts w:ascii="Calibri" w:eastAsia="Times New Roman" w:hAnsi="Calibri" w:cs="Calibri"/>
          <w:sz w:val="22"/>
          <w:szCs w:val="22"/>
        </w:rPr>
      </w:pPr>
      <w:r>
        <w:rPr>
          <w:rFonts w:ascii="Calibri" w:eastAsia="Times New Roman" w:hAnsi="Calibri" w:cs="Calibri"/>
          <w:b/>
          <w:bCs/>
          <w:sz w:val="22"/>
          <w:szCs w:val="22"/>
        </w:rPr>
        <w:t>Population Coding (Hung et al., 2005):</w:t>
      </w:r>
      <w:r>
        <w:rPr>
          <w:rFonts w:ascii="Calibri" w:eastAsia="Times New Roman" w:hAnsi="Calibri" w:cs="Calibri"/>
          <w:sz w:val="22"/>
          <w:szCs w:val="22"/>
        </w:rPr>
        <w:t xml:space="preserve"> Evidence that object identity is not in "grandmother cells" but is robustly decodable from the </w:t>
      </w:r>
      <w:r>
        <w:rPr>
          <w:rFonts w:ascii="Calibri" w:eastAsia="Times New Roman" w:hAnsi="Calibri" w:cs="Calibri"/>
          <w:b/>
          <w:bCs/>
          <w:sz w:val="22"/>
          <w:szCs w:val="22"/>
        </w:rPr>
        <w:t>distributed population patterns</w:t>
      </w:r>
      <w:r>
        <w:rPr>
          <w:rFonts w:ascii="Calibri" w:eastAsia="Times New Roman" w:hAnsi="Calibri" w:cs="Calibri"/>
          <w:sz w:val="22"/>
          <w:szCs w:val="22"/>
        </w:rPr>
        <w:t xml:space="preserve"> of IT neurons within 100ms.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46"/>
        </w:numPr>
        <w:textAlignment w:val="center"/>
        <w:rPr>
          <w:rFonts w:ascii="Calibri" w:eastAsia="Times New Roman" w:hAnsi="Calibri" w:cs="Calibri"/>
          <w:sz w:val="22"/>
          <w:szCs w:val="22"/>
        </w:rPr>
      </w:pPr>
      <w:r>
        <w:rPr>
          <w:rFonts w:ascii="Calibri" w:eastAsia="Times New Roman" w:hAnsi="Calibri" w:cs="Calibri"/>
          <w:b/>
          <w:bCs/>
          <w:sz w:val="22"/>
          <w:szCs w:val="22"/>
        </w:rPr>
        <w:t>Sparse Coding &amp; Statistical Efficiency (Olshausen &amp; Field, 1996):</w:t>
      </w:r>
      <w:r>
        <w:rPr>
          <w:rFonts w:ascii="Calibri" w:eastAsia="Times New Roman" w:hAnsi="Calibri" w:cs="Calibri"/>
          <w:sz w:val="22"/>
          <w:szCs w:val="22"/>
        </w:rPr>
        <w:t xml:space="preserve"> Beyond task demands, representations are "lossy" because the brain is optimized for </w:t>
      </w:r>
      <w:r>
        <w:rPr>
          <w:rFonts w:ascii="Calibri" w:eastAsia="Times New Roman" w:hAnsi="Calibri" w:cs="Calibri"/>
          <w:b/>
          <w:bCs/>
          <w:sz w:val="22"/>
          <w:szCs w:val="22"/>
        </w:rPr>
        <w:t>metabolic efficiency</w:t>
      </w:r>
      <w:r>
        <w:rPr>
          <w:rFonts w:ascii="Calibri" w:eastAsia="Times New Roman" w:hAnsi="Calibri" w:cs="Calibri"/>
          <w:sz w:val="22"/>
          <w:szCs w:val="22"/>
        </w:rPr>
        <w:t xml:space="preserve">; V1 </w:t>
      </w:r>
      <w:r>
        <w:rPr>
          <w:rFonts w:ascii="Calibri" w:eastAsia="Times New Roman" w:hAnsi="Calibri" w:cs="Calibri"/>
          <w:sz w:val="22"/>
          <w:szCs w:val="22"/>
        </w:rPr>
        <w:t>Gabor filters emerge naturally when training a system to represent natural images using the fewest active neurons possible.</w:t>
      </w:r>
    </w:p>
    <w:p w:rsidR="00F12A68" w:rsidRDefault="00F12A68">
      <w:pPr>
        <w:numPr>
          <w:ilvl w:val="0"/>
          <w:numId w:val="146"/>
        </w:numPr>
        <w:textAlignment w:val="center"/>
        <w:rPr>
          <w:rFonts w:ascii="Calibri" w:eastAsia="Times New Roman" w:hAnsi="Calibri" w:cs="Calibri"/>
          <w:sz w:val="22"/>
          <w:szCs w:val="22"/>
        </w:rPr>
      </w:pPr>
      <w:r>
        <w:rPr>
          <w:rFonts w:ascii="Calibri" w:eastAsia="Times New Roman" w:hAnsi="Calibri" w:cs="Calibri"/>
          <w:b/>
          <w:bCs/>
          <w:sz w:val="22"/>
          <w:szCs w:val="22"/>
        </w:rPr>
        <w:t>Functional Stream Specialization:</w:t>
      </w:r>
      <w:r>
        <w:rPr>
          <w:rFonts w:ascii="Calibri" w:eastAsia="Times New Roman" w:hAnsi="Calibri" w:cs="Calibri"/>
          <w:sz w:val="22"/>
          <w:szCs w:val="22"/>
        </w:rPr>
        <w:t xml:space="preserve"> The "loss" of spatial precision in the ventral stream (to gain object identity) is the computational reason for the existence of the </w:t>
      </w:r>
      <w:r>
        <w:rPr>
          <w:rFonts w:ascii="Calibri" w:eastAsia="Times New Roman" w:hAnsi="Calibri" w:cs="Calibri"/>
          <w:b/>
          <w:bCs/>
          <w:sz w:val="22"/>
          <w:szCs w:val="22"/>
        </w:rPr>
        <w:t>Dorsal Stream</w:t>
      </w:r>
      <w:r>
        <w:rPr>
          <w:rFonts w:ascii="Calibri" w:eastAsia="Times New Roman" w:hAnsi="Calibri" w:cs="Calibri"/>
          <w:sz w:val="22"/>
          <w:szCs w:val="22"/>
        </w:rPr>
        <w:t>, which preserves the "where/how" information discarded by the ventral hierarchy.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The evidence demonstrates that visual representations must be "lossy" to overcome the combinatorial explosion of sensory input, allowing the hierarchy to progressively untangle object manifolds into a linearly separable format that is robust, efficient, and optimized for survival-relevant task demands.</w:t>
      </w:r>
    </w:p>
    <w:p w:rsidR="00F12A68" w:rsidRDefault="00F12A68">
      <w:pPr>
        <w:pStyle w:val="NormaleWeb"/>
        <w:spacing w:before="0" w:after="0"/>
        <w:rPr>
          <w:rFonts w:ascii="Calibri" w:hAnsi="Calibri" w:cs="Calibri"/>
          <w:sz w:val="22"/>
          <w:szCs w:val="22"/>
        </w:rPr>
      </w:pPr>
      <w:r>
        <w:rPr>
          <w:rStyle w:val="CitazioneHTML"/>
          <w:rFonts w:ascii="Calibri" w:hAnsi="Calibri" w:cs="Calibri"/>
          <w:color w:val="595959"/>
          <w:sz w:val="18"/>
          <w:szCs w:val="18"/>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34:</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Why is object recognition considered a difficult computational problem? explain the invariance problem, discuss why pixel-based representations are insufficient for recognition, and describe how the ventral visual stream progressively transforms visual representations to support invariant object recognition</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48"/>
        </w:numPr>
        <w:textAlignment w:val="center"/>
        <w:rPr>
          <w:rFonts w:ascii="Calibri" w:eastAsia="Times New Roman" w:hAnsi="Calibri" w:cs="Calibri"/>
          <w:sz w:val="22"/>
          <w:szCs w:val="22"/>
        </w:rPr>
      </w:pPr>
      <w:r>
        <w:rPr>
          <w:rFonts w:ascii="Calibri" w:eastAsia="Times New Roman" w:hAnsi="Calibri" w:cs="Calibri"/>
          <w:b/>
          <w:bCs/>
          <w:sz w:val="22"/>
          <w:szCs w:val="22"/>
        </w:rPr>
        <w:t>Representation (The Transformation Model):</w:t>
      </w:r>
      <w:r>
        <w:rPr>
          <w:rFonts w:ascii="Calibri" w:eastAsia="Times New Roman" w:hAnsi="Calibri" w:cs="Calibri"/>
          <w:sz w:val="22"/>
          <w:szCs w:val="22"/>
        </w:rPr>
        <w:t xml:space="preserve"> A formal transformation of raw input (data) into an internal format that makes a downstream task computationally easier.</w:t>
      </w:r>
    </w:p>
    <w:p w:rsidR="00F12A68" w:rsidRDefault="00F12A68">
      <w:pPr>
        <w:numPr>
          <w:ilvl w:val="0"/>
          <w:numId w:val="148"/>
        </w:numPr>
        <w:textAlignment w:val="center"/>
        <w:rPr>
          <w:rFonts w:ascii="Calibri" w:eastAsia="Times New Roman" w:hAnsi="Calibri" w:cs="Calibri"/>
          <w:sz w:val="22"/>
          <w:szCs w:val="22"/>
        </w:rPr>
      </w:pPr>
      <w:r>
        <w:rPr>
          <w:rFonts w:ascii="Calibri" w:eastAsia="Times New Roman" w:hAnsi="Calibri" w:cs="Calibri"/>
          <w:b/>
          <w:bCs/>
          <w:sz w:val="22"/>
          <w:szCs w:val="22"/>
        </w:rPr>
        <w:t>The "Lossy" Mandate:</w:t>
      </w:r>
      <w:r>
        <w:rPr>
          <w:rFonts w:ascii="Calibri" w:eastAsia="Times New Roman" w:hAnsi="Calibri" w:cs="Calibri"/>
          <w:sz w:val="22"/>
          <w:szCs w:val="22"/>
        </w:rPr>
        <w:t xml:space="preserve"> </w:t>
      </w:r>
      <w:r>
        <w:rPr>
          <w:rFonts w:ascii="Calibri" w:eastAsia="Times New Roman" w:hAnsi="Calibri" w:cs="Calibri"/>
          <w:sz w:val="22"/>
          <w:szCs w:val="22"/>
        </w:rPr>
        <w:t>The requirement that a system must discard irrelevant, redundant, or predictable information (e.g., lighting fluctuations, background noise) to achieve efficient generalization and recognition.</w:t>
      </w:r>
    </w:p>
    <w:p w:rsidR="00F12A68" w:rsidRDefault="00F12A68">
      <w:pPr>
        <w:numPr>
          <w:ilvl w:val="0"/>
          <w:numId w:val="148"/>
        </w:numPr>
        <w:textAlignment w:val="center"/>
        <w:rPr>
          <w:rFonts w:ascii="Calibri" w:eastAsia="Times New Roman" w:hAnsi="Calibri" w:cs="Calibri"/>
          <w:sz w:val="22"/>
          <w:szCs w:val="22"/>
        </w:rPr>
      </w:pPr>
      <w:r>
        <w:rPr>
          <w:rFonts w:ascii="Calibri" w:eastAsia="Times New Roman" w:hAnsi="Calibri" w:cs="Calibri"/>
          <w:b/>
          <w:bCs/>
          <w:sz w:val="22"/>
          <w:szCs w:val="22"/>
        </w:rPr>
        <w:t>Invariance (Object Constancy):</w:t>
      </w:r>
      <w:r>
        <w:rPr>
          <w:rFonts w:ascii="Calibri" w:eastAsia="Times New Roman" w:hAnsi="Calibri" w:cs="Calibri"/>
          <w:sz w:val="22"/>
          <w:szCs w:val="22"/>
        </w:rPr>
        <w:t xml:space="preserve"> The stability of a representation across transformations—such as changes in position, size, and viewpoint—that do not alter the object's identity.</w:t>
      </w:r>
    </w:p>
    <w:p w:rsidR="00F12A68" w:rsidRDefault="00F12A68">
      <w:pPr>
        <w:numPr>
          <w:ilvl w:val="0"/>
          <w:numId w:val="148"/>
        </w:numPr>
        <w:textAlignment w:val="center"/>
        <w:rPr>
          <w:rFonts w:ascii="Calibri" w:eastAsia="Times New Roman" w:hAnsi="Calibri" w:cs="Calibri"/>
          <w:sz w:val="22"/>
          <w:szCs w:val="22"/>
        </w:rPr>
      </w:pPr>
      <w:r>
        <w:rPr>
          <w:rFonts w:ascii="Calibri" w:eastAsia="Times New Roman" w:hAnsi="Calibri" w:cs="Calibri"/>
          <w:b/>
          <w:bCs/>
          <w:sz w:val="22"/>
          <w:szCs w:val="22"/>
        </w:rPr>
        <w:t>Object Manifold:</w:t>
      </w:r>
      <w:r>
        <w:rPr>
          <w:rFonts w:ascii="Calibri" w:eastAsia="Times New Roman" w:hAnsi="Calibri" w:cs="Calibri"/>
          <w:sz w:val="22"/>
          <w:szCs w:val="22"/>
        </w:rPr>
        <w:t xml:space="preserve"> A high-dimensional surface representing every possible retinal variation of a single stimulus; in early vision, these manifolds are "tangled" and interleaved.</w:t>
      </w:r>
    </w:p>
    <w:p w:rsidR="00F12A68" w:rsidRDefault="00F12A68">
      <w:pPr>
        <w:numPr>
          <w:ilvl w:val="0"/>
          <w:numId w:val="148"/>
        </w:numPr>
        <w:textAlignment w:val="center"/>
        <w:rPr>
          <w:rFonts w:ascii="Calibri" w:eastAsia="Times New Roman" w:hAnsi="Calibri" w:cs="Calibri"/>
          <w:sz w:val="22"/>
          <w:szCs w:val="22"/>
        </w:rPr>
      </w:pPr>
      <w:r>
        <w:rPr>
          <w:rFonts w:ascii="Calibri" w:eastAsia="Times New Roman" w:hAnsi="Calibri" w:cs="Calibri"/>
          <w:b/>
          <w:bCs/>
          <w:sz w:val="22"/>
          <w:szCs w:val="22"/>
        </w:rPr>
        <w:t>Linear Separability/Readout:</w:t>
      </w:r>
      <w:r>
        <w:rPr>
          <w:rFonts w:ascii="Calibri" w:eastAsia="Times New Roman" w:hAnsi="Calibri" w:cs="Calibri"/>
          <w:sz w:val="22"/>
          <w:szCs w:val="22"/>
        </w:rPr>
        <w:t xml:space="preserve"> The organization of data so that a simple "downstream" mechanism (like a single neuron computing a weighted sum) can separate categories using a straight "knife-cut" or hyperplane.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49"/>
        </w:numPr>
        <w:textAlignment w:val="center"/>
        <w:rPr>
          <w:rFonts w:ascii="Calibri" w:eastAsia="Times New Roman" w:hAnsi="Calibri" w:cs="Calibri"/>
          <w:sz w:val="22"/>
          <w:szCs w:val="22"/>
        </w:rPr>
      </w:pPr>
      <w:r>
        <w:rPr>
          <w:rFonts w:ascii="Calibri" w:eastAsia="Times New Roman" w:hAnsi="Calibri" w:cs="Calibri"/>
          <w:b/>
          <w:bCs/>
          <w:sz w:val="22"/>
          <w:szCs w:val="22"/>
        </w:rPr>
        <w:t>Introduction of Argument:</w:t>
      </w:r>
      <w:r>
        <w:rPr>
          <w:rFonts w:ascii="Calibri" w:eastAsia="Times New Roman" w:hAnsi="Calibri" w:cs="Calibri"/>
          <w:sz w:val="22"/>
          <w:szCs w:val="22"/>
        </w:rPr>
        <w:t xml:space="preserve"> Object recognition is computationally difficult because perception is not a "faithful recording" or a photograph of the input; rather, it is a strategic process of discarding redundant information to build </w:t>
      </w:r>
      <w:r>
        <w:rPr>
          <w:rFonts w:ascii="Calibri" w:eastAsia="Times New Roman" w:hAnsi="Calibri" w:cs="Calibri"/>
          <w:b/>
          <w:bCs/>
          <w:sz w:val="22"/>
          <w:szCs w:val="22"/>
        </w:rPr>
        <w:t>task-relevant utility</w:t>
      </w:r>
      <w:r>
        <w:rPr>
          <w:rFonts w:ascii="Calibri" w:eastAsia="Times New Roman" w:hAnsi="Calibri" w:cs="Calibri"/>
          <w:sz w:val="22"/>
          <w:szCs w:val="22"/>
        </w:rPr>
        <w:t>.</w:t>
      </w:r>
    </w:p>
    <w:p w:rsidR="00F12A68" w:rsidRDefault="00F12A68">
      <w:pPr>
        <w:numPr>
          <w:ilvl w:val="0"/>
          <w:numId w:val="149"/>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demonstrate that the </w:t>
      </w:r>
      <w:r>
        <w:rPr>
          <w:rFonts w:ascii="Calibri" w:eastAsia="Times New Roman" w:hAnsi="Calibri" w:cs="Calibri"/>
          <w:b/>
          <w:bCs/>
          <w:sz w:val="22"/>
          <w:szCs w:val="22"/>
        </w:rPr>
        <w:t>Ventral Visual Stream</w:t>
      </w:r>
      <w:r>
        <w:rPr>
          <w:rFonts w:ascii="Calibri" w:eastAsia="Times New Roman" w:hAnsi="Calibri" w:cs="Calibri"/>
          <w:sz w:val="22"/>
          <w:szCs w:val="22"/>
        </w:rPr>
        <w:t xml:space="preserve"> serves as a biological solution to the </w:t>
      </w:r>
      <w:r>
        <w:rPr>
          <w:rFonts w:ascii="Calibri" w:eastAsia="Times New Roman" w:hAnsi="Calibri" w:cs="Calibri"/>
          <w:b/>
          <w:bCs/>
          <w:sz w:val="22"/>
          <w:szCs w:val="22"/>
        </w:rPr>
        <w:t>Invariance Problem</w:t>
      </w:r>
      <w:r>
        <w:rPr>
          <w:rFonts w:ascii="Calibri" w:eastAsia="Times New Roman" w:hAnsi="Calibri" w:cs="Calibri"/>
          <w:sz w:val="22"/>
          <w:szCs w:val="22"/>
        </w:rPr>
        <w:t xml:space="preserve">. It will specifically use the research of </w:t>
      </w:r>
      <w:r>
        <w:rPr>
          <w:rFonts w:ascii="Calibri" w:eastAsia="Times New Roman" w:hAnsi="Calibri" w:cs="Calibri"/>
          <w:b/>
          <w:bCs/>
          <w:sz w:val="22"/>
          <w:szCs w:val="22"/>
        </w:rPr>
        <w:t>DiCarlo, Zoccolan &amp; Rust (2012)</w:t>
      </w:r>
      <w:r>
        <w:rPr>
          <w:rFonts w:ascii="Calibri" w:eastAsia="Times New Roman" w:hAnsi="Calibri" w:cs="Calibri"/>
          <w:sz w:val="22"/>
          <w:szCs w:val="22"/>
        </w:rPr>
        <w:t xml:space="preserve"> on </w:t>
      </w:r>
      <w:r>
        <w:rPr>
          <w:rFonts w:ascii="Calibri" w:eastAsia="Times New Roman" w:hAnsi="Calibri" w:cs="Calibri"/>
          <w:b/>
          <w:bCs/>
          <w:sz w:val="22"/>
          <w:szCs w:val="22"/>
        </w:rPr>
        <w:t>manifold untangling</w:t>
      </w:r>
      <w:r>
        <w:rPr>
          <w:rFonts w:ascii="Calibri" w:eastAsia="Times New Roman" w:hAnsi="Calibri" w:cs="Calibri"/>
          <w:sz w:val="22"/>
          <w:szCs w:val="22"/>
        </w:rPr>
        <w:t xml:space="preserve"> to show how the hierarchy achieves </w:t>
      </w:r>
      <w:r>
        <w:rPr>
          <w:rFonts w:ascii="Calibri" w:eastAsia="Times New Roman" w:hAnsi="Calibri" w:cs="Calibri"/>
          <w:b/>
          <w:bCs/>
          <w:sz w:val="22"/>
          <w:szCs w:val="22"/>
        </w:rPr>
        <w:t>linear separability</w:t>
      </w:r>
      <w:r>
        <w:rPr>
          <w:rFonts w:ascii="Calibri" w:eastAsia="Times New Roman" w:hAnsi="Calibri" w:cs="Calibri"/>
          <w:sz w:val="22"/>
          <w:szCs w:val="22"/>
        </w:rPr>
        <w:t xml:space="preserve"> through successive cortical stages.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50"/>
        </w:numPr>
        <w:textAlignment w:val="center"/>
        <w:rPr>
          <w:rFonts w:ascii="Calibri" w:eastAsia="Times New Roman" w:hAnsi="Calibri" w:cs="Calibri"/>
          <w:sz w:val="22"/>
          <w:szCs w:val="22"/>
        </w:rPr>
      </w:pPr>
      <w:r>
        <w:rPr>
          <w:rFonts w:ascii="Calibri" w:eastAsia="Times New Roman" w:hAnsi="Calibri" w:cs="Calibri"/>
          <w:b/>
          <w:bCs/>
          <w:sz w:val="22"/>
          <w:szCs w:val="22"/>
        </w:rPr>
        <w:t>The Problem of "Pixel Space":</w:t>
      </w:r>
      <w:r>
        <w:rPr>
          <w:rFonts w:ascii="Calibri" w:eastAsia="Times New Roman" w:hAnsi="Calibri" w:cs="Calibri"/>
          <w:sz w:val="22"/>
          <w:szCs w:val="22"/>
        </w:rPr>
        <w:t xml:space="preserve"> In early representation (the retina), a one-pixel shift </w:t>
      </w:r>
      <w:r>
        <w:rPr>
          <w:rFonts w:ascii="Calibri" w:eastAsia="Times New Roman" w:hAnsi="Calibri" w:cs="Calibri"/>
          <w:sz w:val="22"/>
          <w:szCs w:val="22"/>
        </w:rPr>
        <w:t>or viewpoint change produces a completely different activation pattern, making identities "tangled" and impossible to separate with a simple linear readout.</w:t>
      </w:r>
    </w:p>
    <w:p w:rsidR="00F12A68" w:rsidRDefault="00F12A68">
      <w:pPr>
        <w:numPr>
          <w:ilvl w:val="0"/>
          <w:numId w:val="15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numPr>
          <w:ilvl w:val="0"/>
          <w:numId w:val="150"/>
        </w:numPr>
        <w:textAlignment w:val="center"/>
        <w:rPr>
          <w:rFonts w:ascii="Calibri" w:eastAsia="Times New Roman" w:hAnsi="Calibri" w:cs="Calibri"/>
          <w:sz w:val="22"/>
          <w:szCs w:val="22"/>
        </w:rPr>
      </w:pPr>
      <w:r>
        <w:rPr>
          <w:rFonts w:ascii="Calibri" w:eastAsia="Times New Roman" w:hAnsi="Calibri" w:cs="Calibri"/>
          <w:b/>
          <w:bCs/>
          <w:sz w:val="22"/>
          <w:szCs w:val="22"/>
        </w:rPr>
        <w:t>The Simple-Complex Motif (Hubel &amp; Wiesel):</w:t>
      </w:r>
      <w:r>
        <w:rPr>
          <w:rFonts w:ascii="Calibri" w:eastAsia="Times New Roman" w:hAnsi="Calibri" w:cs="Calibri"/>
          <w:sz w:val="22"/>
          <w:szCs w:val="22"/>
        </w:rPr>
        <w:t xml:space="preserve"> The fundamental logic of vision involves repeating a motif of </w:t>
      </w:r>
      <w:r>
        <w:rPr>
          <w:rFonts w:ascii="Calibri" w:eastAsia="Times New Roman" w:hAnsi="Calibri" w:cs="Calibri"/>
          <w:b/>
          <w:bCs/>
          <w:sz w:val="22"/>
          <w:szCs w:val="22"/>
        </w:rPr>
        <w:t>selectivity</w:t>
      </w:r>
      <w:r>
        <w:rPr>
          <w:rFonts w:ascii="Calibri" w:eastAsia="Times New Roman" w:hAnsi="Calibri" w:cs="Calibri"/>
          <w:sz w:val="22"/>
          <w:szCs w:val="22"/>
        </w:rPr>
        <w:t xml:space="preserve"> (detection via simple cells) and </w:t>
      </w:r>
      <w:r>
        <w:rPr>
          <w:rFonts w:ascii="Calibri" w:eastAsia="Times New Roman" w:hAnsi="Calibri" w:cs="Calibri"/>
          <w:b/>
          <w:bCs/>
          <w:sz w:val="22"/>
          <w:szCs w:val="22"/>
        </w:rPr>
        <w:t>pooling</w:t>
      </w:r>
      <w:r>
        <w:rPr>
          <w:rFonts w:ascii="Calibri" w:eastAsia="Times New Roman" w:hAnsi="Calibri" w:cs="Calibri"/>
          <w:sz w:val="22"/>
          <w:szCs w:val="22"/>
        </w:rPr>
        <w:t xml:space="preserve"> (building invariance via complex cells) across layers.</w:t>
      </w:r>
    </w:p>
    <w:p w:rsidR="00F12A68" w:rsidRDefault="00F12A68">
      <w:pPr>
        <w:numPr>
          <w:ilvl w:val="0"/>
          <w:numId w:val="15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Anatomical Progression and Tolerance: </w:t>
      </w:r>
    </w:p>
    <w:p w:rsidR="00F12A68" w:rsidRDefault="00F12A68">
      <w:pPr>
        <w:numPr>
          <w:ilvl w:val="1"/>
          <w:numId w:val="150"/>
        </w:numPr>
        <w:textAlignment w:val="center"/>
        <w:rPr>
          <w:rFonts w:ascii="Calibri" w:eastAsia="Times New Roman" w:hAnsi="Calibri" w:cs="Calibri"/>
          <w:sz w:val="22"/>
          <w:szCs w:val="22"/>
        </w:rPr>
      </w:pPr>
      <w:r>
        <w:rPr>
          <w:rFonts w:ascii="Calibri" w:eastAsia="Times New Roman" w:hAnsi="Calibri" w:cs="Calibri"/>
          <w:b/>
          <w:bCs/>
          <w:sz w:val="22"/>
          <w:szCs w:val="22"/>
        </w:rPr>
        <w:t>V1 (Primary Visual Cortex):</w:t>
      </w:r>
      <w:r>
        <w:rPr>
          <w:rFonts w:ascii="Calibri" w:eastAsia="Times New Roman" w:hAnsi="Calibri" w:cs="Calibri"/>
          <w:sz w:val="22"/>
          <w:szCs w:val="22"/>
        </w:rPr>
        <w:t xml:space="preserve"> Acts as a </w:t>
      </w:r>
      <w:r>
        <w:rPr>
          <w:rFonts w:ascii="Calibri" w:eastAsia="Times New Roman" w:hAnsi="Calibri" w:cs="Calibri"/>
          <w:b/>
          <w:bCs/>
          <w:sz w:val="22"/>
          <w:szCs w:val="22"/>
        </w:rPr>
        <w:t>Gabor filter bank</w:t>
      </w:r>
      <w:r>
        <w:rPr>
          <w:rFonts w:ascii="Calibri" w:eastAsia="Times New Roman" w:hAnsi="Calibri" w:cs="Calibri"/>
          <w:sz w:val="22"/>
          <w:szCs w:val="22"/>
        </w:rPr>
        <w:t xml:space="preserve"> selective for edges and orientations but highly sensitive to precise position.</w:t>
      </w:r>
    </w:p>
    <w:p w:rsidR="00F12A68" w:rsidRDefault="00F12A68">
      <w:pPr>
        <w:numPr>
          <w:ilvl w:val="1"/>
          <w:numId w:val="150"/>
        </w:numPr>
        <w:textAlignment w:val="center"/>
        <w:rPr>
          <w:rFonts w:ascii="Calibri" w:eastAsia="Times New Roman" w:hAnsi="Calibri" w:cs="Calibri"/>
          <w:sz w:val="22"/>
          <w:szCs w:val="22"/>
        </w:rPr>
      </w:pPr>
      <w:r>
        <w:rPr>
          <w:rFonts w:ascii="Calibri" w:eastAsia="Times New Roman" w:hAnsi="Calibri" w:cs="Calibri"/>
          <w:b/>
          <w:bCs/>
          <w:sz w:val="22"/>
          <w:szCs w:val="22"/>
        </w:rPr>
        <w:t>V2/V4 (Intermediate Layers):</w:t>
      </w:r>
      <w:r>
        <w:rPr>
          <w:rFonts w:ascii="Calibri" w:eastAsia="Times New Roman" w:hAnsi="Calibri" w:cs="Calibri"/>
          <w:sz w:val="22"/>
          <w:szCs w:val="22"/>
        </w:rPr>
        <w:t xml:space="preserve"> Features are integrated into </w:t>
      </w:r>
      <w:r>
        <w:rPr>
          <w:rFonts w:ascii="Calibri" w:eastAsia="Times New Roman" w:hAnsi="Calibri" w:cs="Calibri"/>
          <w:b/>
          <w:bCs/>
          <w:sz w:val="22"/>
          <w:szCs w:val="22"/>
        </w:rPr>
        <w:t>proto-objects</w:t>
      </w:r>
      <w:r>
        <w:rPr>
          <w:rFonts w:ascii="Calibri" w:eastAsia="Times New Roman" w:hAnsi="Calibri" w:cs="Calibri"/>
          <w:sz w:val="22"/>
          <w:szCs w:val="22"/>
        </w:rPr>
        <w:t xml:space="preserve"> (shapes, textures, curvature) with </w:t>
      </w:r>
      <w:r>
        <w:rPr>
          <w:rFonts w:ascii="Calibri" w:eastAsia="Times New Roman" w:hAnsi="Calibri" w:cs="Calibri"/>
          <w:b/>
          <w:bCs/>
          <w:sz w:val="22"/>
          <w:szCs w:val="22"/>
        </w:rPr>
        <w:t>partial position tolerance</w:t>
      </w:r>
      <w:r>
        <w:rPr>
          <w:rFonts w:ascii="Calibri" w:eastAsia="Times New Roman" w:hAnsi="Calibri" w:cs="Calibri"/>
          <w:sz w:val="22"/>
          <w:szCs w:val="22"/>
        </w:rPr>
        <w:t>.</w:t>
      </w:r>
    </w:p>
    <w:p w:rsidR="00F12A68" w:rsidRDefault="00F12A68">
      <w:pPr>
        <w:numPr>
          <w:ilvl w:val="1"/>
          <w:numId w:val="150"/>
        </w:numPr>
        <w:textAlignment w:val="center"/>
        <w:rPr>
          <w:rFonts w:ascii="Calibri" w:eastAsia="Times New Roman" w:hAnsi="Calibri" w:cs="Calibri"/>
          <w:sz w:val="22"/>
          <w:szCs w:val="22"/>
        </w:rPr>
      </w:pPr>
      <w:r>
        <w:rPr>
          <w:rFonts w:ascii="Calibri" w:eastAsia="Times New Roman" w:hAnsi="Calibri" w:cs="Calibri"/>
          <w:b/>
          <w:bCs/>
          <w:sz w:val="22"/>
          <w:szCs w:val="22"/>
        </w:rPr>
        <w:t>IT (Inferotemporal) Cortex:</w:t>
      </w:r>
      <w:r>
        <w:rPr>
          <w:rFonts w:ascii="Calibri" w:eastAsia="Times New Roman" w:hAnsi="Calibri" w:cs="Calibri"/>
          <w:sz w:val="22"/>
          <w:szCs w:val="22"/>
        </w:rPr>
        <w:t xml:space="preserve"> The endpoint where neurons have large receptive fields and exhibit </w:t>
      </w:r>
      <w:r>
        <w:rPr>
          <w:rFonts w:ascii="Calibri" w:eastAsia="Times New Roman" w:hAnsi="Calibri" w:cs="Calibri"/>
          <w:b/>
          <w:bCs/>
          <w:sz w:val="22"/>
          <w:szCs w:val="22"/>
        </w:rPr>
        <w:t>global tolerance</w:t>
      </w:r>
      <w:r>
        <w:rPr>
          <w:rFonts w:ascii="Calibri" w:eastAsia="Times New Roman" w:hAnsi="Calibri" w:cs="Calibri"/>
          <w:sz w:val="22"/>
          <w:szCs w:val="22"/>
        </w:rPr>
        <w:t xml:space="preserve"> for transformations, allowing for robust object identity recognition.</w:t>
      </w:r>
    </w:p>
    <w:p w:rsidR="00F12A68" w:rsidRDefault="00F12A68">
      <w:pPr>
        <w:numPr>
          <w:ilvl w:val="0"/>
          <w:numId w:val="150"/>
        </w:numPr>
        <w:textAlignment w:val="center"/>
        <w:rPr>
          <w:rFonts w:ascii="Calibri" w:eastAsia="Times New Roman" w:hAnsi="Calibri" w:cs="Calibri"/>
          <w:sz w:val="22"/>
          <w:szCs w:val="22"/>
        </w:rPr>
      </w:pPr>
      <w:r>
        <w:rPr>
          <w:rFonts w:ascii="Calibri" w:eastAsia="Times New Roman" w:hAnsi="Calibri" w:cs="Calibri"/>
          <w:b/>
          <w:bCs/>
          <w:sz w:val="22"/>
          <w:szCs w:val="22"/>
        </w:rPr>
        <w:t>Manifold Untangling (DiCarlo et al., 2012):</w:t>
      </w:r>
      <w:r>
        <w:rPr>
          <w:rFonts w:ascii="Calibri" w:eastAsia="Times New Roman" w:hAnsi="Calibri" w:cs="Calibri"/>
          <w:sz w:val="22"/>
          <w:szCs w:val="22"/>
        </w:rPr>
        <w:t xml:space="preserve"> This landmark study proved that linear readout accuracy increases systematically along the hierarchy, reaching near-human performance in the IT cortex as manifolds are "untangled".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51"/>
        </w:numPr>
        <w:textAlignment w:val="center"/>
        <w:rPr>
          <w:rFonts w:ascii="Calibri" w:eastAsia="Times New Roman" w:hAnsi="Calibri" w:cs="Calibri"/>
          <w:sz w:val="22"/>
          <w:szCs w:val="22"/>
        </w:rPr>
      </w:pPr>
      <w:r>
        <w:rPr>
          <w:rFonts w:ascii="Calibri" w:eastAsia="Times New Roman" w:hAnsi="Calibri" w:cs="Calibri"/>
          <w:b/>
          <w:bCs/>
          <w:sz w:val="22"/>
          <w:szCs w:val="22"/>
        </w:rPr>
        <w:t>Population Coding (Hung et al., 2005):</w:t>
      </w:r>
      <w:r>
        <w:rPr>
          <w:rFonts w:ascii="Calibri" w:eastAsia="Times New Roman" w:hAnsi="Calibri" w:cs="Calibri"/>
          <w:sz w:val="22"/>
          <w:szCs w:val="22"/>
        </w:rPr>
        <w:t xml:space="preserve"> Evidence that object identity is not stored in "grandmother cells" but is robustly decodable from the </w:t>
      </w:r>
      <w:r>
        <w:rPr>
          <w:rFonts w:ascii="Calibri" w:eastAsia="Times New Roman" w:hAnsi="Calibri" w:cs="Calibri"/>
          <w:b/>
          <w:bCs/>
          <w:sz w:val="22"/>
          <w:szCs w:val="22"/>
        </w:rPr>
        <w:t>distributed population patterns</w:t>
      </w:r>
      <w:r>
        <w:rPr>
          <w:rFonts w:ascii="Calibri" w:eastAsia="Times New Roman" w:hAnsi="Calibri" w:cs="Calibri"/>
          <w:sz w:val="22"/>
          <w:szCs w:val="22"/>
        </w:rPr>
        <w:t xml:space="preserve"> of IT neurons within 100ms, effectively supporting a feedforward model of core vision.</w:t>
      </w:r>
    </w:p>
    <w:p w:rsidR="00F12A68" w:rsidRDefault="00F12A68">
      <w:pPr>
        <w:numPr>
          <w:ilvl w:val="0"/>
          <w:numId w:val="151"/>
        </w:numPr>
        <w:textAlignment w:val="center"/>
        <w:rPr>
          <w:rFonts w:ascii="Calibri" w:eastAsia="Times New Roman" w:hAnsi="Calibri" w:cs="Calibri"/>
          <w:sz w:val="22"/>
          <w:szCs w:val="22"/>
        </w:rPr>
      </w:pPr>
      <w:r>
        <w:rPr>
          <w:rFonts w:ascii="Calibri" w:eastAsia="Times New Roman" w:hAnsi="Calibri" w:cs="Calibri"/>
          <w:b/>
          <w:bCs/>
          <w:sz w:val="22"/>
          <w:szCs w:val="22"/>
        </w:rPr>
        <w:t>Functional Stream Specialization:</w:t>
      </w:r>
      <w:r>
        <w:rPr>
          <w:rFonts w:ascii="Calibri" w:eastAsia="Times New Roman" w:hAnsi="Calibri" w:cs="Calibri"/>
          <w:sz w:val="22"/>
          <w:szCs w:val="22"/>
        </w:rPr>
        <w:t xml:space="preserve"> The "loss" of spatial precision in the ventral stream </w:t>
      </w:r>
      <w:r>
        <w:rPr>
          <w:rFonts w:ascii="Calibri" w:eastAsia="Times New Roman" w:hAnsi="Calibri" w:cs="Calibri"/>
          <w:sz w:val="22"/>
          <w:szCs w:val="22"/>
        </w:rPr>
        <w:t xml:space="preserve">(the cost of invariance) is the computational reason for the existence of the </w:t>
      </w:r>
      <w:r>
        <w:rPr>
          <w:rFonts w:ascii="Calibri" w:eastAsia="Times New Roman" w:hAnsi="Calibri" w:cs="Calibri"/>
          <w:b/>
          <w:bCs/>
          <w:sz w:val="22"/>
          <w:szCs w:val="22"/>
        </w:rPr>
        <w:t>Dorsal Stream</w:t>
      </w:r>
      <w:r>
        <w:rPr>
          <w:rFonts w:ascii="Calibri" w:eastAsia="Times New Roman" w:hAnsi="Calibri" w:cs="Calibri"/>
          <w:sz w:val="22"/>
          <w:szCs w:val="22"/>
        </w:rPr>
        <w:t>, which preserves the "where/how" information discarded by the ventral hierarchy.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demonstrates that visual representations must be "lossy" and hierarchical to overcome the </w:t>
      </w:r>
      <w:r>
        <w:rPr>
          <w:rFonts w:ascii="Calibri" w:eastAsia="Times New Roman" w:hAnsi="Calibri" w:cs="Calibri"/>
          <w:b/>
          <w:bCs/>
          <w:sz w:val="22"/>
          <w:szCs w:val="22"/>
        </w:rPr>
        <w:t>combinatorial explosion</w:t>
      </w:r>
      <w:r>
        <w:rPr>
          <w:rFonts w:ascii="Calibri" w:eastAsia="Times New Roman" w:hAnsi="Calibri" w:cs="Calibri"/>
          <w:sz w:val="22"/>
          <w:szCs w:val="22"/>
        </w:rPr>
        <w:t xml:space="preserve"> of sensory input, allowing the brain to progressively untangle object manifolds into a </w:t>
      </w:r>
      <w:r>
        <w:rPr>
          <w:rFonts w:ascii="Calibri" w:eastAsia="Times New Roman" w:hAnsi="Calibri" w:cs="Calibri"/>
          <w:b/>
          <w:bCs/>
          <w:sz w:val="22"/>
          <w:szCs w:val="22"/>
        </w:rPr>
        <w:t>linearly separable</w:t>
      </w:r>
      <w:r>
        <w:rPr>
          <w:rFonts w:ascii="Calibri" w:eastAsia="Times New Roman" w:hAnsi="Calibri" w:cs="Calibri"/>
          <w:sz w:val="22"/>
          <w:szCs w:val="22"/>
        </w:rPr>
        <w:t xml:space="preserve"> format that is robust and optimized for survival-relevant task demands.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35:</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idea that object recognition can be understood as the “untangling” of object manifolds. explain the difference between tangled and untangled representations, describe the role of linear separability, and discuss why IT cortex representations are considered particularly useful for behavioural readout and classification</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53"/>
        </w:numPr>
        <w:textAlignment w:val="center"/>
        <w:rPr>
          <w:rFonts w:ascii="Calibri" w:eastAsia="Times New Roman" w:hAnsi="Calibri" w:cs="Calibri"/>
          <w:sz w:val="22"/>
          <w:szCs w:val="22"/>
        </w:rPr>
      </w:pPr>
      <w:r>
        <w:rPr>
          <w:rFonts w:ascii="Calibri" w:eastAsia="Times New Roman" w:hAnsi="Calibri" w:cs="Calibri"/>
          <w:b/>
          <w:bCs/>
          <w:sz w:val="22"/>
          <w:szCs w:val="22"/>
        </w:rPr>
        <w:t>Representation (The Transformation Model):</w:t>
      </w:r>
      <w:r>
        <w:rPr>
          <w:rFonts w:ascii="Calibri" w:eastAsia="Times New Roman" w:hAnsi="Calibri" w:cs="Calibri"/>
          <w:sz w:val="22"/>
          <w:szCs w:val="22"/>
        </w:rPr>
        <w:t xml:space="preserve"> A formal transformation of raw input data (e.g., photons on the retina) into an internal format that makes a downstream task computationally easier.</w:t>
      </w:r>
    </w:p>
    <w:p w:rsidR="00F12A68" w:rsidRDefault="00F12A68">
      <w:pPr>
        <w:numPr>
          <w:ilvl w:val="0"/>
          <w:numId w:val="153"/>
        </w:numPr>
        <w:textAlignment w:val="center"/>
        <w:rPr>
          <w:rFonts w:ascii="Calibri" w:eastAsia="Times New Roman" w:hAnsi="Calibri" w:cs="Calibri"/>
          <w:sz w:val="22"/>
          <w:szCs w:val="22"/>
        </w:rPr>
      </w:pPr>
      <w:r>
        <w:rPr>
          <w:rFonts w:ascii="Calibri" w:eastAsia="Times New Roman" w:hAnsi="Calibri" w:cs="Calibri"/>
          <w:b/>
          <w:bCs/>
          <w:sz w:val="22"/>
          <w:szCs w:val="22"/>
        </w:rPr>
        <w:t>Object Manifold:</w:t>
      </w:r>
      <w:r>
        <w:rPr>
          <w:rFonts w:ascii="Calibri" w:eastAsia="Times New Roman" w:hAnsi="Calibri" w:cs="Calibri"/>
          <w:sz w:val="22"/>
          <w:szCs w:val="22"/>
        </w:rPr>
        <w:t xml:space="preserve"> A high-dimensional surface representing every possible retinal variation of a single stimulus, including changes in position, size, lighting, and viewpoint.</w:t>
      </w:r>
    </w:p>
    <w:p w:rsidR="00F12A68" w:rsidRDefault="00F12A68">
      <w:pPr>
        <w:numPr>
          <w:ilvl w:val="0"/>
          <w:numId w:val="153"/>
        </w:numPr>
        <w:textAlignment w:val="center"/>
        <w:rPr>
          <w:rFonts w:ascii="Calibri" w:eastAsia="Times New Roman" w:hAnsi="Calibri" w:cs="Calibri"/>
          <w:sz w:val="22"/>
          <w:szCs w:val="22"/>
        </w:rPr>
      </w:pPr>
      <w:r>
        <w:rPr>
          <w:rFonts w:ascii="Calibri" w:eastAsia="Times New Roman" w:hAnsi="Calibri" w:cs="Calibri"/>
          <w:b/>
          <w:bCs/>
          <w:sz w:val="22"/>
          <w:szCs w:val="22"/>
        </w:rPr>
        <w:t>Pixel Space:</w:t>
      </w:r>
      <w:r>
        <w:rPr>
          <w:rFonts w:ascii="Calibri" w:eastAsia="Times New Roman" w:hAnsi="Calibri" w:cs="Calibri"/>
          <w:sz w:val="22"/>
          <w:szCs w:val="22"/>
        </w:rPr>
        <w:t xml:space="preserve"> The early representational stage (retina/LGN) where data is organized by raw light values rather than identity, making it "almost maximally unhelpful" for recognition.</w:t>
      </w:r>
    </w:p>
    <w:p w:rsidR="00F12A68" w:rsidRDefault="00F12A68">
      <w:pPr>
        <w:numPr>
          <w:ilvl w:val="0"/>
          <w:numId w:val="153"/>
        </w:numPr>
        <w:textAlignment w:val="center"/>
        <w:rPr>
          <w:rFonts w:ascii="Calibri" w:eastAsia="Times New Roman" w:hAnsi="Calibri" w:cs="Calibri"/>
          <w:sz w:val="22"/>
          <w:szCs w:val="22"/>
        </w:rPr>
      </w:pPr>
      <w:r>
        <w:rPr>
          <w:rFonts w:ascii="Calibri" w:eastAsia="Times New Roman" w:hAnsi="Calibri" w:cs="Calibri"/>
          <w:b/>
          <w:bCs/>
          <w:sz w:val="22"/>
          <w:szCs w:val="22"/>
        </w:rPr>
        <w:t>Untangling:</w:t>
      </w:r>
      <w:r>
        <w:rPr>
          <w:rFonts w:ascii="Calibri" w:eastAsia="Times New Roman" w:hAnsi="Calibri" w:cs="Calibri"/>
          <w:sz w:val="22"/>
          <w:szCs w:val="22"/>
        </w:rPr>
        <w:t xml:space="preserve"> The topological transformation of visual data from interleaved, "crumpled" manifolds into a format where category boundaries are distinct and accessible.</w:t>
      </w:r>
    </w:p>
    <w:p w:rsidR="00F12A68" w:rsidRDefault="00F12A68">
      <w:pPr>
        <w:numPr>
          <w:ilvl w:val="0"/>
          <w:numId w:val="153"/>
        </w:numPr>
        <w:textAlignment w:val="center"/>
        <w:rPr>
          <w:rFonts w:ascii="Calibri" w:eastAsia="Times New Roman" w:hAnsi="Calibri" w:cs="Calibri"/>
          <w:sz w:val="22"/>
          <w:szCs w:val="22"/>
        </w:rPr>
      </w:pPr>
      <w:r>
        <w:rPr>
          <w:rFonts w:ascii="Calibri" w:eastAsia="Times New Roman" w:hAnsi="Calibri" w:cs="Calibri"/>
          <w:b/>
          <w:bCs/>
          <w:sz w:val="22"/>
          <w:szCs w:val="22"/>
        </w:rPr>
        <w:t>Linear Separability/Readout:</w:t>
      </w:r>
      <w:r>
        <w:rPr>
          <w:rFonts w:ascii="Calibri" w:eastAsia="Times New Roman" w:hAnsi="Calibri" w:cs="Calibri"/>
          <w:sz w:val="22"/>
          <w:szCs w:val="22"/>
        </w:rPr>
        <w:t xml:space="preserve"> The organization of data so that a simple "downstream" mechanism, such as a single neuron computing a weighted sum, can separate categories using a straight hyperplane.</w:t>
      </w:r>
    </w:p>
    <w:p w:rsidR="00F12A68" w:rsidRDefault="00F12A68">
      <w:pPr>
        <w:numPr>
          <w:ilvl w:val="0"/>
          <w:numId w:val="15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54"/>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Perception is not a "faithful recording" of the world but a strategic computational process that discards task-irrelevant detail to achieve </w:t>
      </w:r>
      <w:r>
        <w:rPr>
          <w:rFonts w:ascii="Calibri" w:eastAsia="Times New Roman" w:hAnsi="Calibri" w:cs="Calibri"/>
          <w:b/>
          <w:bCs/>
          <w:sz w:val="22"/>
          <w:szCs w:val="22"/>
        </w:rPr>
        <w:t>invariant object recognition</w:t>
      </w:r>
      <w:r>
        <w:rPr>
          <w:rFonts w:ascii="Calibri" w:eastAsia="Times New Roman" w:hAnsi="Calibri" w:cs="Calibri"/>
          <w:sz w:val="22"/>
          <w:szCs w:val="22"/>
        </w:rPr>
        <w:t>.</w:t>
      </w:r>
    </w:p>
    <w:p w:rsidR="00F12A68" w:rsidRDefault="00F12A68">
      <w:pPr>
        <w:numPr>
          <w:ilvl w:val="0"/>
          <w:numId w:val="154"/>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utilize the research of </w:t>
      </w:r>
      <w:r>
        <w:rPr>
          <w:rFonts w:ascii="Calibri" w:eastAsia="Times New Roman" w:hAnsi="Calibri" w:cs="Calibri"/>
          <w:b/>
          <w:bCs/>
          <w:sz w:val="22"/>
          <w:szCs w:val="22"/>
        </w:rPr>
        <w:t>DiCarlo, Zoccolan &amp; Rust (2012)</w:t>
      </w:r>
      <w:r>
        <w:rPr>
          <w:rFonts w:ascii="Calibri" w:eastAsia="Times New Roman" w:hAnsi="Calibri" w:cs="Calibri"/>
          <w:sz w:val="22"/>
          <w:szCs w:val="22"/>
        </w:rPr>
        <w:t xml:space="preserve"> on </w:t>
      </w:r>
      <w:r>
        <w:rPr>
          <w:rFonts w:ascii="Calibri" w:eastAsia="Times New Roman" w:hAnsi="Calibri" w:cs="Calibri"/>
          <w:b/>
          <w:bCs/>
          <w:sz w:val="22"/>
          <w:szCs w:val="22"/>
        </w:rPr>
        <w:t>manifold untangling</w:t>
      </w:r>
      <w:r>
        <w:rPr>
          <w:rFonts w:ascii="Calibri" w:eastAsia="Times New Roman" w:hAnsi="Calibri" w:cs="Calibri"/>
          <w:sz w:val="22"/>
          <w:szCs w:val="22"/>
        </w:rPr>
        <w:t xml:space="preserve"> as the primary evidence for how the visual hierarchy builds invariance. It will further support the utility of these representations using the </w:t>
      </w:r>
      <w:r>
        <w:rPr>
          <w:rFonts w:ascii="Calibri" w:eastAsia="Times New Roman" w:hAnsi="Calibri" w:cs="Calibri"/>
          <w:b/>
          <w:bCs/>
          <w:sz w:val="22"/>
          <w:szCs w:val="22"/>
        </w:rPr>
        <w:t>population coding</w:t>
      </w:r>
      <w:r>
        <w:rPr>
          <w:rFonts w:ascii="Calibri" w:eastAsia="Times New Roman" w:hAnsi="Calibri" w:cs="Calibri"/>
          <w:sz w:val="22"/>
          <w:szCs w:val="22"/>
        </w:rPr>
        <w:t xml:space="preserve"> findings of </w:t>
      </w:r>
      <w:r>
        <w:rPr>
          <w:rFonts w:ascii="Calibri" w:eastAsia="Times New Roman" w:hAnsi="Calibri" w:cs="Calibri"/>
          <w:b/>
          <w:bCs/>
          <w:sz w:val="22"/>
          <w:szCs w:val="22"/>
        </w:rPr>
        <w:t>Hung et al. (2005)</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The Problem of Tangled Manifolds:</w:t>
      </w:r>
      <w:r>
        <w:rPr>
          <w:rFonts w:ascii="Calibri" w:eastAsia="Times New Roman" w:hAnsi="Calibri" w:cs="Calibri"/>
          <w:sz w:val="22"/>
          <w:szCs w:val="22"/>
        </w:rPr>
        <w:t xml:space="preserve"> In the retina, a one-pixel shift or viewpoint change produces a completely different activation pattern, leaving different object manifolds interleaved and "tangled".</w:t>
      </w:r>
    </w:p>
    <w:p w:rsidR="00F12A68" w:rsidRDefault="00F12A68">
      <w:pPr>
        <w:numPr>
          <w:ilvl w:val="0"/>
          <w:numId w:val="155"/>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98180" cy="441960"/>
            <wp:effectExtent l="0" t="0" r="762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98180" cy="441960"/>
                    </a:xfrm>
                    <a:prstGeom prst="rect">
                      <a:avLst/>
                    </a:prstGeom>
                    <a:noFill/>
                    <a:ln>
                      <a:noFill/>
                    </a:ln>
                  </pic:spPr>
                </pic:pic>
              </a:graphicData>
            </a:graphic>
          </wp:inline>
        </w:drawing>
      </w:r>
    </w:p>
    <w:p w:rsidR="00F12A68" w:rsidRDefault="00F12A68">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The Simple-Complex Motif (Hubel &amp; Wiesel):</w:t>
      </w:r>
      <w:r>
        <w:rPr>
          <w:rFonts w:ascii="Calibri" w:eastAsia="Times New Roman" w:hAnsi="Calibri" w:cs="Calibri"/>
          <w:sz w:val="22"/>
          <w:szCs w:val="22"/>
        </w:rPr>
        <w:t xml:space="preserve"> Invariance is built through a repeating computational motif of </w:t>
      </w:r>
      <w:r>
        <w:rPr>
          <w:rFonts w:ascii="Calibri" w:eastAsia="Times New Roman" w:hAnsi="Calibri" w:cs="Calibri"/>
          <w:b/>
          <w:bCs/>
          <w:sz w:val="22"/>
          <w:szCs w:val="22"/>
        </w:rPr>
        <w:t>selectivity</w:t>
      </w:r>
      <w:r>
        <w:rPr>
          <w:rFonts w:ascii="Calibri" w:eastAsia="Times New Roman" w:hAnsi="Calibri" w:cs="Calibri"/>
          <w:sz w:val="22"/>
          <w:szCs w:val="22"/>
        </w:rPr>
        <w:t xml:space="preserve"> (detection) and </w:t>
      </w:r>
      <w:r>
        <w:rPr>
          <w:rFonts w:ascii="Calibri" w:eastAsia="Times New Roman" w:hAnsi="Calibri" w:cs="Calibri"/>
          <w:b/>
          <w:bCs/>
          <w:sz w:val="22"/>
          <w:szCs w:val="22"/>
        </w:rPr>
        <w:t>pooling</w:t>
      </w:r>
      <w:r>
        <w:rPr>
          <w:rFonts w:ascii="Calibri" w:eastAsia="Times New Roman" w:hAnsi="Calibri" w:cs="Calibri"/>
          <w:sz w:val="22"/>
          <w:szCs w:val="22"/>
        </w:rPr>
        <w:t xml:space="preserve"> (lumping together variations) across the hierarchy.</w:t>
      </w:r>
    </w:p>
    <w:p w:rsidR="00F12A68" w:rsidRDefault="00F12A68">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Anatomical Progression of Tolerance: </w:t>
      </w:r>
    </w:p>
    <w:p w:rsidR="00F12A68" w:rsidRDefault="00F12A68">
      <w:pPr>
        <w:numPr>
          <w:ilvl w:val="1"/>
          <w:numId w:val="155"/>
        </w:numPr>
        <w:textAlignment w:val="center"/>
        <w:rPr>
          <w:rFonts w:ascii="Calibri" w:eastAsia="Times New Roman" w:hAnsi="Calibri" w:cs="Calibri"/>
          <w:sz w:val="22"/>
          <w:szCs w:val="22"/>
        </w:rPr>
      </w:pPr>
      <w:r>
        <w:rPr>
          <w:rFonts w:ascii="Calibri" w:eastAsia="Times New Roman" w:hAnsi="Calibri" w:cs="Calibri"/>
          <w:b/>
          <w:bCs/>
          <w:sz w:val="22"/>
          <w:szCs w:val="22"/>
        </w:rPr>
        <w:t>V1 (Primary Visual Cortex):</w:t>
      </w:r>
      <w:r>
        <w:rPr>
          <w:rFonts w:ascii="Calibri" w:eastAsia="Times New Roman" w:hAnsi="Calibri" w:cs="Calibri"/>
          <w:sz w:val="22"/>
          <w:szCs w:val="22"/>
        </w:rPr>
        <w:t xml:space="preserve"> Acts as a </w:t>
      </w:r>
      <w:r>
        <w:rPr>
          <w:rFonts w:ascii="Calibri" w:eastAsia="Times New Roman" w:hAnsi="Calibri" w:cs="Calibri"/>
          <w:b/>
          <w:bCs/>
          <w:sz w:val="22"/>
          <w:szCs w:val="22"/>
        </w:rPr>
        <w:t>Gabor filter bank</w:t>
      </w:r>
      <w:r>
        <w:rPr>
          <w:rFonts w:ascii="Calibri" w:eastAsia="Times New Roman" w:hAnsi="Calibri" w:cs="Calibri"/>
          <w:sz w:val="22"/>
          <w:szCs w:val="22"/>
        </w:rPr>
        <w:t xml:space="preserve"> selective for edges but highly sensitive to precise spatial position.</w:t>
      </w:r>
    </w:p>
    <w:p w:rsidR="00F12A68" w:rsidRDefault="00F12A68">
      <w:pPr>
        <w:numPr>
          <w:ilvl w:val="1"/>
          <w:numId w:val="155"/>
        </w:numPr>
        <w:textAlignment w:val="center"/>
        <w:rPr>
          <w:rFonts w:ascii="Calibri" w:eastAsia="Times New Roman" w:hAnsi="Calibri" w:cs="Calibri"/>
          <w:sz w:val="22"/>
          <w:szCs w:val="22"/>
        </w:rPr>
      </w:pPr>
      <w:r>
        <w:rPr>
          <w:rFonts w:ascii="Calibri" w:eastAsia="Times New Roman" w:hAnsi="Calibri" w:cs="Calibri"/>
          <w:b/>
          <w:bCs/>
          <w:sz w:val="22"/>
          <w:szCs w:val="22"/>
        </w:rPr>
        <w:t>V2/V4 (Intermediate Layers):</w:t>
      </w:r>
      <w:r>
        <w:rPr>
          <w:rFonts w:ascii="Calibri" w:eastAsia="Times New Roman" w:hAnsi="Calibri" w:cs="Calibri"/>
          <w:sz w:val="22"/>
          <w:szCs w:val="22"/>
        </w:rPr>
        <w:t xml:space="preserve"> Integrates features into </w:t>
      </w:r>
      <w:r>
        <w:rPr>
          <w:rFonts w:ascii="Calibri" w:eastAsia="Times New Roman" w:hAnsi="Calibri" w:cs="Calibri"/>
          <w:b/>
          <w:bCs/>
          <w:sz w:val="22"/>
          <w:szCs w:val="22"/>
        </w:rPr>
        <w:t>proto-objects</w:t>
      </w:r>
      <w:r>
        <w:rPr>
          <w:rFonts w:ascii="Calibri" w:eastAsia="Times New Roman" w:hAnsi="Calibri" w:cs="Calibri"/>
          <w:sz w:val="22"/>
          <w:szCs w:val="22"/>
        </w:rPr>
        <w:t xml:space="preserve"> (shapes, textures) with partial tolerance to physical shifts.</w:t>
      </w:r>
    </w:p>
    <w:p w:rsidR="00F12A68" w:rsidRDefault="00F12A68">
      <w:pPr>
        <w:numPr>
          <w:ilvl w:val="1"/>
          <w:numId w:val="155"/>
        </w:numPr>
        <w:textAlignment w:val="center"/>
        <w:rPr>
          <w:rFonts w:ascii="Calibri" w:eastAsia="Times New Roman" w:hAnsi="Calibri" w:cs="Calibri"/>
          <w:sz w:val="22"/>
          <w:szCs w:val="22"/>
        </w:rPr>
      </w:pPr>
      <w:r>
        <w:rPr>
          <w:rFonts w:ascii="Calibri" w:eastAsia="Times New Roman" w:hAnsi="Calibri" w:cs="Calibri"/>
          <w:b/>
          <w:bCs/>
          <w:sz w:val="22"/>
          <w:szCs w:val="22"/>
        </w:rPr>
        <w:t>IT (Inferotemporal) Cortex:</w:t>
      </w:r>
      <w:r>
        <w:rPr>
          <w:rFonts w:ascii="Calibri" w:eastAsia="Times New Roman" w:hAnsi="Calibri" w:cs="Calibri"/>
          <w:sz w:val="22"/>
          <w:szCs w:val="22"/>
        </w:rPr>
        <w:t xml:space="preserve"> The "Grand Finale" where neurons have large receptive fields and exhibit </w:t>
      </w:r>
      <w:r>
        <w:rPr>
          <w:rFonts w:ascii="Calibri" w:eastAsia="Times New Roman" w:hAnsi="Calibri" w:cs="Calibri"/>
          <w:b/>
          <w:bCs/>
          <w:sz w:val="22"/>
          <w:szCs w:val="22"/>
        </w:rPr>
        <w:t>global tolerance</w:t>
      </w:r>
      <w:r>
        <w:rPr>
          <w:rFonts w:ascii="Calibri" w:eastAsia="Times New Roman" w:hAnsi="Calibri" w:cs="Calibri"/>
          <w:sz w:val="22"/>
          <w:szCs w:val="22"/>
        </w:rPr>
        <w:t>, maintaining selectivity for identity regardless of transformations.</w:t>
      </w:r>
    </w:p>
    <w:p w:rsidR="00F12A68" w:rsidRDefault="00F12A68">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Quantitative Untangling (DiCarlo et al., 2012):</w:t>
      </w:r>
      <w:r>
        <w:rPr>
          <w:rFonts w:ascii="Calibri" w:eastAsia="Times New Roman" w:hAnsi="Calibri" w:cs="Calibri"/>
          <w:sz w:val="22"/>
          <w:szCs w:val="22"/>
        </w:rPr>
        <w:t xml:space="preserve"> This landmark study proved that </w:t>
      </w:r>
      <w:r>
        <w:rPr>
          <w:rFonts w:ascii="Calibri" w:eastAsia="Times New Roman" w:hAnsi="Calibri" w:cs="Calibri"/>
          <w:b/>
          <w:bCs/>
          <w:sz w:val="22"/>
          <w:szCs w:val="22"/>
        </w:rPr>
        <w:t>linear readout accuracy</w:t>
      </w:r>
      <w:r>
        <w:rPr>
          <w:rFonts w:ascii="Calibri" w:eastAsia="Times New Roman" w:hAnsi="Calibri" w:cs="Calibri"/>
          <w:sz w:val="22"/>
          <w:szCs w:val="22"/>
        </w:rPr>
        <w:t xml:space="preserve"> increases systematically along the hierarchy, reaching near-human performance in the IT cortex.</w:t>
      </w:r>
    </w:p>
    <w:p w:rsidR="00F12A68" w:rsidRDefault="00F12A68">
      <w:pPr>
        <w:numPr>
          <w:ilvl w:val="0"/>
          <w:numId w:val="155"/>
        </w:numPr>
        <w:textAlignment w:val="center"/>
        <w:rPr>
          <w:rFonts w:ascii="Calibri" w:eastAsia="Times New Roman" w:hAnsi="Calibri" w:cs="Calibri"/>
          <w:sz w:val="22"/>
          <w:szCs w:val="22"/>
        </w:rPr>
      </w:pPr>
      <w:r>
        <w:rPr>
          <w:rFonts w:ascii="Calibri" w:eastAsia="Times New Roman" w:hAnsi="Calibri" w:cs="Calibri"/>
          <w:b/>
          <w:bCs/>
          <w:sz w:val="22"/>
          <w:szCs w:val="22"/>
        </w:rPr>
        <w:t>Distributed Population Coding (Hung et al., 2005):</w:t>
      </w:r>
      <w:r>
        <w:rPr>
          <w:rFonts w:ascii="Calibri" w:eastAsia="Times New Roman" w:hAnsi="Calibri" w:cs="Calibri"/>
          <w:sz w:val="22"/>
          <w:szCs w:val="22"/>
        </w:rPr>
        <w:t xml:space="preserve"> This study demonstrated that object identity is not in "grandmother cells" but is robustly decodable from the </w:t>
      </w:r>
      <w:r>
        <w:rPr>
          <w:rFonts w:ascii="Calibri" w:eastAsia="Times New Roman" w:hAnsi="Calibri" w:cs="Calibri"/>
          <w:b/>
          <w:bCs/>
          <w:sz w:val="22"/>
          <w:szCs w:val="22"/>
        </w:rPr>
        <w:t>distributed population patterns</w:t>
      </w:r>
      <w:r>
        <w:rPr>
          <w:rFonts w:ascii="Calibri" w:eastAsia="Times New Roman" w:hAnsi="Calibri" w:cs="Calibri"/>
          <w:sz w:val="22"/>
          <w:szCs w:val="22"/>
        </w:rPr>
        <w:t xml:space="preserve"> of IT neurons within 100ms of stimulus onset.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5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Mixed </w:t>
      </w:r>
      <w:r>
        <w:rPr>
          <w:rFonts w:ascii="Calibri" w:eastAsia="Times New Roman" w:hAnsi="Calibri" w:cs="Calibri"/>
          <w:b/>
          <w:bCs/>
          <w:sz w:val="22"/>
          <w:szCs w:val="22"/>
        </w:rPr>
        <w:t>Selectivity (Rigotti et al., 2013):</w:t>
      </w:r>
      <w:r>
        <w:rPr>
          <w:rFonts w:ascii="Calibri" w:eastAsia="Times New Roman" w:hAnsi="Calibri" w:cs="Calibri"/>
          <w:sz w:val="22"/>
          <w:szCs w:val="22"/>
        </w:rPr>
        <w:t xml:space="preserve"> IT neurons often encode multiple unrelated features simultaneously, which exponentially increases the dimensionality of the representation and makes complex, non-linear problems (like XOR) </w:t>
      </w:r>
      <w:r>
        <w:rPr>
          <w:rFonts w:ascii="Calibri" w:eastAsia="Times New Roman" w:hAnsi="Calibri" w:cs="Calibri"/>
          <w:b/>
          <w:bCs/>
          <w:sz w:val="22"/>
          <w:szCs w:val="22"/>
        </w:rPr>
        <w:t>linearly separable</w:t>
      </w:r>
      <w:r>
        <w:rPr>
          <w:rFonts w:ascii="Calibri" w:eastAsia="Times New Roman" w:hAnsi="Calibri" w:cs="Calibri"/>
          <w:sz w:val="22"/>
          <w:szCs w:val="22"/>
        </w:rPr>
        <w:t xml:space="preserve"> for downstream readouts.</w:t>
      </w:r>
    </w:p>
    <w:p w:rsidR="00F12A68" w:rsidRDefault="00F12A68">
      <w:pPr>
        <w:numPr>
          <w:ilvl w:val="0"/>
          <w:numId w:val="156"/>
        </w:numPr>
        <w:textAlignment w:val="center"/>
        <w:rPr>
          <w:rFonts w:ascii="Calibri" w:eastAsia="Times New Roman" w:hAnsi="Calibri" w:cs="Calibri"/>
          <w:sz w:val="22"/>
          <w:szCs w:val="22"/>
        </w:rPr>
      </w:pPr>
      <w:r>
        <w:rPr>
          <w:rFonts w:ascii="Calibri" w:eastAsia="Times New Roman" w:hAnsi="Calibri" w:cs="Calibri"/>
          <w:b/>
          <w:bCs/>
          <w:sz w:val="22"/>
          <w:szCs w:val="22"/>
        </w:rPr>
        <w:t>Invariance Trade-offs:</w:t>
      </w:r>
      <w:r>
        <w:rPr>
          <w:rFonts w:ascii="Calibri" w:eastAsia="Times New Roman" w:hAnsi="Calibri" w:cs="Calibri"/>
          <w:sz w:val="22"/>
          <w:szCs w:val="22"/>
        </w:rPr>
        <w:t xml:space="preserve"> The "loss" of spatial precision in the ventral stream—necessary to achieve invariance—is why the brain maintains a separate </w:t>
      </w:r>
      <w:r>
        <w:rPr>
          <w:rFonts w:ascii="Calibri" w:eastAsia="Times New Roman" w:hAnsi="Calibri" w:cs="Calibri"/>
          <w:b/>
          <w:bCs/>
          <w:sz w:val="22"/>
          <w:szCs w:val="22"/>
        </w:rPr>
        <w:t>Dorsal Stream</w:t>
      </w:r>
      <w:r>
        <w:rPr>
          <w:rFonts w:ascii="Calibri" w:eastAsia="Times New Roman" w:hAnsi="Calibri" w:cs="Calibri"/>
          <w:sz w:val="22"/>
          <w:szCs w:val="22"/>
        </w:rPr>
        <w:t>, which preserves the "where/how" information (position, scale, angle) that the ventral stream discards.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recognition is the computational achievement of </w:t>
      </w:r>
      <w:r>
        <w:rPr>
          <w:rFonts w:ascii="Calibri" w:eastAsia="Times New Roman" w:hAnsi="Calibri" w:cs="Calibri"/>
          <w:b/>
          <w:bCs/>
          <w:sz w:val="22"/>
          <w:szCs w:val="22"/>
        </w:rPr>
        <w:t>linearly separable manifolds</w:t>
      </w:r>
      <w:r>
        <w:rPr>
          <w:rFonts w:ascii="Calibri" w:eastAsia="Times New Roman" w:hAnsi="Calibri" w:cs="Calibri"/>
          <w:sz w:val="22"/>
          <w:szCs w:val="22"/>
        </w:rPr>
        <w:t xml:space="preserve">, proved by the fact that the ventral hierarchy progressively discards redundant spatial detail to build global tolerance, culminating in an </w:t>
      </w:r>
      <w:r>
        <w:rPr>
          <w:rFonts w:ascii="Calibri" w:eastAsia="Times New Roman" w:hAnsi="Calibri" w:cs="Calibri"/>
          <w:b/>
          <w:bCs/>
          <w:sz w:val="22"/>
          <w:szCs w:val="22"/>
        </w:rPr>
        <w:t>IT population code</w:t>
      </w:r>
      <w:r>
        <w:rPr>
          <w:rFonts w:ascii="Calibri" w:eastAsia="Times New Roman" w:hAnsi="Calibri" w:cs="Calibri"/>
          <w:sz w:val="22"/>
          <w:szCs w:val="22"/>
        </w:rPr>
        <w:t xml:space="preserve"> that predicts behavioral performance across nearly infinite visual variations.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36:</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Explain the functional </w:t>
      </w:r>
      <w:r>
        <w:rPr>
          <w:rFonts w:ascii="Calibri" w:hAnsi="Calibri" w:cs="Calibri"/>
          <w:sz w:val="28"/>
          <w:szCs w:val="28"/>
          <w:highlight w:val="yellow"/>
        </w:rPr>
        <w:t>difference between simple cells and complex cells in the visual system. describe the concepts of selectivity and invariance, explain how pooling contributes to invariant representations, and discuss the computational trade-o, introduced by pooling operations.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Representation:</w:t>
      </w:r>
      <w:r>
        <w:rPr>
          <w:rFonts w:ascii="Calibri" w:eastAsia="Times New Roman" w:hAnsi="Calibri" w:cs="Calibri"/>
          <w:sz w:val="22"/>
          <w:szCs w:val="22"/>
        </w:rPr>
        <w:t xml:space="preserve"> A formal transformation of input data (e.g., light on the retina) into an internal format that makes a downstream task, such as object recognition, computationally easier.</w:t>
      </w:r>
    </w:p>
    <w:p w:rsidR="00F12A68" w:rsidRDefault="00F12A68">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Selectivity:</w:t>
      </w:r>
      <w:r>
        <w:rPr>
          <w:rFonts w:ascii="Calibri" w:eastAsia="Times New Roman" w:hAnsi="Calibri" w:cs="Calibri"/>
          <w:sz w:val="22"/>
          <w:szCs w:val="22"/>
        </w:rPr>
        <w:t xml:space="preserve"> The "tuning" or preference of a neuron for a specific stimulus feature; a selective neuron is "picky" and only fires when its preferred template is matched.</w:t>
      </w:r>
    </w:p>
    <w:p w:rsidR="00F12A68" w:rsidRDefault="00F12A68">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Invariance (Object Constancy):</w:t>
      </w:r>
      <w:r>
        <w:rPr>
          <w:rFonts w:ascii="Calibri" w:eastAsia="Times New Roman" w:hAnsi="Calibri" w:cs="Calibri"/>
          <w:sz w:val="22"/>
          <w:szCs w:val="22"/>
        </w:rPr>
        <w:t xml:space="preserve"> The stability of a neural response across transformations (like shifts in position, size, or lighting) that do not alter the object's identity.</w:t>
      </w:r>
    </w:p>
    <w:p w:rsidR="00F12A68" w:rsidRDefault="00F12A68">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Simple Cells:</w:t>
      </w:r>
      <w:r>
        <w:rPr>
          <w:rFonts w:ascii="Calibri" w:eastAsia="Times New Roman" w:hAnsi="Calibri" w:cs="Calibri"/>
          <w:sz w:val="22"/>
          <w:szCs w:val="22"/>
        </w:rPr>
        <w:t xml:space="preserve"> Neurons in the primary visual cortex (V1) that act as oriented edge detectors, firing only for a specific orientation at a precise spatial location.</w:t>
      </w:r>
    </w:p>
    <w:p w:rsidR="00F12A68" w:rsidRDefault="00F12A68">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Complex Cells:</w:t>
      </w:r>
      <w:r>
        <w:rPr>
          <w:rFonts w:ascii="Calibri" w:eastAsia="Times New Roman" w:hAnsi="Calibri" w:cs="Calibri"/>
          <w:sz w:val="22"/>
          <w:szCs w:val="22"/>
        </w:rPr>
        <w:t xml:space="preserve"> V1 neurons that also respond to oriented edges but maintain their response across a range of spatial positions within their receptive field.</w:t>
      </w:r>
    </w:p>
    <w:p w:rsidR="00F12A68" w:rsidRDefault="00F12A68">
      <w:pPr>
        <w:numPr>
          <w:ilvl w:val="0"/>
          <w:numId w:val="158"/>
        </w:numPr>
        <w:textAlignment w:val="center"/>
        <w:rPr>
          <w:rFonts w:ascii="Calibri" w:eastAsia="Times New Roman" w:hAnsi="Calibri" w:cs="Calibri"/>
          <w:sz w:val="22"/>
          <w:szCs w:val="22"/>
        </w:rPr>
      </w:pPr>
      <w:r>
        <w:rPr>
          <w:rFonts w:ascii="Calibri" w:eastAsia="Times New Roman" w:hAnsi="Calibri" w:cs="Calibri"/>
          <w:b/>
          <w:bCs/>
          <w:sz w:val="22"/>
          <w:szCs w:val="22"/>
        </w:rPr>
        <w:t>Pooling:</w:t>
      </w:r>
      <w:r>
        <w:rPr>
          <w:rFonts w:ascii="Calibri" w:eastAsia="Times New Roman" w:hAnsi="Calibri" w:cs="Calibri"/>
          <w:sz w:val="22"/>
          <w:szCs w:val="22"/>
        </w:rPr>
        <w:t xml:space="preserve"> The nonlinear operation where a higher-level unit aggregates (often via a "maximum" or "sum" function) the outputs of multiple lower-level units.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59"/>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The visual system achieves robust object recognition not by preserving all retinal detail, but through a </w:t>
      </w:r>
      <w:r>
        <w:rPr>
          <w:rFonts w:ascii="Calibri" w:eastAsia="Times New Roman" w:hAnsi="Calibri" w:cs="Calibri"/>
          <w:b/>
          <w:bCs/>
          <w:sz w:val="22"/>
          <w:szCs w:val="22"/>
        </w:rPr>
        <w:t>repeating computational motif</w:t>
      </w:r>
      <w:r>
        <w:rPr>
          <w:rFonts w:ascii="Calibri" w:eastAsia="Times New Roman" w:hAnsi="Calibri" w:cs="Calibri"/>
          <w:sz w:val="22"/>
          <w:szCs w:val="22"/>
        </w:rPr>
        <w:t xml:space="preserve"> of alternating selectivity and pooling that builds </w:t>
      </w:r>
      <w:r>
        <w:rPr>
          <w:rFonts w:ascii="Calibri" w:eastAsia="Times New Roman" w:hAnsi="Calibri" w:cs="Calibri"/>
          <w:b/>
          <w:bCs/>
          <w:sz w:val="22"/>
          <w:szCs w:val="22"/>
        </w:rPr>
        <w:t>tolerant invariance</w:t>
      </w:r>
      <w:r>
        <w:rPr>
          <w:rFonts w:ascii="Calibri" w:eastAsia="Times New Roman" w:hAnsi="Calibri" w:cs="Calibri"/>
          <w:sz w:val="22"/>
          <w:szCs w:val="22"/>
        </w:rPr>
        <w:t>.</w:t>
      </w:r>
    </w:p>
    <w:p w:rsidR="00F12A68" w:rsidRDefault="00F12A68">
      <w:pPr>
        <w:numPr>
          <w:ilvl w:val="0"/>
          <w:numId w:val="159"/>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center on the classic </w:t>
      </w:r>
      <w:r>
        <w:rPr>
          <w:rFonts w:ascii="Calibri" w:eastAsia="Times New Roman" w:hAnsi="Calibri" w:cs="Calibri"/>
          <w:b/>
          <w:bCs/>
          <w:sz w:val="22"/>
          <w:szCs w:val="22"/>
        </w:rPr>
        <w:t>Hubel and Wiesel (1959)</w:t>
      </w:r>
      <w:r>
        <w:rPr>
          <w:rFonts w:ascii="Calibri" w:eastAsia="Times New Roman" w:hAnsi="Calibri" w:cs="Calibri"/>
          <w:sz w:val="22"/>
          <w:szCs w:val="22"/>
        </w:rPr>
        <w:t xml:space="preserve"> findings in V1 as the primary biological model for this motif, further supported by the logic of the </w:t>
      </w:r>
      <w:r>
        <w:rPr>
          <w:rFonts w:ascii="Calibri" w:eastAsia="Times New Roman" w:hAnsi="Calibri" w:cs="Calibri"/>
          <w:b/>
          <w:bCs/>
          <w:sz w:val="22"/>
          <w:szCs w:val="22"/>
        </w:rPr>
        <w:t>HMAX computational model</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6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V1 Simple Cells (The Detectors): </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Simple cells represent the first stage of cortical processing, acting as a </w:t>
      </w:r>
      <w:r>
        <w:rPr>
          <w:rFonts w:ascii="Calibri" w:eastAsia="Times New Roman" w:hAnsi="Calibri" w:cs="Calibri"/>
          <w:b/>
          <w:bCs/>
          <w:sz w:val="22"/>
          <w:szCs w:val="22"/>
        </w:rPr>
        <w:t>Gabor filter bank</w:t>
      </w:r>
      <w:r>
        <w:rPr>
          <w:rFonts w:ascii="Calibri" w:eastAsia="Times New Roman" w:hAnsi="Calibri" w:cs="Calibri"/>
          <w:sz w:val="22"/>
          <w:szCs w:val="22"/>
        </w:rPr>
        <w:t>.</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They compute similarity </w:t>
      </w:r>
      <w:r>
        <w:rPr>
          <w:rFonts w:ascii="Calibri" w:eastAsia="Times New Roman" w:hAnsi="Calibri" w:cs="Calibri"/>
          <w:sz w:val="22"/>
          <w:szCs w:val="22"/>
        </w:rPr>
        <w:t xml:space="preserve">between a local image patch and a stored template, building high </w:t>
      </w:r>
      <w:r>
        <w:rPr>
          <w:rFonts w:ascii="Calibri" w:eastAsia="Times New Roman" w:hAnsi="Calibri" w:cs="Calibri"/>
          <w:b/>
          <w:bCs/>
          <w:sz w:val="22"/>
          <w:szCs w:val="22"/>
        </w:rPr>
        <w:t>selectivity</w:t>
      </w:r>
      <w:r>
        <w:rPr>
          <w:rFonts w:ascii="Calibri" w:eastAsia="Times New Roman" w:hAnsi="Calibri" w:cs="Calibri"/>
          <w:sz w:val="22"/>
          <w:szCs w:val="22"/>
        </w:rPr>
        <w:t xml:space="preserve"> for orientation.</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They exhibit virtually </w:t>
      </w:r>
      <w:r>
        <w:rPr>
          <w:rFonts w:ascii="Calibri" w:eastAsia="Times New Roman" w:hAnsi="Calibri" w:cs="Calibri"/>
          <w:b/>
          <w:bCs/>
          <w:sz w:val="22"/>
          <w:szCs w:val="22"/>
        </w:rPr>
        <w:t>zero invariance</w:t>
      </w:r>
      <w:r>
        <w:rPr>
          <w:rFonts w:ascii="Calibri" w:eastAsia="Times New Roman" w:hAnsi="Calibri" w:cs="Calibri"/>
          <w:sz w:val="22"/>
          <w:szCs w:val="22"/>
        </w:rPr>
        <w:t>; even a small translational shift of the stimulus causes the neuron to stop firing.</w:t>
      </w:r>
    </w:p>
    <w:p w:rsidR="00F12A68" w:rsidRDefault="00F12A68">
      <w:pPr>
        <w:numPr>
          <w:ilvl w:val="0"/>
          <w:numId w:val="16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V1 Complex Cells (The Poolers): </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Complex cells are built through the </w:t>
      </w:r>
      <w:r>
        <w:rPr>
          <w:rFonts w:ascii="Calibri" w:eastAsia="Times New Roman" w:hAnsi="Calibri" w:cs="Calibri"/>
          <w:b/>
          <w:bCs/>
          <w:sz w:val="22"/>
          <w:szCs w:val="22"/>
        </w:rPr>
        <w:t>convergence</w:t>
      </w:r>
      <w:r>
        <w:rPr>
          <w:rFonts w:ascii="Calibri" w:eastAsia="Times New Roman" w:hAnsi="Calibri" w:cs="Calibri"/>
          <w:sz w:val="22"/>
          <w:szCs w:val="22"/>
        </w:rPr>
        <w:t xml:space="preserve"> of multiple simple cells that share the same orientation preference but have different receptive field locations.</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By aggregating these inputs, complex cells "buy" </w:t>
      </w:r>
      <w:r>
        <w:rPr>
          <w:rFonts w:ascii="Calibri" w:eastAsia="Times New Roman" w:hAnsi="Calibri" w:cs="Calibri"/>
          <w:b/>
          <w:bCs/>
          <w:sz w:val="22"/>
          <w:szCs w:val="22"/>
        </w:rPr>
        <w:t>position invariance</w:t>
      </w:r>
      <w:r>
        <w:rPr>
          <w:rFonts w:ascii="Calibri" w:eastAsia="Times New Roman" w:hAnsi="Calibri" w:cs="Calibri"/>
          <w:sz w:val="22"/>
          <w:szCs w:val="22"/>
        </w:rPr>
        <w:t>, allowing them to recognize a feature regardless of its exact location within a specific area.</w:t>
      </w:r>
    </w:p>
    <w:p w:rsidR="00F12A68" w:rsidRDefault="00F12A68">
      <w:pPr>
        <w:numPr>
          <w:ilvl w:val="0"/>
          <w:numId w:val="16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Mechanism of Max Pooling: </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The most effective form of pooling is </w:t>
      </w:r>
      <w:r>
        <w:rPr>
          <w:rFonts w:ascii="Calibri" w:eastAsia="Times New Roman" w:hAnsi="Calibri" w:cs="Calibri"/>
          <w:b/>
          <w:bCs/>
          <w:sz w:val="22"/>
          <w:szCs w:val="22"/>
        </w:rPr>
        <w:t>Max Pooling</w:t>
      </w:r>
      <w:r>
        <w:rPr>
          <w:rFonts w:ascii="Calibri" w:eastAsia="Times New Roman" w:hAnsi="Calibri" w:cs="Calibri"/>
          <w:sz w:val="22"/>
          <w:szCs w:val="22"/>
        </w:rPr>
        <w:t>, which preserves only the single strongest response from its sub-units.</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This operation allows the system to build invariance to position while maintaining </w:t>
      </w:r>
      <w:r>
        <w:rPr>
          <w:rFonts w:ascii="Calibri" w:eastAsia="Times New Roman" w:hAnsi="Calibri" w:cs="Calibri"/>
          <w:b/>
          <w:bCs/>
          <w:sz w:val="22"/>
          <w:szCs w:val="22"/>
        </w:rPr>
        <w:t>feature specificity</w:t>
      </w:r>
      <w:r>
        <w:rPr>
          <w:rFonts w:ascii="Calibri" w:eastAsia="Times New Roman" w:hAnsi="Calibri" w:cs="Calibri"/>
          <w:sz w:val="22"/>
          <w:szCs w:val="22"/>
        </w:rPr>
        <w:t>, effectively ignoring background clutter.</w:t>
      </w:r>
    </w:p>
    <w:p w:rsidR="00F12A68" w:rsidRDefault="00F12A68">
      <w:pPr>
        <w:numPr>
          <w:ilvl w:val="0"/>
          <w:numId w:val="16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Computational Trade-off: </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The "cost" of building invariance is the </w:t>
      </w:r>
      <w:r>
        <w:rPr>
          <w:rFonts w:ascii="Calibri" w:eastAsia="Times New Roman" w:hAnsi="Calibri" w:cs="Calibri"/>
          <w:b/>
          <w:bCs/>
          <w:sz w:val="22"/>
          <w:szCs w:val="22"/>
        </w:rPr>
        <w:t>loss of spatial precision</w:t>
      </w:r>
      <w:r>
        <w:rPr>
          <w:rFonts w:ascii="Calibri" w:eastAsia="Times New Roman" w:hAnsi="Calibri" w:cs="Calibri"/>
          <w:sz w:val="22"/>
          <w:szCs w:val="22"/>
        </w:rPr>
        <w:t xml:space="preserve">; once information is </w:t>
      </w:r>
      <w:r>
        <w:rPr>
          <w:rFonts w:ascii="Calibri" w:eastAsia="Times New Roman" w:hAnsi="Calibri" w:cs="Calibri"/>
          <w:sz w:val="22"/>
          <w:szCs w:val="22"/>
        </w:rPr>
        <w:t>pooled, the system no longer "knows" exactly where the feature was located.</w:t>
      </w:r>
    </w:p>
    <w:p w:rsidR="00F12A68" w:rsidRDefault="00F12A68">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 xml:space="preserve">There is an inherent </w:t>
      </w:r>
      <w:r>
        <w:rPr>
          <w:rFonts w:ascii="Calibri" w:eastAsia="Times New Roman" w:hAnsi="Calibri" w:cs="Calibri"/>
          <w:b/>
          <w:bCs/>
          <w:sz w:val="22"/>
          <w:szCs w:val="22"/>
        </w:rPr>
        <w:t>inverse relationship</w:t>
      </w:r>
      <w:r>
        <w:rPr>
          <w:rFonts w:ascii="Calibri" w:eastAsia="Times New Roman" w:hAnsi="Calibri" w:cs="Calibri"/>
          <w:sz w:val="22"/>
          <w:szCs w:val="22"/>
        </w:rPr>
        <w:t xml:space="preserve"> between selectivity and invariance; you generally must discard "where" information to efficiently encode "what".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6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82000" cy="44196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82000" cy="441960"/>
                    </a:xfrm>
                    <a:prstGeom prst="rect">
                      <a:avLst/>
                    </a:prstGeom>
                    <a:noFill/>
                    <a:ln>
                      <a:noFill/>
                    </a:ln>
                  </pic:spPr>
                </pic:pic>
              </a:graphicData>
            </a:graphic>
          </wp:inline>
        </w:drawing>
      </w:r>
    </w:p>
    <w:p w:rsidR="00F12A68" w:rsidRDefault="00F12A68">
      <w:pPr>
        <w:numPr>
          <w:ilvl w:val="0"/>
          <w:numId w:val="161"/>
        </w:numPr>
        <w:textAlignment w:val="center"/>
        <w:rPr>
          <w:rFonts w:ascii="Calibri" w:eastAsia="Times New Roman" w:hAnsi="Calibri" w:cs="Calibri"/>
          <w:sz w:val="22"/>
          <w:szCs w:val="22"/>
        </w:rPr>
      </w:pPr>
      <w:r>
        <w:rPr>
          <w:rFonts w:ascii="Calibri" w:eastAsia="Times New Roman" w:hAnsi="Calibri" w:cs="Calibri"/>
          <w:b/>
          <w:bCs/>
          <w:sz w:val="22"/>
          <w:szCs w:val="22"/>
        </w:rPr>
        <w:t>Functional Stream Dissociation:</w:t>
      </w:r>
      <w:r>
        <w:rPr>
          <w:rFonts w:ascii="Calibri" w:eastAsia="Times New Roman" w:hAnsi="Calibri" w:cs="Calibri"/>
          <w:sz w:val="22"/>
          <w:szCs w:val="22"/>
        </w:rPr>
        <w:t xml:space="preserve"> Because the ventral stream must discard spatial data to achieve invariance, the brain maintains a separate </w:t>
      </w:r>
      <w:r>
        <w:rPr>
          <w:rFonts w:ascii="Calibri" w:eastAsia="Times New Roman" w:hAnsi="Calibri" w:cs="Calibri"/>
          <w:b/>
          <w:bCs/>
          <w:sz w:val="22"/>
          <w:szCs w:val="22"/>
        </w:rPr>
        <w:t>Dorsal Stream</w:t>
      </w:r>
      <w:r>
        <w:rPr>
          <w:rFonts w:ascii="Calibri" w:eastAsia="Times New Roman" w:hAnsi="Calibri" w:cs="Calibri"/>
          <w:sz w:val="22"/>
          <w:szCs w:val="22"/>
        </w:rPr>
        <w:t xml:space="preserve"> ("where/how" pathway) to preserve the precise spatial and pose information needed for action.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62"/>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demonstrates that visual representations are necessarily </w:t>
      </w:r>
      <w:r>
        <w:rPr>
          <w:rFonts w:ascii="Calibri" w:eastAsia="Times New Roman" w:hAnsi="Calibri" w:cs="Calibri"/>
          <w:b/>
          <w:bCs/>
          <w:sz w:val="22"/>
          <w:szCs w:val="22"/>
        </w:rPr>
        <w:t>"lossy"</w:t>
      </w:r>
      <w:r>
        <w:rPr>
          <w:rFonts w:ascii="Calibri" w:eastAsia="Times New Roman" w:hAnsi="Calibri" w:cs="Calibri"/>
          <w:sz w:val="22"/>
          <w:szCs w:val="22"/>
        </w:rPr>
        <w:t xml:space="preserve"> because the brain must resolve the computational conflict between selectivity and invariance, using pooling to build a stable identity code at the expense of redundant spatial detail.</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37:</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relationship between biological visual processing, the HMAX model, and convolutional neural networks (CNNs). explain the logic of alternating selectivity and pooling, describe how CNNs extend the HMAX approach, and discuss why convolution and pooling are considered computational analogues of operations in the ventral visual stream</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Representation (The Transformation Model):</w:t>
      </w:r>
      <w:r>
        <w:rPr>
          <w:rFonts w:ascii="Calibri" w:eastAsia="Times New Roman" w:hAnsi="Calibri" w:cs="Calibri"/>
          <w:sz w:val="22"/>
          <w:szCs w:val="22"/>
        </w:rPr>
        <w:t xml:space="preserve"> </w:t>
      </w:r>
      <w:r>
        <w:rPr>
          <w:rFonts w:ascii="Calibri" w:eastAsia="Times New Roman" w:hAnsi="Calibri" w:cs="Calibri"/>
          <w:sz w:val="22"/>
          <w:szCs w:val="22"/>
        </w:rPr>
        <w:t>A formal transformation of data (e.g., light on the retina) into an internal format that makes a downstream task, like object recognition, computationally easier.</w:t>
      </w:r>
    </w:p>
    <w:p w:rsidR="00F12A68" w:rsidRDefault="00F12A68">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Selectivity:</w:t>
      </w:r>
      <w:r>
        <w:rPr>
          <w:rFonts w:ascii="Calibri" w:eastAsia="Times New Roman" w:hAnsi="Calibri" w:cs="Calibri"/>
          <w:sz w:val="22"/>
          <w:szCs w:val="22"/>
        </w:rPr>
        <w:t xml:space="preserve"> The tuning of a neuron or </w:t>
      </w:r>
      <w:r>
        <w:rPr>
          <w:rFonts w:ascii="Calibri" w:eastAsia="Times New Roman" w:hAnsi="Calibri" w:cs="Calibri"/>
          <w:sz w:val="22"/>
          <w:szCs w:val="22"/>
        </w:rPr>
        <w:t>unit for a specific feature (e.g., a specific orientation); high similarity between input and a template produces a high response.</w:t>
      </w:r>
    </w:p>
    <w:p w:rsidR="00F12A68" w:rsidRDefault="00F12A68">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Invariance (Object Constancy):</w:t>
      </w:r>
      <w:r>
        <w:rPr>
          <w:rFonts w:ascii="Calibri" w:eastAsia="Times New Roman" w:hAnsi="Calibri" w:cs="Calibri"/>
          <w:sz w:val="22"/>
          <w:szCs w:val="22"/>
        </w:rPr>
        <w:t xml:space="preserve"> The stability of a representation across physical transformations (like shifts in position, size, or viewpoint) that do not alter the object's identity.</w:t>
      </w:r>
    </w:p>
    <w:p w:rsidR="00F12A68" w:rsidRDefault="00F12A68">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Pooling:</w:t>
      </w:r>
      <w:r>
        <w:rPr>
          <w:rFonts w:ascii="Calibri" w:eastAsia="Times New Roman" w:hAnsi="Calibri" w:cs="Calibri"/>
          <w:sz w:val="22"/>
          <w:szCs w:val="22"/>
        </w:rPr>
        <w:t xml:space="preserve"> A nonlinear aggregation operation (often a </w:t>
      </w:r>
      <w:r>
        <w:rPr>
          <w:rFonts w:ascii="Calibri" w:eastAsia="Times New Roman" w:hAnsi="Calibri" w:cs="Calibri"/>
          <w:b/>
          <w:bCs/>
          <w:sz w:val="22"/>
          <w:szCs w:val="22"/>
        </w:rPr>
        <w:t>maximum</w:t>
      </w:r>
      <w:r>
        <w:rPr>
          <w:rFonts w:ascii="Calibri" w:eastAsia="Times New Roman" w:hAnsi="Calibri" w:cs="Calibri"/>
          <w:sz w:val="22"/>
          <w:szCs w:val="22"/>
        </w:rPr>
        <w:t xml:space="preserve"> function) where a unit combines inputs from multiple lower-level selective units to build invariance.</w:t>
      </w:r>
    </w:p>
    <w:p w:rsidR="00F12A68" w:rsidRDefault="00F12A68">
      <w:pPr>
        <w:numPr>
          <w:ilvl w:val="0"/>
          <w:numId w:val="163"/>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64"/>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w:t>
      </w:r>
      <w:r>
        <w:rPr>
          <w:rFonts w:ascii="Calibri" w:eastAsia="Times New Roman" w:hAnsi="Calibri" w:cs="Calibri"/>
          <w:sz w:val="22"/>
          <w:szCs w:val="22"/>
        </w:rPr>
        <w:t xml:space="preserve">The visual system and its artificial models are unified by a </w:t>
      </w:r>
      <w:r>
        <w:rPr>
          <w:rFonts w:ascii="Calibri" w:eastAsia="Times New Roman" w:hAnsi="Calibri" w:cs="Calibri"/>
          <w:b/>
          <w:bCs/>
          <w:sz w:val="22"/>
          <w:szCs w:val="22"/>
        </w:rPr>
        <w:t>"repeating computational motif"</w:t>
      </w:r>
      <w:r>
        <w:rPr>
          <w:rFonts w:ascii="Calibri" w:eastAsia="Times New Roman" w:hAnsi="Calibri" w:cs="Calibri"/>
          <w:sz w:val="22"/>
          <w:szCs w:val="22"/>
        </w:rPr>
        <w:t>: the systematic alternation of selectivity and pooling to transform tangled sensory input into invariant object representations.</w:t>
      </w:r>
    </w:p>
    <w:p w:rsidR="00F12A68" w:rsidRDefault="00F12A68">
      <w:pPr>
        <w:numPr>
          <w:ilvl w:val="0"/>
          <w:numId w:val="164"/>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bridge the classical neurophysiology of </w:t>
      </w:r>
      <w:r>
        <w:rPr>
          <w:rFonts w:ascii="Calibri" w:eastAsia="Times New Roman" w:hAnsi="Calibri" w:cs="Calibri"/>
          <w:b/>
          <w:bCs/>
          <w:sz w:val="22"/>
          <w:szCs w:val="22"/>
        </w:rPr>
        <w:t>Hubel and Wiesel (1959)</w:t>
      </w:r>
      <w:r>
        <w:rPr>
          <w:rFonts w:ascii="Calibri" w:eastAsia="Times New Roman" w:hAnsi="Calibri" w:cs="Calibri"/>
          <w:sz w:val="22"/>
          <w:szCs w:val="22"/>
        </w:rPr>
        <w:t xml:space="preserve"> with the </w:t>
      </w:r>
      <w:r>
        <w:rPr>
          <w:rFonts w:ascii="Calibri" w:eastAsia="Times New Roman" w:hAnsi="Calibri" w:cs="Calibri"/>
          <w:b/>
          <w:bCs/>
          <w:sz w:val="22"/>
          <w:szCs w:val="22"/>
        </w:rPr>
        <w:t>HMAX model</w:t>
      </w:r>
      <w:r>
        <w:rPr>
          <w:rFonts w:ascii="Calibri" w:eastAsia="Times New Roman" w:hAnsi="Calibri" w:cs="Calibri"/>
          <w:sz w:val="22"/>
          <w:szCs w:val="22"/>
        </w:rPr>
        <w:t xml:space="preserve"> of Riesenhuber &amp; Poggio (1999) and modern </w:t>
      </w:r>
      <w:r>
        <w:rPr>
          <w:rFonts w:ascii="Calibri" w:eastAsia="Times New Roman" w:hAnsi="Calibri" w:cs="Calibri"/>
          <w:b/>
          <w:bCs/>
          <w:sz w:val="22"/>
          <w:szCs w:val="22"/>
        </w:rPr>
        <w:t>CNNs</w:t>
      </w:r>
      <w:r>
        <w:rPr>
          <w:rFonts w:ascii="Calibri" w:eastAsia="Times New Roman" w:hAnsi="Calibri" w:cs="Calibri"/>
          <w:sz w:val="22"/>
          <w:szCs w:val="22"/>
        </w:rPr>
        <w:t xml:space="preserve"> (e.g., AlexNet) to show how engineering realizes biological principles at scale.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Biological Foundation (Hubel &amp; Wiesel): </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b/>
          <w:bCs/>
          <w:sz w:val="22"/>
          <w:szCs w:val="22"/>
        </w:rPr>
        <w:t>Simple Cells:</w:t>
      </w:r>
      <w:r>
        <w:rPr>
          <w:rFonts w:ascii="Calibri" w:eastAsia="Times New Roman" w:hAnsi="Calibri" w:cs="Calibri"/>
          <w:sz w:val="22"/>
          <w:szCs w:val="22"/>
        </w:rPr>
        <w:t xml:space="preserve"> Act as oriented edge detectors at precise locations; they represent high </w:t>
      </w:r>
      <w:r>
        <w:rPr>
          <w:rFonts w:ascii="Calibri" w:eastAsia="Times New Roman" w:hAnsi="Calibri" w:cs="Calibri"/>
          <w:b/>
          <w:bCs/>
          <w:sz w:val="22"/>
          <w:szCs w:val="22"/>
        </w:rPr>
        <w:t>selectivity</w:t>
      </w:r>
      <w:r>
        <w:rPr>
          <w:rFonts w:ascii="Calibri" w:eastAsia="Times New Roman" w:hAnsi="Calibri" w:cs="Calibri"/>
          <w:sz w:val="22"/>
          <w:szCs w:val="22"/>
        </w:rPr>
        <w:t xml:space="preserve"> but zero invariance.</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b/>
          <w:bCs/>
          <w:sz w:val="22"/>
          <w:szCs w:val="22"/>
        </w:rPr>
        <w:t>Complex Cells:</w:t>
      </w:r>
      <w:r>
        <w:rPr>
          <w:rFonts w:ascii="Calibri" w:eastAsia="Times New Roman" w:hAnsi="Calibri" w:cs="Calibri"/>
          <w:sz w:val="22"/>
          <w:szCs w:val="22"/>
        </w:rPr>
        <w:t xml:space="preserve"> Respond to the same orientation across different positions by </w:t>
      </w:r>
      <w:r>
        <w:rPr>
          <w:rFonts w:ascii="Calibri" w:eastAsia="Times New Roman" w:hAnsi="Calibri" w:cs="Calibri"/>
          <w:b/>
          <w:bCs/>
          <w:sz w:val="22"/>
          <w:szCs w:val="22"/>
        </w:rPr>
        <w:t>pooling</w:t>
      </w:r>
      <w:r>
        <w:rPr>
          <w:rFonts w:ascii="Calibri" w:eastAsia="Times New Roman" w:hAnsi="Calibri" w:cs="Calibri"/>
          <w:sz w:val="22"/>
          <w:szCs w:val="22"/>
        </w:rPr>
        <w:t xml:space="preserve"> (converging) the inputs of multiple simple cells.</w:t>
      </w:r>
    </w:p>
    <w:p w:rsidR="00F12A68" w:rsidRDefault="00F12A68">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HMAX Model (The First Principle): </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Formalized the biological motif into a four-layer architecture: </w:t>
      </w:r>
      <w:r>
        <w:rPr>
          <w:rFonts w:ascii="Calibri" w:eastAsia="Times New Roman" w:hAnsi="Calibri" w:cs="Calibri"/>
          <w:b/>
          <w:bCs/>
          <w:sz w:val="22"/>
          <w:szCs w:val="22"/>
        </w:rPr>
        <w:t>S1</w:t>
      </w:r>
      <w:r>
        <w:rPr>
          <w:rFonts w:ascii="Calibri" w:eastAsia="Times New Roman" w:hAnsi="Calibri" w:cs="Calibri"/>
          <w:sz w:val="22"/>
          <w:szCs w:val="22"/>
        </w:rPr>
        <w:t xml:space="preserve"> (Simple/V1-like), </w:t>
      </w:r>
      <w:r>
        <w:rPr>
          <w:rFonts w:ascii="Calibri" w:eastAsia="Times New Roman" w:hAnsi="Calibri" w:cs="Calibri"/>
          <w:b/>
          <w:bCs/>
          <w:sz w:val="22"/>
          <w:szCs w:val="22"/>
        </w:rPr>
        <w:t>C1</w:t>
      </w:r>
      <w:r>
        <w:rPr>
          <w:rFonts w:ascii="Calibri" w:eastAsia="Times New Roman" w:hAnsi="Calibri" w:cs="Calibri"/>
          <w:sz w:val="22"/>
          <w:szCs w:val="22"/>
        </w:rPr>
        <w:t xml:space="preserve"> (Complex/V1-like), </w:t>
      </w:r>
      <w:r>
        <w:rPr>
          <w:rFonts w:ascii="Calibri" w:eastAsia="Times New Roman" w:hAnsi="Calibri" w:cs="Calibri"/>
          <w:b/>
          <w:bCs/>
          <w:sz w:val="22"/>
          <w:szCs w:val="22"/>
        </w:rPr>
        <w:t>S2</w:t>
      </w:r>
      <w:r>
        <w:rPr>
          <w:rFonts w:ascii="Calibri" w:eastAsia="Times New Roman" w:hAnsi="Calibri" w:cs="Calibri"/>
          <w:sz w:val="22"/>
          <w:szCs w:val="22"/>
        </w:rPr>
        <w:t xml:space="preserve"> (Intermediate/V4-like), and </w:t>
      </w:r>
      <w:r>
        <w:rPr>
          <w:rFonts w:ascii="Calibri" w:eastAsia="Times New Roman" w:hAnsi="Calibri" w:cs="Calibri"/>
          <w:b/>
          <w:bCs/>
          <w:sz w:val="22"/>
          <w:szCs w:val="22"/>
        </w:rPr>
        <w:t>C2</w:t>
      </w:r>
      <w:r>
        <w:rPr>
          <w:rFonts w:ascii="Calibri" w:eastAsia="Times New Roman" w:hAnsi="Calibri" w:cs="Calibri"/>
          <w:sz w:val="22"/>
          <w:szCs w:val="22"/>
        </w:rPr>
        <w:t xml:space="preserve"> (Global/IT-like).</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Demonstrated that </w:t>
      </w:r>
      <w:r>
        <w:rPr>
          <w:rFonts w:ascii="Calibri" w:eastAsia="Times New Roman" w:hAnsi="Calibri" w:cs="Calibri"/>
          <w:b/>
          <w:bCs/>
          <w:sz w:val="22"/>
          <w:szCs w:val="22"/>
        </w:rPr>
        <w:t>Max Pooling</w:t>
      </w:r>
      <w:r>
        <w:rPr>
          <w:rFonts w:ascii="Calibri" w:eastAsia="Times New Roman" w:hAnsi="Calibri" w:cs="Calibri"/>
          <w:sz w:val="22"/>
          <w:szCs w:val="22"/>
        </w:rPr>
        <w:t xml:space="preserve"> is superior to Sum Pooling because it preserves </w:t>
      </w:r>
      <w:r>
        <w:rPr>
          <w:rFonts w:ascii="Calibri" w:eastAsia="Times New Roman" w:hAnsi="Calibri" w:cs="Calibri"/>
          <w:b/>
          <w:bCs/>
          <w:sz w:val="22"/>
          <w:szCs w:val="22"/>
        </w:rPr>
        <w:t>feature specificity</w:t>
      </w:r>
      <w:r>
        <w:rPr>
          <w:rFonts w:ascii="Calibri" w:eastAsia="Times New Roman" w:hAnsi="Calibri" w:cs="Calibri"/>
          <w:sz w:val="22"/>
          <w:szCs w:val="22"/>
        </w:rPr>
        <w:t xml:space="preserve"> while building tolerance.</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i/>
          <w:iCs/>
          <w:sz w:val="22"/>
          <w:szCs w:val="22"/>
        </w:rPr>
        <w:t>Limit:</w:t>
      </w:r>
      <w:r>
        <w:rPr>
          <w:rFonts w:ascii="Calibri" w:eastAsia="Times New Roman" w:hAnsi="Calibri" w:cs="Calibri"/>
          <w:sz w:val="22"/>
          <w:szCs w:val="22"/>
        </w:rPr>
        <w:t xml:space="preserve"> Relied on hand-designed Gabor filters and could not learn from data.</w:t>
      </w:r>
    </w:p>
    <w:p w:rsidR="00F12A68" w:rsidRDefault="00F12A68">
      <w:pPr>
        <w:numPr>
          <w:ilvl w:val="0"/>
          <w:numId w:val="16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CNNs (The Engineering Realization): </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b/>
          <w:bCs/>
          <w:sz w:val="22"/>
          <w:szCs w:val="22"/>
        </w:rPr>
        <w:t>Learned Selectivity:</w:t>
      </w:r>
      <w:r>
        <w:rPr>
          <w:rFonts w:ascii="Calibri" w:eastAsia="Times New Roman" w:hAnsi="Calibri" w:cs="Calibri"/>
          <w:sz w:val="22"/>
          <w:szCs w:val="22"/>
        </w:rPr>
        <w:t xml:space="preserve"> Unlike HMAX, CNNs learn their filters statistically through </w:t>
      </w:r>
      <w:r>
        <w:rPr>
          <w:rFonts w:ascii="Calibri" w:eastAsia="Times New Roman" w:hAnsi="Calibri" w:cs="Calibri"/>
          <w:b/>
          <w:bCs/>
          <w:sz w:val="22"/>
          <w:szCs w:val="22"/>
        </w:rPr>
        <w:t>backpropagation</w:t>
      </w:r>
      <w:r>
        <w:rPr>
          <w:rFonts w:ascii="Calibri" w:eastAsia="Times New Roman" w:hAnsi="Calibri" w:cs="Calibri"/>
          <w:sz w:val="22"/>
          <w:szCs w:val="22"/>
        </w:rPr>
        <w:t xml:space="preserve"> and gradient descent.</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b/>
          <w:bCs/>
          <w:sz w:val="22"/>
          <w:szCs w:val="22"/>
        </w:rPr>
        <w:t>Computational Analogues: Convolutions</w:t>
      </w:r>
      <w:r>
        <w:rPr>
          <w:rFonts w:ascii="Calibri" w:eastAsia="Times New Roman" w:hAnsi="Calibri" w:cs="Calibri"/>
          <w:sz w:val="22"/>
          <w:szCs w:val="22"/>
        </w:rPr>
        <w:t xml:space="preserve"> are analogues of simple cells (computing similarity with a kernel), while </w:t>
      </w:r>
      <w:r>
        <w:rPr>
          <w:rFonts w:ascii="Calibri" w:eastAsia="Times New Roman" w:hAnsi="Calibri" w:cs="Calibri"/>
          <w:b/>
          <w:bCs/>
          <w:sz w:val="22"/>
          <w:szCs w:val="22"/>
        </w:rPr>
        <w:t>Pooling layers</w:t>
      </w:r>
      <w:r>
        <w:rPr>
          <w:rFonts w:ascii="Calibri" w:eastAsia="Times New Roman" w:hAnsi="Calibri" w:cs="Calibri"/>
          <w:sz w:val="22"/>
          <w:szCs w:val="22"/>
        </w:rPr>
        <w:t xml:space="preserve"> are analogues of complex cells.</w:t>
      </w:r>
    </w:p>
    <w:p w:rsidR="00F12A68" w:rsidRDefault="00F12A68">
      <w:pPr>
        <w:numPr>
          <w:ilvl w:val="1"/>
          <w:numId w:val="165"/>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40980" cy="441960"/>
            <wp:effectExtent l="0" t="0" r="762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840980" cy="441960"/>
                    </a:xfrm>
                    <a:prstGeom prst="rect">
                      <a:avLst/>
                    </a:prstGeom>
                    <a:noFill/>
                    <a:ln>
                      <a:noFill/>
                    </a:ln>
                  </pic:spPr>
                </pic:pic>
              </a:graphicData>
            </a:graphic>
          </wp:inline>
        </w:drawing>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66"/>
        </w:numPr>
        <w:textAlignment w:val="center"/>
        <w:rPr>
          <w:rFonts w:ascii="Calibri" w:eastAsia="Times New Roman" w:hAnsi="Calibri" w:cs="Calibri"/>
          <w:sz w:val="22"/>
          <w:szCs w:val="22"/>
        </w:rPr>
      </w:pPr>
      <w:r>
        <w:rPr>
          <w:rFonts w:ascii="Calibri" w:eastAsia="Times New Roman" w:hAnsi="Calibri" w:cs="Calibri"/>
          <w:b/>
          <w:bCs/>
          <w:sz w:val="22"/>
          <w:szCs w:val="22"/>
        </w:rPr>
        <w:t>Task Optimization &amp; Neural Predictivity (Yamins et al., 2014):</w:t>
      </w:r>
      <w:r>
        <w:rPr>
          <w:rFonts w:ascii="Calibri" w:eastAsia="Times New Roman" w:hAnsi="Calibri" w:cs="Calibri"/>
          <w:sz w:val="22"/>
          <w:szCs w:val="22"/>
        </w:rPr>
        <w:t xml:space="preserve"> Evidence that CNNs optimized purely for </w:t>
      </w:r>
      <w:r>
        <w:rPr>
          <w:rFonts w:ascii="Calibri" w:eastAsia="Times New Roman" w:hAnsi="Calibri" w:cs="Calibri"/>
          <w:b/>
          <w:bCs/>
          <w:sz w:val="22"/>
          <w:szCs w:val="22"/>
        </w:rPr>
        <w:t>task performance</w:t>
      </w:r>
      <w:r>
        <w:rPr>
          <w:rFonts w:ascii="Calibri" w:eastAsia="Times New Roman" w:hAnsi="Calibri" w:cs="Calibri"/>
          <w:sz w:val="22"/>
          <w:szCs w:val="22"/>
        </w:rPr>
        <w:t xml:space="preserve"> (image classification) spontaneously develop representations that predict neural activity in V4 and IT better than models designed by neuroscientists.</w:t>
      </w:r>
    </w:p>
    <w:p w:rsidR="00F12A68" w:rsidRDefault="00F12A68">
      <w:pPr>
        <w:numPr>
          <w:ilvl w:val="0"/>
          <w:numId w:val="166"/>
        </w:numPr>
        <w:textAlignment w:val="center"/>
        <w:rPr>
          <w:rFonts w:ascii="Calibri" w:eastAsia="Times New Roman" w:hAnsi="Calibri" w:cs="Calibri"/>
          <w:sz w:val="22"/>
          <w:szCs w:val="22"/>
        </w:rPr>
      </w:pPr>
      <w:r>
        <w:rPr>
          <w:rFonts w:ascii="Calibri" w:eastAsia="Times New Roman" w:hAnsi="Calibri" w:cs="Calibri"/>
          <w:b/>
          <w:bCs/>
          <w:sz w:val="22"/>
          <w:szCs w:val="22"/>
        </w:rPr>
        <w:t>Efficient Coding (Olshausen &amp; Field, 1996):</w:t>
      </w:r>
      <w:r>
        <w:rPr>
          <w:rFonts w:ascii="Calibri" w:eastAsia="Times New Roman" w:hAnsi="Calibri" w:cs="Calibri"/>
          <w:sz w:val="22"/>
          <w:szCs w:val="22"/>
        </w:rPr>
        <w:t xml:space="preserve"> Beyond recognition tasks, V1-like Gabor filters emerge naturally when a system is optimized for </w:t>
      </w:r>
      <w:r>
        <w:rPr>
          <w:rFonts w:ascii="Calibri" w:eastAsia="Times New Roman" w:hAnsi="Calibri" w:cs="Calibri"/>
          <w:b/>
          <w:bCs/>
          <w:sz w:val="22"/>
          <w:szCs w:val="22"/>
        </w:rPr>
        <w:t>statistical efficiency (sparsity)</w:t>
      </w:r>
      <w:r>
        <w:rPr>
          <w:rFonts w:ascii="Calibri" w:eastAsia="Times New Roman" w:hAnsi="Calibri" w:cs="Calibri"/>
          <w:sz w:val="22"/>
          <w:szCs w:val="22"/>
        </w:rPr>
        <w:t>, proving this format is optimal for the natural visual world.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establishes that the </w:t>
      </w:r>
      <w:r>
        <w:rPr>
          <w:rFonts w:ascii="Calibri" w:eastAsia="Times New Roman" w:hAnsi="Calibri" w:cs="Calibri"/>
          <w:b/>
          <w:bCs/>
          <w:sz w:val="22"/>
          <w:szCs w:val="22"/>
        </w:rPr>
        <w:t>selectivity-pooling motif</w:t>
      </w:r>
      <w:r>
        <w:rPr>
          <w:rFonts w:ascii="Calibri" w:eastAsia="Times New Roman" w:hAnsi="Calibri" w:cs="Calibri"/>
          <w:sz w:val="22"/>
          <w:szCs w:val="22"/>
        </w:rPr>
        <w:t xml:space="preserve"> is a convergent computational solution found independently by evolution and AI, demonstrating that hierarchical linear-nonlinear processing is the fundamental mechanism for achieving </w:t>
      </w:r>
      <w:r>
        <w:rPr>
          <w:rFonts w:ascii="Calibri" w:eastAsia="Times New Roman" w:hAnsi="Calibri" w:cs="Calibri"/>
          <w:b/>
          <w:bCs/>
          <w:sz w:val="22"/>
          <w:szCs w:val="22"/>
        </w:rPr>
        <w:t>linearly separable</w:t>
      </w:r>
      <w:r>
        <w:rPr>
          <w:rFonts w:ascii="Calibri" w:eastAsia="Times New Roman" w:hAnsi="Calibri" w:cs="Calibri"/>
          <w:sz w:val="22"/>
          <w:szCs w:val="22"/>
        </w:rPr>
        <w:t xml:space="preserve"> object manifolds.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after="0"/>
        <w:rPr>
          <w:rFonts w:ascii="Calibri" w:hAnsi="Calibri" w:cs="Calibri"/>
          <w:sz w:val="22"/>
          <w:szCs w:val="22"/>
        </w:rPr>
      </w:pPr>
      <w:r>
        <w:rPr>
          <w:rStyle w:val="CitazioneHTML"/>
          <w:rFonts w:ascii="Calibri" w:hAnsi="Calibri" w:cs="Calibri"/>
          <w:color w:val="595959"/>
          <w:sz w:val="18"/>
          <w:szCs w:val="18"/>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38:</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evidence supporting the hierarchical organization of the ventral visual stream.</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8"/>
          <w:szCs w:val="28"/>
          <w:highlight w:val="yellow"/>
        </w:rPr>
        <w:t xml:space="preserve">describe how receptive field size, </w:t>
      </w:r>
      <w:r>
        <w:rPr>
          <w:rFonts w:ascii="Calibri" w:hAnsi="Calibri" w:cs="Calibri"/>
          <w:sz w:val="28"/>
          <w:szCs w:val="28"/>
          <w:highlight w:val="yellow"/>
        </w:rPr>
        <w:t>feature complexity, and invariance change from V1 to IT cortex, explain the contribution of single-unit recording studies, and discuss why IT cortex is considered the endpoint of the object recognition hierarchy.</w:t>
      </w:r>
      <w:r>
        <w:rPr>
          <w:rFonts w:ascii="Calibri" w:hAnsi="Calibri" w:cs="Calibri"/>
          <w:sz w:val="28"/>
          <w:szCs w:val="28"/>
          <w:highlight w:val="yellow"/>
        </w:rPr>
        <w:br/>
      </w:r>
      <w:r>
        <w:rPr>
          <w:rFonts w:ascii="Calibri" w:hAnsi="Calibri" w:cs="Calibri"/>
          <w:sz w:val="28"/>
          <w:szCs w:val="28"/>
          <w:highlight w:val="yellow"/>
        </w:rPr>
        <w:br/>
      </w:r>
      <w:r>
        <w:rPr>
          <w:rFonts w:ascii="Calibri" w:hAnsi="Calibri" w:cs="Calibri"/>
          <w:b/>
          <w:bCs/>
          <w:sz w:val="32"/>
          <w:szCs w:val="32"/>
        </w:rPr>
        <w:t>Core Concepts &amp; Definitions</w:t>
      </w:r>
    </w:p>
    <w:p w:rsidR="00F12A68" w:rsidRDefault="00F12A68">
      <w:pPr>
        <w:numPr>
          <w:ilvl w:val="0"/>
          <w:numId w:val="168"/>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441960"/>
            <wp:effectExtent l="0" t="0" r="762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60080" cy="441960"/>
                    </a:xfrm>
                    <a:prstGeom prst="rect">
                      <a:avLst/>
                    </a:prstGeom>
                    <a:noFill/>
                    <a:ln>
                      <a:noFill/>
                    </a:ln>
                  </pic:spPr>
                </pic:pic>
              </a:graphicData>
            </a:graphic>
          </wp:inline>
        </w:drawing>
      </w:r>
    </w:p>
    <w:p w:rsidR="00F12A68" w:rsidRDefault="00F12A68">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Receptive Field (RF):</w:t>
      </w:r>
      <w:r>
        <w:rPr>
          <w:rFonts w:ascii="Calibri" w:eastAsia="Times New Roman" w:hAnsi="Calibri" w:cs="Calibri"/>
          <w:sz w:val="22"/>
          <w:szCs w:val="22"/>
        </w:rPr>
        <w:t xml:space="preserve"> The specific region of visual space where a stimulus must be present to evoke a neural response.</w:t>
      </w:r>
    </w:p>
    <w:p w:rsidR="00F12A68" w:rsidRDefault="00F12A68">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Feature Complexity:</w:t>
      </w:r>
      <w:r>
        <w:rPr>
          <w:rFonts w:ascii="Calibri" w:eastAsia="Times New Roman" w:hAnsi="Calibri" w:cs="Calibri"/>
          <w:sz w:val="22"/>
          <w:szCs w:val="22"/>
        </w:rPr>
        <w:t xml:space="preserve"> The degree of abstraction in the stimulus preferred by a neuron, moving from simple edges to </w:t>
      </w:r>
      <w:r>
        <w:rPr>
          <w:rFonts w:ascii="Calibri" w:eastAsia="Times New Roman" w:hAnsi="Calibri" w:cs="Calibri"/>
          <w:b/>
          <w:bCs/>
          <w:sz w:val="22"/>
          <w:szCs w:val="22"/>
        </w:rPr>
        <w:t>complex object parts</w:t>
      </w:r>
      <w:r>
        <w:rPr>
          <w:rFonts w:ascii="Calibri" w:eastAsia="Times New Roman" w:hAnsi="Calibri" w:cs="Calibri"/>
          <w:sz w:val="22"/>
          <w:szCs w:val="22"/>
        </w:rPr>
        <w:t>.</w:t>
      </w:r>
    </w:p>
    <w:p w:rsidR="00F12A68" w:rsidRDefault="00F12A68">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Invariance (Tolerance):</w:t>
      </w:r>
      <w:r>
        <w:rPr>
          <w:rFonts w:ascii="Calibri" w:eastAsia="Times New Roman" w:hAnsi="Calibri" w:cs="Calibri"/>
          <w:sz w:val="22"/>
          <w:szCs w:val="22"/>
        </w:rPr>
        <w:t xml:space="preserve"> The ability of a neural representation to remain stable across </w:t>
      </w:r>
      <w:r>
        <w:rPr>
          <w:rFonts w:ascii="Calibri" w:eastAsia="Times New Roman" w:hAnsi="Calibri" w:cs="Calibri"/>
          <w:b/>
          <w:bCs/>
          <w:sz w:val="22"/>
          <w:szCs w:val="22"/>
        </w:rPr>
        <w:t>identity-preserving transformations</w:t>
      </w:r>
      <w:r>
        <w:rPr>
          <w:rFonts w:ascii="Calibri" w:eastAsia="Times New Roman" w:hAnsi="Calibri" w:cs="Calibri"/>
          <w:sz w:val="22"/>
          <w:szCs w:val="22"/>
        </w:rPr>
        <w:t>, such as changes in position, size, or viewpoint.</w:t>
      </w:r>
    </w:p>
    <w:p w:rsidR="00F12A68" w:rsidRDefault="00F12A68">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Object Manifold:</w:t>
      </w:r>
      <w:r>
        <w:rPr>
          <w:rFonts w:ascii="Calibri" w:eastAsia="Times New Roman" w:hAnsi="Calibri" w:cs="Calibri"/>
          <w:sz w:val="22"/>
          <w:szCs w:val="22"/>
        </w:rPr>
        <w:t xml:space="preserve"> A high-dimensional surface representing all possible retinal variations of a single stimulus; the goal of the hierarchy is to </w:t>
      </w:r>
      <w:r>
        <w:rPr>
          <w:rFonts w:ascii="Calibri" w:eastAsia="Times New Roman" w:hAnsi="Calibri" w:cs="Calibri"/>
          <w:b/>
          <w:bCs/>
          <w:sz w:val="22"/>
          <w:szCs w:val="22"/>
        </w:rPr>
        <w:t>untangle</w:t>
      </w:r>
      <w:r>
        <w:rPr>
          <w:rFonts w:ascii="Calibri" w:eastAsia="Times New Roman" w:hAnsi="Calibri" w:cs="Calibri"/>
          <w:sz w:val="22"/>
          <w:szCs w:val="22"/>
        </w:rPr>
        <w:t xml:space="preserve"> these manifolds.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69"/>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The ventral stream functions as a hierarchical "transformation machine" that systematically discards redundant spatial detail to construct </w:t>
      </w:r>
      <w:r>
        <w:rPr>
          <w:rFonts w:ascii="Calibri" w:eastAsia="Times New Roman" w:hAnsi="Calibri" w:cs="Calibri"/>
          <w:b/>
          <w:bCs/>
          <w:sz w:val="22"/>
          <w:szCs w:val="22"/>
        </w:rPr>
        <w:t>linearly separable</w:t>
      </w:r>
      <w:r>
        <w:rPr>
          <w:rFonts w:ascii="Calibri" w:eastAsia="Times New Roman" w:hAnsi="Calibri" w:cs="Calibri"/>
          <w:sz w:val="22"/>
          <w:szCs w:val="22"/>
        </w:rPr>
        <w:t xml:space="preserve"> object representations.</w:t>
      </w:r>
    </w:p>
    <w:p w:rsidR="00F12A68" w:rsidRDefault="00F12A68">
      <w:pPr>
        <w:numPr>
          <w:ilvl w:val="0"/>
          <w:numId w:val="16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Evidence </w:t>
      </w:r>
      <w:r>
        <w:rPr>
          <w:rFonts w:ascii="Calibri" w:eastAsia="Times New Roman" w:hAnsi="Calibri" w:cs="Calibri"/>
          <w:b/>
          <w:bCs/>
          <w:sz w:val="22"/>
          <w:szCs w:val="22"/>
        </w:rPr>
        <w:t>Framework:</w:t>
      </w:r>
      <w:r>
        <w:rPr>
          <w:rFonts w:ascii="Calibri" w:eastAsia="Times New Roman" w:hAnsi="Calibri" w:cs="Calibri"/>
          <w:sz w:val="22"/>
          <w:szCs w:val="22"/>
        </w:rPr>
        <w:t xml:space="preserve"> This discussion will synthesize decades of </w:t>
      </w:r>
      <w:r>
        <w:rPr>
          <w:rFonts w:ascii="Calibri" w:eastAsia="Times New Roman" w:hAnsi="Calibri" w:cs="Calibri"/>
          <w:b/>
          <w:bCs/>
          <w:sz w:val="22"/>
          <w:szCs w:val="22"/>
        </w:rPr>
        <w:t>single-unit recording</w:t>
      </w:r>
      <w:r>
        <w:rPr>
          <w:rFonts w:ascii="Calibri" w:eastAsia="Times New Roman" w:hAnsi="Calibri" w:cs="Calibri"/>
          <w:sz w:val="22"/>
          <w:szCs w:val="22"/>
        </w:rPr>
        <w:t xml:space="preserve"> studies, moving from the foundational V1 discoveries of </w:t>
      </w:r>
      <w:r>
        <w:rPr>
          <w:rFonts w:ascii="Calibri" w:eastAsia="Times New Roman" w:hAnsi="Calibri" w:cs="Calibri"/>
          <w:b/>
          <w:bCs/>
          <w:sz w:val="22"/>
          <w:szCs w:val="22"/>
        </w:rPr>
        <w:t>Hubel and Wiesel (1959)</w:t>
      </w:r>
      <w:r>
        <w:rPr>
          <w:rFonts w:ascii="Calibri" w:eastAsia="Times New Roman" w:hAnsi="Calibri" w:cs="Calibri"/>
          <w:sz w:val="22"/>
          <w:szCs w:val="22"/>
        </w:rPr>
        <w:t xml:space="preserve"> to the IT cortex findings of </w:t>
      </w:r>
      <w:r>
        <w:rPr>
          <w:rFonts w:ascii="Calibri" w:eastAsia="Times New Roman" w:hAnsi="Calibri" w:cs="Calibri"/>
          <w:b/>
          <w:bCs/>
          <w:sz w:val="22"/>
          <w:szCs w:val="22"/>
        </w:rPr>
        <w:t>Gross (1972)</w:t>
      </w:r>
      <w:r>
        <w:rPr>
          <w:rFonts w:ascii="Calibri" w:eastAsia="Times New Roman" w:hAnsi="Calibri" w:cs="Calibri"/>
          <w:sz w:val="22"/>
          <w:szCs w:val="22"/>
        </w:rPr>
        <w:t xml:space="preserve"> and </w:t>
      </w:r>
      <w:r>
        <w:rPr>
          <w:rFonts w:ascii="Calibri" w:eastAsia="Times New Roman" w:hAnsi="Calibri" w:cs="Calibri"/>
          <w:b/>
          <w:bCs/>
          <w:sz w:val="22"/>
          <w:szCs w:val="22"/>
        </w:rPr>
        <w:t>Tanaka (1996)</w:t>
      </w:r>
      <w:r>
        <w:rPr>
          <w:rFonts w:ascii="Calibri" w:eastAsia="Times New Roman" w:hAnsi="Calibri" w:cs="Calibri"/>
          <w:sz w:val="22"/>
          <w:szCs w:val="22"/>
        </w:rPr>
        <w:t>, demonstrating a consistent progression in RF size, feature complexity, and tolerance.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7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V1 (Primary Visual Cortex): The Entry Point </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RF Characteristics:</w:t>
      </w:r>
      <w:r>
        <w:rPr>
          <w:rFonts w:ascii="Calibri" w:eastAsia="Times New Roman" w:hAnsi="Calibri" w:cs="Calibri"/>
          <w:sz w:val="22"/>
          <w:szCs w:val="22"/>
        </w:rPr>
        <w:t xml:space="preserve"> Smallest receptive fields (~1°), acting as local feature detectors.</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Selectivity:</w:t>
      </w:r>
      <w:r>
        <w:rPr>
          <w:rFonts w:ascii="Calibri" w:eastAsia="Times New Roman" w:hAnsi="Calibri" w:cs="Calibri"/>
          <w:sz w:val="22"/>
          <w:szCs w:val="22"/>
        </w:rPr>
        <w:t xml:space="preserve"> Neurons act as a </w:t>
      </w:r>
      <w:r>
        <w:rPr>
          <w:rFonts w:ascii="Calibri" w:eastAsia="Times New Roman" w:hAnsi="Calibri" w:cs="Calibri"/>
          <w:b/>
          <w:bCs/>
          <w:sz w:val="22"/>
          <w:szCs w:val="22"/>
        </w:rPr>
        <w:t>Gabor filter bank</w:t>
      </w:r>
      <w:r>
        <w:rPr>
          <w:rFonts w:ascii="Calibri" w:eastAsia="Times New Roman" w:hAnsi="Calibri" w:cs="Calibri"/>
          <w:sz w:val="22"/>
          <w:szCs w:val="22"/>
        </w:rPr>
        <w:t>, selective for orientation and spatial frequency.</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Invariance:</w:t>
      </w:r>
      <w:r>
        <w:rPr>
          <w:rFonts w:ascii="Calibri" w:eastAsia="Times New Roman" w:hAnsi="Calibri" w:cs="Calibri"/>
          <w:sz w:val="22"/>
          <w:szCs w:val="22"/>
        </w:rPr>
        <w:t xml:space="preserve"> Virtually zero tolerance; simple cells stop firing if the stimulus shifts slightly.</w:t>
      </w:r>
    </w:p>
    <w:p w:rsidR="00F12A68" w:rsidRDefault="00F12A68">
      <w:pPr>
        <w:numPr>
          <w:ilvl w:val="0"/>
          <w:numId w:val="17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V2/V4: Intermediate Processing </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RF Characteristics:</w:t>
      </w:r>
      <w:r>
        <w:rPr>
          <w:rFonts w:ascii="Calibri" w:eastAsia="Times New Roman" w:hAnsi="Calibri" w:cs="Calibri"/>
          <w:sz w:val="22"/>
          <w:szCs w:val="22"/>
        </w:rPr>
        <w:t xml:space="preserve"> Receptive fields scale by a factor of ~3 compared to V1.</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Selectivity:</w:t>
      </w:r>
      <w:r>
        <w:rPr>
          <w:rFonts w:ascii="Calibri" w:eastAsia="Times New Roman" w:hAnsi="Calibri" w:cs="Calibri"/>
          <w:sz w:val="22"/>
          <w:szCs w:val="22"/>
        </w:rPr>
        <w:t xml:space="preserve"> Integration of edges into </w:t>
      </w:r>
      <w:r>
        <w:rPr>
          <w:rFonts w:ascii="Calibri" w:eastAsia="Times New Roman" w:hAnsi="Calibri" w:cs="Calibri"/>
          <w:b/>
          <w:bCs/>
          <w:sz w:val="22"/>
          <w:szCs w:val="22"/>
        </w:rPr>
        <w:t>proto-objects</w:t>
      </w:r>
      <w:r>
        <w:rPr>
          <w:rFonts w:ascii="Calibri" w:eastAsia="Times New Roman" w:hAnsi="Calibri" w:cs="Calibri"/>
          <w:sz w:val="22"/>
          <w:szCs w:val="22"/>
        </w:rPr>
        <w:t>, shapes, textures, and curvature.</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Invariance:</w:t>
      </w:r>
      <w:r>
        <w:rPr>
          <w:rFonts w:ascii="Calibri" w:eastAsia="Times New Roman" w:hAnsi="Calibri" w:cs="Calibri"/>
          <w:sz w:val="22"/>
          <w:szCs w:val="22"/>
        </w:rPr>
        <w:t xml:space="preserve"> Emergence of </w:t>
      </w:r>
      <w:r>
        <w:rPr>
          <w:rFonts w:ascii="Calibri" w:eastAsia="Times New Roman" w:hAnsi="Calibri" w:cs="Calibri"/>
          <w:b/>
          <w:bCs/>
          <w:sz w:val="22"/>
          <w:szCs w:val="22"/>
        </w:rPr>
        <w:t>partial tolerance</w:t>
      </w:r>
      <w:r>
        <w:rPr>
          <w:rFonts w:ascii="Calibri" w:eastAsia="Times New Roman" w:hAnsi="Calibri" w:cs="Calibri"/>
          <w:sz w:val="22"/>
          <w:szCs w:val="22"/>
        </w:rPr>
        <w:t xml:space="preserve"> to position and scale.</w:t>
      </w:r>
    </w:p>
    <w:p w:rsidR="00F12A68" w:rsidRDefault="00F12A68">
      <w:pPr>
        <w:numPr>
          <w:ilvl w:val="0"/>
          <w:numId w:val="17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IT (Inferotemporal) Cortex: The Endpoint </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RF Characteristics:</w:t>
      </w:r>
      <w:r>
        <w:rPr>
          <w:rFonts w:ascii="Calibri" w:eastAsia="Times New Roman" w:hAnsi="Calibri" w:cs="Calibri"/>
          <w:sz w:val="22"/>
          <w:szCs w:val="22"/>
        </w:rPr>
        <w:t xml:space="preserve"> </w:t>
      </w:r>
      <w:r>
        <w:rPr>
          <w:rFonts w:ascii="Calibri" w:eastAsia="Times New Roman" w:hAnsi="Calibri" w:cs="Calibri"/>
          <w:sz w:val="22"/>
          <w:szCs w:val="22"/>
        </w:rPr>
        <w:t>Large receptive fields often covering the entire visual field.</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Selectivity:</w:t>
      </w:r>
      <w:r>
        <w:rPr>
          <w:rFonts w:ascii="Calibri" w:eastAsia="Times New Roman" w:hAnsi="Calibri" w:cs="Calibri"/>
          <w:sz w:val="22"/>
          <w:szCs w:val="22"/>
        </w:rPr>
        <w:t xml:space="preserve"> Tuned to complex, naturalistic objects such as </w:t>
      </w:r>
      <w:r>
        <w:rPr>
          <w:rFonts w:ascii="Calibri" w:eastAsia="Times New Roman" w:hAnsi="Calibri" w:cs="Calibri"/>
          <w:b/>
          <w:bCs/>
          <w:sz w:val="22"/>
          <w:szCs w:val="22"/>
        </w:rPr>
        <w:t>faces, hands, and bodies</w:t>
      </w:r>
      <w:r>
        <w:rPr>
          <w:rFonts w:ascii="Calibri" w:eastAsia="Times New Roman" w:hAnsi="Calibri" w:cs="Calibri"/>
          <w:sz w:val="22"/>
          <w:szCs w:val="22"/>
        </w:rPr>
        <w:t>.</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Invariance:</w:t>
      </w:r>
      <w:r>
        <w:rPr>
          <w:rFonts w:ascii="Calibri" w:eastAsia="Times New Roman" w:hAnsi="Calibri" w:cs="Calibri"/>
          <w:sz w:val="22"/>
          <w:szCs w:val="22"/>
        </w:rPr>
        <w:t xml:space="preserve"> Achievement of </w:t>
      </w:r>
      <w:r>
        <w:rPr>
          <w:rFonts w:ascii="Calibri" w:eastAsia="Times New Roman" w:hAnsi="Calibri" w:cs="Calibri"/>
          <w:b/>
          <w:bCs/>
          <w:sz w:val="22"/>
          <w:szCs w:val="22"/>
        </w:rPr>
        <w:t>global tolerance</w:t>
      </w:r>
      <w:r>
        <w:rPr>
          <w:rFonts w:ascii="Calibri" w:eastAsia="Times New Roman" w:hAnsi="Calibri" w:cs="Calibri"/>
          <w:sz w:val="22"/>
          <w:szCs w:val="22"/>
        </w:rPr>
        <w:t>; identity is maintained despite large physical transformations.</w:t>
      </w:r>
    </w:p>
    <w:p w:rsidR="00F12A68" w:rsidRDefault="00F12A68">
      <w:pPr>
        <w:numPr>
          <w:ilvl w:val="0"/>
          <w:numId w:val="17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Electrophysiological Milestones: </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Hubel &amp; Wiesel (1959):</w:t>
      </w:r>
      <w:r>
        <w:rPr>
          <w:rFonts w:ascii="Calibri" w:eastAsia="Times New Roman" w:hAnsi="Calibri" w:cs="Calibri"/>
          <w:sz w:val="22"/>
          <w:szCs w:val="22"/>
        </w:rPr>
        <w:t xml:space="preserve"> Discovered V1 neurons are not light detectors but </w:t>
      </w:r>
      <w:r>
        <w:rPr>
          <w:rFonts w:ascii="Calibri" w:eastAsia="Times New Roman" w:hAnsi="Calibri" w:cs="Calibri"/>
          <w:b/>
          <w:bCs/>
          <w:sz w:val="22"/>
          <w:szCs w:val="22"/>
        </w:rPr>
        <w:t>oriented edge detectors</w:t>
      </w:r>
      <w:r>
        <w:rPr>
          <w:rFonts w:ascii="Calibri" w:eastAsia="Times New Roman" w:hAnsi="Calibri" w:cs="Calibri"/>
          <w:sz w:val="22"/>
          <w:szCs w:val="22"/>
        </w:rPr>
        <w:t>.</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Gross et al. (1972):</w:t>
      </w:r>
      <w:r>
        <w:rPr>
          <w:rFonts w:ascii="Calibri" w:eastAsia="Times New Roman" w:hAnsi="Calibri" w:cs="Calibri"/>
          <w:sz w:val="22"/>
          <w:szCs w:val="22"/>
        </w:rPr>
        <w:t xml:space="preserve"> Proved IT neurons ignore "clean" edges but fire vigorously for complex stimuli like </w:t>
      </w:r>
      <w:r>
        <w:rPr>
          <w:rFonts w:ascii="Calibri" w:eastAsia="Times New Roman" w:hAnsi="Calibri" w:cs="Calibri"/>
          <w:b/>
          <w:bCs/>
          <w:sz w:val="22"/>
          <w:szCs w:val="22"/>
        </w:rPr>
        <w:t>monkey hands</w:t>
      </w:r>
      <w:r>
        <w:rPr>
          <w:rFonts w:ascii="Calibri" w:eastAsia="Times New Roman" w:hAnsi="Calibri" w:cs="Calibri"/>
          <w:sz w:val="22"/>
          <w:szCs w:val="22"/>
        </w:rPr>
        <w:t>.</w:t>
      </w:r>
    </w:p>
    <w:p w:rsidR="00F12A68" w:rsidRDefault="00F12A68">
      <w:pPr>
        <w:numPr>
          <w:ilvl w:val="1"/>
          <w:numId w:val="170"/>
        </w:numPr>
        <w:textAlignment w:val="center"/>
        <w:rPr>
          <w:rFonts w:ascii="Calibri" w:eastAsia="Times New Roman" w:hAnsi="Calibri" w:cs="Calibri"/>
          <w:sz w:val="22"/>
          <w:szCs w:val="22"/>
        </w:rPr>
      </w:pPr>
      <w:r>
        <w:rPr>
          <w:rFonts w:ascii="Calibri" w:eastAsia="Times New Roman" w:hAnsi="Calibri" w:cs="Calibri"/>
          <w:b/>
          <w:bCs/>
          <w:sz w:val="22"/>
          <w:szCs w:val="22"/>
        </w:rPr>
        <w:t>Tanaka (1996):</w:t>
      </w:r>
      <w:r>
        <w:rPr>
          <w:rFonts w:ascii="Calibri" w:eastAsia="Times New Roman" w:hAnsi="Calibri" w:cs="Calibri"/>
          <w:sz w:val="22"/>
          <w:szCs w:val="22"/>
        </w:rPr>
        <w:t xml:space="preserve"> Used the "reduction method" to show IT neurons encode </w:t>
      </w:r>
      <w:r>
        <w:rPr>
          <w:rFonts w:ascii="Calibri" w:eastAsia="Times New Roman" w:hAnsi="Calibri" w:cs="Calibri"/>
          <w:b/>
          <w:bCs/>
          <w:sz w:val="22"/>
          <w:szCs w:val="22"/>
        </w:rPr>
        <w:t>intermediate feature conjunctions</w:t>
      </w:r>
      <w:r>
        <w:rPr>
          <w:rFonts w:ascii="Calibri" w:eastAsia="Times New Roman" w:hAnsi="Calibri" w:cs="Calibri"/>
          <w:sz w:val="22"/>
          <w:szCs w:val="22"/>
        </w:rPr>
        <w:t xml:space="preserve"> learned through experience.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71"/>
        </w:numPr>
        <w:textAlignment w:val="center"/>
        <w:rPr>
          <w:rFonts w:ascii="Calibri" w:eastAsia="Times New Roman" w:hAnsi="Calibri" w:cs="Calibri"/>
          <w:sz w:val="22"/>
          <w:szCs w:val="22"/>
        </w:rPr>
      </w:pPr>
      <w:r>
        <w:rPr>
          <w:rFonts w:ascii="Calibri" w:eastAsia="Times New Roman" w:hAnsi="Calibri" w:cs="Calibri"/>
          <w:b/>
          <w:bCs/>
          <w:sz w:val="22"/>
          <w:szCs w:val="22"/>
        </w:rPr>
        <w:t>The 150ms Constraint:</w:t>
      </w:r>
      <w:r>
        <w:rPr>
          <w:rFonts w:ascii="Calibri" w:eastAsia="Times New Roman" w:hAnsi="Calibri" w:cs="Calibri"/>
          <w:sz w:val="22"/>
          <w:szCs w:val="22"/>
        </w:rPr>
        <w:t xml:space="preserve"> Core object recognition is largely achieved in a single </w:t>
      </w:r>
      <w:r>
        <w:rPr>
          <w:rFonts w:ascii="Calibri" w:eastAsia="Times New Roman" w:hAnsi="Calibri" w:cs="Calibri"/>
          <w:b/>
          <w:bCs/>
          <w:sz w:val="22"/>
          <w:szCs w:val="22"/>
        </w:rPr>
        <w:t>feedforward sweep</w:t>
      </w:r>
      <w:r>
        <w:rPr>
          <w:rFonts w:ascii="Calibri" w:eastAsia="Times New Roman" w:hAnsi="Calibri" w:cs="Calibri"/>
          <w:sz w:val="22"/>
          <w:szCs w:val="22"/>
        </w:rPr>
        <w:t xml:space="preserve"> from the retina to the IT cortex, excluding slow recurrent loops for simple images and supporting the hierarchical model.</w:t>
      </w:r>
    </w:p>
    <w:p w:rsidR="00F12A68" w:rsidRDefault="00F12A68">
      <w:pPr>
        <w:numPr>
          <w:ilvl w:val="0"/>
          <w:numId w:val="171"/>
        </w:numPr>
        <w:textAlignment w:val="center"/>
        <w:rPr>
          <w:rFonts w:ascii="Calibri" w:eastAsia="Times New Roman" w:hAnsi="Calibri" w:cs="Calibri"/>
          <w:sz w:val="22"/>
          <w:szCs w:val="22"/>
        </w:rPr>
      </w:pPr>
      <w:r>
        <w:rPr>
          <w:rFonts w:ascii="Calibri" w:eastAsia="Times New Roman" w:hAnsi="Calibri" w:cs="Calibri"/>
          <w:b/>
          <w:bCs/>
          <w:sz w:val="22"/>
          <w:szCs w:val="22"/>
        </w:rPr>
        <w:t>Neural Predictivity (Yamins et al., 2014):</w:t>
      </w:r>
      <w:r>
        <w:rPr>
          <w:rFonts w:ascii="Calibri" w:eastAsia="Times New Roman" w:hAnsi="Calibri" w:cs="Calibri"/>
          <w:sz w:val="22"/>
          <w:szCs w:val="22"/>
        </w:rPr>
        <w:t xml:space="preserve"> Evidence that task-optimized </w:t>
      </w:r>
      <w:r>
        <w:rPr>
          <w:rFonts w:ascii="Calibri" w:eastAsia="Times New Roman" w:hAnsi="Calibri" w:cs="Calibri"/>
          <w:b/>
          <w:bCs/>
          <w:sz w:val="22"/>
          <w:szCs w:val="22"/>
        </w:rPr>
        <w:t>CNNs</w:t>
      </w:r>
      <w:r>
        <w:rPr>
          <w:rFonts w:ascii="Calibri" w:eastAsia="Times New Roman" w:hAnsi="Calibri" w:cs="Calibri"/>
          <w:sz w:val="22"/>
          <w:szCs w:val="22"/>
        </w:rPr>
        <w:t xml:space="preserve"> show a strict </w:t>
      </w:r>
      <w:r>
        <w:rPr>
          <w:rFonts w:ascii="Calibri" w:eastAsia="Times New Roman" w:hAnsi="Calibri" w:cs="Calibri"/>
          <w:b/>
          <w:bCs/>
          <w:sz w:val="22"/>
          <w:szCs w:val="22"/>
        </w:rPr>
        <w:t>layer-to-area correspondence</w:t>
      </w:r>
      <w:r>
        <w:rPr>
          <w:rFonts w:ascii="Calibri" w:eastAsia="Times New Roman" w:hAnsi="Calibri" w:cs="Calibri"/>
          <w:sz w:val="22"/>
          <w:szCs w:val="22"/>
        </w:rPr>
        <w:t xml:space="preserve"> with the brain, where early layers predict V1/V2 and deeper layers predict IT activations.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72"/>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proves that the ventral stream's hierarchical organization is the biological solution to the </w:t>
      </w:r>
      <w:r>
        <w:rPr>
          <w:rFonts w:ascii="Calibri" w:eastAsia="Times New Roman" w:hAnsi="Calibri" w:cs="Calibri"/>
          <w:b/>
          <w:bCs/>
          <w:sz w:val="22"/>
          <w:szCs w:val="22"/>
        </w:rPr>
        <w:t>invariance problem</w:t>
      </w:r>
      <w:r>
        <w:rPr>
          <w:rFonts w:ascii="Calibri" w:eastAsia="Times New Roman" w:hAnsi="Calibri" w:cs="Calibri"/>
          <w:sz w:val="22"/>
          <w:szCs w:val="22"/>
        </w:rPr>
        <w:t xml:space="preserve">, utilizing a repeating computational motif of convergence to transform tangled sensory input into </w:t>
      </w:r>
      <w:r>
        <w:rPr>
          <w:rFonts w:ascii="Calibri" w:eastAsia="Times New Roman" w:hAnsi="Calibri" w:cs="Calibri"/>
          <w:b/>
          <w:bCs/>
          <w:sz w:val="22"/>
          <w:szCs w:val="22"/>
        </w:rPr>
        <w:t>untangled, linearly separable</w:t>
      </w:r>
      <w:r>
        <w:rPr>
          <w:rFonts w:ascii="Calibri" w:eastAsia="Times New Roman" w:hAnsi="Calibri" w:cs="Calibri"/>
          <w:sz w:val="22"/>
          <w:szCs w:val="22"/>
        </w:rPr>
        <w:t xml:space="preserve"> representations in the IT cortex.</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39:</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Why is object recognition in IT </w:t>
      </w:r>
      <w:r>
        <w:rPr>
          <w:rFonts w:ascii="Calibri" w:hAnsi="Calibri" w:cs="Calibri"/>
          <w:sz w:val="28"/>
          <w:szCs w:val="28"/>
          <w:highlight w:val="yellow"/>
        </w:rPr>
        <w:t>cortex considered a distributed and dynamic process rather than a simple “grandmother cell” code? explain the distinction between local and distributed coding, discuss evidence from Hung et al. (2005) and mixed selectivity research, and explain how task demands and attention can reshape visual representations.</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Representation:</w:t>
      </w:r>
      <w:r>
        <w:rPr>
          <w:rFonts w:ascii="Calibri" w:eastAsia="Times New Roman" w:hAnsi="Calibri" w:cs="Calibri"/>
          <w:sz w:val="22"/>
          <w:szCs w:val="22"/>
        </w:rPr>
        <w:t xml:space="preserve"> A formal transformation of sensory data (e.g., retinal pixels) into an internal format that makes downstream tasks, such as categorization, computationally easier.</w:t>
      </w:r>
    </w:p>
    <w:p w:rsidR="00F12A68" w:rsidRDefault="00F12A68">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Local Coding (The "Grandmother Cell"):</w:t>
      </w:r>
      <w:r>
        <w:rPr>
          <w:rFonts w:ascii="Calibri" w:eastAsia="Times New Roman" w:hAnsi="Calibri" w:cs="Calibri"/>
          <w:sz w:val="22"/>
          <w:szCs w:val="22"/>
        </w:rPr>
        <w:t xml:space="preserve"> A hypothetical scheme where one single neuron encodes one specific concept; seeing your grandmother would activate only that one unique "expert" unit.</w:t>
      </w:r>
    </w:p>
    <w:p w:rsidR="00F12A68" w:rsidRDefault="00F12A68">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Distributed Coding (Population Coding):</w:t>
      </w:r>
      <w:r>
        <w:rPr>
          <w:rFonts w:ascii="Calibri" w:eastAsia="Times New Roman" w:hAnsi="Calibri" w:cs="Calibri"/>
          <w:sz w:val="22"/>
          <w:szCs w:val="22"/>
        </w:rPr>
        <w:t xml:space="preserve"> A scheme where meaning emerges from the collective pattern of activity across a large population of neurons; no single unit carries the full meaning.</w:t>
      </w:r>
    </w:p>
    <w:p w:rsidR="00F12A68" w:rsidRDefault="00F12A68">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Mixed Selectivity:</w:t>
      </w:r>
      <w:r>
        <w:rPr>
          <w:rFonts w:ascii="Calibri" w:eastAsia="Times New Roman" w:hAnsi="Calibri" w:cs="Calibri"/>
          <w:sz w:val="22"/>
          <w:szCs w:val="22"/>
        </w:rPr>
        <w:t xml:space="preserve"> A property where individual neurons respond to multiple, apparently unrelated features simultaneously (e.g., color, shape, and context).</w:t>
      </w:r>
    </w:p>
    <w:p w:rsidR="00F12A68" w:rsidRDefault="00F12A68">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Dynamic Representation:</w:t>
      </w:r>
      <w:r>
        <w:rPr>
          <w:rFonts w:ascii="Calibri" w:eastAsia="Times New Roman" w:hAnsi="Calibri" w:cs="Calibri"/>
          <w:sz w:val="22"/>
          <w:szCs w:val="22"/>
        </w:rPr>
        <w:t xml:space="preserve"> Neural responses that are not fixed but are reshaped in real-time by internal states like </w:t>
      </w:r>
      <w:r>
        <w:rPr>
          <w:rFonts w:ascii="Calibri" w:eastAsia="Times New Roman" w:hAnsi="Calibri" w:cs="Calibri"/>
          <w:b/>
          <w:bCs/>
          <w:sz w:val="22"/>
          <w:szCs w:val="22"/>
        </w:rPr>
        <w:t>attention</w:t>
      </w:r>
      <w:r>
        <w:rPr>
          <w:rFonts w:ascii="Calibri" w:eastAsia="Times New Roman" w:hAnsi="Calibri" w:cs="Calibri"/>
          <w:sz w:val="22"/>
          <w:szCs w:val="22"/>
        </w:rPr>
        <w:t xml:space="preserve">, </w:t>
      </w:r>
      <w:r>
        <w:rPr>
          <w:rFonts w:ascii="Calibri" w:eastAsia="Times New Roman" w:hAnsi="Calibri" w:cs="Calibri"/>
          <w:b/>
          <w:bCs/>
          <w:sz w:val="22"/>
          <w:szCs w:val="22"/>
        </w:rPr>
        <w:t>experience</w:t>
      </w:r>
      <w:r>
        <w:rPr>
          <w:rFonts w:ascii="Calibri" w:eastAsia="Times New Roman" w:hAnsi="Calibri" w:cs="Calibri"/>
          <w:sz w:val="22"/>
          <w:szCs w:val="22"/>
        </w:rPr>
        <w:t xml:space="preserve">, and </w:t>
      </w:r>
      <w:r>
        <w:rPr>
          <w:rFonts w:ascii="Calibri" w:eastAsia="Times New Roman" w:hAnsi="Calibri" w:cs="Calibri"/>
          <w:b/>
          <w:bCs/>
          <w:sz w:val="22"/>
          <w:szCs w:val="22"/>
        </w:rPr>
        <w:t>task demands</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74"/>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w:t>
      </w:r>
      <w:r>
        <w:rPr>
          <w:rFonts w:ascii="Calibri" w:eastAsia="Times New Roman" w:hAnsi="Calibri" w:cs="Calibri"/>
          <w:sz w:val="22"/>
          <w:szCs w:val="22"/>
        </w:rPr>
        <w:t xml:space="preserve">Object recognition is not a static, "one-neuron-per-object" recording; rather, it is a </w:t>
      </w:r>
      <w:r>
        <w:rPr>
          <w:rFonts w:ascii="Calibri" w:eastAsia="Times New Roman" w:hAnsi="Calibri" w:cs="Calibri"/>
          <w:b/>
          <w:bCs/>
          <w:sz w:val="22"/>
          <w:szCs w:val="22"/>
        </w:rPr>
        <w:t>distributed population-level process</w:t>
      </w:r>
      <w:r>
        <w:rPr>
          <w:rFonts w:ascii="Calibri" w:eastAsia="Times New Roman" w:hAnsi="Calibri" w:cs="Calibri"/>
          <w:sz w:val="22"/>
          <w:szCs w:val="22"/>
        </w:rPr>
        <w:t xml:space="preserve"> that is dynamically optimized to extract task-relevant information.</w:t>
      </w:r>
    </w:p>
    <w:p w:rsidR="00F12A68" w:rsidRDefault="00F12A68">
      <w:pPr>
        <w:numPr>
          <w:ilvl w:val="0"/>
          <w:numId w:val="174"/>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roadmap will use the landmark study by </w:t>
      </w:r>
      <w:r>
        <w:rPr>
          <w:rFonts w:ascii="Calibri" w:eastAsia="Times New Roman" w:hAnsi="Calibri" w:cs="Calibri"/>
          <w:b/>
          <w:bCs/>
          <w:sz w:val="22"/>
          <w:szCs w:val="22"/>
        </w:rPr>
        <w:t>Hung et al. (2005)</w:t>
      </w:r>
      <w:r>
        <w:rPr>
          <w:rFonts w:ascii="Calibri" w:eastAsia="Times New Roman" w:hAnsi="Calibri" w:cs="Calibri"/>
          <w:sz w:val="22"/>
          <w:szCs w:val="22"/>
        </w:rPr>
        <w:t xml:space="preserve"> to prove the distributed nature of the code, and research on </w:t>
      </w:r>
      <w:r>
        <w:rPr>
          <w:rFonts w:ascii="Calibri" w:eastAsia="Times New Roman" w:hAnsi="Calibri" w:cs="Calibri"/>
          <w:b/>
          <w:bCs/>
          <w:sz w:val="22"/>
          <w:szCs w:val="22"/>
        </w:rPr>
        <w:t>mixed selectivity</w:t>
      </w:r>
      <w:r>
        <w:rPr>
          <w:rFonts w:ascii="Calibri" w:eastAsia="Times New Roman" w:hAnsi="Calibri" w:cs="Calibri"/>
          <w:sz w:val="22"/>
          <w:szCs w:val="22"/>
        </w:rPr>
        <w:t xml:space="preserve"> and </w:t>
      </w:r>
      <w:r>
        <w:rPr>
          <w:rFonts w:ascii="Calibri" w:eastAsia="Times New Roman" w:hAnsi="Calibri" w:cs="Calibri"/>
          <w:b/>
          <w:bCs/>
          <w:sz w:val="22"/>
          <w:szCs w:val="22"/>
        </w:rPr>
        <w:t>top-down attention</w:t>
      </w:r>
      <w:r>
        <w:rPr>
          <w:rFonts w:ascii="Calibri" w:eastAsia="Times New Roman" w:hAnsi="Calibri" w:cs="Calibri"/>
          <w:sz w:val="22"/>
          <w:szCs w:val="22"/>
        </w:rPr>
        <w:t xml:space="preserve"> to demonstrate the dynamic malleability of visual representations.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Hung et al. (2005) - Proof of Distributed Population Coding: </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Method:</w:t>
      </w:r>
      <w:r>
        <w:rPr>
          <w:rFonts w:ascii="Calibri" w:eastAsia="Times New Roman" w:hAnsi="Calibri" w:cs="Calibri"/>
          <w:sz w:val="22"/>
          <w:szCs w:val="22"/>
        </w:rPr>
        <w:t xml:space="preserve"> Researchers recorded from ~300 IT neurons in macaques and used a </w:t>
      </w:r>
      <w:r>
        <w:rPr>
          <w:rFonts w:ascii="Calibri" w:eastAsia="Times New Roman" w:hAnsi="Calibri" w:cs="Calibri"/>
          <w:b/>
          <w:bCs/>
          <w:sz w:val="22"/>
          <w:szCs w:val="22"/>
        </w:rPr>
        <w:t>Support Vector Machine (SVM)</w:t>
      </w:r>
      <w:r>
        <w:rPr>
          <w:rFonts w:ascii="Calibri" w:eastAsia="Times New Roman" w:hAnsi="Calibri" w:cs="Calibri"/>
          <w:sz w:val="22"/>
          <w:szCs w:val="22"/>
        </w:rPr>
        <w:t xml:space="preserve"> linear classifier to "read out" object identity from the neural population vectors.</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Results:</w:t>
      </w:r>
      <w:r>
        <w:rPr>
          <w:rFonts w:ascii="Calibri" w:eastAsia="Times New Roman" w:hAnsi="Calibri" w:cs="Calibri"/>
          <w:sz w:val="22"/>
          <w:szCs w:val="22"/>
        </w:rPr>
        <w:t xml:space="preserve"> Object identity and category were decodable with high accuracy within </w:t>
      </w:r>
      <w:r>
        <w:rPr>
          <w:rFonts w:ascii="Calibri" w:eastAsia="Times New Roman" w:hAnsi="Calibri" w:cs="Calibri"/>
          <w:b/>
          <w:bCs/>
          <w:sz w:val="22"/>
          <w:szCs w:val="22"/>
        </w:rPr>
        <w:t>100–125 ms</w:t>
      </w:r>
      <w:r>
        <w:rPr>
          <w:rFonts w:ascii="Calibri" w:eastAsia="Times New Roman" w:hAnsi="Calibri" w:cs="Calibri"/>
          <w:sz w:val="22"/>
          <w:szCs w:val="22"/>
        </w:rPr>
        <w:t xml:space="preserve"> of image onset, despite individual neurons carrying only partial, ambiguous signals.</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The "Crowd" Logic:</w:t>
      </w:r>
      <w:r>
        <w:rPr>
          <w:rFonts w:ascii="Calibri" w:eastAsia="Times New Roman" w:hAnsi="Calibri" w:cs="Calibri"/>
          <w:sz w:val="22"/>
          <w:szCs w:val="22"/>
        </w:rPr>
        <w:t xml:space="preserve"> Performance scaled linearly with the logarithm of the number of units recorded, proving that meaning is found in the </w:t>
      </w:r>
      <w:r>
        <w:rPr>
          <w:rFonts w:ascii="Calibri" w:eastAsia="Times New Roman" w:hAnsi="Calibri" w:cs="Calibri"/>
          <w:b/>
          <w:bCs/>
          <w:sz w:val="22"/>
          <w:szCs w:val="22"/>
        </w:rPr>
        <w:t>distributed pattern</w:t>
      </w:r>
      <w:r>
        <w:rPr>
          <w:rFonts w:ascii="Calibri" w:eastAsia="Times New Roman" w:hAnsi="Calibri" w:cs="Calibri"/>
          <w:sz w:val="22"/>
          <w:szCs w:val="22"/>
        </w:rPr>
        <w:t xml:space="preserve"> rather than individual cells.</w:t>
      </w:r>
    </w:p>
    <w:p w:rsidR="00F12A68" w:rsidRDefault="00F12A68">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Mixed Selectivity - Expanding Computational Flexibility: </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Dimensionality:</w:t>
      </w:r>
      <w:r>
        <w:rPr>
          <w:rFonts w:ascii="Calibri" w:eastAsia="Times New Roman" w:hAnsi="Calibri" w:cs="Calibri"/>
          <w:sz w:val="22"/>
          <w:szCs w:val="22"/>
        </w:rPr>
        <w:t xml:space="preserve"> Mixed selectivity </w:t>
      </w:r>
      <w:r>
        <w:rPr>
          <w:rFonts w:ascii="Calibri" w:eastAsia="Times New Roman" w:hAnsi="Calibri" w:cs="Calibri"/>
          <w:sz w:val="22"/>
          <w:szCs w:val="22"/>
        </w:rPr>
        <w:t xml:space="preserve">exponentially increases the number of linear classifications a downstream neuron can perform by projecting data into a </w:t>
      </w:r>
      <w:r>
        <w:rPr>
          <w:rFonts w:ascii="Calibri" w:eastAsia="Times New Roman" w:hAnsi="Calibri" w:cs="Calibri"/>
          <w:b/>
          <w:bCs/>
          <w:sz w:val="22"/>
          <w:szCs w:val="22"/>
        </w:rPr>
        <w:t>high-dimensional space</w:t>
      </w:r>
      <w:r>
        <w:rPr>
          <w:rFonts w:ascii="Calibri" w:eastAsia="Times New Roman" w:hAnsi="Calibri" w:cs="Calibri"/>
          <w:sz w:val="22"/>
          <w:szCs w:val="22"/>
        </w:rPr>
        <w:t>.</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Linear Separability:</w:t>
      </w:r>
      <w:r>
        <w:rPr>
          <w:rFonts w:ascii="Calibri" w:eastAsia="Times New Roman" w:hAnsi="Calibri" w:cs="Calibri"/>
          <w:sz w:val="22"/>
          <w:szCs w:val="22"/>
        </w:rPr>
        <w:t xml:space="preserve"> This high dimensionality transforms complex, non-linear problems (like XOR) into easy, </w:t>
      </w:r>
      <w:r>
        <w:rPr>
          <w:rFonts w:ascii="Calibri" w:eastAsia="Times New Roman" w:hAnsi="Calibri" w:cs="Calibri"/>
          <w:b/>
          <w:bCs/>
          <w:sz w:val="22"/>
          <w:szCs w:val="22"/>
        </w:rPr>
        <w:t>linearly separable</w:t>
      </w:r>
      <w:r>
        <w:rPr>
          <w:rFonts w:ascii="Calibri" w:eastAsia="Times New Roman" w:hAnsi="Calibri" w:cs="Calibri"/>
          <w:sz w:val="22"/>
          <w:szCs w:val="22"/>
        </w:rPr>
        <w:t xml:space="preserve"> tasks for the brain.</w:t>
      </w:r>
    </w:p>
    <w:p w:rsidR="00F12A68" w:rsidRDefault="00F12A68">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Task Demands and Attention - Reshaping the Code: </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Diagnostic Features (Sigala &amp; Logothetis, 2002):</w:t>
      </w:r>
      <w:r>
        <w:rPr>
          <w:rFonts w:ascii="Calibri" w:eastAsia="Times New Roman" w:hAnsi="Calibri" w:cs="Calibri"/>
          <w:sz w:val="22"/>
          <w:szCs w:val="22"/>
        </w:rPr>
        <w:t xml:space="preserve"> IT neurons become selectively tuned to features that are "diagnostic" (relevant) for a current task while ignoring irrelevant features.</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Two Kinds of Attention: Space-based</w:t>
      </w:r>
      <w:r>
        <w:rPr>
          <w:rFonts w:ascii="Calibri" w:eastAsia="Times New Roman" w:hAnsi="Calibri" w:cs="Calibri"/>
          <w:sz w:val="22"/>
          <w:szCs w:val="22"/>
        </w:rPr>
        <w:t xml:space="preserve"> and </w:t>
      </w:r>
      <w:r>
        <w:rPr>
          <w:rFonts w:ascii="Calibri" w:eastAsia="Times New Roman" w:hAnsi="Calibri" w:cs="Calibri"/>
          <w:b/>
          <w:bCs/>
          <w:sz w:val="22"/>
          <w:szCs w:val="22"/>
        </w:rPr>
        <w:t>feature-based attention</w:t>
      </w:r>
      <w:r>
        <w:rPr>
          <w:rFonts w:ascii="Calibri" w:eastAsia="Times New Roman" w:hAnsi="Calibri" w:cs="Calibri"/>
          <w:sz w:val="22"/>
          <w:szCs w:val="22"/>
        </w:rPr>
        <w:t xml:space="preserve"> act as top-down signals from the prefrontal cortex to amplify task-relevant representations across the visual hierarchy in real-time.</w:t>
      </w:r>
    </w:p>
    <w:p w:rsidR="00F12A68" w:rsidRDefault="00F12A68">
      <w:pPr>
        <w:numPr>
          <w:ilvl w:val="1"/>
          <w:numId w:val="175"/>
        </w:numPr>
        <w:textAlignment w:val="center"/>
        <w:rPr>
          <w:rFonts w:ascii="Calibri" w:eastAsia="Times New Roman" w:hAnsi="Calibri" w:cs="Calibri"/>
          <w:sz w:val="22"/>
          <w:szCs w:val="22"/>
        </w:rPr>
      </w:pPr>
      <w:r>
        <w:rPr>
          <w:rFonts w:ascii="Calibri" w:eastAsia="Times New Roman" w:hAnsi="Calibri" w:cs="Calibri"/>
          <w:b/>
          <w:bCs/>
          <w:sz w:val="22"/>
          <w:szCs w:val="22"/>
        </w:rPr>
        <w:t>Experience-Dependent Tolerance:</w:t>
      </w:r>
      <w:r>
        <w:rPr>
          <w:rFonts w:ascii="Calibri" w:eastAsia="Times New Roman" w:hAnsi="Calibri" w:cs="Calibri"/>
          <w:sz w:val="22"/>
          <w:szCs w:val="22"/>
        </w:rPr>
        <w:t xml:space="preserve"> Unlike V1, IT selectivity is highly plastic; for instance, </w:t>
      </w:r>
      <w:r>
        <w:rPr>
          <w:rFonts w:ascii="Calibri" w:eastAsia="Times New Roman" w:hAnsi="Calibri" w:cs="Calibri"/>
          <w:b/>
          <w:bCs/>
          <w:sz w:val="22"/>
          <w:szCs w:val="22"/>
        </w:rPr>
        <w:t>rotation invariance</w:t>
      </w:r>
      <w:r>
        <w:rPr>
          <w:rFonts w:ascii="Calibri" w:eastAsia="Times New Roman" w:hAnsi="Calibri" w:cs="Calibri"/>
          <w:sz w:val="22"/>
          <w:szCs w:val="22"/>
        </w:rPr>
        <w:t xml:space="preserve"> is not hardwired but is a skill learned through experience.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76"/>
        </w:numPr>
        <w:textAlignment w:val="center"/>
        <w:rPr>
          <w:rFonts w:ascii="Calibri" w:eastAsia="Times New Roman" w:hAnsi="Calibri" w:cs="Calibri"/>
          <w:sz w:val="22"/>
          <w:szCs w:val="22"/>
        </w:rPr>
      </w:pPr>
      <w:r>
        <w:rPr>
          <w:rFonts w:ascii="Calibri" w:eastAsia="Times New Roman" w:hAnsi="Calibri" w:cs="Calibri"/>
          <w:b/>
          <w:bCs/>
          <w:sz w:val="22"/>
          <w:szCs w:val="22"/>
        </w:rPr>
        <w:t>The "Insurance Policy" of Robustness:</w:t>
      </w:r>
      <w:r>
        <w:rPr>
          <w:rFonts w:ascii="Calibri" w:eastAsia="Times New Roman" w:hAnsi="Calibri" w:cs="Calibri"/>
          <w:sz w:val="22"/>
          <w:szCs w:val="22"/>
        </w:rPr>
        <w:t xml:space="preserve"> A distributed code is robust to damage; losing a few neurons merely "weakens" the signal, whereas losing a "grandmother cell" would cause a catastrophic, selective inability to recognize a specific person.</w:t>
      </w:r>
    </w:p>
    <w:p w:rsidR="00F12A68" w:rsidRDefault="00F12A68">
      <w:pPr>
        <w:numPr>
          <w:ilvl w:val="0"/>
          <w:numId w:val="176"/>
        </w:numPr>
        <w:textAlignment w:val="center"/>
        <w:rPr>
          <w:rFonts w:ascii="Calibri" w:eastAsia="Times New Roman" w:hAnsi="Calibri" w:cs="Calibri"/>
          <w:sz w:val="22"/>
          <w:szCs w:val="22"/>
        </w:rPr>
      </w:pPr>
      <w:r>
        <w:rPr>
          <w:rFonts w:ascii="Calibri" w:eastAsia="Times New Roman" w:hAnsi="Calibri" w:cs="Calibri"/>
          <w:b/>
          <w:bCs/>
          <w:sz w:val="22"/>
          <w:szCs w:val="22"/>
        </w:rPr>
        <w:t>The 150ms Constraint:</w:t>
      </w:r>
      <w:r>
        <w:rPr>
          <w:rFonts w:ascii="Calibri" w:eastAsia="Times New Roman" w:hAnsi="Calibri" w:cs="Calibri"/>
          <w:sz w:val="22"/>
          <w:szCs w:val="22"/>
        </w:rPr>
        <w:t xml:space="preserve"> The speed of recognition (fast feedforward sweep) suggests that the distributed population code is optimized to function even before slow recurrent loops are completed.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77"/>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establishes that the IT cortex utilizes a </w:t>
      </w:r>
      <w:r>
        <w:rPr>
          <w:rFonts w:ascii="Calibri" w:eastAsia="Times New Roman" w:hAnsi="Calibri" w:cs="Calibri"/>
          <w:b/>
          <w:bCs/>
          <w:sz w:val="22"/>
          <w:szCs w:val="22"/>
        </w:rPr>
        <w:t>distributed population code</w:t>
      </w:r>
      <w:r>
        <w:rPr>
          <w:rFonts w:ascii="Calibri" w:eastAsia="Times New Roman" w:hAnsi="Calibri" w:cs="Calibri"/>
          <w:sz w:val="22"/>
          <w:szCs w:val="22"/>
        </w:rPr>
        <w:t xml:space="preserve"> to ensure robustness and efficiency, while employing </w:t>
      </w:r>
      <w:r>
        <w:rPr>
          <w:rFonts w:ascii="Calibri" w:eastAsia="Times New Roman" w:hAnsi="Calibri" w:cs="Calibri"/>
          <w:b/>
          <w:bCs/>
          <w:sz w:val="22"/>
          <w:szCs w:val="22"/>
        </w:rPr>
        <w:t>mixed selectivity</w:t>
      </w:r>
      <w:r>
        <w:rPr>
          <w:rFonts w:ascii="Calibri" w:eastAsia="Times New Roman" w:hAnsi="Calibri" w:cs="Calibri"/>
          <w:sz w:val="22"/>
          <w:szCs w:val="22"/>
        </w:rPr>
        <w:t xml:space="preserve"> and </w:t>
      </w:r>
      <w:r>
        <w:rPr>
          <w:rFonts w:ascii="Calibri" w:eastAsia="Times New Roman" w:hAnsi="Calibri" w:cs="Calibri"/>
          <w:b/>
          <w:bCs/>
          <w:sz w:val="22"/>
          <w:szCs w:val="22"/>
        </w:rPr>
        <w:t>top-down attention</w:t>
      </w:r>
      <w:r>
        <w:rPr>
          <w:rFonts w:ascii="Calibri" w:eastAsia="Times New Roman" w:hAnsi="Calibri" w:cs="Calibri"/>
          <w:sz w:val="22"/>
          <w:szCs w:val="22"/>
        </w:rPr>
        <w:t xml:space="preserve"> to dynamically reshape representations to meet the specific survival and task demands of the organism.</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br/>
      </w:r>
      <w:r>
        <w:rPr>
          <w:rFonts w:ascii="Calibri" w:hAnsi="Calibri" w:cs="Calibri"/>
          <w:sz w:val="36"/>
          <w:szCs w:val="36"/>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40:</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 xml:space="preserve">Explain the main contribution of </w:t>
      </w:r>
      <w:r>
        <w:rPr>
          <w:rFonts w:ascii="Calibri" w:hAnsi="Calibri" w:cs="Calibri"/>
          <w:sz w:val="28"/>
          <w:szCs w:val="28"/>
          <w:highlight w:val="yellow"/>
        </w:rPr>
        <w:t>Yamins et al. (2014) to the study of vision and artificial intelligence. describe how hierarchical convolutional neural networks (HCNNs) were evaluated, explain the relationship between task performance and neural predictivity, and discuss the significance of the layer-to-area correspondence between CNNs and the ventral visual stream</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b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78"/>
        </w:numPr>
        <w:textAlignment w:val="center"/>
        <w:rPr>
          <w:rFonts w:ascii="Calibri" w:eastAsia="Times New Roman" w:hAnsi="Calibri" w:cs="Calibri"/>
          <w:sz w:val="22"/>
          <w:szCs w:val="22"/>
        </w:rPr>
      </w:pPr>
      <w:r>
        <w:rPr>
          <w:rFonts w:ascii="Calibri" w:eastAsia="Times New Roman" w:hAnsi="Calibri" w:cs="Calibri"/>
          <w:b/>
          <w:bCs/>
          <w:sz w:val="22"/>
          <w:szCs w:val="22"/>
        </w:rPr>
        <w:t>Neural Predictivity:</w:t>
      </w:r>
      <w:r>
        <w:rPr>
          <w:rFonts w:ascii="Calibri" w:eastAsia="Times New Roman" w:hAnsi="Calibri" w:cs="Calibri"/>
          <w:sz w:val="22"/>
          <w:szCs w:val="22"/>
        </w:rPr>
        <w:t xml:space="preserve"> The degree to which the internal activations of an artificial model can quantitatively predict the firing rates of biological neurons in response to the same stimuli.</w:t>
      </w:r>
    </w:p>
    <w:p w:rsidR="00F12A68" w:rsidRDefault="00F12A68">
      <w:pPr>
        <w:numPr>
          <w:ilvl w:val="0"/>
          <w:numId w:val="178"/>
        </w:numPr>
        <w:textAlignment w:val="center"/>
        <w:rPr>
          <w:rFonts w:ascii="Calibri" w:eastAsia="Times New Roman" w:hAnsi="Calibri" w:cs="Calibri"/>
          <w:sz w:val="22"/>
          <w:szCs w:val="22"/>
        </w:rPr>
      </w:pPr>
      <w:r>
        <w:rPr>
          <w:rFonts w:ascii="Calibri" w:eastAsia="Times New Roman" w:hAnsi="Calibri" w:cs="Calibri"/>
          <w:b/>
          <w:bCs/>
          <w:sz w:val="22"/>
          <w:szCs w:val="22"/>
        </w:rPr>
        <w:t>Hierarchical Convolutional Neural Networks (HCNNs):</w:t>
      </w:r>
      <w:r>
        <w:rPr>
          <w:rFonts w:ascii="Calibri" w:eastAsia="Times New Roman" w:hAnsi="Calibri" w:cs="Calibri"/>
          <w:sz w:val="22"/>
          <w:szCs w:val="22"/>
        </w:rPr>
        <w:t xml:space="preserve"> Multilayered artificial networks that perform linear-nonlinear (LN) transformations, serving as computational analogues to the biological </w:t>
      </w:r>
      <w:r>
        <w:rPr>
          <w:rFonts w:ascii="Calibri" w:eastAsia="Times New Roman" w:hAnsi="Calibri" w:cs="Calibri"/>
          <w:b/>
          <w:bCs/>
          <w:sz w:val="22"/>
          <w:szCs w:val="22"/>
        </w:rPr>
        <w:t>ventral visual stream</w:t>
      </w:r>
      <w:r>
        <w:rPr>
          <w:rFonts w:ascii="Calibri" w:eastAsia="Times New Roman" w:hAnsi="Calibri" w:cs="Calibri"/>
          <w:sz w:val="22"/>
          <w:szCs w:val="22"/>
        </w:rPr>
        <w:t>.</w:t>
      </w:r>
    </w:p>
    <w:p w:rsidR="00F12A68" w:rsidRDefault="00F12A68">
      <w:pPr>
        <w:numPr>
          <w:ilvl w:val="0"/>
          <w:numId w:val="178"/>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43900" cy="44196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343900" cy="441960"/>
                    </a:xfrm>
                    <a:prstGeom prst="rect">
                      <a:avLst/>
                    </a:prstGeom>
                    <a:noFill/>
                    <a:ln>
                      <a:noFill/>
                    </a:ln>
                  </pic:spPr>
                </pic:pic>
              </a:graphicData>
            </a:graphic>
          </wp:inline>
        </w:drawing>
      </w:r>
    </w:p>
    <w:p w:rsidR="00F12A68" w:rsidRDefault="00F12A68">
      <w:pPr>
        <w:numPr>
          <w:ilvl w:val="0"/>
          <w:numId w:val="178"/>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382000" cy="44196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382000" cy="441960"/>
                    </a:xfrm>
                    <a:prstGeom prst="rect">
                      <a:avLst/>
                    </a:prstGeom>
                    <a:noFill/>
                    <a:ln>
                      <a:noFill/>
                    </a:ln>
                  </pic:spPr>
                </pic:pic>
              </a:graphicData>
            </a:graphic>
          </wp:inline>
        </w:drawing>
      </w:r>
    </w:p>
    <w:p w:rsidR="00F12A68" w:rsidRDefault="00F12A68">
      <w:pPr>
        <w:numPr>
          <w:ilvl w:val="0"/>
          <w:numId w:val="178"/>
        </w:numPr>
        <w:textAlignment w:val="center"/>
        <w:rPr>
          <w:rFonts w:ascii="Calibri" w:eastAsia="Times New Roman" w:hAnsi="Calibri" w:cs="Calibri"/>
          <w:sz w:val="22"/>
          <w:szCs w:val="22"/>
        </w:rPr>
      </w:pPr>
      <w:r>
        <w:rPr>
          <w:rFonts w:ascii="Calibri" w:eastAsia="Times New Roman" w:hAnsi="Calibri" w:cs="Calibri"/>
          <w:b/>
          <w:bCs/>
          <w:sz w:val="22"/>
          <w:szCs w:val="22"/>
        </w:rPr>
        <w:t>Task Optimization:</w:t>
      </w:r>
      <w:r>
        <w:rPr>
          <w:rFonts w:ascii="Calibri" w:eastAsia="Times New Roman" w:hAnsi="Calibri" w:cs="Calibri"/>
          <w:sz w:val="22"/>
          <w:szCs w:val="22"/>
        </w:rPr>
        <w:t xml:space="preserve"> The process of training a network to satisfy a specific objective function, such as high-accuracy object categorization, rather than manually designing its internal features.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79"/>
        </w:numPr>
        <w:textAlignment w:val="center"/>
        <w:rPr>
          <w:rFonts w:ascii="Calibri" w:eastAsia="Times New Roman" w:hAnsi="Calibri" w:cs="Calibri"/>
          <w:sz w:val="22"/>
          <w:szCs w:val="22"/>
        </w:rPr>
      </w:pPr>
      <w:r>
        <w:rPr>
          <w:rFonts w:ascii="Calibri" w:eastAsia="Times New Roman" w:hAnsi="Calibri" w:cs="Calibri"/>
          <w:b/>
          <w:bCs/>
          <w:sz w:val="22"/>
          <w:szCs w:val="22"/>
        </w:rPr>
        <w:t>Introduction of Argument:</w:t>
      </w:r>
      <w:r>
        <w:rPr>
          <w:rFonts w:ascii="Calibri" w:eastAsia="Times New Roman" w:hAnsi="Calibri" w:cs="Calibri"/>
          <w:sz w:val="22"/>
          <w:szCs w:val="22"/>
        </w:rPr>
        <w:t xml:space="preserve"> Yamins et al. (2014) introduced a paradigm shift from </w:t>
      </w:r>
      <w:r>
        <w:rPr>
          <w:rFonts w:ascii="Calibri" w:eastAsia="Times New Roman" w:hAnsi="Calibri" w:cs="Calibri"/>
          <w:b/>
          <w:bCs/>
          <w:sz w:val="22"/>
          <w:szCs w:val="22"/>
        </w:rPr>
        <w:t>"biologically-mimetic"</w:t>
      </w:r>
      <w:r>
        <w:rPr>
          <w:rFonts w:ascii="Calibri" w:eastAsia="Times New Roman" w:hAnsi="Calibri" w:cs="Calibri"/>
          <w:sz w:val="22"/>
          <w:szCs w:val="22"/>
        </w:rPr>
        <w:t xml:space="preserve"> modeling (trying to manually replicate brain anatomy) to </w:t>
      </w:r>
      <w:r>
        <w:rPr>
          <w:rFonts w:ascii="Calibri" w:eastAsia="Times New Roman" w:hAnsi="Calibri" w:cs="Calibri"/>
          <w:b/>
          <w:bCs/>
          <w:sz w:val="22"/>
          <w:szCs w:val="22"/>
        </w:rPr>
        <w:t>"goal-driven"</w:t>
      </w:r>
      <w:r>
        <w:rPr>
          <w:rFonts w:ascii="Calibri" w:eastAsia="Times New Roman" w:hAnsi="Calibri" w:cs="Calibri"/>
          <w:sz w:val="22"/>
          <w:szCs w:val="22"/>
        </w:rPr>
        <w:t xml:space="preserve"> modeling (optimizing for task performance).</w:t>
      </w:r>
    </w:p>
    <w:p w:rsidR="00F12A68" w:rsidRDefault="00F12A68">
      <w:pPr>
        <w:numPr>
          <w:ilvl w:val="0"/>
          <w:numId w:val="179"/>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The </w:t>
      </w:r>
      <w:r>
        <w:rPr>
          <w:rFonts w:ascii="Calibri" w:eastAsia="Times New Roman" w:hAnsi="Calibri" w:cs="Calibri"/>
          <w:sz w:val="22"/>
          <w:szCs w:val="22"/>
        </w:rPr>
        <w:t xml:space="preserve">discussion will use the </w:t>
      </w:r>
      <w:r>
        <w:rPr>
          <w:rFonts w:ascii="Calibri" w:eastAsia="Times New Roman" w:hAnsi="Calibri" w:cs="Calibri"/>
          <w:b/>
          <w:bCs/>
          <w:sz w:val="22"/>
          <w:szCs w:val="22"/>
        </w:rPr>
        <w:t>HMO (Hierarchical Modular Optimization)</w:t>
      </w:r>
      <w:r>
        <w:rPr>
          <w:rFonts w:ascii="Calibri" w:eastAsia="Times New Roman" w:hAnsi="Calibri" w:cs="Calibri"/>
          <w:sz w:val="22"/>
          <w:szCs w:val="22"/>
        </w:rPr>
        <w:t xml:space="preserve"> model as primary evidence to demonstrate that networks optimized purely for object recognition spontaneously develop representations that are the best predictors of neural activity in macaque areas </w:t>
      </w:r>
      <w:r>
        <w:rPr>
          <w:rFonts w:ascii="Calibri" w:eastAsia="Times New Roman" w:hAnsi="Calibri" w:cs="Calibri"/>
          <w:b/>
          <w:bCs/>
          <w:sz w:val="22"/>
          <w:szCs w:val="22"/>
        </w:rPr>
        <w:t>V4 and IT</w:t>
      </w:r>
      <w:r>
        <w:rPr>
          <w:rFonts w:ascii="Calibri" w:eastAsia="Times New Roman" w:hAnsi="Calibri" w:cs="Calibri"/>
          <w:sz w:val="22"/>
          <w:szCs w:val="22"/>
        </w:rPr>
        <w: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80"/>
        </w:numPr>
        <w:textAlignment w:val="center"/>
        <w:rPr>
          <w:rFonts w:ascii="Calibri" w:eastAsia="Times New Roman" w:hAnsi="Calibri" w:cs="Calibri"/>
          <w:sz w:val="22"/>
          <w:szCs w:val="22"/>
        </w:rPr>
      </w:pPr>
      <w:r>
        <w:rPr>
          <w:rFonts w:ascii="Calibri" w:eastAsia="Times New Roman" w:hAnsi="Calibri" w:cs="Calibri"/>
          <w:b/>
          <w:bCs/>
          <w:sz w:val="22"/>
          <w:szCs w:val="22"/>
        </w:rPr>
        <w:t>Evaluation of the HCNN Parameter Space:</w:t>
      </w:r>
      <w:r>
        <w:rPr>
          <w:rFonts w:ascii="Calibri" w:eastAsia="Times New Roman" w:hAnsi="Calibri" w:cs="Calibri"/>
          <w:sz w:val="22"/>
          <w:szCs w:val="22"/>
        </w:rPr>
        <w:t xml:space="preserve"> Researchers explored thousands of HCNN architectures, varying discrete parameters like depth, pooling types, and filter sizes, and continuous parameters like synaptic weights.</w:t>
      </w:r>
    </w:p>
    <w:p w:rsidR="00F12A68" w:rsidRDefault="00F12A68">
      <w:pPr>
        <w:numPr>
          <w:ilvl w:val="0"/>
          <w:numId w:val="180"/>
        </w:numPr>
        <w:textAlignment w:val="center"/>
        <w:rPr>
          <w:rFonts w:ascii="Calibri" w:eastAsia="Times New Roman" w:hAnsi="Calibri" w:cs="Calibri"/>
          <w:sz w:val="22"/>
          <w:szCs w:val="22"/>
        </w:rPr>
      </w:pPr>
      <w:r>
        <w:rPr>
          <w:rFonts w:ascii="Calibri" w:eastAsia="Times New Roman" w:hAnsi="Calibri" w:cs="Calibri"/>
          <w:b/>
          <w:bCs/>
          <w:sz w:val="22"/>
          <w:szCs w:val="22"/>
        </w:rPr>
        <w:t>Two-Step Research Strategy:</w:t>
      </w:r>
      <w:r>
        <w:rPr>
          <w:rFonts w:ascii="Calibri" w:eastAsia="Times New Roman" w:hAnsi="Calibri" w:cs="Calibri"/>
          <w:sz w:val="22"/>
          <w:szCs w:val="22"/>
        </w:rPr>
        <w:t xml:space="preserve"> First, they optimized HCNNs for high-variation object recognition tasks (using 5,760 images across 8 categories); second, they compared the fixed model's outputs to neural data from </w:t>
      </w:r>
      <w:r>
        <w:rPr>
          <w:rFonts w:ascii="Calibri" w:eastAsia="Times New Roman" w:hAnsi="Calibri" w:cs="Calibri"/>
          <w:b/>
          <w:bCs/>
          <w:sz w:val="22"/>
          <w:szCs w:val="22"/>
        </w:rPr>
        <w:t>168 IT units</w:t>
      </w:r>
      <w:r>
        <w:rPr>
          <w:rFonts w:ascii="Calibri" w:eastAsia="Times New Roman" w:hAnsi="Calibri" w:cs="Calibri"/>
          <w:sz w:val="22"/>
          <w:szCs w:val="22"/>
        </w:rPr>
        <w:t xml:space="preserve"> and </w:t>
      </w:r>
      <w:r>
        <w:rPr>
          <w:rFonts w:ascii="Calibri" w:eastAsia="Times New Roman" w:hAnsi="Calibri" w:cs="Calibri"/>
          <w:b/>
          <w:bCs/>
          <w:sz w:val="22"/>
          <w:szCs w:val="22"/>
        </w:rPr>
        <w:t>128 V4 units</w:t>
      </w:r>
      <w:r>
        <w:rPr>
          <w:rFonts w:ascii="Calibri" w:eastAsia="Times New Roman" w:hAnsi="Calibri" w:cs="Calibri"/>
          <w:sz w:val="22"/>
          <w:szCs w:val="22"/>
        </w:rPr>
        <w:t>.</w:t>
      </w:r>
    </w:p>
    <w:p w:rsidR="00F12A68" w:rsidRDefault="00F12A68">
      <w:pPr>
        <w:numPr>
          <w:ilvl w:val="0"/>
          <w:numId w:val="18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260080" cy="647700"/>
            <wp:effectExtent l="0" t="0" r="762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60080" cy="647700"/>
                    </a:xfrm>
                    <a:prstGeom prst="rect">
                      <a:avLst/>
                    </a:prstGeom>
                    <a:noFill/>
                    <a:ln>
                      <a:noFill/>
                    </a:ln>
                  </pic:spPr>
                </pic:pic>
              </a:graphicData>
            </a:graphic>
          </wp:inline>
        </w:drawing>
      </w:r>
    </w:p>
    <w:p w:rsidR="00F12A68" w:rsidRDefault="00F12A68">
      <w:pPr>
        <w:numPr>
          <w:ilvl w:val="0"/>
          <w:numId w:val="180"/>
        </w:numPr>
        <w:textAlignment w:val="center"/>
        <w:rPr>
          <w:rFonts w:ascii="Calibri" w:eastAsia="Times New Roman" w:hAnsi="Calibri" w:cs="Calibri"/>
          <w:sz w:val="22"/>
          <w:szCs w:val="22"/>
        </w:rPr>
      </w:pPr>
      <w:r>
        <w:rPr>
          <w:rFonts w:ascii="Calibri" w:eastAsia="Times New Roman" w:hAnsi="Calibri" w:cs="Calibri"/>
          <w:b/>
          <w:bCs/>
          <w:sz w:val="22"/>
          <w:szCs w:val="22"/>
        </w:rPr>
        <w:t>Superiority Over Hand-Designed Models:</w:t>
      </w:r>
      <w:r>
        <w:rPr>
          <w:rFonts w:ascii="Calibri" w:eastAsia="Times New Roman" w:hAnsi="Calibri" w:cs="Calibri"/>
          <w:sz w:val="22"/>
          <w:szCs w:val="22"/>
        </w:rPr>
        <w:t xml:space="preserve"> Optimized HCNNs (like HMO) predicted IT and V4 responses significantly better than models designed specifically by neuroscientists to be "brain-like," such as </w:t>
      </w:r>
      <w:r>
        <w:rPr>
          <w:rFonts w:ascii="Calibri" w:eastAsia="Times New Roman" w:hAnsi="Calibri" w:cs="Calibri"/>
          <w:b/>
          <w:bCs/>
          <w:sz w:val="22"/>
          <w:szCs w:val="22"/>
        </w:rPr>
        <w:t>HMAX</w:t>
      </w:r>
      <w:r>
        <w:rPr>
          <w:rFonts w:ascii="Calibri" w:eastAsia="Times New Roman" w:hAnsi="Calibri" w:cs="Calibri"/>
          <w:sz w:val="22"/>
          <w:szCs w:val="22"/>
        </w:rPr>
        <w:t>.</w:t>
      </w:r>
    </w:p>
    <w:p w:rsidR="00F12A68" w:rsidRDefault="00F12A68">
      <w:pPr>
        <w:numPr>
          <w:ilvl w:val="0"/>
          <w:numId w:val="18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Layer-to-Area Correspondence: </w:t>
      </w:r>
    </w:p>
    <w:p w:rsidR="00F12A68" w:rsidRDefault="00F12A68">
      <w:pPr>
        <w:numPr>
          <w:ilvl w:val="1"/>
          <w:numId w:val="180"/>
        </w:numPr>
        <w:textAlignment w:val="cente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top layer</w:t>
      </w:r>
      <w:r>
        <w:rPr>
          <w:rFonts w:ascii="Calibri" w:eastAsia="Times New Roman" w:hAnsi="Calibri" w:cs="Calibri"/>
          <w:sz w:val="22"/>
          <w:szCs w:val="22"/>
        </w:rPr>
        <w:t xml:space="preserve"> of the HMO model explained ~49% of the variance in the </w:t>
      </w:r>
      <w:r>
        <w:rPr>
          <w:rFonts w:ascii="Calibri" w:eastAsia="Times New Roman" w:hAnsi="Calibri" w:cs="Calibri"/>
          <w:b/>
          <w:bCs/>
          <w:sz w:val="22"/>
          <w:szCs w:val="22"/>
        </w:rPr>
        <w:t>Inferotemporal (IT) cortex</w:t>
      </w:r>
      <w:r>
        <w:rPr>
          <w:rFonts w:ascii="Calibri" w:eastAsia="Times New Roman" w:hAnsi="Calibri" w:cs="Calibri"/>
          <w:sz w:val="22"/>
          <w:szCs w:val="22"/>
        </w:rPr>
        <w:t>.</w:t>
      </w:r>
    </w:p>
    <w:p w:rsidR="00F12A68" w:rsidRDefault="00F12A68">
      <w:pPr>
        <w:numPr>
          <w:ilvl w:val="1"/>
          <w:numId w:val="180"/>
        </w:numPr>
        <w:textAlignment w:val="cente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penultimate (intermediate) layer</w:t>
      </w:r>
      <w:r>
        <w:rPr>
          <w:rFonts w:ascii="Calibri" w:eastAsia="Times New Roman" w:hAnsi="Calibri" w:cs="Calibri"/>
          <w:sz w:val="22"/>
          <w:szCs w:val="22"/>
        </w:rPr>
        <w:t xml:space="preserve"> of HMO explained ~52% of the variance in area </w:t>
      </w:r>
      <w:r>
        <w:rPr>
          <w:rFonts w:ascii="Calibri" w:eastAsia="Times New Roman" w:hAnsi="Calibri" w:cs="Calibri"/>
          <w:b/>
          <w:bCs/>
          <w:sz w:val="22"/>
          <w:szCs w:val="22"/>
        </w:rPr>
        <w:t>V4</w:t>
      </w:r>
      <w:r>
        <w:rPr>
          <w:rFonts w:ascii="Calibri" w:eastAsia="Times New Roman" w:hAnsi="Calibri" w:cs="Calibri"/>
          <w:sz w:val="22"/>
          <w:szCs w:val="22"/>
        </w:rPr>
        <w:t>, outperforming both the top and bottom layers of the same model.</w:t>
      </w:r>
    </w:p>
    <w:p w:rsidR="00F12A68" w:rsidRDefault="00F12A68">
      <w:pPr>
        <w:numPr>
          <w:ilvl w:val="0"/>
          <w:numId w:val="180"/>
        </w:numPr>
        <w:textAlignment w:val="center"/>
        <w:rPr>
          <w:rFonts w:ascii="Calibri" w:eastAsia="Times New Roman" w:hAnsi="Calibri" w:cs="Calibri"/>
          <w:sz w:val="22"/>
          <w:szCs w:val="22"/>
        </w:rPr>
      </w:pPr>
      <w:r>
        <w:rPr>
          <w:rFonts w:ascii="Calibri" w:eastAsia="Times New Roman" w:hAnsi="Calibri" w:cs="Calibri"/>
          <w:b/>
          <w:bCs/>
          <w:sz w:val="22"/>
          <w:szCs w:val="22"/>
        </w:rPr>
        <w:t>Significance of Representational Trajectory:</w:t>
      </w:r>
      <w:r>
        <w:rPr>
          <w:rFonts w:ascii="Calibri" w:eastAsia="Times New Roman" w:hAnsi="Calibri" w:cs="Calibri"/>
          <w:sz w:val="22"/>
          <w:szCs w:val="22"/>
        </w:rPr>
        <w:t xml:space="preserve"> </w:t>
      </w:r>
      <w:r>
        <w:rPr>
          <w:rFonts w:ascii="Calibri" w:eastAsia="Times New Roman" w:hAnsi="Calibri" w:cs="Calibri"/>
          <w:sz w:val="22"/>
          <w:szCs w:val="22"/>
        </w:rPr>
        <w:t xml:space="preserve">This alignment proves the model captures the </w:t>
      </w:r>
      <w:r>
        <w:rPr>
          <w:rFonts w:ascii="Calibri" w:eastAsia="Times New Roman" w:hAnsi="Calibri" w:cs="Calibri"/>
          <w:b/>
          <w:bCs/>
          <w:sz w:val="22"/>
          <w:szCs w:val="22"/>
        </w:rPr>
        <w:t>sequential transformation</w:t>
      </w:r>
      <w:r>
        <w:rPr>
          <w:rFonts w:ascii="Calibri" w:eastAsia="Times New Roman" w:hAnsi="Calibri" w:cs="Calibri"/>
          <w:sz w:val="22"/>
          <w:szCs w:val="22"/>
        </w:rPr>
        <w:t xml:space="preserve"> of visual information across the hierarchy, not just a successful endpoint.</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81"/>
        </w:numPr>
        <w:textAlignment w:val="center"/>
        <w:rPr>
          <w:rFonts w:ascii="Calibri" w:eastAsia="Times New Roman" w:hAnsi="Calibri" w:cs="Calibri"/>
          <w:sz w:val="22"/>
          <w:szCs w:val="22"/>
        </w:rPr>
      </w:pPr>
      <w:r>
        <w:rPr>
          <w:rFonts w:ascii="Calibri" w:eastAsia="Times New Roman" w:hAnsi="Calibri" w:cs="Calibri"/>
          <w:b/>
          <w:bCs/>
          <w:sz w:val="22"/>
          <w:szCs w:val="22"/>
        </w:rPr>
        <w:t>Brain-Score Framework (Schrimpf et al., 2018/2020):</w:t>
      </w:r>
      <w:r>
        <w:rPr>
          <w:rFonts w:ascii="Calibri" w:eastAsia="Times New Roman" w:hAnsi="Calibri" w:cs="Calibri"/>
          <w:sz w:val="22"/>
          <w:szCs w:val="22"/>
        </w:rPr>
        <w:t xml:space="preserve"> Building on the Yamins result, this platform serves as a quantitative, falsifiable benchmark that evaluates artificial models on how "brain-like" their internal representations are across the full visual hierarchy.</w:t>
      </w:r>
    </w:p>
    <w:p w:rsidR="00F12A68" w:rsidRDefault="00F12A68">
      <w:pPr>
        <w:numPr>
          <w:ilvl w:val="0"/>
          <w:numId w:val="181"/>
        </w:numPr>
        <w:textAlignment w:val="center"/>
        <w:rPr>
          <w:rFonts w:ascii="Calibri" w:eastAsia="Times New Roman" w:hAnsi="Calibri" w:cs="Calibri"/>
          <w:sz w:val="22"/>
          <w:szCs w:val="22"/>
        </w:rPr>
      </w:pPr>
      <w:r>
        <w:rPr>
          <w:rFonts w:ascii="Calibri" w:eastAsia="Times New Roman" w:hAnsi="Calibri" w:cs="Calibri"/>
          <w:b/>
          <w:bCs/>
          <w:sz w:val="22"/>
          <w:szCs w:val="22"/>
        </w:rPr>
        <w:t>Spontaneous Emergence of FFA (Dobs et al., 2022):</w:t>
      </w:r>
      <w:r>
        <w:rPr>
          <w:rFonts w:ascii="Calibri" w:eastAsia="Times New Roman" w:hAnsi="Calibri" w:cs="Calibri"/>
          <w:sz w:val="22"/>
          <w:szCs w:val="22"/>
        </w:rPr>
        <w:t xml:space="preserve"> Research showing that task-optimized CNNs spontaneously develop functional clusters for face-selective units (analogous to the human </w:t>
      </w:r>
      <w:r>
        <w:rPr>
          <w:rFonts w:ascii="Calibri" w:eastAsia="Times New Roman" w:hAnsi="Calibri" w:cs="Calibri"/>
          <w:b/>
          <w:bCs/>
          <w:sz w:val="22"/>
          <w:szCs w:val="22"/>
        </w:rPr>
        <w:t>Fusiform Face Area</w:t>
      </w:r>
      <w:r>
        <w:rPr>
          <w:rFonts w:ascii="Calibri" w:eastAsia="Times New Roman" w:hAnsi="Calibri" w:cs="Calibri"/>
          <w:sz w:val="22"/>
          <w:szCs w:val="22"/>
        </w:rPr>
        <w:t>), reinforcing the idea that task demands, rather than genetic blueprints, can shape large-scale brain organization.</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82"/>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establishes that </w:t>
      </w:r>
      <w:r>
        <w:rPr>
          <w:rFonts w:ascii="Calibri" w:eastAsia="Times New Roman" w:hAnsi="Calibri" w:cs="Calibri"/>
          <w:b/>
          <w:bCs/>
          <w:sz w:val="22"/>
          <w:szCs w:val="22"/>
        </w:rPr>
        <w:t>hierarchical nonlinear processing is a convergent solution</w:t>
      </w:r>
      <w:r>
        <w:rPr>
          <w:rFonts w:ascii="Calibri" w:eastAsia="Times New Roman" w:hAnsi="Calibri" w:cs="Calibri"/>
          <w:sz w:val="22"/>
          <w:szCs w:val="22"/>
        </w:rPr>
        <w:t xml:space="preserve"> found independently by biological evolution and AI task optimization, proving that the pressure to recognize objects reliably is a primary driver of the ventral stream's representational geometry.</w:t>
      </w:r>
    </w:p>
    <w:p w:rsidR="00F12A68" w:rsidRDefault="00F12A68">
      <w:pPr>
        <w:pStyle w:val="NormaleWeb"/>
        <w:spacing w:before="0" w:after="0"/>
        <w:rPr>
          <w:rFonts w:ascii="Calibri" w:hAnsi="Calibri" w:cs="Calibri"/>
          <w:sz w:val="22"/>
          <w:szCs w:val="22"/>
        </w:rPr>
      </w:pPr>
      <w:r>
        <w:rPr>
          <w:rStyle w:val="CitazioneHTML"/>
          <w:rFonts w:ascii="Calibri" w:hAnsi="Calibri" w:cs="Calibri"/>
          <w:color w:val="595959"/>
          <w:sz w:val="18"/>
          <w:szCs w:val="18"/>
        </w:rPr>
        <w:t xml:space="preserve">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b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41:</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Compare supervised and unsupervised approaches to learning visual representations in artificial neural networks. explain the objectives underlying supervised and unsupervised learning, discuss why supervised learning is considered biologically implausible, and evaluate the evidence suggesting that unsupervised learning can achieve brain-like representations.</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83"/>
        </w:numPr>
        <w:textAlignment w:val="center"/>
        <w:rPr>
          <w:rFonts w:ascii="Calibri" w:eastAsia="Times New Roman" w:hAnsi="Calibri" w:cs="Calibri"/>
          <w:sz w:val="22"/>
          <w:szCs w:val="22"/>
        </w:rPr>
      </w:pPr>
      <w:r>
        <w:rPr>
          <w:rFonts w:ascii="Calibri" w:eastAsia="Times New Roman" w:hAnsi="Calibri" w:cs="Calibri"/>
          <w:b/>
          <w:bCs/>
          <w:sz w:val="22"/>
          <w:szCs w:val="22"/>
        </w:rPr>
        <w:t>Representation (The Transformation Model):</w:t>
      </w:r>
      <w:r>
        <w:rPr>
          <w:rFonts w:ascii="Calibri" w:eastAsia="Times New Roman" w:hAnsi="Calibri" w:cs="Calibri"/>
          <w:sz w:val="22"/>
          <w:szCs w:val="22"/>
        </w:rPr>
        <w:t xml:space="preserve"> A formal transformation of raw input data (e.g., retinal photons) into an internal format that makes a downstream task computationally easier.</w:t>
      </w:r>
    </w:p>
    <w:p w:rsidR="00F12A68" w:rsidRDefault="00F12A68">
      <w:pPr>
        <w:numPr>
          <w:ilvl w:val="0"/>
          <w:numId w:val="183"/>
        </w:numPr>
        <w:textAlignment w:val="center"/>
        <w:rPr>
          <w:rFonts w:ascii="Calibri" w:eastAsia="Times New Roman" w:hAnsi="Calibri" w:cs="Calibri"/>
          <w:sz w:val="22"/>
          <w:szCs w:val="22"/>
        </w:rPr>
      </w:pPr>
      <w:r>
        <w:rPr>
          <w:rFonts w:ascii="Calibri" w:eastAsia="Times New Roman" w:hAnsi="Calibri" w:cs="Calibri"/>
          <w:b/>
          <w:bCs/>
          <w:sz w:val="22"/>
          <w:szCs w:val="22"/>
        </w:rPr>
        <w:t>Supervised Learning:</w:t>
      </w:r>
      <w:r>
        <w:rPr>
          <w:rFonts w:ascii="Calibri" w:eastAsia="Times New Roman" w:hAnsi="Calibri" w:cs="Calibri"/>
          <w:sz w:val="22"/>
          <w:szCs w:val="22"/>
        </w:rPr>
        <w:t xml:space="preserve"> A paradigm where training data is supplemented with explicit, human-defined </w:t>
      </w:r>
      <w:r>
        <w:rPr>
          <w:rFonts w:ascii="Calibri" w:eastAsia="Times New Roman" w:hAnsi="Calibri" w:cs="Calibri"/>
          <w:b/>
          <w:bCs/>
          <w:sz w:val="22"/>
          <w:szCs w:val="22"/>
        </w:rPr>
        <w:t>labels</w:t>
      </w:r>
      <w:r>
        <w:rPr>
          <w:rFonts w:ascii="Calibri" w:eastAsia="Times New Roman" w:hAnsi="Calibri" w:cs="Calibri"/>
          <w:sz w:val="22"/>
          <w:szCs w:val="22"/>
        </w:rPr>
        <w:t xml:space="preserve"> to guide the system via a </w:t>
      </w:r>
      <w:r>
        <w:rPr>
          <w:rFonts w:ascii="Calibri" w:eastAsia="Times New Roman" w:hAnsi="Calibri" w:cs="Calibri"/>
          <w:b/>
          <w:bCs/>
          <w:sz w:val="22"/>
          <w:szCs w:val="22"/>
        </w:rPr>
        <w:t>supervision signal</w:t>
      </w:r>
      <w:r>
        <w:rPr>
          <w:rFonts w:ascii="Calibri" w:eastAsia="Times New Roman" w:hAnsi="Calibri" w:cs="Calibri"/>
          <w:sz w:val="22"/>
          <w:szCs w:val="22"/>
        </w:rPr>
        <w:t xml:space="preserve"> (e.g., "this is a cat").</w:t>
      </w:r>
    </w:p>
    <w:p w:rsidR="00F12A68" w:rsidRDefault="00F12A68">
      <w:pPr>
        <w:numPr>
          <w:ilvl w:val="0"/>
          <w:numId w:val="183"/>
        </w:numPr>
        <w:textAlignment w:val="center"/>
        <w:rPr>
          <w:rFonts w:ascii="Calibri" w:eastAsia="Times New Roman" w:hAnsi="Calibri" w:cs="Calibri"/>
          <w:sz w:val="22"/>
          <w:szCs w:val="22"/>
        </w:rPr>
      </w:pPr>
      <w:r>
        <w:rPr>
          <w:rFonts w:ascii="Calibri" w:eastAsia="Times New Roman" w:hAnsi="Calibri" w:cs="Calibri"/>
          <w:b/>
          <w:bCs/>
          <w:sz w:val="22"/>
          <w:szCs w:val="22"/>
        </w:rPr>
        <w:t>Unsupervised Learning:</w:t>
      </w:r>
      <w:r>
        <w:rPr>
          <w:rFonts w:ascii="Calibri" w:eastAsia="Times New Roman" w:hAnsi="Calibri" w:cs="Calibri"/>
          <w:sz w:val="22"/>
          <w:szCs w:val="22"/>
        </w:rPr>
        <w:t xml:space="preserve"> A paradigm where the system must independently learn to identify statistical properties and regularities of data without external labels or categories.</w:t>
      </w:r>
    </w:p>
    <w:p w:rsidR="00F12A68" w:rsidRDefault="00F12A68">
      <w:pPr>
        <w:numPr>
          <w:ilvl w:val="0"/>
          <w:numId w:val="183"/>
        </w:numPr>
        <w:textAlignment w:val="center"/>
        <w:rPr>
          <w:rFonts w:ascii="Calibri" w:eastAsia="Times New Roman" w:hAnsi="Calibri" w:cs="Calibri"/>
          <w:sz w:val="22"/>
          <w:szCs w:val="22"/>
        </w:rPr>
      </w:pPr>
      <w:r>
        <w:rPr>
          <w:rFonts w:ascii="Calibri" w:eastAsia="Times New Roman" w:hAnsi="Calibri" w:cs="Calibri"/>
          <w:b/>
          <w:bCs/>
          <w:sz w:val="22"/>
          <w:szCs w:val="22"/>
        </w:rPr>
        <w:t>Objective Function:</w:t>
      </w:r>
      <w:r>
        <w:rPr>
          <w:rFonts w:ascii="Calibri" w:eastAsia="Times New Roman" w:hAnsi="Calibri" w:cs="Calibri"/>
          <w:sz w:val="22"/>
          <w:szCs w:val="22"/>
        </w:rPr>
        <w:t xml:space="preserve"> The mathematical goal a system is optimized to satisfy (e.g., error minimization in supervised models vs. reconstruction or prediction in unsupervised models).</w:t>
      </w:r>
    </w:p>
    <w:p w:rsidR="00F12A68" w:rsidRDefault="00F12A68">
      <w:pPr>
        <w:numPr>
          <w:ilvl w:val="0"/>
          <w:numId w:val="183"/>
        </w:numPr>
        <w:textAlignment w:val="center"/>
        <w:rPr>
          <w:rFonts w:ascii="Calibri" w:eastAsia="Times New Roman" w:hAnsi="Calibri" w:cs="Calibri"/>
          <w:sz w:val="22"/>
          <w:szCs w:val="22"/>
        </w:rPr>
      </w:pPr>
      <w:r>
        <w:rPr>
          <w:rFonts w:ascii="Calibri" w:eastAsia="Times New Roman" w:hAnsi="Calibri" w:cs="Calibri"/>
          <w:b/>
          <w:bCs/>
          <w:sz w:val="22"/>
          <w:szCs w:val="22"/>
        </w:rPr>
        <w:t>Neural Predictivity:</w:t>
      </w:r>
      <w:r>
        <w:rPr>
          <w:rFonts w:ascii="Calibri" w:eastAsia="Times New Roman" w:hAnsi="Calibri" w:cs="Calibri"/>
          <w:sz w:val="22"/>
          <w:szCs w:val="22"/>
        </w:rPr>
        <w:t xml:space="preserve"> The degree to which internal model activations can quantitatively predict the firing rates of biological neurons in response to identical stimuli.</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84"/>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While supervised models (like </w:t>
      </w:r>
      <w:r>
        <w:rPr>
          <w:rFonts w:ascii="Calibri" w:eastAsia="Times New Roman" w:hAnsi="Calibri" w:cs="Calibri"/>
          <w:b/>
          <w:bCs/>
          <w:sz w:val="22"/>
          <w:szCs w:val="22"/>
        </w:rPr>
        <w:t>Yamins et al., 2014</w:t>
      </w:r>
      <w:r>
        <w:rPr>
          <w:rFonts w:ascii="Calibri" w:eastAsia="Times New Roman" w:hAnsi="Calibri" w:cs="Calibri"/>
          <w:sz w:val="22"/>
          <w:szCs w:val="22"/>
        </w:rPr>
        <w:t xml:space="preserve">) first proved that task-optimized networks can capture the geometry of the </w:t>
      </w:r>
      <w:r>
        <w:rPr>
          <w:rFonts w:ascii="Calibri" w:eastAsia="Times New Roman" w:hAnsi="Calibri" w:cs="Calibri"/>
          <w:b/>
          <w:bCs/>
          <w:sz w:val="22"/>
          <w:szCs w:val="22"/>
        </w:rPr>
        <w:t>Ventral Visual Stream</w:t>
      </w:r>
      <w:r>
        <w:rPr>
          <w:rFonts w:ascii="Calibri" w:eastAsia="Times New Roman" w:hAnsi="Calibri" w:cs="Calibri"/>
          <w:sz w:val="22"/>
          <w:szCs w:val="22"/>
        </w:rPr>
        <w:t>, they are biologically flawed because the brain does not receive millions of labels during development.</w:t>
      </w:r>
    </w:p>
    <w:p w:rsidR="00F12A68" w:rsidRDefault="00F12A68">
      <w:pPr>
        <w:numPr>
          <w:ilvl w:val="0"/>
          <w:numId w:val="184"/>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evaluate the transition from "descriptive" supervised models to "explanatory" unsupervised models, primarily utilizing the landmark research of </w:t>
      </w:r>
      <w:r>
        <w:rPr>
          <w:rFonts w:ascii="Calibri" w:eastAsia="Times New Roman" w:hAnsi="Calibri" w:cs="Calibri"/>
          <w:b/>
          <w:bCs/>
          <w:sz w:val="22"/>
          <w:szCs w:val="22"/>
        </w:rPr>
        <w:t>Zhuang et al. (2021)</w:t>
      </w:r>
      <w:r>
        <w:rPr>
          <w:rFonts w:ascii="Calibri" w:eastAsia="Times New Roman" w:hAnsi="Calibri" w:cs="Calibri"/>
          <w:sz w:val="22"/>
          <w:szCs w:val="22"/>
        </w:rPr>
        <w:t xml:space="preserve"> on </w:t>
      </w:r>
      <w:r>
        <w:rPr>
          <w:rFonts w:ascii="Calibri" w:eastAsia="Times New Roman" w:hAnsi="Calibri" w:cs="Calibri"/>
          <w:b/>
          <w:bCs/>
          <w:sz w:val="22"/>
          <w:szCs w:val="22"/>
        </w:rPr>
        <w:t>contrastive learning</w:t>
      </w:r>
      <w:r>
        <w:rPr>
          <w:rFonts w:ascii="Calibri" w:eastAsia="Times New Roman" w:hAnsi="Calibri" w:cs="Calibri"/>
          <w:sz w:val="22"/>
          <w:szCs w:val="22"/>
        </w:rPr>
        <w:t xml:space="preserve"> to show that environmental statistics, rather than labels, shape brain-like representations.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85"/>
        </w:numPr>
        <w:textAlignment w:val="center"/>
        <w:rPr>
          <w:rFonts w:ascii="Calibri" w:eastAsia="Times New Roman" w:hAnsi="Calibri" w:cs="Calibri"/>
          <w:sz w:val="22"/>
          <w:szCs w:val="22"/>
        </w:rPr>
      </w:pPr>
      <w:r>
        <w:rPr>
          <w:rFonts w:ascii="Calibri" w:eastAsia="Times New Roman" w:hAnsi="Calibri" w:cs="Calibri"/>
          <w:b/>
          <w:bCs/>
          <w:sz w:val="22"/>
          <w:szCs w:val="22"/>
        </w:rPr>
        <w:t>The Biological Implausibility of Labels:</w:t>
      </w:r>
      <w:r>
        <w:rPr>
          <w:rFonts w:ascii="Calibri" w:eastAsia="Times New Roman" w:hAnsi="Calibri" w:cs="Calibri"/>
          <w:sz w:val="22"/>
          <w:szCs w:val="22"/>
        </w:rPr>
        <w:t xml:space="preserve"> Human infants and nonhuman primates exhibit object recognition abilities very early in development without the benefit of a "labeled dataset" like ImageNet.</w:t>
      </w:r>
    </w:p>
    <w:p w:rsidR="00F12A68" w:rsidRDefault="00F12A68">
      <w:pPr>
        <w:numPr>
          <w:ilvl w:val="0"/>
          <w:numId w:val="185"/>
        </w:numPr>
        <w:textAlignment w:val="center"/>
        <w:rPr>
          <w:rFonts w:ascii="Calibri" w:eastAsia="Times New Roman" w:hAnsi="Calibri" w:cs="Calibri"/>
          <w:sz w:val="22"/>
          <w:szCs w:val="22"/>
        </w:rPr>
      </w:pPr>
      <w:r>
        <w:rPr>
          <w:rFonts w:ascii="Calibri" w:eastAsia="Times New Roman" w:hAnsi="Calibri" w:cs="Calibri"/>
          <w:b/>
          <w:bCs/>
          <w:sz w:val="22"/>
          <w:szCs w:val="22"/>
        </w:rPr>
        <w:t>The Learning Gap (Brain vs. AI):</w:t>
      </w:r>
      <w:r>
        <w:rPr>
          <w:rFonts w:ascii="Calibri" w:eastAsia="Times New Roman" w:hAnsi="Calibri" w:cs="Calibri"/>
          <w:sz w:val="22"/>
          <w:szCs w:val="22"/>
        </w:rPr>
        <w:t xml:space="preserve"> Unlike Artificial Neural Networks (ANNs) that learn from static, curated, and unimodal datasets, biological agents learn from </w:t>
      </w:r>
      <w:r>
        <w:rPr>
          <w:rFonts w:ascii="Calibri" w:eastAsia="Times New Roman" w:hAnsi="Calibri" w:cs="Calibri"/>
          <w:b/>
          <w:bCs/>
          <w:sz w:val="22"/>
          <w:szCs w:val="22"/>
        </w:rPr>
        <w:t>continuous, egocentric, and multimodal experience</w:t>
      </w:r>
      <w:r>
        <w:rPr>
          <w:rFonts w:ascii="Calibri" w:eastAsia="Times New Roman" w:hAnsi="Calibri" w:cs="Calibri"/>
          <w:sz w:val="22"/>
          <w:szCs w:val="22"/>
        </w:rPr>
        <w:t>.</w:t>
      </w:r>
    </w:p>
    <w:p w:rsidR="00F12A68" w:rsidRDefault="00F12A68">
      <w:pPr>
        <w:numPr>
          <w:ilvl w:val="0"/>
          <w:numId w:val="18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Zhuang et al. (2021) - Parity through Contrastive Learning: </w:t>
      </w:r>
    </w:p>
    <w:p w:rsidR="00F12A68" w:rsidRDefault="00F12A68">
      <w:pPr>
        <w:numPr>
          <w:ilvl w:val="1"/>
          <w:numId w:val="185"/>
        </w:numPr>
        <w:textAlignment w:val="center"/>
        <w:rPr>
          <w:rFonts w:ascii="Calibri" w:eastAsia="Times New Roman" w:hAnsi="Calibri" w:cs="Calibri"/>
          <w:sz w:val="22"/>
          <w:szCs w:val="22"/>
        </w:rPr>
      </w:pPr>
      <w:r>
        <w:rPr>
          <w:rFonts w:ascii="Calibri" w:eastAsia="Times New Roman" w:hAnsi="Calibri" w:cs="Calibri"/>
          <w:b/>
          <w:bCs/>
          <w:sz w:val="22"/>
          <w:szCs w:val="22"/>
        </w:rPr>
        <w:t>Methodology:</w:t>
      </w:r>
      <w:r>
        <w:rPr>
          <w:rFonts w:ascii="Calibri" w:eastAsia="Times New Roman" w:hAnsi="Calibri" w:cs="Calibri"/>
          <w:sz w:val="22"/>
          <w:szCs w:val="22"/>
        </w:rPr>
        <w:t xml:space="preserve"> Tested various unsupervised objectives, specifically </w:t>
      </w:r>
      <w:r>
        <w:rPr>
          <w:rFonts w:ascii="Calibri" w:eastAsia="Times New Roman" w:hAnsi="Calibri" w:cs="Calibri"/>
          <w:b/>
          <w:bCs/>
          <w:sz w:val="22"/>
          <w:szCs w:val="22"/>
        </w:rPr>
        <w:t>Local Aggregation (LA)</w:t>
      </w:r>
      <w:r>
        <w:rPr>
          <w:rFonts w:ascii="Calibri" w:eastAsia="Times New Roman" w:hAnsi="Calibri" w:cs="Calibri"/>
          <w:sz w:val="22"/>
          <w:szCs w:val="22"/>
        </w:rPr>
        <w:t xml:space="preserve"> and </w:t>
      </w:r>
      <w:r>
        <w:rPr>
          <w:rFonts w:ascii="Calibri" w:eastAsia="Times New Roman" w:hAnsi="Calibri" w:cs="Calibri"/>
          <w:b/>
          <w:bCs/>
          <w:sz w:val="22"/>
          <w:szCs w:val="22"/>
        </w:rPr>
        <w:t>SimCLR</w:t>
      </w:r>
      <w:r>
        <w:rPr>
          <w:rFonts w:ascii="Calibri" w:eastAsia="Times New Roman" w:hAnsi="Calibri" w:cs="Calibri"/>
          <w:sz w:val="22"/>
          <w:szCs w:val="22"/>
        </w:rPr>
        <w:t>, which use a Deep Convolutional Neural Network (DCNN) to create embeddings in a low-dimensional space.</w:t>
      </w:r>
    </w:p>
    <w:p w:rsidR="00F12A68" w:rsidRDefault="00F12A68">
      <w:pPr>
        <w:numPr>
          <w:ilvl w:val="1"/>
          <w:numId w:val="185"/>
        </w:numPr>
        <w:textAlignment w:val="center"/>
        <w:rPr>
          <w:rFonts w:ascii="Calibri" w:eastAsia="Times New Roman" w:hAnsi="Calibri" w:cs="Calibri"/>
          <w:sz w:val="22"/>
          <w:szCs w:val="22"/>
        </w:rPr>
      </w:pPr>
      <w:r>
        <w:rPr>
          <w:rFonts w:ascii="Calibri" w:eastAsia="Times New Roman" w:hAnsi="Calibri" w:cs="Calibri"/>
          <w:b/>
          <w:bCs/>
          <w:sz w:val="22"/>
          <w:szCs w:val="22"/>
        </w:rPr>
        <w:t>The Contrastive Mechanism:</w:t>
      </w:r>
      <w:r>
        <w:rPr>
          <w:rFonts w:ascii="Calibri" w:eastAsia="Times New Roman" w:hAnsi="Calibri" w:cs="Calibri"/>
          <w:sz w:val="22"/>
          <w:szCs w:val="22"/>
        </w:rPr>
        <w:t xml:space="preserve"> Representations are optimized by pushing an image's embedding closer to its "neighbors" </w:t>
      </w:r>
      <w:r>
        <w:rPr>
          <w:rFonts w:ascii="Calibri" w:eastAsia="Times New Roman" w:hAnsi="Calibri" w:cs="Calibri"/>
          <w:sz w:val="22"/>
          <w:szCs w:val="22"/>
        </w:rPr>
        <w:t>(similar versions) and further from "background neighbors" (different objects).</w:t>
      </w:r>
    </w:p>
    <w:p w:rsidR="00F12A68" w:rsidRDefault="00F12A68">
      <w:pPr>
        <w:numPr>
          <w:ilvl w:val="1"/>
          <w:numId w:val="185"/>
        </w:numPr>
        <w:textAlignment w:val="center"/>
        <w:rPr>
          <w:rFonts w:ascii="Calibri" w:eastAsia="Times New Roman" w:hAnsi="Calibri" w:cs="Calibri"/>
          <w:sz w:val="22"/>
          <w:szCs w:val="22"/>
        </w:rPr>
      </w:pPr>
      <w:r>
        <w:rPr>
          <w:rFonts w:ascii="Calibri" w:eastAsia="Times New Roman" w:hAnsi="Calibri" w:cs="Calibri"/>
          <w:b/>
          <w:bCs/>
          <w:sz w:val="22"/>
          <w:szCs w:val="22"/>
        </w:rPr>
        <w:t>Result Across the Hierarchy:</w:t>
      </w:r>
      <w:r>
        <w:rPr>
          <w:rFonts w:ascii="Calibri" w:eastAsia="Times New Roman" w:hAnsi="Calibri" w:cs="Calibri"/>
          <w:sz w:val="22"/>
          <w:szCs w:val="22"/>
        </w:rPr>
        <w:t xml:space="preserve"> Unsupervised models matched or outperformed supervised benchmarks in predicting neural activity in </w:t>
      </w:r>
      <w:r>
        <w:rPr>
          <w:rFonts w:ascii="Calibri" w:eastAsia="Times New Roman" w:hAnsi="Calibri" w:cs="Calibri"/>
          <w:b/>
          <w:bCs/>
          <w:sz w:val="22"/>
          <w:szCs w:val="22"/>
        </w:rPr>
        <w:t>V1 and V4</w:t>
      </w:r>
      <w:r>
        <w:rPr>
          <w:rFonts w:ascii="Calibri" w:eastAsia="Times New Roman" w:hAnsi="Calibri" w:cs="Calibri"/>
          <w:sz w:val="22"/>
          <w:szCs w:val="22"/>
        </w:rPr>
        <w:t>.</w:t>
      </w:r>
    </w:p>
    <w:p w:rsidR="00F12A68" w:rsidRDefault="00F12A68">
      <w:pPr>
        <w:numPr>
          <w:ilvl w:val="1"/>
          <w:numId w:val="185"/>
        </w:numPr>
        <w:textAlignment w:val="center"/>
        <w:rPr>
          <w:rFonts w:ascii="Calibri" w:eastAsia="Times New Roman" w:hAnsi="Calibri" w:cs="Calibri"/>
          <w:sz w:val="22"/>
          <w:szCs w:val="22"/>
        </w:rPr>
      </w:pPr>
      <w:r>
        <w:rPr>
          <w:rFonts w:ascii="Calibri" w:eastAsia="Times New Roman" w:hAnsi="Calibri" w:cs="Calibri"/>
          <w:b/>
          <w:bCs/>
          <w:sz w:val="22"/>
          <w:szCs w:val="22"/>
        </w:rPr>
        <w:t>The IT cortex Challenge:</w:t>
      </w:r>
      <w:r>
        <w:rPr>
          <w:rFonts w:ascii="Calibri" w:eastAsia="Times New Roman" w:hAnsi="Calibri" w:cs="Calibri"/>
          <w:sz w:val="22"/>
          <w:szCs w:val="22"/>
        </w:rPr>
        <w:t xml:space="preserve"> Only the best contrastive embedding models achieved </w:t>
      </w:r>
      <w:r>
        <w:rPr>
          <w:rFonts w:ascii="Calibri" w:eastAsia="Times New Roman" w:hAnsi="Calibri" w:cs="Calibri"/>
          <w:b/>
          <w:bCs/>
          <w:sz w:val="22"/>
          <w:szCs w:val="22"/>
        </w:rPr>
        <w:t>neural prediction parity</w:t>
      </w:r>
      <w:r>
        <w:rPr>
          <w:rFonts w:ascii="Calibri" w:eastAsia="Times New Roman" w:hAnsi="Calibri" w:cs="Calibri"/>
          <w:sz w:val="22"/>
          <w:szCs w:val="22"/>
        </w:rPr>
        <w:t xml:space="preserve"> with supervised models in the </w:t>
      </w:r>
      <w:r>
        <w:rPr>
          <w:rFonts w:ascii="Calibri" w:eastAsia="Times New Roman" w:hAnsi="Calibri" w:cs="Calibri"/>
          <w:b/>
          <w:bCs/>
          <w:sz w:val="22"/>
          <w:szCs w:val="22"/>
        </w:rPr>
        <w:t>Inferotemporal (IT) cortex</w:t>
      </w:r>
      <w:r>
        <w:rPr>
          <w:rFonts w:ascii="Calibri" w:eastAsia="Times New Roman" w:hAnsi="Calibri" w:cs="Calibri"/>
          <w:sz w:val="22"/>
          <w:szCs w:val="22"/>
        </w:rPr>
        <w:t>, the apex of the hierarchy.</w:t>
      </w:r>
    </w:p>
    <w:p w:rsidR="00F12A68" w:rsidRDefault="00F12A68">
      <w:pPr>
        <w:numPr>
          <w:ilvl w:val="0"/>
          <w:numId w:val="185"/>
        </w:numPr>
        <w:textAlignment w:val="center"/>
        <w:rPr>
          <w:rFonts w:ascii="Calibri" w:eastAsia="Times New Roman" w:hAnsi="Calibri" w:cs="Calibri"/>
          <w:sz w:val="22"/>
          <w:szCs w:val="22"/>
        </w:rPr>
      </w:pPr>
      <w:r>
        <w:rPr>
          <w:rFonts w:ascii="Calibri" w:eastAsia="Times New Roman" w:hAnsi="Calibri" w:cs="Calibri"/>
          <w:b/>
          <w:bCs/>
          <w:sz w:val="22"/>
          <w:szCs w:val="22"/>
        </w:rPr>
        <w:t>Ecological Validity:</w:t>
      </w:r>
      <w:r>
        <w:rPr>
          <w:rFonts w:ascii="Calibri" w:eastAsia="Times New Roman" w:hAnsi="Calibri" w:cs="Calibri"/>
          <w:sz w:val="22"/>
          <w:szCs w:val="22"/>
        </w:rPr>
        <w:t xml:space="preserve"> Neural predictivity remained robust even when models were trained on head-mounted video data from infants (</w:t>
      </w:r>
      <w:r>
        <w:rPr>
          <w:rFonts w:ascii="Calibri" w:eastAsia="Times New Roman" w:hAnsi="Calibri" w:cs="Calibri"/>
          <w:b/>
          <w:bCs/>
          <w:sz w:val="22"/>
          <w:szCs w:val="22"/>
        </w:rPr>
        <w:t>SAYCam</w:t>
      </w:r>
      <w:r>
        <w:rPr>
          <w:rFonts w:ascii="Calibri" w:eastAsia="Times New Roman" w:hAnsi="Calibri" w:cs="Calibri"/>
          <w:sz w:val="22"/>
          <w:szCs w:val="22"/>
        </w:rPr>
        <w:t>), proving that temporally correlated, noisy streams are sufficient for learning identity.</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86"/>
        </w:numPr>
        <w:textAlignment w:val="center"/>
        <w:rPr>
          <w:rFonts w:ascii="Calibri" w:eastAsia="Times New Roman" w:hAnsi="Calibri" w:cs="Calibri"/>
          <w:sz w:val="22"/>
          <w:szCs w:val="22"/>
        </w:rPr>
      </w:pPr>
      <w:r>
        <w:rPr>
          <w:rFonts w:ascii="Calibri" w:eastAsia="Times New Roman" w:hAnsi="Calibri" w:cs="Calibri"/>
          <w:b/>
          <w:bCs/>
          <w:sz w:val="22"/>
          <w:szCs w:val="22"/>
        </w:rPr>
        <w:t>Sparse Coding and V1 Gabors (Olshausen &amp; Field, 1996):</w:t>
      </w:r>
      <w:r>
        <w:rPr>
          <w:rFonts w:ascii="Calibri" w:eastAsia="Times New Roman" w:hAnsi="Calibri" w:cs="Calibri"/>
          <w:sz w:val="22"/>
          <w:szCs w:val="22"/>
        </w:rPr>
        <w:t xml:space="preserve"> This study proved that </w:t>
      </w:r>
      <w:r>
        <w:rPr>
          <w:rFonts w:ascii="Calibri" w:eastAsia="Times New Roman" w:hAnsi="Calibri" w:cs="Calibri"/>
          <w:b/>
          <w:bCs/>
          <w:sz w:val="22"/>
          <w:szCs w:val="22"/>
        </w:rPr>
        <w:t>V1 simple cell</w:t>
      </w:r>
      <w:r>
        <w:rPr>
          <w:rFonts w:ascii="Calibri" w:eastAsia="Times New Roman" w:hAnsi="Calibri" w:cs="Calibri"/>
          <w:sz w:val="22"/>
          <w:szCs w:val="22"/>
        </w:rPr>
        <w:t xml:space="preserve"> properties (Gabor-like receptive fields) emerge naturally from training a system to represent natural images using the fewest active neurons possible (</w:t>
      </w:r>
      <w:r>
        <w:rPr>
          <w:rFonts w:ascii="Calibri" w:eastAsia="Times New Roman" w:hAnsi="Calibri" w:cs="Calibri"/>
          <w:b/>
          <w:bCs/>
          <w:sz w:val="22"/>
          <w:szCs w:val="22"/>
        </w:rPr>
        <w:t>sparsity</w:t>
      </w:r>
      <w:r>
        <w:rPr>
          <w:rFonts w:ascii="Calibri" w:eastAsia="Times New Roman" w:hAnsi="Calibri" w:cs="Calibri"/>
          <w:sz w:val="22"/>
          <w:szCs w:val="22"/>
        </w:rPr>
        <w:t>), without any recognition objective or labels.</w:t>
      </w:r>
    </w:p>
    <w:p w:rsidR="00F12A68" w:rsidRDefault="00F12A68">
      <w:pPr>
        <w:numPr>
          <w:ilvl w:val="0"/>
          <w:numId w:val="186"/>
        </w:numPr>
        <w:textAlignment w:val="center"/>
        <w:rPr>
          <w:rFonts w:ascii="Calibri" w:eastAsia="Times New Roman" w:hAnsi="Calibri" w:cs="Calibri"/>
          <w:sz w:val="22"/>
          <w:szCs w:val="22"/>
        </w:rPr>
      </w:pPr>
      <w:r>
        <w:rPr>
          <w:rFonts w:ascii="Calibri" w:eastAsia="Times New Roman" w:hAnsi="Calibri" w:cs="Calibri"/>
          <w:b/>
          <w:bCs/>
          <w:sz w:val="22"/>
          <w:szCs w:val="22"/>
        </w:rPr>
        <w:t>The Shared Signal:</w:t>
      </w:r>
      <w:r>
        <w:rPr>
          <w:rFonts w:ascii="Calibri" w:eastAsia="Times New Roman" w:hAnsi="Calibri" w:cs="Calibri"/>
          <w:sz w:val="22"/>
          <w:szCs w:val="22"/>
        </w:rPr>
        <w:t xml:space="preserve"> The overlap between supervised and unsupervised models suggests that </w:t>
      </w:r>
      <w:r>
        <w:rPr>
          <w:rFonts w:ascii="Calibri" w:eastAsia="Times New Roman" w:hAnsi="Calibri" w:cs="Calibri"/>
          <w:b/>
          <w:bCs/>
          <w:sz w:val="22"/>
          <w:szCs w:val="22"/>
        </w:rPr>
        <w:t>object recognition</w:t>
      </w:r>
      <w:r>
        <w:rPr>
          <w:rFonts w:ascii="Calibri" w:eastAsia="Times New Roman" w:hAnsi="Calibri" w:cs="Calibri"/>
          <w:sz w:val="22"/>
          <w:szCs w:val="22"/>
        </w:rPr>
        <w:t xml:space="preserve"> is an inherent statistical demand of the environment, allowing both paradigms to converge on similar hierarchical solutions.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87"/>
        </w:numPr>
        <w:textAlignment w:val="center"/>
        <w:rPr>
          <w:rFonts w:ascii="Calibri" w:eastAsia="Times New Roman" w:hAnsi="Calibri" w:cs="Calibri"/>
          <w:sz w:val="22"/>
          <w:szCs w:val="22"/>
        </w:rPr>
      </w:pPr>
      <w:r>
        <w:rPr>
          <w:rFonts w:ascii="Calibri" w:eastAsia="Times New Roman" w:hAnsi="Calibri" w:cs="Calibri"/>
          <w:sz w:val="22"/>
          <w:szCs w:val="22"/>
        </w:rPr>
        <w:t xml:space="preserve">Unsupervised approaches demonstrate that </w:t>
      </w:r>
      <w:r>
        <w:rPr>
          <w:rFonts w:ascii="Calibri" w:eastAsia="Times New Roman" w:hAnsi="Calibri" w:cs="Calibri"/>
          <w:b/>
          <w:bCs/>
          <w:sz w:val="22"/>
          <w:szCs w:val="22"/>
        </w:rPr>
        <w:t>supervision is not the key distinction</w:t>
      </w:r>
      <w:r>
        <w:rPr>
          <w:rFonts w:ascii="Calibri" w:eastAsia="Times New Roman" w:hAnsi="Calibri" w:cs="Calibri"/>
          <w:sz w:val="22"/>
          <w:szCs w:val="22"/>
        </w:rPr>
        <w:t xml:space="preserve"> between biological and artificial vision; rather, the statistical regularities of the natural world, combined with architectural depth, are sufficient to build the untangled, linearly separable manifolds found in the primate brain.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6"/>
          <w:szCs w:val="36"/>
        </w:rPr>
      </w:pPr>
      <w:r>
        <w:rPr>
          <w:rFonts w:ascii="Calibri" w:hAnsi="Calibri" w:cs="Calibri"/>
          <w:b/>
          <w:bCs/>
          <w:sz w:val="36"/>
          <w:szCs w:val="36"/>
        </w:rPr>
        <w:t>Question 42:</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highlight w:val="yellow"/>
        </w:rPr>
        <w:t>Discuss the role of recurrence and feedback in visual processing. distinguish feedforward and recurrent processing, discuss situations in which feedforward models fail, explain how recurrent processing unfolds over time, and explain the evidence suggesting that recurrent processing contributes to robust object recognition in the brain.</w:t>
      </w:r>
    </w:p>
    <w:p w:rsidR="00F12A68" w:rsidRDefault="00F12A68">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Core Concepts &amp; Definitions</w:t>
      </w:r>
    </w:p>
    <w:p w:rsidR="00F12A68" w:rsidRDefault="00F12A68">
      <w:pPr>
        <w:numPr>
          <w:ilvl w:val="0"/>
          <w:numId w:val="188"/>
        </w:numPr>
        <w:textAlignment w:val="center"/>
        <w:rPr>
          <w:rFonts w:ascii="Calibri" w:eastAsia="Times New Roman" w:hAnsi="Calibri" w:cs="Calibri"/>
          <w:sz w:val="22"/>
          <w:szCs w:val="22"/>
        </w:rPr>
      </w:pPr>
      <w:r>
        <w:rPr>
          <w:rFonts w:ascii="Calibri" w:eastAsia="Times New Roman" w:hAnsi="Calibri" w:cs="Calibri"/>
          <w:b/>
          <w:bCs/>
          <w:sz w:val="22"/>
          <w:szCs w:val="22"/>
        </w:rPr>
        <w:t>Feedforward Sweep:</w:t>
      </w:r>
      <w:r>
        <w:rPr>
          <w:rFonts w:ascii="Calibri" w:eastAsia="Times New Roman" w:hAnsi="Calibri" w:cs="Calibri"/>
          <w:sz w:val="22"/>
          <w:szCs w:val="22"/>
        </w:rPr>
        <w:t xml:space="preserve"> The initial, rapid (within </w:t>
      </w:r>
      <w:r>
        <w:rPr>
          <w:rFonts w:ascii="Calibri" w:eastAsia="Times New Roman" w:hAnsi="Calibri" w:cs="Calibri"/>
          <w:b/>
          <w:bCs/>
          <w:sz w:val="22"/>
          <w:szCs w:val="22"/>
        </w:rPr>
        <w:t>~150 ms</w:t>
      </w:r>
      <w:r>
        <w:rPr>
          <w:rFonts w:ascii="Calibri" w:eastAsia="Times New Roman" w:hAnsi="Calibri" w:cs="Calibri"/>
          <w:sz w:val="22"/>
          <w:szCs w:val="22"/>
        </w:rPr>
        <w:t>) bottom-up passage of visual information from the retina through the cortical hierarchy to the IT cortex.</w:t>
      </w:r>
    </w:p>
    <w:p w:rsidR="00F12A68" w:rsidRDefault="00F12A68">
      <w:pPr>
        <w:numPr>
          <w:ilvl w:val="0"/>
          <w:numId w:val="188"/>
        </w:numPr>
        <w:textAlignment w:val="center"/>
        <w:rPr>
          <w:rFonts w:ascii="Calibri" w:eastAsia="Times New Roman" w:hAnsi="Calibri" w:cs="Calibri"/>
          <w:sz w:val="22"/>
          <w:szCs w:val="22"/>
        </w:rPr>
      </w:pPr>
      <w:r>
        <w:rPr>
          <w:rFonts w:ascii="Calibri" w:eastAsia="Times New Roman" w:hAnsi="Calibri" w:cs="Calibri"/>
          <w:b/>
          <w:bCs/>
          <w:sz w:val="22"/>
          <w:szCs w:val="22"/>
        </w:rPr>
        <w:t>Recurrent Processing (Feedback):</w:t>
      </w:r>
      <w:r>
        <w:rPr>
          <w:rFonts w:ascii="Calibri" w:eastAsia="Times New Roman" w:hAnsi="Calibri" w:cs="Calibri"/>
          <w:sz w:val="22"/>
          <w:szCs w:val="22"/>
        </w:rPr>
        <w:t xml:space="preserve"> Circular connectivity where higher cortical areas (e.g., IT, PFC) send top-down signals back to lower areas (V1, V4) to modulate and refine representations.</w:t>
      </w:r>
    </w:p>
    <w:p w:rsidR="00F12A68" w:rsidRDefault="00F12A68">
      <w:pPr>
        <w:numPr>
          <w:ilvl w:val="0"/>
          <w:numId w:val="188"/>
        </w:numPr>
        <w:textAlignment w:val="center"/>
        <w:rPr>
          <w:rFonts w:ascii="Calibri" w:eastAsia="Times New Roman" w:hAnsi="Calibri" w:cs="Calibri"/>
          <w:sz w:val="22"/>
          <w:szCs w:val="22"/>
        </w:rPr>
      </w:pPr>
      <w:r>
        <w:rPr>
          <w:rFonts w:ascii="Calibri" w:eastAsia="Times New Roman" w:hAnsi="Calibri" w:cs="Calibri"/>
          <w:b/>
          <w:bCs/>
          <w:sz w:val="22"/>
          <w:szCs w:val="22"/>
        </w:rPr>
        <w:t>Core Object Recognition:</w:t>
      </w:r>
      <w:r>
        <w:rPr>
          <w:rFonts w:ascii="Calibri" w:eastAsia="Times New Roman" w:hAnsi="Calibri" w:cs="Calibri"/>
          <w:sz w:val="22"/>
          <w:szCs w:val="22"/>
        </w:rPr>
        <w:t xml:space="preserve"> The ability to rapidly categorize objects during a single natural fixation under clear conditions, typically handled by the feedforward pass.</w:t>
      </w:r>
    </w:p>
    <w:p w:rsidR="00F12A68" w:rsidRDefault="00F12A68">
      <w:pPr>
        <w:numPr>
          <w:ilvl w:val="0"/>
          <w:numId w:val="188"/>
        </w:numPr>
        <w:textAlignment w:val="center"/>
        <w:rPr>
          <w:rFonts w:ascii="Calibri" w:eastAsia="Times New Roman" w:hAnsi="Calibri" w:cs="Calibri"/>
          <w:sz w:val="22"/>
          <w:szCs w:val="22"/>
        </w:rPr>
      </w:pPr>
      <w:r>
        <w:rPr>
          <w:rFonts w:ascii="Calibri" w:eastAsia="Times New Roman" w:hAnsi="Calibri" w:cs="Calibri"/>
          <w:b/>
          <w:bCs/>
          <w:sz w:val="22"/>
          <w:szCs w:val="22"/>
        </w:rPr>
        <w:t>Challenge vs. Control Images:</w:t>
      </w:r>
      <w:r>
        <w:rPr>
          <w:rFonts w:ascii="Calibri" w:eastAsia="Times New Roman" w:hAnsi="Calibri" w:cs="Calibri"/>
          <w:sz w:val="22"/>
          <w:szCs w:val="22"/>
        </w:rPr>
        <w:t xml:space="preserve"> "Control" images are easily solved by feedforward models; "Challenge" images involve </w:t>
      </w:r>
      <w:r>
        <w:rPr>
          <w:rFonts w:ascii="Calibri" w:eastAsia="Times New Roman" w:hAnsi="Calibri" w:cs="Calibri"/>
          <w:b/>
          <w:bCs/>
          <w:sz w:val="22"/>
          <w:szCs w:val="22"/>
        </w:rPr>
        <w:t>occlusion, clutter, or blur</w:t>
      </w:r>
      <w:r>
        <w:rPr>
          <w:rFonts w:ascii="Calibri" w:eastAsia="Times New Roman" w:hAnsi="Calibri" w:cs="Calibri"/>
          <w:sz w:val="22"/>
          <w:szCs w:val="22"/>
        </w:rPr>
        <w:t>, requiring extra time and recurrence for the brain to solve.</w:t>
      </w:r>
    </w:p>
    <w:p w:rsidR="00F12A68" w:rsidRDefault="00F12A68">
      <w:pPr>
        <w:numPr>
          <w:ilvl w:val="0"/>
          <w:numId w:val="188"/>
        </w:numPr>
        <w:textAlignment w:val="center"/>
        <w:rPr>
          <w:rFonts w:ascii="Calibri" w:eastAsia="Times New Roman" w:hAnsi="Calibri" w:cs="Calibri"/>
          <w:sz w:val="22"/>
          <w:szCs w:val="22"/>
        </w:rPr>
      </w:pPr>
      <w:r>
        <w:rPr>
          <w:rFonts w:ascii="Calibri" w:eastAsia="Times New Roman" w:hAnsi="Calibri" w:cs="Calibri"/>
          <w:b/>
          <w:bCs/>
          <w:sz w:val="22"/>
          <w:szCs w:val="22"/>
        </w:rPr>
        <w:t>Object Solution Time (OST):</w:t>
      </w:r>
      <w:r>
        <w:rPr>
          <w:rFonts w:ascii="Calibri" w:eastAsia="Times New Roman" w:hAnsi="Calibri" w:cs="Calibri"/>
          <w:sz w:val="22"/>
          <w:szCs w:val="22"/>
        </w:rPr>
        <w:t xml:space="preserve"> The precise moment when neural decoding in the IT cortex reaches the level of behavioral accuracy for a specific image.</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Statement of Discussion</w:t>
      </w:r>
    </w:p>
    <w:p w:rsidR="00F12A68" w:rsidRDefault="00F12A68">
      <w:pPr>
        <w:numPr>
          <w:ilvl w:val="0"/>
          <w:numId w:val="189"/>
        </w:numPr>
        <w:textAlignment w:val="center"/>
        <w:rPr>
          <w:rFonts w:ascii="Calibri" w:eastAsia="Times New Roman" w:hAnsi="Calibri" w:cs="Calibri"/>
          <w:sz w:val="22"/>
          <w:szCs w:val="22"/>
        </w:rPr>
      </w:pPr>
      <w:r>
        <w:rPr>
          <w:rFonts w:ascii="Calibri" w:eastAsia="Times New Roman" w:hAnsi="Calibri" w:cs="Calibri"/>
          <w:b/>
          <w:bCs/>
          <w:sz w:val="22"/>
          <w:szCs w:val="22"/>
        </w:rPr>
        <w:t>Argument:</w:t>
      </w:r>
      <w:r>
        <w:rPr>
          <w:rFonts w:ascii="Calibri" w:eastAsia="Times New Roman" w:hAnsi="Calibri" w:cs="Calibri"/>
          <w:sz w:val="22"/>
          <w:szCs w:val="22"/>
        </w:rPr>
        <w:t xml:space="preserve"> While feedforward models (like DCNNs) successfully approximate "core" vision, they fundamentally fail to replicate human robustness in complex scenes because they lack the </w:t>
      </w:r>
      <w:r>
        <w:rPr>
          <w:rFonts w:ascii="Calibri" w:eastAsia="Times New Roman" w:hAnsi="Calibri" w:cs="Calibri"/>
          <w:b/>
          <w:bCs/>
          <w:sz w:val="22"/>
          <w:szCs w:val="22"/>
        </w:rPr>
        <w:t>iterative refinement</w:t>
      </w:r>
      <w:r>
        <w:rPr>
          <w:rFonts w:ascii="Calibri" w:eastAsia="Times New Roman" w:hAnsi="Calibri" w:cs="Calibri"/>
          <w:sz w:val="22"/>
          <w:szCs w:val="22"/>
        </w:rPr>
        <w:t xml:space="preserve"> and </w:t>
      </w:r>
      <w:r>
        <w:rPr>
          <w:rFonts w:ascii="Calibri" w:eastAsia="Times New Roman" w:hAnsi="Calibri" w:cs="Calibri"/>
          <w:b/>
          <w:bCs/>
          <w:sz w:val="22"/>
          <w:szCs w:val="22"/>
        </w:rPr>
        <w:t>contextual integration</w:t>
      </w:r>
      <w:r>
        <w:rPr>
          <w:rFonts w:ascii="Calibri" w:eastAsia="Times New Roman" w:hAnsi="Calibri" w:cs="Calibri"/>
          <w:sz w:val="22"/>
          <w:szCs w:val="22"/>
        </w:rPr>
        <w:t xml:space="preserve"> provided by recurrent circuits.</w:t>
      </w:r>
    </w:p>
    <w:p w:rsidR="00F12A68" w:rsidRDefault="00F12A68">
      <w:pPr>
        <w:numPr>
          <w:ilvl w:val="0"/>
          <w:numId w:val="189"/>
        </w:numPr>
        <w:textAlignment w:val="center"/>
        <w:rPr>
          <w:rFonts w:ascii="Calibri" w:eastAsia="Times New Roman" w:hAnsi="Calibri" w:cs="Calibri"/>
          <w:sz w:val="22"/>
          <w:szCs w:val="22"/>
        </w:rPr>
      </w:pPr>
      <w:r>
        <w:rPr>
          <w:rFonts w:ascii="Calibri" w:eastAsia="Times New Roman" w:hAnsi="Calibri" w:cs="Calibri"/>
          <w:b/>
          <w:bCs/>
          <w:sz w:val="22"/>
          <w:szCs w:val="22"/>
        </w:rPr>
        <w:t>Evidence Framework:</w:t>
      </w:r>
      <w:r>
        <w:rPr>
          <w:rFonts w:ascii="Calibri" w:eastAsia="Times New Roman" w:hAnsi="Calibri" w:cs="Calibri"/>
          <w:sz w:val="22"/>
          <w:szCs w:val="22"/>
        </w:rPr>
        <w:t xml:space="preserve"> This discussion will primarily utilize the research of </w:t>
      </w:r>
      <w:r>
        <w:rPr>
          <w:rFonts w:ascii="Calibri" w:eastAsia="Times New Roman" w:hAnsi="Calibri" w:cs="Calibri"/>
          <w:b/>
          <w:bCs/>
          <w:sz w:val="22"/>
          <w:szCs w:val="22"/>
        </w:rPr>
        <w:t>Kar et al. (2019)</w:t>
      </w:r>
      <w:r>
        <w:rPr>
          <w:rFonts w:ascii="Calibri" w:eastAsia="Times New Roman" w:hAnsi="Calibri" w:cs="Calibri"/>
          <w:sz w:val="22"/>
          <w:szCs w:val="22"/>
        </w:rPr>
        <w:t xml:space="preserve"> regarding </w:t>
      </w:r>
      <w:r>
        <w:rPr>
          <w:rFonts w:ascii="Calibri" w:eastAsia="Times New Roman" w:hAnsi="Calibri" w:cs="Calibri"/>
          <w:sz w:val="22"/>
          <w:szCs w:val="22"/>
        </w:rPr>
        <w:t xml:space="preserve">the failure of feedforward DCNNs to predict late-phase IT activity, and the causal evidence from </w:t>
      </w:r>
      <w:r>
        <w:rPr>
          <w:rFonts w:ascii="Calibri" w:eastAsia="Times New Roman" w:hAnsi="Calibri" w:cs="Calibri"/>
          <w:b/>
          <w:bCs/>
          <w:sz w:val="22"/>
          <w:szCs w:val="22"/>
        </w:rPr>
        <w:t>Kar et al. (2021)</w:t>
      </w:r>
      <w:r>
        <w:rPr>
          <w:rFonts w:ascii="Calibri" w:eastAsia="Times New Roman" w:hAnsi="Calibri" w:cs="Calibri"/>
          <w:sz w:val="22"/>
          <w:szCs w:val="22"/>
        </w:rPr>
        <w:t xml:space="preserve"> demonstrating that deactivating the </w:t>
      </w:r>
      <w:r>
        <w:rPr>
          <w:rFonts w:ascii="Calibri" w:eastAsia="Times New Roman" w:hAnsi="Calibri" w:cs="Calibri"/>
          <w:b/>
          <w:bCs/>
          <w:sz w:val="22"/>
          <w:szCs w:val="22"/>
        </w:rPr>
        <w:t>Prefrontal Cortex (PFC)</w:t>
      </w:r>
      <w:r>
        <w:rPr>
          <w:rFonts w:ascii="Calibri" w:eastAsia="Times New Roman" w:hAnsi="Calibri" w:cs="Calibri"/>
          <w:sz w:val="22"/>
          <w:szCs w:val="22"/>
        </w:rPr>
        <w:t xml:space="preserve"> selectively impairs recognition of difficult images.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Primary Evidence (In-Depth)</w:t>
      </w:r>
    </w:p>
    <w:p w:rsidR="00F12A68" w:rsidRDefault="00F12A68">
      <w:pPr>
        <w:numPr>
          <w:ilvl w:val="0"/>
          <w:numId w:val="19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150 ms Boundary and the Feedforward Limit: </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Feedforward models (e.g., AlexNet) accurately predict IT responses during the initial </w:t>
      </w:r>
      <w:r>
        <w:rPr>
          <w:rFonts w:ascii="Calibri" w:eastAsia="Times New Roman" w:hAnsi="Calibri" w:cs="Calibri"/>
          <w:b/>
          <w:bCs/>
          <w:sz w:val="22"/>
          <w:szCs w:val="22"/>
        </w:rPr>
        <w:t>90–110 ms</w:t>
      </w:r>
      <w:r>
        <w:rPr>
          <w:rFonts w:ascii="Calibri" w:eastAsia="Times New Roman" w:hAnsi="Calibri" w:cs="Calibri"/>
          <w:sz w:val="22"/>
          <w:szCs w:val="22"/>
        </w:rPr>
        <w:t xml:space="preserve"> but their predictivity drops significantly (below 20%) in later phases.</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This drop coincides with the </w:t>
      </w:r>
      <w:r>
        <w:rPr>
          <w:rFonts w:ascii="Calibri" w:eastAsia="Times New Roman" w:hAnsi="Calibri" w:cs="Calibri"/>
          <w:b/>
          <w:bCs/>
          <w:sz w:val="22"/>
          <w:szCs w:val="22"/>
        </w:rPr>
        <w:t>OST</w:t>
      </w:r>
      <w:r>
        <w:rPr>
          <w:rFonts w:ascii="Calibri" w:eastAsia="Times New Roman" w:hAnsi="Calibri" w:cs="Calibri"/>
          <w:sz w:val="22"/>
          <w:szCs w:val="22"/>
        </w:rPr>
        <w:t xml:space="preserve"> of challenge images, suggesting late-phase IT responses are shaped by recurrence.</w:t>
      </w:r>
    </w:p>
    <w:p w:rsidR="00F12A68" w:rsidRDefault="00F12A68">
      <w:pPr>
        <w:numPr>
          <w:ilvl w:val="0"/>
          <w:numId w:val="19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The Challenge Image Paradigm (Kar et al., 2019): </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Primates consistently outperform feedforward DCNNs on images with high </w:t>
      </w:r>
      <w:r>
        <w:rPr>
          <w:rFonts w:ascii="Calibri" w:eastAsia="Times New Roman" w:hAnsi="Calibri" w:cs="Calibri"/>
          <w:b/>
          <w:bCs/>
          <w:sz w:val="22"/>
          <w:szCs w:val="22"/>
        </w:rPr>
        <w:t>occlusion or clutter</w:t>
      </w:r>
      <w:r>
        <w:rPr>
          <w:rFonts w:ascii="Calibri" w:eastAsia="Times New Roman" w:hAnsi="Calibri" w:cs="Calibri"/>
          <w:sz w:val="22"/>
          <w:szCs w:val="22"/>
        </w:rPr>
        <w:t>.</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Recognition of these images involves a </w:t>
      </w:r>
      <w:r>
        <w:rPr>
          <w:rFonts w:ascii="Calibri" w:eastAsia="Times New Roman" w:hAnsi="Calibri" w:cs="Calibri"/>
          <w:b/>
          <w:bCs/>
          <w:sz w:val="22"/>
          <w:szCs w:val="22"/>
        </w:rPr>
        <w:t>"solution delay"</w:t>
      </w:r>
      <w:r>
        <w:rPr>
          <w:rFonts w:ascii="Calibri" w:eastAsia="Times New Roman" w:hAnsi="Calibri" w:cs="Calibri"/>
          <w:sz w:val="22"/>
          <w:szCs w:val="22"/>
        </w:rPr>
        <w:t xml:space="preserve"> of ~30 ms compared to control images, representing the time taken for recurrent loops to complete.</w:t>
      </w:r>
    </w:p>
    <w:p w:rsidR="00F12A68" w:rsidRDefault="00F12A68">
      <w:pPr>
        <w:numPr>
          <w:ilvl w:val="0"/>
          <w:numId w:val="19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Causal Role of PFC-IT Loops (Kar et al., 2021): </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Pharmacological deactivation of the PFC reduced the quality of IT representations specifically for </w:t>
      </w:r>
      <w:r>
        <w:rPr>
          <w:rFonts w:ascii="Calibri" w:eastAsia="Times New Roman" w:hAnsi="Calibri" w:cs="Calibri"/>
          <w:b/>
          <w:bCs/>
          <w:sz w:val="22"/>
          <w:szCs w:val="22"/>
        </w:rPr>
        <w:t>"late-solved" (difficult)</w:t>
      </w:r>
      <w:r>
        <w:rPr>
          <w:rFonts w:ascii="Calibri" w:eastAsia="Times New Roman" w:hAnsi="Calibri" w:cs="Calibri"/>
          <w:sz w:val="22"/>
          <w:szCs w:val="22"/>
        </w:rPr>
        <w:t xml:space="preserve"> images.</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This proves that top-down feedback is not just correlated with difficult recognition but is </w:t>
      </w:r>
      <w:r>
        <w:rPr>
          <w:rFonts w:ascii="Calibri" w:eastAsia="Times New Roman" w:hAnsi="Calibri" w:cs="Calibri"/>
          <w:b/>
          <w:bCs/>
          <w:sz w:val="22"/>
          <w:szCs w:val="22"/>
        </w:rPr>
        <w:t>causally necessary</w:t>
      </w:r>
      <w:r>
        <w:rPr>
          <w:rFonts w:ascii="Calibri" w:eastAsia="Times New Roman" w:hAnsi="Calibri" w:cs="Calibri"/>
          <w:sz w:val="22"/>
          <w:szCs w:val="22"/>
        </w:rPr>
        <w:t xml:space="preserve"> to "fill in" missing data.</w:t>
      </w:r>
    </w:p>
    <w:p w:rsidR="00F12A68" w:rsidRDefault="00F12A68">
      <w:pPr>
        <w:numPr>
          <w:ilvl w:val="0"/>
          <w:numId w:val="190"/>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Computational Analogue (CORnet): </w:t>
      </w:r>
    </w:p>
    <w:p w:rsidR="00F12A68" w:rsidRDefault="00F12A68">
      <w:pPr>
        <w:numPr>
          <w:ilvl w:val="1"/>
          <w:numId w:val="190"/>
        </w:numPr>
        <w:textAlignment w:val="center"/>
        <w:rPr>
          <w:rFonts w:ascii="Calibri" w:eastAsia="Times New Roman" w:hAnsi="Calibri" w:cs="Calibri"/>
          <w:sz w:val="22"/>
          <w:szCs w:val="22"/>
        </w:rPr>
      </w:pPr>
      <w:r>
        <w:rPr>
          <w:rFonts w:ascii="Calibri" w:eastAsia="Times New Roman" w:hAnsi="Calibri" w:cs="Calibri"/>
          <w:sz w:val="22"/>
          <w:szCs w:val="22"/>
        </w:rPr>
        <w:t xml:space="preserve">Recurrent models like </w:t>
      </w:r>
      <w:r>
        <w:rPr>
          <w:rFonts w:ascii="Calibri" w:eastAsia="Times New Roman" w:hAnsi="Calibri" w:cs="Calibri"/>
          <w:b/>
          <w:bCs/>
          <w:sz w:val="22"/>
          <w:szCs w:val="22"/>
        </w:rPr>
        <w:t>CORnet</w:t>
      </w:r>
      <w:r>
        <w:rPr>
          <w:rFonts w:ascii="Calibri" w:eastAsia="Times New Roman" w:hAnsi="Calibri" w:cs="Calibri"/>
          <w:sz w:val="22"/>
          <w:szCs w:val="22"/>
        </w:rPr>
        <w:t xml:space="preserve"> use parameter reuse and internal time-steps to better predict the time-evolving nature of IT responses than shallower, feedforward networks.</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Extra Support (Broader Context)</w:t>
      </w:r>
    </w:p>
    <w:p w:rsidR="00F12A68" w:rsidRDefault="00F12A68">
      <w:pPr>
        <w:numPr>
          <w:ilvl w:val="0"/>
          <w:numId w:val="191"/>
        </w:numPr>
        <w:textAlignment w:val="center"/>
        <w:rPr>
          <w:rFonts w:ascii="Calibri" w:eastAsia="Times New Roman" w:hAnsi="Calibri" w:cs="Calibri"/>
          <w:sz w:val="22"/>
          <w:szCs w:val="22"/>
        </w:rPr>
      </w:pPr>
      <w:r>
        <w:rPr>
          <w:rFonts w:ascii="Calibri" w:eastAsia="Times New Roman" w:hAnsi="Calibri" w:cs="Calibri"/>
          <w:b/>
          <w:bCs/>
          <w:sz w:val="22"/>
          <w:szCs w:val="22"/>
        </w:rPr>
        <w:t>Backward Masking (Tang et al., 2018):</w:t>
      </w:r>
      <w:r>
        <w:rPr>
          <w:rFonts w:ascii="Calibri" w:eastAsia="Times New Roman" w:hAnsi="Calibri" w:cs="Calibri"/>
          <w:sz w:val="22"/>
          <w:szCs w:val="22"/>
        </w:rPr>
        <w:t xml:space="preserve"> In this paradigm, a second "masking" stimulus presented shortly after an image interrupts the brain's </w:t>
      </w:r>
      <w:r>
        <w:rPr>
          <w:rFonts w:ascii="Calibri" w:eastAsia="Times New Roman" w:hAnsi="Calibri" w:cs="Calibri"/>
          <w:b/>
          <w:bCs/>
          <w:sz w:val="22"/>
          <w:szCs w:val="22"/>
        </w:rPr>
        <w:t>recurrent "filling-in" process</w:t>
      </w:r>
      <w:r>
        <w:rPr>
          <w:rFonts w:ascii="Calibri" w:eastAsia="Times New Roman" w:hAnsi="Calibri" w:cs="Calibri"/>
          <w:sz w:val="22"/>
          <w:szCs w:val="22"/>
        </w:rPr>
        <w:t>, significantly impairing the recognition of partially visible objects while leaving whole objects unaffected.</w:t>
      </w:r>
    </w:p>
    <w:p w:rsidR="00F12A68" w:rsidRDefault="00F12A68">
      <w:pPr>
        <w:numPr>
          <w:ilvl w:val="0"/>
          <w:numId w:val="191"/>
        </w:numPr>
        <w:textAlignment w:val="center"/>
        <w:rPr>
          <w:rFonts w:ascii="Calibri" w:eastAsia="Times New Roman" w:hAnsi="Calibri" w:cs="Calibri"/>
          <w:sz w:val="22"/>
          <w:szCs w:val="22"/>
        </w:rPr>
      </w:pPr>
      <w:r>
        <w:rPr>
          <w:rFonts w:ascii="Calibri" w:eastAsia="Times New Roman" w:hAnsi="Calibri" w:cs="Calibri"/>
          <w:b/>
          <w:bCs/>
          <w:sz w:val="22"/>
          <w:szCs w:val="22"/>
        </w:rPr>
        <w:t>Predictive Coding Framework (Rao &amp; Ballard, 1999):</w:t>
      </w:r>
      <w:r>
        <w:rPr>
          <w:rFonts w:ascii="Calibri" w:eastAsia="Times New Roman" w:hAnsi="Calibri" w:cs="Calibri"/>
          <w:sz w:val="22"/>
          <w:szCs w:val="22"/>
        </w:rPr>
        <w:t xml:space="preserve"> Beyond just recognition, recurrence serves the brain's role as a </w:t>
      </w:r>
      <w:r>
        <w:rPr>
          <w:rFonts w:ascii="Calibri" w:eastAsia="Times New Roman" w:hAnsi="Calibri" w:cs="Calibri"/>
          <w:b/>
          <w:bCs/>
          <w:sz w:val="22"/>
          <w:szCs w:val="22"/>
        </w:rPr>
        <w:t>"prediction machine"</w:t>
      </w:r>
      <w:r>
        <w:rPr>
          <w:rFonts w:ascii="Calibri" w:eastAsia="Times New Roman" w:hAnsi="Calibri" w:cs="Calibri"/>
          <w:sz w:val="22"/>
          <w:szCs w:val="22"/>
        </w:rPr>
        <w:t xml:space="preserve">, where top-down signals carry expectations and bottom-up signals carry </w:t>
      </w:r>
      <w:r>
        <w:rPr>
          <w:rFonts w:ascii="Calibri" w:eastAsia="Times New Roman" w:hAnsi="Calibri" w:cs="Calibri"/>
          <w:b/>
          <w:bCs/>
          <w:sz w:val="22"/>
          <w:szCs w:val="22"/>
        </w:rPr>
        <w:t>prediction errors</w:t>
      </w:r>
      <w:r>
        <w:rPr>
          <w:rFonts w:ascii="Calibri" w:eastAsia="Times New Roman" w:hAnsi="Calibri" w:cs="Calibri"/>
          <w:sz w:val="22"/>
          <w:szCs w:val="22"/>
        </w:rPr>
        <w:t xml:space="preserve">, allowing </w:t>
      </w:r>
      <w:r>
        <w:rPr>
          <w:rFonts w:ascii="Calibri" w:eastAsia="Times New Roman" w:hAnsi="Calibri" w:cs="Calibri"/>
          <w:sz w:val="22"/>
          <w:szCs w:val="22"/>
        </w:rPr>
        <w:t>the system to ignore predictable input and focus on the unexpected.</w:t>
      </w:r>
    </w:p>
    <w:p w:rsidR="00F12A68" w:rsidRDefault="00F12A68">
      <w:pPr>
        <w:pStyle w:val="NormaleWeb"/>
        <w:spacing w:before="0" w:beforeAutospacing="0" w:after="0" w:afterAutospacing="0"/>
        <w:rPr>
          <w:rFonts w:ascii="Calibri" w:hAnsi="Calibri" w:cs="Calibri"/>
          <w:sz w:val="32"/>
          <w:szCs w:val="32"/>
        </w:rPr>
      </w:pPr>
      <w:r>
        <w:rPr>
          <w:rFonts w:ascii="Calibri" w:hAnsi="Calibri" w:cs="Calibri"/>
          <w:b/>
          <w:bCs/>
          <w:sz w:val="32"/>
          <w:szCs w:val="32"/>
        </w:rPr>
        <w:t>Conclusion Summary</w:t>
      </w:r>
    </w:p>
    <w:p w:rsidR="00F12A68" w:rsidRDefault="00F12A68">
      <w:pPr>
        <w:numPr>
          <w:ilvl w:val="0"/>
          <w:numId w:val="192"/>
        </w:numPr>
        <w:textAlignment w:val="center"/>
        <w:rPr>
          <w:rFonts w:ascii="Calibri" w:eastAsia="Times New Roman" w:hAnsi="Calibri" w:cs="Calibri"/>
          <w:sz w:val="22"/>
          <w:szCs w:val="22"/>
        </w:rPr>
      </w:pPr>
      <w:r>
        <w:rPr>
          <w:rFonts w:ascii="Calibri" w:eastAsia="Times New Roman" w:hAnsi="Calibri" w:cs="Calibri"/>
          <w:sz w:val="22"/>
          <w:szCs w:val="22"/>
        </w:rPr>
        <w:t xml:space="preserve">The evidence establishes that while feedforward processing provides a rapid "first pass," </w:t>
      </w:r>
      <w:r>
        <w:rPr>
          <w:rFonts w:ascii="Calibri" w:eastAsia="Times New Roman" w:hAnsi="Calibri" w:cs="Calibri"/>
          <w:b/>
          <w:bCs/>
          <w:sz w:val="22"/>
          <w:szCs w:val="22"/>
        </w:rPr>
        <w:t>recurrence and feedback</w:t>
      </w:r>
      <w:r>
        <w:rPr>
          <w:rFonts w:ascii="Calibri" w:eastAsia="Times New Roman" w:hAnsi="Calibri" w:cs="Calibri"/>
          <w:sz w:val="22"/>
          <w:szCs w:val="22"/>
        </w:rPr>
        <w:t xml:space="preserve"> are essential biological mechanisms that enable the brain to resolve visual uncertainty and maintain robust object recognition in the cluttered, occluded, and ambiguous environments of the natural world.</w:t>
      </w:r>
    </w:p>
    <w:p w:rsidR="00F12A68" w:rsidRDefault="00F12A68">
      <w:pPr>
        <w:pStyle w:val="NormaleWeb"/>
        <w:spacing w:before="0" w:after="0"/>
        <w:rPr>
          <w:rFonts w:ascii="Calibri" w:hAnsi="Calibri" w:cs="Calibri"/>
          <w:sz w:val="22"/>
          <w:szCs w:val="22"/>
        </w:rPr>
      </w:pPr>
      <w:r>
        <w:rPr>
          <w:rStyle w:val="CitazioneHTML"/>
          <w:rFonts w:ascii="Calibri" w:hAnsi="Calibri" w:cs="Calibri"/>
          <w:color w:val="595959"/>
          <w:sz w:val="18"/>
          <w:szCs w:val="18"/>
        </w:rPr>
        <w:t> </w:t>
      </w:r>
    </w:p>
    <w:p w:rsidR="00F12A68" w:rsidRDefault="00F12A68">
      <w:pPr>
        <w:pStyle w:val="NormaleWeb"/>
        <w:spacing w:before="0" w:beforeAutospacing="0" w:after="0" w:afterAutospacing="0"/>
        <w:rPr>
          <w:rFonts w:ascii="Calibri" w:hAnsi="Calibri" w:cs="Calibri"/>
          <w:sz w:val="28"/>
          <w:szCs w:val="28"/>
        </w:rPr>
      </w:pPr>
      <w:r>
        <w:rPr>
          <w:rFonts w:ascii="Calibri" w:hAnsi="Calibri" w:cs="Calibri"/>
          <w:sz w:val="28"/>
          <w:szCs w:val="28"/>
        </w:rPr>
        <w:t> </w:t>
      </w:r>
    </w:p>
    <w:sectPr w:rsidR="00F12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i-monospace">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F22"/>
    <w:multiLevelType w:val="multilevel"/>
    <w:tmpl w:val="9288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721F7"/>
    <w:multiLevelType w:val="multilevel"/>
    <w:tmpl w:val="537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F7B39"/>
    <w:multiLevelType w:val="multilevel"/>
    <w:tmpl w:val="190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ED18A0"/>
    <w:multiLevelType w:val="multilevel"/>
    <w:tmpl w:val="CB865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2638D"/>
    <w:multiLevelType w:val="multilevel"/>
    <w:tmpl w:val="AC98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6034A"/>
    <w:multiLevelType w:val="multilevel"/>
    <w:tmpl w:val="B736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977F3"/>
    <w:multiLevelType w:val="multilevel"/>
    <w:tmpl w:val="050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5F29E2"/>
    <w:multiLevelType w:val="multilevel"/>
    <w:tmpl w:val="1AE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C02BE5"/>
    <w:multiLevelType w:val="multilevel"/>
    <w:tmpl w:val="6C0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3E0B61"/>
    <w:multiLevelType w:val="multilevel"/>
    <w:tmpl w:val="93F2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86357C"/>
    <w:multiLevelType w:val="multilevel"/>
    <w:tmpl w:val="1EE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6C1E58"/>
    <w:multiLevelType w:val="multilevel"/>
    <w:tmpl w:val="89D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4A7231"/>
    <w:multiLevelType w:val="multilevel"/>
    <w:tmpl w:val="FFD06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4E141E"/>
    <w:multiLevelType w:val="multilevel"/>
    <w:tmpl w:val="E06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566A1A"/>
    <w:multiLevelType w:val="multilevel"/>
    <w:tmpl w:val="769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5A56C5"/>
    <w:multiLevelType w:val="multilevel"/>
    <w:tmpl w:val="11D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726267"/>
    <w:multiLevelType w:val="multilevel"/>
    <w:tmpl w:val="C7A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B00CB0"/>
    <w:multiLevelType w:val="multilevel"/>
    <w:tmpl w:val="F4226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BC3F46"/>
    <w:multiLevelType w:val="multilevel"/>
    <w:tmpl w:val="4F12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E45E64"/>
    <w:multiLevelType w:val="multilevel"/>
    <w:tmpl w:val="E49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E6258E"/>
    <w:multiLevelType w:val="multilevel"/>
    <w:tmpl w:val="FCB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A67218"/>
    <w:multiLevelType w:val="multilevel"/>
    <w:tmpl w:val="A0A8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5C18CA"/>
    <w:multiLevelType w:val="multilevel"/>
    <w:tmpl w:val="564C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D10C55"/>
    <w:multiLevelType w:val="multilevel"/>
    <w:tmpl w:val="899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683CD2"/>
    <w:multiLevelType w:val="multilevel"/>
    <w:tmpl w:val="002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F1327E"/>
    <w:multiLevelType w:val="multilevel"/>
    <w:tmpl w:val="8AD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B2548"/>
    <w:multiLevelType w:val="multilevel"/>
    <w:tmpl w:val="C69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7B5112"/>
    <w:multiLevelType w:val="multilevel"/>
    <w:tmpl w:val="AB0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BD7418"/>
    <w:multiLevelType w:val="multilevel"/>
    <w:tmpl w:val="1FF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D358A9"/>
    <w:multiLevelType w:val="multilevel"/>
    <w:tmpl w:val="10CE3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F57D14"/>
    <w:multiLevelType w:val="multilevel"/>
    <w:tmpl w:val="80F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6651B4"/>
    <w:multiLevelType w:val="multilevel"/>
    <w:tmpl w:val="3D7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754047"/>
    <w:multiLevelType w:val="multilevel"/>
    <w:tmpl w:val="5628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8A677F"/>
    <w:multiLevelType w:val="multilevel"/>
    <w:tmpl w:val="95D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F51038"/>
    <w:multiLevelType w:val="multilevel"/>
    <w:tmpl w:val="CB5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1F607E"/>
    <w:multiLevelType w:val="multilevel"/>
    <w:tmpl w:val="376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BA4289"/>
    <w:multiLevelType w:val="multilevel"/>
    <w:tmpl w:val="9692F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E83A21"/>
    <w:multiLevelType w:val="multilevel"/>
    <w:tmpl w:val="99A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9C0FDF"/>
    <w:multiLevelType w:val="multilevel"/>
    <w:tmpl w:val="FDE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4E4DA1"/>
    <w:multiLevelType w:val="multilevel"/>
    <w:tmpl w:val="A42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671124"/>
    <w:multiLevelType w:val="multilevel"/>
    <w:tmpl w:val="87C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CB13DF"/>
    <w:multiLevelType w:val="multilevel"/>
    <w:tmpl w:val="32B2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0647A5"/>
    <w:multiLevelType w:val="multilevel"/>
    <w:tmpl w:val="8C08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C85E58"/>
    <w:multiLevelType w:val="multilevel"/>
    <w:tmpl w:val="480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1DB0993"/>
    <w:multiLevelType w:val="multilevel"/>
    <w:tmpl w:val="E16C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636ECC"/>
    <w:multiLevelType w:val="multilevel"/>
    <w:tmpl w:val="D2F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95F5D"/>
    <w:multiLevelType w:val="multilevel"/>
    <w:tmpl w:val="805E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902E17"/>
    <w:multiLevelType w:val="multilevel"/>
    <w:tmpl w:val="DAC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2B646D"/>
    <w:multiLevelType w:val="multilevel"/>
    <w:tmpl w:val="ED8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9B1586"/>
    <w:multiLevelType w:val="multilevel"/>
    <w:tmpl w:val="F4B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E32D8C"/>
    <w:multiLevelType w:val="multilevel"/>
    <w:tmpl w:val="3AB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E338EE"/>
    <w:multiLevelType w:val="multilevel"/>
    <w:tmpl w:val="8088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1B0153"/>
    <w:multiLevelType w:val="multilevel"/>
    <w:tmpl w:val="D62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4D0F34"/>
    <w:multiLevelType w:val="multilevel"/>
    <w:tmpl w:val="D9C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077F32"/>
    <w:multiLevelType w:val="multilevel"/>
    <w:tmpl w:val="C53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8CD705D"/>
    <w:multiLevelType w:val="multilevel"/>
    <w:tmpl w:val="BED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93B75F0"/>
    <w:multiLevelType w:val="multilevel"/>
    <w:tmpl w:val="9A16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98C28D8"/>
    <w:multiLevelType w:val="multilevel"/>
    <w:tmpl w:val="551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A5A0572"/>
    <w:multiLevelType w:val="multilevel"/>
    <w:tmpl w:val="07CA303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2B522D4C"/>
    <w:multiLevelType w:val="multilevel"/>
    <w:tmpl w:val="DFE4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B882E54"/>
    <w:multiLevelType w:val="multilevel"/>
    <w:tmpl w:val="079E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115114"/>
    <w:multiLevelType w:val="multilevel"/>
    <w:tmpl w:val="782C8C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D1B20DF"/>
    <w:multiLevelType w:val="multilevel"/>
    <w:tmpl w:val="920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D8A455B"/>
    <w:multiLevelType w:val="multilevel"/>
    <w:tmpl w:val="E5C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9B1CB0"/>
    <w:multiLevelType w:val="multilevel"/>
    <w:tmpl w:val="964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730D8D"/>
    <w:multiLevelType w:val="multilevel"/>
    <w:tmpl w:val="0148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2675"/>
    <w:multiLevelType w:val="multilevel"/>
    <w:tmpl w:val="2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BE7F4D"/>
    <w:multiLevelType w:val="multilevel"/>
    <w:tmpl w:val="061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CE6838"/>
    <w:multiLevelType w:val="multilevel"/>
    <w:tmpl w:val="0EC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0D2B8E"/>
    <w:multiLevelType w:val="multilevel"/>
    <w:tmpl w:val="4B7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2559EF"/>
    <w:multiLevelType w:val="multilevel"/>
    <w:tmpl w:val="B85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2966F3"/>
    <w:multiLevelType w:val="multilevel"/>
    <w:tmpl w:val="81B6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503DB7"/>
    <w:multiLevelType w:val="multilevel"/>
    <w:tmpl w:val="B2C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3866EE"/>
    <w:multiLevelType w:val="multilevel"/>
    <w:tmpl w:val="090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225C63"/>
    <w:multiLevelType w:val="multilevel"/>
    <w:tmpl w:val="311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4A5C20"/>
    <w:multiLevelType w:val="multilevel"/>
    <w:tmpl w:val="E2C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75D3AFE"/>
    <w:multiLevelType w:val="multilevel"/>
    <w:tmpl w:val="CBD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6F651D"/>
    <w:multiLevelType w:val="multilevel"/>
    <w:tmpl w:val="C1B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9C07F2"/>
    <w:multiLevelType w:val="multilevel"/>
    <w:tmpl w:val="07D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7A7303E"/>
    <w:multiLevelType w:val="multilevel"/>
    <w:tmpl w:val="035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819645E"/>
    <w:multiLevelType w:val="multilevel"/>
    <w:tmpl w:val="68B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D46617"/>
    <w:multiLevelType w:val="multilevel"/>
    <w:tmpl w:val="893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700902"/>
    <w:multiLevelType w:val="multilevel"/>
    <w:tmpl w:val="632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B526EDD"/>
    <w:multiLevelType w:val="multilevel"/>
    <w:tmpl w:val="A43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8921A0"/>
    <w:multiLevelType w:val="multilevel"/>
    <w:tmpl w:val="488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D14F34"/>
    <w:multiLevelType w:val="multilevel"/>
    <w:tmpl w:val="8E76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EF6CAE"/>
    <w:multiLevelType w:val="multilevel"/>
    <w:tmpl w:val="1BBC5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731E9B"/>
    <w:multiLevelType w:val="multilevel"/>
    <w:tmpl w:val="ABCA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114A8B"/>
    <w:multiLevelType w:val="multilevel"/>
    <w:tmpl w:val="FAC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E7F3F6D"/>
    <w:multiLevelType w:val="multilevel"/>
    <w:tmpl w:val="DE5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FCE77CF"/>
    <w:multiLevelType w:val="multilevel"/>
    <w:tmpl w:val="35789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0583D51"/>
    <w:multiLevelType w:val="multilevel"/>
    <w:tmpl w:val="321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0665C82"/>
    <w:multiLevelType w:val="multilevel"/>
    <w:tmpl w:val="503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0EA0C55"/>
    <w:multiLevelType w:val="multilevel"/>
    <w:tmpl w:val="922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C43FF3"/>
    <w:multiLevelType w:val="multilevel"/>
    <w:tmpl w:val="0F28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D017FE"/>
    <w:multiLevelType w:val="multilevel"/>
    <w:tmpl w:val="2D603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2144B5E"/>
    <w:multiLevelType w:val="multilevel"/>
    <w:tmpl w:val="26D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A67BAD"/>
    <w:multiLevelType w:val="multilevel"/>
    <w:tmpl w:val="BB5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C63476"/>
    <w:multiLevelType w:val="multilevel"/>
    <w:tmpl w:val="C07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DE67B2"/>
    <w:multiLevelType w:val="multilevel"/>
    <w:tmpl w:val="B2C6E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4861DB0"/>
    <w:multiLevelType w:val="multilevel"/>
    <w:tmpl w:val="477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4A11937"/>
    <w:multiLevelType w:val="multilevel"/>
    <w:tmpl w:val="2FD67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5B45049"/>
    <w:multiLevelType w:val="multilevel"/>
    <w:tmpl w:val="9BB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6354C2"/>
    <w:multiLevelType w:val="multilevel"/>
    <w:tmpl w:val="DE7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6A5AC4"/>
    <w:multiLevelType w:val="multilevel"/>
    <w:tmpl w:val="9B2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89A02E7"/>
    <w:multiLevelType w:val="multilevel"/>
    <w:tmpl w:val="131A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59249F"/>
    <w:multiLevelType w:val="multilevel"/>
    <w:tmpl w:val="374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0441DD"/>
    <w:multiLevelType w:val="multilevel"/>
    <w:tmpl w:val="FAD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AE621F6"/>
    <w:multiLevelType w:val="multilevel"/>
    <w:tmpl w:val="166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AF01C5C"/>
    <w:multiLevelType w:val="multilevel"/>
    <w:tmpl w:val="633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B2F7F2E"/>
    <w:multiLevelType w:val="multilevel"/>
    <w:tmpl w:val="DDD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606641"/>
    <w:multiLevelType w:val="multilevel"/>
    <w:tmpl w:val="477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8B529D"/>
    <w:multiLevelType w:val="multilevel"/>
    <w:tmpl w:val="1E0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FD6175"/>
    <w:multiLevelType w:val="multilevel"/>
    <w:tmpl w:val="15E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C1E55BC"/>
    <w:multiLevelType w:val="multilevel"/>
    <w:tmpl w:val="C6C8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9240F3"/>
    <w:multiLevelType w:val="multilevel"/>
    <w:tmpl w:val="B37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557A58"/>
    <w:multiLevelType w:val="multilevel"/>
    <w:tmpl w:val="A7C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573779"/>
    <w:multiLevelType w:val="multilevel"/>
    <w:tmpl w:val="9EC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D6C7141"/>
    <w:multiLevelType w:val="multilevel"/>
    <w:tmpl w:val="5B0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4906FA"/>
    <w:multiLevelType w:val="multilevel"/>
    <w:tmpl w:val="8F9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5B2BE0"/>
    <w:multiLevelType w:val="multilevel"/>
    <w:tmpl w:val="BCEEA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F7806D6"/>
    <w:multiLevelType w:val="multilevel"/>
    <w:tmpl w:val="DCAE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FE7C02"/>
    <w:multiLevelType w:val="multilevel"/>
    <w:tmpl w:val="511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053498D"/>
    <w:multiLevelType w:val="multilevel"/>
    <w:tmpl w:val="B1C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7C72D5"/>
    <w:multiLevelType w:val="multilevel"/>
    <w:tmpl w:val="685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AF201A"/>
    <w:multiLevelType w:val="multilevel"/>
    <w:tmpl w:val="78A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0B16C4D"/>
    <w:multiLevelType w:val="multilevel"/>
    <w:tmpl w:val="2D6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1BA182D"/>
    <w:multiLevelType w:val="multilevel"/>
    <w:tmpl w:val="667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3437794"/>
    <w:multiLevelType w:val="multilevel"/>
    <w:tmpl w:val="922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34D7A78"/>
    <w:multiLevelType w:val="multilevel"/>
    <w:tmpl w:val="6230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3DC6999"/>
    <w:multiLevelType w:val="multilevel"/>
    <w:tmpl w:val="DD4E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4173088"/>
    <w:multiLevelType w:val="multilevel"/>
    <w:tmpl w:val="3D4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4191981"/>
    <w:multiLevelType w:val="multilevel"/>
    <w:tmpl w:val="5E9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5172022"/>
    <w:multiLevelType w:val="multilevel"/>
    <w:tmpl w:val="001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544530E"/>
    <w:multiLevelType w:val="multilevel"/>
    <w:tmpl w:val="144E3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5F27E8E"/>
    <w:multiLevelType w:val="multilevel"/>
    <w:tmpl w:val="CFF4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7535145"/>
    <w:multiLevelType w:val="multilevel"/>
    <w:tmpl w:val="250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8139FE"/>
    <w:multiLevelType w:val="multilevel"/>
    <w:tmpl w:val="0222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809268C"/>
    <w:multiLevelType w:val="multilevel"/>
    <w:tmpl w:val="F11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93F1749"/>
    <w:multiLevelType w:val="multilevel"/>
    <w:tmpl w:val="E99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A3C0559"/>
    <w:multiLevelType w:val="multilevel"/>
    <w:tmpl w:val="929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AA40DF4"/>
    <w:multiLevelType w:val="multilevel"/>
    <w:tmpl w:val="077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B192567"/>
    <w:multiLevelType w:val="multilevel"/>
    <w:tmpl w:val="37E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C0610CA"/>
    <w:multiLevelType w:val="multilevel"/>
    <w:tmpl w:val="B032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C143BF0"/>
    <w:multiLevelType w:val="multilevel"/>
    <w:tmpl w:val="662C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C9E531F"/>
    <w:multiLevelType w:val="multilevel"/>
    <w:tmpl w:val="2EAA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DB712F7"/>
    <w:multiLevelType w:val="multilevel"/>
    <w:tmpl w:val="678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E9B28A7"/>
    <w:multiLevelType w:val="multilevel"/>
    <w:tmpl w:val="7522F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00743A4"/>
    <w:multiLevelType w:val="multilevel"/>
    <w:tmpl w:val="5B0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0CB0C8C"/>
    <w:multiLevelType w:val="multilevel"/>
    <w:tmpl w:val="1EB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1EE451B"/>
    <w:multiLevelType w:val="multilevel"/>
    <w:tmpl w:val="C78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4777BBB"/>
    <w:multiLevelType w:val="multilevel"/>
    <w:tmpl w:val="F96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49A3C54"/>
    <w:multiLevelType w:val="multilevel"/>
    <w:tmpl w:val="58D8F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5302F59"/>
    <w:multiLevelType w:val="multilevel"/>
    <w:tmpl w:val="382A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67B4E02"/>
    <w:multiLevelType w:val="multilevel"/>
    <w:tmpl w:val="C8F0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80E2CD6"/>
    <w:multiLevelType w:val="multilevel"/>
    <w:tmpl w:val="953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888099C"/>
    <w:multiLevelType w:val="multilevel"/>
    <w:tmpl w:val="CC4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91D3A04"/>
    <w:multiLevelType w:val="multilevel"/>
    <w:tmpl w:val="D49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9B762A8"/>
    <w:multiLevelType w:val="multilevel"/>
    <w:tmpl w:val="31D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A1B61E5"/>
    <w:multiLevelType w:val="multilevel"/>
    <w:tmpl w:val="A6B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AD77D22"/>
    <w:multiLevelType w:val="multilevel"/>
    <w:tmpl w:val="8C8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B19736F"/>
    <w:multiLevelType w:val="multilevel"/>
    <w:tmpl w:val="6CC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BB835D5"/>
    <w:multiLevelType w:val="multilevel"/>
    <w:tmpl w:val="DA8EF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BE91C7B"/>
    <w:multiLevelType w:val="multilevel"/>
    <w:tmpl w:val="7F4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C595397"/>
    <w:multiLevelType w:val="multilevel"/>
    <w:tmpl w:val="2D42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CE0133B"/>
    <w:multiLevelType w:val="multilevel"/>
    <w:tmpl w:val="D444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D2E5F02"/>
    <w:multiLevelType w:val="multilevel"/>
    <w:tmpl w:val="542C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D4E2B09"/>
    <w:multiLevelType w:val="multilevel"/>
    <w:tmpl w:val="54F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E352C6B"/>
    <w:multiLevelType w:val="multilevel"/>
    <w:tmpl w:val="82F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F112DA0"/>
    <w:multiLevelType w:val="multilevel"/>
    <w:tmpl w:val="415E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F6A0D8A"/>
    <w:multiLevelType w:val="multilevel"/>
    <w:tmpl w:val="50C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F864385"/>
    <w:multiLevelType w:val="multilevel"/>
    <w:tmpl w:val="F54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2114E3F"/>
    <w:multiLevelType w:val="multilevel"/>
    <w:tmpl w:val="280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556AB7"/>
    <w:multiLevelType w:val="multilevel"/>
    <w:tmpl w:val="56F4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2AE3F5F"/>
    <w:multiLevelType w:val="multilevel"/>
    <w:tmpl w:val="CCB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305447B"/>
    <w:multiLevelType w:val="multilevel"/>
    <w:tmpl w:val="AF6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3CB1102"/>
    <w:multiLevelType w:val="multilevel"/>
    <w:tmpl w:val="501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3E0211F"/>
    <w:multiLevelType w:val="multilevel"/>
    <w:tmpl w:val="B3A6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5C8549B"/>
    <w:multiLevelType w:val="multilevel"/>
    <w:tmpl w:val="296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5CA10F5"/>
    <w:multiLevelType w:val="multilevel"/>
    <w:tmpl w:val="901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68D5473"/>
    <w:multiLevelType w:val="multilevel"/>
    <w:tmpl w:val="1E9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7A36D8E"/>
    <w:multiLevelType w:val="multilevel"/>
    <w:tmpl w:val="3CDE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9B853C3"/>
    <w:multiLevelType w:val="multilevel"/>
    <w:tmpl w:val="7242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A457BDD"/>
    <w:multiLevelType w:val="multilevel"/>
    <w:tmpl w:val="309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A475846"/>
    <w:multiLevelType w:val="multilevel"/>
    <w:tmpl w:val="7DA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A8D4527"/>
    <w:multiLevelType w:val="multilevel"/>
    <w:tmpl w:val="5FB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B6536BF"/>
    <w:multiLevelType w:val="multilevel"/>
    <w:tmpl w:val="1D62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BE55091"/>
    <w:multiLevelType w:val="multilevel"/>
    <w:tmpl w:val="021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CB33FF2"/>
    <w:multiLevelType w:val="multilevel"/>
    <w:tmpl w:val="E44E0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E1C4215"/>
    <w:multiLevelType w:val="multilevel"/>
    <w:tmpl w:val="E140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EFD0750"/>
    <w:multiLevelType w:val="multilevel"/>
    <w:tmpl w:val="85C2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FCF05CE"/>
    <w:multiLevelType w:val="multilevel"/>
    <w:tmpl w:val="D43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1538669">
    <w:abstractNumId w:val="105"/>
    <w:lvlOverride w:ilvl="0">
      <w:startOverride w:val="1"/>
    </w:lvlOverride>
  </w:num>
  <w:num w:numId="2" w16cid:durableId="392196774">
    <w:abstractNumId w:val="5"/>
  </w:num>
  <w:num w:numId="3" w16cid:durableId="2079401075">
    <w:abstractNumId w:val="59"/>
  </w:num>
  <w:num w:numId="4" w16cid:durableId="28264584">
    <w:abstractNumId w:val="178"/>
  </w:num>
  <w:num w:numId="5" w16cid:durableId="384836269">
    <w:abstractNumId w:val="89"/>
  </w:num>
  <w:num w:numId="6" w16cid:durableId="487944782">
    <w:abstractNumId w:val="185"/>
  </w:num>
  <w:num w:numId="7" w16cid:durableId="874537400">
    <w:abstractNumId w:val="179"/>
  </w:num>
  <w:num w:numId="8" w16cid:durableId="337197996">
    <w:abstractNumId w:val="33"/>
  </w:num>
  <w:num w:numId="9" w16cid:durableId="2069448661">
    <w:abstractNumId w:val="167"/>
  </w:num>
  <w:num w:numId="10" w16cid:durableId="392971939">
    <w:abstractNumId w:val="11"/>
  </w:num>
  <w:num w:numId="11" w16cid:durableId="232471627">
    <w:abstractNumId w:val="46"/>
  </w:num>
  <w:num w:numId="12" w16cid:durableId="1233465334">
    <w:abstractNumId w:val="123"/>
  </w:num>
  <w:num w:numId="13" w16cid:durableId="1084642155">
    <w:abstractNumId w:val="57"/>
  </w:num>
  <w:num w:numId="14" w16cid:durableId="1285041901">
    <w:abstractNumId w:val="170"/>
  </w:num>
  <w:num w:numId="15" w16cid:durableId="527716184">
    <w:abstractNumId w:val="8"/>
  </w:num>
  <w:num w:numId="16" w16cid:durableId="2062974220">
    <w:abstractNumId w:val="79"/>
  </w:num>
  <w:num w:numId="17" w16cid:durableId="1298217671">
    <w:abstractNumId w:val="32"/>
  </w:num>
  <w:num w:numId="18" w16cid:durableId="1900364286">
    <w:abstractNumId w:val="58"/>
  </w:num>
  <w:num w:numId="19" w16cid:durableId="548297736">
    <w:abstractNumId w:val="175"/>
  </w:num>
  <w:num w:numId="20" w16cid:durableId="1308707408">
    <w:abstractNumId w:val="176"/>
  </w:num>
  <w:num w:numId="21" w16cid:durableId="811095489">
    <w:abstractNumId w:val="55"/>
  </w:num>
  <w:num w:numId="22" w16cid:durableId="1755475833">
    <w:abstractNumId w:val="26"/>
  </w:num>
  <w:num w:numId="23" w16cid:durableId="874389550">
    <w:abstractNumId w:val="72"/>
  </w:num>
  <w:num w:numId="24" w16cid:durableId="1610309876">
    <w:abstractNumId w:val="120"/>
  </w:num>
  <w:num w:numId="25" w16cid:durableId="1946958707">
    <w:abstractNumId w:val="61"/>
  </w:num>
  <w:num w:numId="26" w16cid:durableId="521895849">
    <w:abstractNumId w:val="187"/>
  </w:num>
  <w:num w:numId="27" w16cid:durableId="1453209025">
    <w:abstractNumId w:val="92"/>
  </w:num>
  <w:num w:numId="28" w16cid:durableId="1273509793">
    <w:abstractNumId w:val="168"/>
  </w:num>
  <w:num w:numId="29" w16cid:durableId="633870853">
    <w:abstractNumId w:val="152"/>
  </w:num>
  <w:num w:numId="30" w16cid:durableId="1300958301">
    <w:abstractNumId w:val="144"/>
  </w:num>
  <w:num w:numId="31" w16cid:durableId="1085414746">
    <w:abstractNumId w:val="161"/>
  </w:num>
  <w:num w:numId="32" w16cid:durableId="459807318">
    <w:abstractNumId w:val="84"/>
  </w:num>
  <w:num w:numId="33" w16cid:durableId="330522290">
    <w:abstractNumId w:val="190"/>
  </w:num>
  <w:num w:numId="34" w16cid:durableId="1739086545">
    <w:abstractNumId w:val="25"/>
  </w:num>
  <w:num w:numId="35" w16cid:durableId="78722914">
    <w:abstractNumId w:val="139"/>
  </w:num>
  <w:num w:numId="36" w16cid:durableId="828643128">
    <w:abstractNumId w:val="182"/>
  </w:num>
  <w:num w:numId="37" w16cid:durableId="1809980535">
    <w:abstractNumId w:val="157"/>
  </w:num>
  <w:num w:numId="38" w16cid:durableId="688407371">
    <w:abstractNumId w:val="74"/>
  </w:num>
  <w:num w:numId="39" w16cid:durableId="1153184482">
    <w:abstractNumId w:val="114"/>
  </w:num>
  <w:num w:numId="40" w16cid:durableId="1013528489">
    <w:abstractNumId w:val="100"/>
  </w:num>
  <w:num w:numId="41" w16cid:durableId="1941791407">
    <w:abstractNumId w:val="7"/>
  </w:num>
  <w:num w:numId="42" w16cid:durableId="869801813">
    <w:abstractNumId w:val="14"/>
  </w:num>
  <w:num w:numId="43" w16cid:durableId="1624311209">
    <w:abstractNumId w:val="49"/>
  </w:num>
  <w:num w:numId="44" w16cid:durableId="265160476">
    <w:abstractNumId w:val="101"/>
  </w:num>
  <w:num w:numId="45" w16cid:durableId="2067029136">
    <w:abstractNumId w:val="180"/>
  </w:num>
  <w:num w:numId="46" w16cid:durableId="2031451404">
    <w:abstractNumId w:val="131"/>
  </w:num>
  <w:num w:numId="47" w16cid:durableId="167334249">
    <w:abstractNumId w:val="31"/>
  </w:num>
  <w:num w:numId="48" w16cid:durableId="1794013695">
    <w:abstractNumId w:val="158"/>
  </w:num>
  <w:num w:numId="49" w16cid:durableId="1275942956">
    <w:abstractNumId w:val="177"/>
  </w:num>
  <w:num w:numId="50" w16cid:durableId="1416979854">
    <w:abstractNumId w:val="136"/>
  </w:num>
  <w:num w:numId="51" w16cid:durableId="139078279">
    <w:abstractNumId w:val="135"/>
  </w:num>
  <w:num w:numId="52" w16cid:durableId="2019111070">
    <w:abstractNumId w:val="54"/>
  </w:num>
  <w:num w:numId="53" w16cid:durableId="1831170944">
    <w:abstractNumId w:val="156"/>
  </w:num>
  <w:num w:numId="54" w16cid:durableId="724763405">
    <w:abstractNumId w:val="99"/>
  </w:num>
  <w:num w:numId="55" w16cid:durableId="298534548">
    <w:abstractNumId w:val="56"/>
  </w:num>
  <w:num w:numId="56" w16cid:durableId="1497837757">
    <w:abstractNumId w:val="166"/>
  </w:num>
  <w:num w:numId="57" w16cid:durableId="257909624">
    <w:abstractNumId w:val="15"/>
  </w:num>
  <w:num w:numId="58" w16cid:durableId="552228520">
    <w:abstractNumId w:val="60"/>
  </w:num>
  <w:num w:numId="59" w16cid:durableId="1074552223">
    <w:abstractNumId w:val="71"/>
  </w:num>
  <w:num w:numId="60" w16cid:durableId="1660499489">
    <w:abstractNumId w:val="148"/>
  </w:num>
  <w:num w:numId="61" w16cid:durableId="1296451944">
    <w:abstractNumId w:val="107"/>
  </w:num>
  <w:num w:numId="62" w16cid:durableId="213086928">
    <w:abstractNumId w:val="140"/>
  </w:num>
  <w:num w:numId="63" w16cid:durableId="1598363816">
    <w:abstractNumId w:val="164"/>
  </w:num>
  <w:num w:numId="64" w16cid:durableId="1390114231">
    <w:abstractNumId w:val="29"/>
  </w:num>
  <w:num w:numId="65" w16cid:durableId="1731490469">
    <w:abstractNumId w:val="126"/>
  </w:num>
  <w:num w:numId="66" w16cid:durableId="1229606437">
    <w:abstractNumId w:val="163"/>
  </w:num>
  <w:num w:numId="67" w16cid:durableId="414673888">
    <w:abstractNumId w:val="63"/>
  </w:num>
  <w:num w:numId="68" w16cid:durableId="1050112235">
    <w:abstractNumId w:val="102"/>
  </w:num>
  <w:num w:numId="69" w16cid:durableId="636882589">
    <w:abstractNumId w:val="86"/>
  </w:num>
  <w:num w:numId="70" w16cid:durableId="1076824946">
    <w:abstractNumId w:val="129"/>
  </w:num>
  <w:num w:numId="71" w16cid:durableId="1470902492">
    <w:abstractNumId w:val="112"/>
  </w:num>
  <w:num w:numId="72" w16cid:durableId="1261374588">
    <w:abstractNumId w:val="52"/>
  </w:num>
  <w:num w:numId="73" w16cid:durableId="1862207767">
    <w:abstractNumId w:val="23"/>
  </w:num>
  <w:num w:numId="74" w16cid:durableId="974262373">
    <w:abstractNumId w:val="186"/>
  </w:num>
  <w:num w:numId="75" w16cid:durableId="491796344">
    <w:abstractNumId w:val="37"/>
  </w:num>
  <w:num w:numId="76" w16cid:durableId="1675722073">
    <w:abstractNumId w:val="77"/>
  </w:num>
  <w:num w:numId="77" w16cid:durableId="1843622757">
    <w:abstractNumId w:val="51"/>
  </w:num>
  <w:num w:numId="78" w16cid:durableId="1887064614">
    <w:abstractNumId w:val="73"/>
  </w:num>
  <w:num w:numId="79" w16cid:durableId="1805929295">
    <w:abstractNumId w:val="121"/>
  </w:num>
  <w:num w:numId="80" w16cid:durableId="1898855442">
    <w:abstractNumId w:val="151"/>
  </w:num>
  <w:num w:numId="81" w16cid:durableId="1719817793">
    <w:abstractNumId w:val="68"/>
  </w:num>
  <w:num w:numId="82" w16cid:durableId="1035303404">
    <w:abstractNumId w:val="83"/>
  </w:num>
  <w:num w:numId="83" w16cid:durableId="2075547522">
    <w:abstractNumId w:val="53"/>
  </w:num>
  <w:num w:numId="84" w16cid:durableId="1638143824">
    <w:abstractNumId w:val="153"/>
  </w:num>
  <w:num w:numId="85" w16cid:durableId="1749572630">
    <w:abstractNumId w:val="42"/>
  </w:num>
  <w:num w:numId="86" w16cid:durableId="126045163">
    <w:abstractNumId w:val="174"/>
  </w:num>
  <w:num w:numId="87" w16cid:durableId="264195561">
    <w:abstractNumId w:val="88"/>
  </w:num>
  <w:num w:numId="88" w16cid:durableId="193270261">
    <w:abstractNumId w:val="45"/>
  </w:num>
  <w:num w:numId="89" w16cid:durableId="694892451">
    <w:abstractNumId w:val="12"/>
  </w:num>
  <w:num w:numId="90" w16cid:durableId="193858325">
    <w:abstractNumId w:val="30"/>
  </w:num>
  <w:num w:numId="91" w16cid:durableId="1334605662">
    <w:abstractNumId w:val="109"/>
  </w:num>
  <w:num w:numId="92" w16cid:durableId="111023297">
    <w:abstractNumId w:val="70"/>
  </w:num>
  <w:num w:numId="93" w16cid:durableId="1838300424">
    <w:abstractNumId w:val="172"/>
  </w:num>
  <w:num w:numId="94" w16cid:durableId="758209710">
    <w:abstractNumId w:val="41"/>
  </w:num>
  <w:num w:numId="95" w16cid:durableId="1620528411">
    <w:abstractNumId w:val="132"/>
  </w:num>
  <w:num w:numId="96" w16cid:durableId="1596938128">
    <w:abstractNumId w:val="115"/>
  </w:num>
  <w:num w:numId="97" w16cid:durableId="727806814">
    <w:abstractNumId w:val="155"/>
  </w:num>
  <w:num w:numId="98" w16cid:durableId="246158160">
    <w:abstractNumId w:val="43"/>
  </w:num>
  <w:num w:numId="99" w16cid:durableId="1394429421">
    <w:abstractNumId w:val="36"/>
  </w:num>
  <w:num w:numId="100" w16cid:durableId="282466127">
    <w:abstractNumId w:val="127"/>
  </w:num>
  <w:num w:numId="101" w16cid:durableId="1859804779">
    <w:abstractNumId w:val="141"/>
  </w:num>
  <w:num w:numId="102" w16cid:durableId="2091652489">
    <w:abstractNumId w:val="188"/>
  </w:num>
  <w:num w:numId="103" w16cid:durableId="314920404">
    <w:abstractNumId w:val="150"/>
  </w:num>
  <w:num w:numId="104" w16cid:durableId="657197753">
    <w:abstractNumId w:val="3"/>
  </w:num>
  <w:num w:numId="105" w16cid:durableId="1504003662">
    <w:abstractNumId w:val="2"/>
  </w:num>
  <w:num w:numId="106" w16cid:durableId="889731711">
    <w:abstractNumId w:val="125"/>
  </w:num>
  <w:num w:numId="107" w16cid:durableId="1908110203">
    <w:abstractNumId w:val="110"/>
  </w:num>
  <w:num w:numId="108" w16cid:durableId="1808670130">
    <w:abstractNumId w:val="22"/>
  </w:num>
  <w:num w:numId="109" w16cid:durableId="812989654">
    <w:abstractNumId w:val="169"/>
  </w:num>
  <w:num w:numId="110" w16cid:durableId="1485320666">
    <w:abstractNumId w:val="62"/>
  </w:num>
  <w:num w:numId="111" w16cid:durableId="654530577">
    <w:abstractNumId w:val="98"/>
  </w:num>
  <w:num w:numId="112" w16cid:durableId="2064671661">
    <w:abstractNumId w:val="113"/>
  </w:num>
  <w:num w:numId="113" w16cid:durableId="1971786131">
    <w:abstractNumId w:val="82"/>
  </w:num>
  <w:num w:numId="114" w16cid:durableId="549847293">
    <w:abstractNumId w:val="147"/>
  </w:num>
  <w:num w:numId="115" w16cid:durableId="1851408773">
    <w:abstractNumId w:val="10"/>
  </w:num>
  <w:num w:numId="116" w16cid:durableId="305743951">
    <w:abstractNumId w:val="128"/>
  </w:num>
  <w:num w:numId="117" w16cid:durableId="236866639">
    <w:abstractNumId w:val="69"/>
  </w:num>
  <w:num w:numId="118" w16cid:durableId="1773238460">
    <w:abstractNumId w:val="106"/>
  </w:num>
  <w:num w:numId="119" w16cid:durableId="118839954">
    <w:abstractNumId w:val="17"/>
  </w:num>
  <w:num w:numId="120" w16cid:durableId="144778974">
    <w:abstractNumId w:val="143"/>
  </w:num>
  <w:num w:numId="121" w16cid:durableId="812260920">
    <w:abstractNumId w:val="97"/>
  </w:num>
  <w:num w:numId="122" w16cid:durableId="805898951">
    <w:abstractNumId w:val="1"/>
  </w:num>
  <w:num w:numId="123" w16cid:durableId="1851095618">
    <w:abstractNumId w:val="35"/>
  </w:num>
  <w:num w:numId="124" w16cid:durableId="1143504024">
    <w:abstractNumId w:val="4"/>
  </w:num>
  <w:num w:numId="125" w16cid:durableId="279144525">
    <w:abstractNumId w:val="50"/>
  </w:num>
  <w:num w:numId="126" w16cid:durableId="292953593">
    <w:abstractNumId w:val="20"/>
  </w:num>
  <w:num w:numId="127" w16cid:durableId="2042895506">
    <w:abstractNumId w:val="40"/>
  </w:num>
  <w:num w:numId="128" w16cid:durableId="1717774324">
    <w:abstractNumId w:val="94"/>
  </w:num>
  <w:num w:numId="129" w16cid:durableId="1585606904">
    <w:abstractNumId w:val="173"/>
  </w:num>
  <w:num w:numId="130" w16cid:durableId="1039629165">
    <w:abstractNumId w:val="64"/>
  </w:num>
  <w:num w:numId="131" w16cid:durableId="895315431">
    <w:abstractNumId w:val="117"/>
  </w:num>
  <w:num w:numId="132" w16cid:durableId="801001422">
    <w:abstractNumId w:val="191"/>
  </w:num>
  <w:num w:numId="133" w16cid:durableId="709955390">
    <w:abstractNumId w:val="160"/>
  </w:num>
  <w:num w:numId="134" w16cid:durableId="588975671">
    <w:abstractNumId w:val="0"/>
  </w:num>
  <w:num w:numId="135" w16cid:durableId="711419764">
    <w:abstractNumId w:val="16"/>
  </w:num>
  <w:num w:numId="136" w16cid:durableId="1359575815">
    <w:abstractNumId w:val="34"/>
  </w:num>
  <w:num w:numId="137" w16cid:durableId="680737826">
    <w:abstractNumId w:val="39"/>
  </w:num>
  <w:num w:numId="138" w16cid:durableId="1717004826">
    <w:abstractNumId w:val="67"/>
  </w:num>
  <w:num w:numId="139" w16cid:durableId="1210800818">
    <w:abstractNumId w:val="90"/>
  </w:num>
  <w:num w:numId="140" w16cid:durableId="519903488">
    <w:abstractNumId w:val="28"/>
  </w:num>
  <w:num w:numId="141" w16cid:durableId="1468470984">
    <w:abstractNumId w:val="124"/>
  </w:num>
  <w:num w:numId="142" w16cid:durableId="1248224030">
    <w:abstractNumId w:val="81"/>
  </w:num>
  <w:num w:numId="143" w16cid:durableId="1748383738">
    <w:abstractNumId w:val="96"/>
  </w:num>
  <w:num w:numId="144" w16cid:durableId="10225870">
    <w:abstractNumId w:val="75"/>
  </w:num>
  <w:num w:numId="145" w16cid:durableId="1983268466">
    <w:abstractNumId w:val="9"/>
  </w:num>
  <w:num w:numId="146" w16cid:durableId="1989820145">
    <w:abstractNumId w:val="91"/>
  </w:num>
  <w:num w:numId="147" w16cid:durableId="1205287401">
    <w:abstractNumId w:val="138"/>
  </w:num>
  <w:num w:numId="148" w16cid:durableId="811218564">
    <w:abstractNumId w:val="118"/>
  </w:num>
  <w:num w:numId="149" w16cid:durableId="1001394865">
    <w:abstractNumId w:val="65"/>
  </w:num>
  <w:num w:numId="150" w16cid:durableId="1612542980">
    <w:abstractNumId w:val="87"/>
  </w:num>
  <w:num w:numId="151" w16cid:durableId="322584708">
    <w:abstractNumId w:val="38"/>
  </w:num>
  <w:num w:numId="152" w16cid:durableId="562718476">
    <w:abstractNumId w:val="133"/>
  </w:num>
  <w:num w:numId="153" w16cid:durableId="1553417811">
    <w:abstractNumId w:val="6"/>
  </w:num>
  <w:num w:numId="154" w16cid:durableId="1974096132">
    <w:abstractNumId w:val="44"/>
  </w:num>
  <w:num w:numId="155" w16cid:durableId="628360162">
    <w:abstractNumId w:val="134"/>
  </w:num>
  <w:num w:numId="156" w16cid:durableId="1337078965">
    <w:abstractNumId w:val="47"/>
  </w:num>
  <w:num w:numId="157" w16cid:durableId="1225678499">
    <w:abstractNumId w:val="119"/>
  </w:num>
  <w:num w:numId="158" w16cid:durableId="47338559">
    <w:abstractNumId w:val="165"/>
  </w:num>
  <w:num w:numId="159" w16cid:durableId="461270780">
    <w:abstractNumId w:val="104"/>
  </w:num>
  <w:num w:numId="160" w16cid:durableId="1872449436">
    <w:abstractNumId w:val="181"/>
  </w:num>
  <w:num w:numId="161" w16cid:durableId="1106313461">
    <w:abstractNumId w:val="137"/>
  </w:num>
  <w:num w:numId="162" w16cid:durableId="2138252251">
    <w:abstractNumId w:val="142"/>
  </w:num>
  <w:num w:numId="163" w16cid:durableId="135534832">
    <w:abstractNumId w:val="103"/>
  </w:num>
  <w:num w:numId="164" w16cid:durableId="1488597334">
    <w:abstractNumId w:val="149"/>
  </w:num>
  <w:num w:numId="165" w16cid:durableId="1990205592">
    <w:abstractNumId w:val="189"/>
  </w:num>
  <w:num w:numId="166" w16cid:durableId="1154293300">
    <w:abstractNumId w:val="19"/>
  </w:num>
  <w:num w:numId="167" w16cid:durableId="1014183522">
    <w:abstractNumId w:val="154"/>
  </w:num>
  <w:num w:numId="168" w16cid:durableId="593131939">
    <w:abstractNumId w:val="184"/>
  </w:num>
  <w:num w:numId="169" w16cid:durableId="2111195829">
    <w:abstractNumId w:val="48"/>
  </w:num>
  <w:num w:numId="170" w16cid:durableId="1107509253">
    <w:abstractNumId w:val="95"/>
  </w:num>
  <w:num w:numId="171" w16cid:durableId="1518495812">
    <w:abstractNumId w:val="80"/>
  </w:num>
  <w:num w:numId="172" w16cid:durableId="1549998937">
    <w:abstractNumId w:val="78"/>
  </w:num>
  <w:num w:numId="173" w16cid:durableId="616372770">
    <w:abstractNumId w:val="108"/>
  </w:num>
  <w:num w:numId="174" w16cid:durableId="1443454706">
    <w:abstractNumId w:val="122"/>
  </w:num>
  <w:num w:numId="175" w16cid:durableId="852112163">
    <w:abstractNumId w:val="85"/>
  </w:num>
  <w:num w:numId="176" w16cid:durableId="1017731212">
    <w:abstractNumId w:val="18"/>
  </w:num>
  <w:num w:numId="177" w16cid:durableId="1877421476">
    <w:abstractNumId w:val="111"/>
  </w:num>
  <w:num w:numId="178" w16cid:durableId="419259838">
    <w:abstractNumId w:val="76"/>
  </w:num>
  <w:num w:numId="179" w16cid:durableId="488981193">
    <w:abstractNumId w:val="183"/>
  </w:num>
  <w:num w:numId="180" w16cid:durableId="1192495600">
    <w:abstractNumId w:val="130"/>
  </w:num>
  <w:num w:numId="181" w16cid:durableId="946080955">
    <w:abstractNumId w:val="171"/>
  </w:num>
  <w:num w:numId="182" w16cid:durableId="1422096400">
    <w:abstractNumId w:val="13"/>
  </w:num>
  <w:num w:numId="183" w16cid:durableId="1615088745">
    <w:abstractNumId w:val="116"/>
  </w:num>
  <w:num w:numId="184" w16cid:durableId="1335375001">
    <w:abstractNumId w:val="27"/>
  </w:num>
  <w:num w:numId="185" w16cid:durableId="2144885130">
    <w:abstractNumId w:val="21"/>
  </w:num>
  <w:num w:numId="186" w16cid:durableId="110174510">
    <w:abstractNumId w:val="146"/>
  </w:num>
  <w:num w:numId="187" w16cid:durableId="1600483960">
    <w:abstractNumId w:val="24"/>
  </w:num>
  <w:num w:numId="188" w16cid:durableId="1224831666">
    <w:abstractNumId w:val="66"/>
  </w:num>
  <w:num w:numId="189" w16cid:durableId="1366717590">
    <w:abstractNumId w:val="145"/>
  </w:num>
  <w:num w:numId="190" w16cid:durableId="1562249945">
    <w:abstractNumId w:val="162"/>
  </w:num>
  <w:num w:numId="191" w16cid:durableId="1415472956">
    <w:abstractNumId w:val="159"/>
  </w:num>
  <w:num w:numId="192" w16cid:durableId="1282568705">
    <w:abstractNumId w:val="93"/>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1795"/>
    <w:rsid w:val="001A11E3"/>
    <w:rsid w:val="007D1795"/>
    <w:rsid w:val="00F12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2384183-5C78-47C8-87B3-7A74CB66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sonormal0">
    <w:name w:val="msonormal"/>
    <w:basedOn w:val="Normale"/>
    <w:pPr>
      <w:spacing w:before="100" w:beforeAutospacing="1" w:after="100" w:afterAutospacing="1"/>
    </w:pPr>
  </w:style>
  <w:style w:type="paragraph" w:styleId="NormaleWeb">
    <w:name w:val="Normal (Web)"/>
    <w:basedOn w:val="Normale"/>
    <w:uiPriority w:val="99"/>
    <w:semiHidden/>
    <w:unhideWhenUsed/>
    <w:pPr>
      <w:spacing w:before="100" w:beforeAutospacing="1" w:after="100" w:afterAutospacing="1"/>
    </w:pPr>
  </w:style>
  <w:style w:type="character" w:styleId="CitazioneHTML">
    <w:name w:val="HTML Cite"/>
    <w:basedOn w:val="Carpredefinitoparagrafo"/>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41404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21469</Words>
  <Characters>122378</Characters>
  <Application>Microsoft Office Word</Application>
  <DocSecurity>0</DocSecurity>
  <Lines>1019</Lines>
  <Paragraphs>287</Paragraphs>
  <ScaleCrop>false</ScaleCrop>
  <Company/>
  <LinksUpToDate>false</LinksUpToDate>
  <CharactersWithSpaces>143560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Gardenghi - riccardo.gardenghi@studio.unibo.it</dc:creator>
  <cp:keywords/>
  <dc:description/>
  <cp:lastModifiedBy>Riccardo Gardenghi - riccardo.gardenghi@studio.unibo.it</cp:lastModifiedBy>
  <cp:revision>2</cp:revision>
  <dcterms:created xsi:type="dcterms:W3CDTF">2026-06-25T20:18:00Z</dcterms:created>
  <dcterms:modified xsi:type="dcterms:W3CDTF">2026-06-25T20:18:00Z</dcterms:modified>
</cp:coreProperties>
</file>