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Appello 15/01/2025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riscaldamento periodico di un semispazio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Baglione: es 17 cap 1, equazione di Cauchy-Navier e onde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fluidi viscosi (eq.di stato)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Baglione: tipo es 10 cap 4, riscaldamento periodico di un semispazio.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Appello 19/02/2025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riscaldamento istantaneo di un semispazio, perché per la temperatura c’è una sola condizione e per la quota due? Citarne un’applicazione (stima di Lord Kelvin per l’età della Terra), ordine di grandezza di D e unità di misura + discorso sul lavoro generale per cambiare forma e volume di un corpo, scrivere le due relazioni costitutive e spiegare le differenze fra il lavoro in un solido elastico e quello in un fluido (nel fluido il lavoro di variazione della forma è sempre positivo, in accordo con il fatto che non ha forma propria);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Baglione: esercizio sull’isostasia, di cui il primo punto era uguale all’es 4 capitolo 1, il secondo punto aveva vari strati ma non me lo ha fatto risolvere; mi ha però fatto fare alcune considerazioni su quali grandi approssimazioni ci fossero (la pressione cambia con la quota e g non è costante ovunque) e secondo me quale delle due fosse più significativa.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ambienti tettonici, tensore di sforzo, tipi di faglie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Baglione: esercizio isostasia(che approssimazioni abbiamo fatto? g costante, dipendenza densità dalla quota costante. Quale incide di più? la seconda), cauchy navier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Baglione: esercizio tipo ultimo del primo capitolo, legge di hooke generalizzata, relazione costitutiva con tensore di sforzo e deformazione con coefficienti di lamé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Rivalta: convezione di Rayleigh e numero di Rayleigh per stabilità fluido (moti convettivi), temperatura potenziale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Baglione: esercizio identico a quello del cap. 2 sui moti convettivi nella mesosfera (calcolare il gradiente di temperatura reale e confrontarlo con quello adiabatico per capire se c'è stabilità); scrivere e ricavare equazione cauchy-navier, onde sismiche P e S e come si ricavano (senza farlo esplicitamente), “quanto valgono di solito le costanti nella formula di cauchy navier?” (Approssimazione di poisson)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Rivalta: Ambienti tettonici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riscaldamento periodico di un semispazio (con commento sulla soluzione). Gradiente adiabatico di temperatura, e ricavare quello dei gas perfetti.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Baglione: esercizio identico al 10 del capitolo 4 (dato il tensore di sforzo, trovare la trazione su un piano, trovare poi la trazione normale e quindi quella di taglio sempre allo stesso piano).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Baglione: es tensore di deformazione, riscaldamento periodico di un semispazio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Rivalta: relazione costitutiva fluidi newtoniani, ricavare stokes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riscaldamento istantaneo Di un semispazio; equazione di navier stokes e onde acustiche e loro velocità nell'aria. Baglione: Cap 4 Esercizio 108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geoterme oceaniche, tensore di deformazione e le sue proprietà.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Baglione: cap 1 es 17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incompressibilità di un solido cristallino + parlare del tensore di sforzo in generale e dimostrazione del fatto che sia simmetrico con l’equazione del momento angolare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Baglione: esercizio geoterma di una crosta stratificata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riscaldamento ciclico di un semispazio + discussione del lavoro di deformazione (volume e forma) sia per solidi che per fluidi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Baglione: esercizio 10 cap 4 (numeri diversi ma stesse domande)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ricavare la formula di Navier-Stokes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moduli di Y,imkl,.-oung e Poisson. Equazione del calore. Cenni sulla composizione di crosta continentale e oceanica.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Baglione: esercizio su tensore di deformazione (autovalori e autovettori, considerazioni sulla simmetria, variazione relativa di volume)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Rivalta: conduzione radiale in un pianeta sferico, geoterma stratificata in una crosta nota, i principali radionuclidi nella crosta (Uranio, potassio, torio e i loro isotopi) e perchè sono quelli (sono quelli dalla vita media più lunga e dunque quelli che sono rimasti dalla creazione della terra, gli altri si sono “spenti”)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Appello 13/06/2025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Baglione: </w:t>
      </w:r>
      <w:r w:rsidDel="00000000" w:rsidR="00000000" w:rsidRPr="00000000">
        <w:rPr>
          <w:rtl w:val="0"/>
        </w:rPr>
        <w:t xml:space="preserve">Esercizio sull’isostasia (es 4 capitolo 1) con le relative approssimazioni (g costante, densità costante e pressione atmosferica trascurabile) e domanda teorica </w:t>
      </w:r>
      <w:r w:rsidDel="00000000" w:rsidR="00000000" w:rsidRPr="00000000">
        <w:rPr>
          <w:rtl w:val="0"/>
        </w:rPr>
        <w:t xml:space="preserve">sull’equazione</w:t>
      </w:r>
      <w:r w:rsidDel="00000000" w:rsidR="00000000" w:rsidRPr="00000000">
        <w:rPr>
          <w:rtl w:val="0"/>
        </w:rPr>
        <w:t xml:space="preserve"> di Cauchy-Navier. Siccome non ho saputo rispondere ha cambiato domanda e ha chiesto il riscaldamento periodico di un semispazio.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Rivalta</w:t>
      </w:r>
      <w:r w:rsidDel="00000000" w:rsidR="00000000" w:rsidRPr="00000000">
        <w:rPr>
          <w:rtl w:val="0"/>
        </w:rPr>
        <w:t xml:space="preserve">: Come si ricava il tensore di deformazione, che caratteristiche ha e cosa rappresentano gli assi principali. Scomposizione in parte isotropa e deviatorica.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Rivalta: equazione di cauchynavier(dimostrazione), conduzione radiale in un pianeta sferico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Baglione:esercizio tensore di sforzo simile al 10 del capitolo 4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Appello 29/07/2025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Baglione: </w:t>
      </w:r>
      <w:r w:rsidDel="00000000" w:rsidR="00000000" w:rsidRPr="00000000">
        <w:rPr>
          <w:rtl w:val="0"/>
        </w:rPr>
        <w:t xml:space="preserve">Esercizio tensore di deformazione (tipo es 7 capitolo 4) con proprietà tensore di deformazione e modulo di poisson e young, con approssimazioni di poisson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Rivalta</w:t>
      </w:r>
      <w:r w:rsidDel="00000000" w:rsidR="00000000" w:rsidRPr="00000000">
        <w:rPr>
          <w:rtl w:val="0"/>
        </w:rPr>
        <w:t xml:space="preserve">: gradiente adiabatico di un gas perfetto e di una sostanza generica, valore del gradiente per un gas perfetto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