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Evidenziamo le risposte che pensiamo essere corrette. Se si hanno dubbi discutiamone su Whatsapp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qui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Grazie :)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considerino 2 eventi P1 e P2, in un sistema di riferimento inerziale separati a una distanza s2 di tipo spazio (space - like). Dire quale delle seguenti affermazioni è vera: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a) Esiste un SdR in cui i  due eventi appaiono simultanei ma nessun SdR nel quale i due eventi avvengono nello stesso punto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  I due eventi avvengono nello stesso punto, ma i tempi diversi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Esiste un SdR in cui i due eventi appaiono simultanei e un altro SdR nel quale i due eventi avvengono nello stesso punto SEI NYAN CAT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Non esiste nessun SdR in cui i due eventi avvengono nello stesso tempo o nello stesso punto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Esiste un SdR in cui i due eventi avvengono nello stesso punto ma nessun SdR in cui i due eventi appaiono simultanei. 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singolo fotone può trasformarsi nel vuoto in una coppia elettrone - positrone (e+e-)?</w:t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a) sì, sempre</w:t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highlight w:val="yellow"/>
          <w:rtl w:val="0"/>
        </w:rPr>
        <w:t xml:space="preserve">b) no, perché tale processo violerebbe la conservazione dell’impulso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c) solo se l'energia del fotone E&gt;2mec2e uno dei due prodotti finali, elettrone o positrone, è prodotto a riposo nel sistema di riferimento del laboratorio</w:t>
      </w:r>
    </w:p>
    <w:p w:rsidR="00000000" w:rsidDel="00000000" w:rsidP="00000000" w:rsidRDefault="00000000" w:rsidRPr="00000000" w14:paraId="00000010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d) solo se l’energia del fotone E&gt;2mec2</w:t>
      </w:r>
    </w:p>
    <w:p w:rsidR="00000000" w:rsidDel="00000000" w:rsidP="00000000" w:rsidRDefault="00000000" w:rsidRPr="00000000" w14:paraId="00000011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Quanto vale il modulo del quadrivettore velocità U di una particella definito come U=dR/dt, con R quadrivettore posizione e t tempo proprio della particella?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U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β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U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β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γ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U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β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U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fotone colpisce un oggetto massivo con massa a riposo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fermo nel SdR S del laboratorio e viene completamente assorbito. A seguito di questo processo, l’oggetto massivo si mette in moto in S con un impulso pari a quello del fotone incidente e con massa a riposo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Quale delle seguenti affermazioni è corretta?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il processo può avvenire così come descritto nel testo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Xb)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il processo non può avvenire così come descritto nel testo; la massa a riposo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dell’oggetto massivo aumenta dopo l’assorbimento del fotone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l’impulso dell’oggetto massivo dopo l’assorbimento del fotone non può essere esattamente pari a quello del fotone incidente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questo processo può avvenire solamente se l’impulso del fotone è superiore ad un certo valore di soglia che dipende dalla massa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dell’oggetto massivo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Consideriamo il paradosso dello sciatore in cui supponiamo che lo sciatore abbia degli sci di lunghezza 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= 2 m, che stia scendendo ad una velocità di v = 2.9 × 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m/s (quindi γ = 4) e che la buca presente lungo la pista sia lunga 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= 1 m. Nel sistema di riferimento solidale con la buca (S), gli sci appaiono contratti di un fattore γ e quindi lo sciatore cade. Nel sistema di riferimento dello sciatore a riposo (S'), le dimensioni longitudinali della buca appaiono contratte e la sua lunghezza vale 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’ = 25 cm. Quale delle seguenti proposizioni è corretta?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S', quando le code degli sci entrano nella buca, esse non conoscono ancora la condizione delle punte, ovvero se si trovino ancora dentro la buca o se l'hanno già superata poiché l’informazione non è ancora arrivata; quindi anche per un osservatore in S' lo sciatore cade nella buca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in S’ non si può applicare banalmente il fenomeno della contrazione delle lunghezze alle dimensioni longitudinali della buca, per cui in realtà la sua lunghezza misurata non sarà mai inferiore a quella degli sci e quindi lo sciatore cade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è un paradosso che non può essere risolto all’interno della teoria della relatività ristretta in quanto entrambe le soluzioni sono corrette ed indistinguibili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 in S’ le dimensioni della buca appaiono contratte di un fattore γ e sono minori della lunghezza degli sci, per cui lo sciatore non cade. Questo è un paradosso solo in apparenza perché un effetto fisico può dipendere dal sistema di riferimento scelto)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 una particella di massa a riposo nulla trovare quale affermazione è falsa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)si muove sempre di velocità c in ogni sdr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b)la sua energia cinetica è pari all’impulso per 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il modulo del quadrimpulso è non nullo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il tempo proprio Δτ della particella è pari a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quale fra questi non è invariante relativistico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energia totale,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carica,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massa a riposo,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nessuna delle precedenti, sono tutte 3 invarianti relativistici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supponiamo di avere una carica elettrica Q inizialmente in quiete, immersa in un campo elettrico E costante con direzione parallela all’asse x del sdr S. Un sdr S’ si muove di moto rettilineo uniforme lungo l’asse x&gt;0. Dire quale delle seguenti relazioni tra le forze F_x e F’_x esercitate dal campo sulla carica Q misurate rispettivamente in S e S è corretta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a) F=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F’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F=F’/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F=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>γ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F’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F=F’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E’x=Ex, F’=q*E’= q*E=F, perchè q è un invariante relativistico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carica Q inizialmente in quiete nel SdR S inizia a muoversi sotto l’effetto di un campo elettrico costante e uniforme E=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Quanto vale la forza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misurata da un osservatore </w:t>
      </w:r>
      <w:r w:rsidDel="00000000" w:rsidR="00000000" w:rsidRPr="00000000">
        <w:rPr>
          <w:sz w:val="26"/>
          <w:szCs w:val="26"/>
          <w:rtl w:val="0"/>
        </w:rPr>
        <w:t xml:space="preserve">solidale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 il sistema di riferimento S’ in moto rettilineo uniforme con velocità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x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&gt;0 rispetto ad S?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=q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=q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=q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Consideriamo  un corpo che si muove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all’istante t con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una velocità v sotto l’effetto di una forza di modulo, direzione e verso costante. L’accelerazione nel SdR S del laboratorio è definita come a=dv/dt. Quanto vale, in funzione di a, l’accelerazione propria α  percepita dal corpo?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α=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γ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α=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m:t>γ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α=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α=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/a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Quanto vale il modulo del quadrivettore impulso P di una particella di massa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>γ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>β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>β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Dato un diagramma di Minkowski a 2 dimensioni con assi ct e x e un secondo sistema di riferimento inerziale S’ in moto con velocità costante V rispetto a S, quanto vale il fattore di scala μ che definisce l’unità di scala sugli assi ct’ e x’ in S?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μ =</w:t>
      </w:r>
      <m:oMath>
        <m:rad>
          <m:radPr>
            <m:degHide m:val="1"/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μ =</w:t>
      </w:r>
      <m:oMath>
        <m:rad>
          <m:radPr>
            <m:degHide m:val="1"/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/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/>
                </m:sSup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μ =</w:t>
      </w:r>
      <m:oMath>
        <m:rad>
          <m:radPr>
            <m:degHide m:val="1"/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/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/>
                </m:sSup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μ =</w:t>
      </w:r>
      <m:oMath>
        <m:rad>
          <m:radPr>
            <m:degHide m:val="1"/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1-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>β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In un sdr S Δt&gt;0. Esiste un sdr S’ in cui Δt’&lt;0?</w:t>
        <w:br w:type="textWrapping"/>
        <w:br w:type="textWrapping"/>
        <w:t xml:space="preserve">a) si, sempre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No, mai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Solo se i due eventi non sono legati da una relazione causa-effetto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Solo se i due eventi sono legati da una relazione causa-effetto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Luogo dei punti sul diagramma di minkowski a una distanza s dall’origine: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linea orizzontale che interseca in s l’asse verticale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iperbole centrata in O che interseca in s l’asse verticale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circonferenza di raggio S centrata in 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tutta la parte interna al cono luce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Scegliere quella corretta:  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Un evento di tipo timelike in S può essere di tipo space like in S’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Un evento che avviene sul cono luce è di tipo time like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Un evento di tipo timelike non è legato  da una relazione causa effetto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d) Un evento di tipo timelike è legato da una relazione causa effetto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Nel fenomeno dell’aberrazione stellare, quanto vale l’angolo - tra la direzione della luce incidente (consideriamo per semplicità che questa direzione sia perpendicolare al piano dell’orbita terrestre) e la direzione misurata da un osservatore sulla terra, con v velocità della terra?considerare il caso relativistico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α=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tan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-1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(γ/β)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α=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tan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-1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(γ)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Xc)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α=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tan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-1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(γβ)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α=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tan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-1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(β)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Coefficiente angolare di una retta nello spazio di Minkowski;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c/v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Trasformazione della forza elettrica in x; simile alla domanda 5;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E’x=Ex; F’x=q*E’x=q*Ex=Fx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particella carica è accelerata da un campo elettrostatico E per un tempo t→∞. A quale valore tende l’energia cinetica della particella?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carica q di massa m è accelerata in un ciclotrone, che applica un campo magnetico B perpendicolare al piano dell’orbita, e si muove di moto circolare, aumentando a ogni giro il raggio dell’orbita. Quanto vale la pulsazione angolare della carica?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Frequenza angolare di ciclotrone ω=(qB)/γm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20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muone è emesso a distanza d dalla superficie terrestre, si muove con velocità </w:t>
      </w:r>
      <m:oMath>
        <m:r>
          <w:rPr>
            <w:sz w:val="26"/>
            <w:szCs w:val="26"/>
          </w:rPr>
          <m:t xml:space="preserve">v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(velocità nel sdr terrestre) e ha una vita media </w:t>
      </w:r>
      <m:oMath>
        <m:r>
          <m:t>τ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Quanta distanza percorre in media prima di decadere (distanza vista dal sdr terrestre)? </w:t>
      </w:r>
      <m:oMath>
        <m:r>
          <m:t>γ</m:t>
        </m:r>
        <m:r>
          <w:rPr>
            <w:sz w:val="26"/>
            <w:szCs w:val="26"/>
            <w:highlight w:val="yellow"/>
          </w:rPr>
          <m:t xml:space="preserve">v</m:t>
        </m:r>
        <m:r>
          <w:rPr>
            <w:sz w:val="26"/>
            <w:szCs w:val="26"/>
            <w:highlight w:val="yellow"/>
          </w:rPr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21</w:t>
      </w:r>
    </w:p>
    <w:p w:rsidR="00000000" w:rsidDel="00000000" w:rsidP="00000000" w:rsidRDefault="00000000" w:rsidRPr="00000000" w14:paraId="0000008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Riguardo al paradosso dei gemelli con A che rimane sulla terra e B che compie il viaggio nello spazio, dire quali delle seguenti affermazioni è corretta: </w:t>
      </w:r>
    </w:p>
    <w:p w:rsidR="00000000" w:rsidDel="00000000" w:rsidP="00000000" w:rsidRDefault="00000000" w:rsidRPr="00000000" w14:paraId="0000008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1) stessa età (sono solo "effetti di misura")</w:t>
      </w:r>
    </w:p>
    <w:p w:rsidR="00000000" w:rsidDel="00000000" w:rsidP="00000000" w:rsidRDefault="00000000" w:rsidRPr="00000000" w14:paraId="0000008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2) non si può dire chi sia più giovane (o una roba così)</w:t>
      </w:r>
    </w:p>
    <w:p w:rsidR="00000000" w:rsidDel="00000000" w:rsidP="00000000" w:rsidRDefault="00000000" w:rsidRPr="00000000" w14:paraId="0000008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3) A è più giovane di B</w:t>
        <w:tab/>
      </w:r>
    </w:p>
    <w:p w:rsidR="00000000" w:rsidDel="00000000" w:rsidP="00000000" w:rsidRDefault="00000000" w:rsidRPr="00000000" w14:paraId="0000008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highlight w:val="yellow"/>
          <w:rtl w:val="0"/>
        </w:rPr>
        <w:t xml:space="preserve">X4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B è più giovane di A</w:t>
      </w:r>
    </w:p>
    <w:p w:rsidR="00000000" w:rsidDel="00000000" w:rsidP="00000000" w:rsidRDefault="00000000" w:rsidRPr="00000000" w14:paraId="0000008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TEORIA 22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• B (prodotto scalare) e di E^2 - B^2 • c^2 sono invarianti relativistici?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nessuno dei due è invariante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solo il primo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solo il secondo 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X4</w:t>
      </w:r>
      <w:r w:rsidDel="00000000" w:rsidR="00000000" w:rsidRPr="00000000">
        <w:rPr>
          <w:sz w:val="26"/>
          <w:szCs w:val="26"/>
          <w:rtl w:val="0"/>
        </w:rPr>
        <w:t xml:space="preserve">) entrambi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TEORIA 23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Domanda su come possono essere 2 eventi dato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𝑑𝑠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(evento space-like nella metrica del prof)</w:t>
      </w:r>
    </w:p>
    <w:p w:rsidR="00000000" w:rsidDel="00000000" w:rsidP="00000000" w:rsidRDefault="00000000" w:rsidRPr="00000000" w14:paraId="0000009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TEORIA 24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Effetto Compton : Angolo </w:t>
      </w:r>
      <m:oMath>
        <m:r>
          <m:t>θ</m:t>
        </m:r>
      </m:oMath>
      <w:r w:rsidDel="00000000" w:rsidR="00000000" w:rsidRPr="00000000">
        <w:rPr>
          <w:sz w:val="26"/>
          <w:szCs w:val="26"/>
          <w:rtl w:val="0"/>
        </w:rPr>
        <w:t xml:space="preserve"> per cui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Δλ</m:t>
        </m:r>
      </m:oMath>
      <w:r w:rsidDel="00000000" w:rsidR="00000000" w:rsidRPr="00000000">
        <w:rPr>
          <w:sz w:val="26"/>
          <w:szCs w:val="26"/>
          <w:rtl w:val="0"/>
        </w:rPr>
        <w:t xml:space="preserve"> è minima (</w:t>
      </w:r>
      <m:oMath>
        <m:r>
          <m:t>θ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= 0</m:t>
        </m:r>
      </m:oMath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25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Ricordando che la corretta formulazione della 2° legge della dinamica in TRS è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dp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dt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 che l’impulso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può essere espresso come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p=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dire quale delle seguenti affermazioni riguardo il verso e la direzione della forza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 dell’accelerazione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è corretta: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non hanno mai la stessa direzione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highlight w:val="yellow"/>
            <w:u w:val="none"/>
            <w:vertAlign w:val="baseline"/>
          </w:rPr>
          <m:t xml:space="preserve">F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hanno la stessa direzione solo se F e v sono ortogonali oppure parallele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vertAlign w:val="baseline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hanno sempre la stessa direzione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hanno la stessa direzione solo se F e v son</w:t>
      </w:r>
      <w:r w:rsidDel="00000000" w:rsidR="00000000" w:rsidRPr="00000000">
        <w:rPr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parallele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TEORIA 26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Abbiamo una regione di spazio in cui vi sono un campo elettrico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E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ed un campo magnetico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Se consideriamo una carica in moto con velocit</w:t>
      </w:r>
      <w:r w:rsidDel="00000000" w:rsidR="00000000" w:rsidRPr="00000000">
        <w:rPr>
          <w:sz w:val="26"/>
          <w:szCs w:val="26"/>
          <w:rtl w:val="0"/>
        </w:rPr>
        <w:t xml:space="preserve">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v=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x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lungo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x&gt;0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quanto vale la componente del campo elettrico </w:t>
      </w: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'</m:t>
            </m:r>
          </m:sup>
        </m:sSub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y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highlight w:val="yellow"/>
            <w:u w:val="none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highlight w:val="yellow"/>
            <w:u w:val="none"/>
            <w:vertAlign w:val="baseline"/>
          </w:rPr>
          <m:t>γ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  <m:t xml:space="preserve">y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yellow"/>
                <w:u w:val="none"/>
                <w:vertAlign w:val="baseline"/>
              </w:rPr>
              <m:t xml:space="preserve">-v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yellow"/>
                    <w:u w:val="none"/>
                    <w:vertAlign w:val="baseline"/>
                  </w:rPr>
                  <m:t xml:space="preserve">z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  <m:t xml:space="preserve">y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highlight w:val="white"/>
            <w:u w:val="none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highlight w:val="white"/>
            <w:u w:val="none"/>
            <w:vertAlign w:val="baseline"/>
          </w:rPr>
          <m:t>γ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  <m:t xml:space="preserve">y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  <m:t xml:space="preserve">-v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highlight w:val="white"/>
                    <w:u w:val="none"/>
                    <w:vertAlign w:val="baseline"/>
                  </w:rPr>
                  <m:t xml:space="preserve">y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γ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y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TEORIA 27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ha una particella di massa </w:t>
      </w:r>
      <m:oMath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m</m:t>
            </m:r>
          </m:e>
          <m:sub>
            <m:r>
              <w:rPr>
                <w:sz w:val="26"/>
                <w:szCs w:val="26"/>
              </w:rPr>
              <m:t xml:space="preserve">0</m:t>
            </m:r>
          </m:sub>
        </m:sSub>
      </m:oMath>
      <w:r w:rsidDel="00000000" w:rsidR="00000000" w:rsidRPr="00000000">
        <w:rPr>
          <w:sz w:val="26"/>
          <w:szCs w:val="26"/>
          <w:rtl w:val="0"/>
        </w:rPr>
        <w:t xml:space="preserve"> e quadrimomento 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soggetta a interazione. La componente temporale della quadriforza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6"/>
          <w:szCs w:val="26"/>
          <w:rtl w:val="0"/>
        </w:rPr>
        <w:t xml:space="preserve">F 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rtl w:val="0"/>
        </w:rPr>
        <w:t xml:space="preserve">= (F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rtl w:val="0"/>
        </w:rPr>
        <w:t xml:space="preserve">, F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rtl w:val="0"/>
        </w:rPr>
        <w:t xml:space="preserve">, F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rtl w:val="0"/>
        </w:rPr>
        <w:t xml:space="preserve">, F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i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 può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essere scritta nella forma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sz w:val="26"/>
          <w:szCs w:val="26"/>
          <w:highlight w:val="white"/>
          <w:u w:val="none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sz w:val="26"/>
            <w:szCs w:val="26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sz w:val="26"/>
          <w:szCs w:val="26"/>
          <w:u w:val="none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>γ</m:t>
        </m:r>
        <m:r>
          <w:rPr>
            <w:rFonts w:ascii="Cambria Math" w:cs="Cambria Math" w:eastAsia="Cambria Math" w:hAnsi="Cambria Math"/>
            <w:sz w:val="26"/>
            <w:szCs w:val="26"/>
          </w:rPr>
          <m:t>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sz w:val="26"/>
          <w:szCs w:val="26"/>
          <w:highlight w:val="yellow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6"/>
                <w:szCs w:val="26"/>
                <w:highlight w:val="yellow"/>
              </w:rPr>
            </m:ctrlPr>
          </m:sSupPr>
          <m:e>
            <m:r>
              <w:rPr>
                <w:rFonts w:ascii="Cambria Math" w:cs="Cambria Math" w:eastAsia="Cambria Math" w:hAnsi="Cambria Math"/>
                <w:sz w:val="26"/>
                <w:szCs w:val="26"/>
                <w:highlight w:val="yellow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sz w:val="26"/>
                <w:szCs w:val="26"/>
                <w:highlight w:val="yellow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sz w:val="26"/>
            <w:szCs w:val="26"/>
            <w:highlight w:val="yellow"/>
          </w:rPr>
          <m:t xml:space="preserve">=</m:t>
        </m:r>
        <m:r>
          <w:rPr>
            <w:rFonts w:ascii="Cambria Math" w:cs="Cambria Math" w:eastAsia="Cambria Math" w:hAnsi="Cambria Math"/>
            <w:sz w:val="26"/>
            <w:szCs w:val="26"/>
            <w:highlight w:val="yellow"/>
          </w:rPr>
          <m:t>γ</m:t>
        </m:r>
        <m:r>
          <w:rPr>
            <w:rFonts w:ascii="Cambria Math" w:cs="Cambria Math" w:eastAsia="Cambria Math" w:hAnsi="Cambria Math"/>
            <w:sz w:val="26"/>
            <w:szCs w:val="26"/>
            <w:highlight w:val="yellow"/>
          </w:rPr>
          <m:t xml:space="preserve">/c  dE/dt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40" w:lineRule="auto"/>
        <w:ind w:left="720" w:hanging="360"/>
        <w:rPr>
          <w:rFonts w:ascii="Cambria Math" w:cs="Cambria Math" w:eastAsia="Cambria Math" w:hAnsi="Cambria Math"/>
          <w:sz w:val="26"/>
          <w:szCs w:val="26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>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TEORIA 28</w:t>
      </w:r>
    </w:p>
    <w:p w:rsidR="00000000" w:rsidDel="00000000" w:rsidP="00000000" w:rsidRDefault="00000000" w:rsidRPr="00000000" w14:paraId="000000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 usare la formula </w:t>
      </w:r>
      <m:oMath>
        <m:r>
          <m:t>Δ</m:t>
        </m:r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t</m:t>
            </m:r>
          </m:e>
          <m:sub>
            <m:r>
              <w:rPr>
                <w:sz w:val="26"/>
                <w:szCs w:val="26"/>
              </w:rPr>
              <m:t xml:space="preserve">A</m:t>
            </m:r>
          </m:sub>
        </m:sSub>
        <m:r>
          <w:rPr>
            <w:sz w:val="26"/>
            <w:szCs w:val="26"/>
          </w:rPr>
          <m:t xml:space="preserve">=</m:t>
        </m:r>
        <m:r>
          <w:rPr>
            <w:sz w:val="26"/>
            <w:szCs w:val="26"/>
          </w:rPr>
          <m:t>γ</m:t>
        </m:r>
        <m:r>
          <w:rPr>
            <w:sz w:val="26"/>
            <w:szCs w:val="26"/>
          </w:rPr>
          <m:t>Δ</m:t>
        </m:r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t</m:t>
            </m:r>
          </m:e>
          <m:sub>
            <m:r>
              <w:rPr>
                <w:sz w:val="26"/>
                <w:szCs w:val="26"/>
              </w:rPr>
              <m:t xml:space="preserve">B</m:t>
            </m:r>
          </m:sub>
        </m:sSub>
      </m:oMath>
      <w:r w:rsidDel="00000000" w:rsidR="00000000" w:rsidRPr="00000000">
        <w:rPr>
          <w:sz w:val="26"/>
          <w:szCs w:val="26"/>
          <w:rtl w:val="0"/>
        </w:rPr>
        <w:t xml:space="preserve"> deve essere che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è sempre vera se A e B sono sistemi inerziali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 due eventi devono avvenire nello stesso punto in A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i due eventi devono avvenire nello stesso punto in B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m:oMath>
        <m:r>
          <m:t>Δ</m:t>
        </m:r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t</m:t>
            </m:r>
          </m:e>
          <m:sub>
            <m:r>
              <w:rPr>
                <w:sz w:val="26"/>
                <w:szCs w:val="26"/>
              </w:rPr>
              <m:t xml:space="preserve">A</m:t>
            </m:r>
          </m:sub>
        </m:sSub>
      </m:oMath>
      <w:r w:rsidDel="00000000" w:rsidR="00000000" w:rsidRPr="00000000">
        <w:rPr>
          <w:sz w:val="26"/>
          <w:szCs w:val="26"/>
          <w:rtl w:val="0"/>
        </w:rPr>
        <w:t xml:space="preserve"> deve essere un tempo proprio</w:t>
      </w:r>
      <m:oMath/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D0BA4"/>
    <w:pPr>
      <w:spacing w:after="160" w:line="259" w:lineRule="auto"/>
    </w:pPr>
    <w:rPr>
      <w:rFonts w:eastAsiaTheme="minorEastAsia"/>
      <w:sz w:val="22"/>
      <w:szCs w:val="22"/>
      <w:lang w:eastAsia="zh-CN" w:val="it-IT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05428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054281"/>
    <w:rPr>
      <w:rFonts w:eastAsiaTheme="minorEastAsia"/>
      <w:sz w:val="22"/>
      <w:szCs w:val="22"/>
      <w:lang w:eastAsia="zh-CN" w:val="it-IT"/>
    </w:rPr>
  </w:style>
  <w:style w:type="character" w:styleId="Hyperlink">
    <w:name w:val="Hyperlink"/>
    <w:basedOn w:val="DefaultParagraphFont"/>
    <w:uiPriority w:val="99"/>
    <w:unhideWhenUsed w:val="1"/>
    <w:rsid w:val="00054281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 w:val="1"/>
    <w:rsid w:val="00FC5778"/>
    <w:rPr>
      <w:color w:val="808080"/>
    </w:rPr>
  </w:style>
  <w:style w:type="paragraph" w:styleId="Header">
    <w:name w:val="header"/>
    <w:basedOn w:val="Normal"/>
    <w:link w:val="HeaderChar"/>
    <w:uiPriority w:val="99"/>
    <w:unhideWhenUsed w:val="1"/>
    <w:rsid w:val="009B4E6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E64"/>
    <w:rPr>
      <w:rFonts w:eastAsiaTheme="minorEastAsia"/>
      <w:sz w:val="22"/>
      <w:szCs w:val="22"/>
      <w:lang w:eastAsia="zh-CN" w:val="it-IT"/>
    </w:rPr>
  </w:style>
  <w:style w:type="paragraph" w:styleId="Footer">
    <w:name w:val="footer"/>
    <w:basedOn w:val="Normal"/>
    <w:link w:val="FooterChar"/>
    <w:uiPriority w:val="99"/>
    <w:unhideWhenUsed w:val="1"/>
    <w:rsid w:val="009B4E6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E64"/>
    <w:rPr>
      <w:rFonts w:eastAsiaTheme="minorEastAsia"/>
      <w:sz w:val="22"/>
      <w:szCs w:val="22"/>
      <w:lang w:eastAsia="zh-CN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hat.whatsapp.com/Ca3vbf9oQnSHZmF5QAppWC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0kmU+yHCuPoNfsx8KGnk+OXdQ==">CgMxLjAyCGguZ2pkZ3hzMgloLjMwajB6bGw4AGomChRzdWdnZXN0LjNhcjM5bDJ5cXNhYxIORWxlbmEgTWFyaW90dGlyITFnVzRiNlFJdzZNM05pREM2bTdNUDdHaUxta1Fkd0kwTg==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2023-01-18T15:32:00Z</dcterms:created>
  <dc:creator>Niccolò Zanotti - niccolo.zanotti@studio.unibo.it</dc:creator>
</cp:coreProperties>
</file>