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DOMANDE ORALE MECCANICA (Spurio, Illuminati, Masi)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13/01/2022: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il legame tra momento angolare e velocità angolare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Ricavare l'equazione del moto di un corpo in caduta soggetto ad attrito viscoso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si ricava e quali sono gli effetti della forza di Coriolis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Correzioni non inerziali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Esperimento di Guglielmini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la forza gravitazionale è conservativa (percorso chiuso + rotore nullo) e calcolare l'energia potenziale gravitazionale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inerziale e  gravitazionale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 dei razzi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Esperimento di Cavendish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passare da un sistema di coordinate ad un altro(in particolare con un sistema di riferimento ruotato)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seconda legge di keplero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che nel sistema solare il momento angolare si conserva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ricavare le accelerazioni e le forze non inerziali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Urto elastico con un corpo fermo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Pendolo semplice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faccio a prevedere la traiettoria di un asteroide che va verso un pianeta? (Potenziale efficace)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\17/01/2022: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Potenziale efficace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Vettori polari e assiali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Attrito viscoso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legge di keplero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legge di keplero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ricavare l'accelerazione centripeta (partendo dal moto circolare uniforme)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condizioni  per cui una forza è conservativa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determinare il periodo del pendolo (semplice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rigido)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gravitazionale e inerziale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velocità di fuga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Thm di Huygens-Steiner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attrito viscoso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il teorema di Konig per l’energia cinetica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la forza peso è conservativa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della relazione tra momento angolare e velocità angolare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domanda: perché nelle reazioni nucleari all’inizio risultava che non si conservasse la quantità di moto? Tutto ciò cosa ha suggerito?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27/01/2022: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Konig energia cinetica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pendolo semplice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inerziale e gravitazionale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potenziale efficace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31/01/2022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Spurio: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Forze Vive, Forze Conservative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vedere che la forza di gravità è conservativa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König per l’energia cinetica (da rappresentare con un disegno)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Masi: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Relazioni che legano grandezze rotazionali e traslazionale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Attrito Viscoso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Huygens-Steiner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Vettori polari e assiali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Esprimere il momento angolare in coordinate polari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28/01/2022  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Masi: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Huygen-steiner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momento angolare in coordinate polari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potenziale efficace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Spurio: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pendolo semplice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10/02/2022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Sistemi inerziali e non inerziali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L=Iω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