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Tecnologie Web</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Informatica per il Management</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27"/>
        </w:numPr>
        <w:spacing w:after="200" w:before="200" w:lineRule="auto"/>
        <w:ind w:left="226.7716535433071"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World Wide Web</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World Wide Web si basa su un'architettura client - server:</w:t>
      </w:r>
    </w:p>
    <w:p w:rsidR="00000000" w:rsidDel="00000000" w:rsidP="00000000" w:rsidRDefault="00000000" w:rsidRPr="00000000" w14:paraId="00000008">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client chiede le risorse al server (non deve avere per forza una interfaccia grafica)</w:t>
      </w:r>
    </w:p>
    <w:p w:rsidR="00000000" w:rsidDel="00000000" w:rsidP="00000000" w:rsidRDefault="00000000" w:rsidRPr="00000000" w14:paraId="00000009">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server è in attesa di richieste e, ricevuta una richiesta di risorsa, la restituisce al client</w:t>
      </w:r>
    </w:p>
    <w:p w:rsidR="00000000" w:rsidDel="00000000" w:rsidP="00000000" w:rsidRDefault="00000000" w:rsidRPr="00000000" w14:paraId="0000000A">
      <w:pPr>
        <w:numPr>
          <w:ilvl w:val="0"/>
          <w:numId w:val="9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Esistono altre entità intermedie che possono intervenire in questo flusso di comunicazione, ad esempio il proxy</w:t>
      </w:r>
    </w:p>
    <w:p w:rsidR="00000000" w:rsidDel="00000000" w:rsidP="00000000" w:rsidRDefault="00000000" w:rsidRPr="00000000" w14:paraId="0000000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browser è un client Web in grado di visualizzare i documenti e interagire con l'utente durante la navigazione.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Alla base di WWW ci sono tre protocolli / linguaggi:</w:t>
      </w:r>
    </w:p>
    <w:p w:rsidR="00000000" w:rsidDel="00000000" w:rsidP="00000000" w:rsidRDefault="00000000" w:rsidRPr="00000000" w14:paraId="0000000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URI: standard per identificare in maniera generale risorse di rete e per poterle specificare all'interno di documenti ipertestuali.</w:t>
      </w:r>
    </w:p>
    <w:p w:rsidR="00000000" w:rsidDel="00000000" w:rsidP="00000000" w:rsidRDefault="00000000" w:rsidRPr="00000000" w14:paraId="0000000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 protocollo di comunicazione stateless e client / server per l'accesso a risorse ipertestuali.</w:t>
      </w:r>
    </w:p>
    <w:p w:rsidR="00000000" w:rsidDel="00000000" w:rsidP="00000000" w:rsidRDefault="00000000" w:rsidRPr="00000000" w14:paraId="0000000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linguaggio per la marcatura di documenti ipertestuali basata su SGML e XML.</w:t>
      </w:r>
    </w:p>
    <w:p w:rsidR="00000000" w:rsidDel="00000000" w:rsidP="00000000" w:rsidRDefault="00000000" w:rsidRPr="00000000" w14:paraId="00000010">
      <w:pPr>
        <w:spacing w:before="20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A questi si aggiungono molti altri standard, diventati sempre più centrali nello sviluppo di applicazioni Web: CSS, JavaScript o TypeScript e JSON.</w:t>
      </w:r>
      <w:r w:rsidDel="00000000" w:rsidR="00000000" w:rsidRPr="00000000">
        <w:rPr>
          <w:rtl w:val="0"/>
        </w:rPr>
      </w:r>
    </w:p>
    <w:p w:rsidR="00000000" w:rsidDel="00000000" w:rsidP="00000000" w:rsidRDefault="00000000" w:rsidRPr="00000000" w14:paraId="00000011">
      <w:pPr>
        <w:numPr>
          <w:ilvl w:val="1"/>
          <w:numId w:val="27"/>
        </w:numPr>
        <w:spacing w:after="200" w:before="200" w:lineRule="auto"/>
        <w:ind w:left="226.7716535433071"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 La nascita del WWW</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WWW nasce nel 1989 da un'idea di Tim Berners-Lee, Robert Cailliau e altri ricercatori del CERN, il centro di ricerca di fisica nucleare di Ginevra.</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L'obiettivo era quello di costruire una piattaforma per la diffusione e ricerca di articoli e informazioni tra ricercatori, per realizzarla identificarono tre pilastri: Internet, Ipertesti e SGML (un metalinguaggio per descrivere formati di interscambio di dati e documenti).</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Negli anni successivi il WWW si afferma su scala mondiale grazie al browser Mosaic e Netscape, successivamente Microsoft introduce alcuni miglioramenti su HTML per aumentare l'appeal del proprio browser, si affermano così i Browser di Microsoft (Explorer) e da Netscape nascerà poi Firefox.</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evitare guerre commerciali i fondatori fondarono il 3WC, un consorzio che prevedeva la partecipazione di aziende, enti di ricerca, università, istituzioni pubbliche e private. Questo ente si è sempre battuto per garantire accessibilità al Web da parte di tutti e libertà d'espressione.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Successivamente questo ente ha diretto lo sviluppo dei più importanti standard come HTML, CSS, HTTP, XML, WAI etc.</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W3C forma gruppi di lavoro di diverso tipo:</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Community Group e Interest Group, pensati per lo scambio di Idee e proposte.</w:t>
      </w:r>
    </w:p>
    <w:p w:rsidR="00000000" w:rsidDel="00000000" w:rsidP="00000000" w:rsidRDefault="00000000" w:rsidRPr="00000000" w14:paraId="0000001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Working Group, che hanno il compito di produrre documentazione e standard.</w:t>
      </w:r>
      <w:r w:rsidDel="00000000" w:rsidR="00000000" w:rsidRPr="00000000">
        <w:rPr>
          <w:rtl w:val="0"/>
        </w:rPr>
      </w:r>
    </w:p>
    <w:p w:rsidR="00000000" w:rsidDel="00000000" w:rsidP="00000000" w:rsidRDefault="00000000" w:rsidRPr="00000000" w14:paraId="0000001A">
      <w:pPr>
        <w:numPr>
          <w:ilvl w:val="1"/>
          <w:numId w:val="27"/>
        </w:numPr>
        <w:spacing w:after="200" w:before="200" w:lineRule="auto"/>
        <w:ind w:left="226.7716535433071"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 Web 2.0</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questo termine non si intende un cambio di tecnologie ma bensì un uso diverso di queste, il web infatti diventa una piattaforma fortemente orientata al mash-up di dati da sorgenti diverse, su cui pubblicare contenuti ed elaborare dati con facilità.</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applicazioni web diventano sempre più veloci, complesse ed interattive.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fattori determinanti per questo cambiamento sono stati:</w:t>
      </w:r>
    </w:p>
    <w:p w:rsidR="00000000" w:rsidDel="00000000" w:rsidP="00000000" w:rsidRDefault="00000000" w:rsidRPr="00000000" w14:paraId="0000001F">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Enorme diffusione dei dispositivi mobili</w:t>
      </w:r>
    </w:p>
    <w:p w:rsidR="00000000" w:rsidDel="00000000" w:rsidP="00000000" w:rsidRDefault="00000000" w:rsidRPr="00000000" w14:paraId="00000020">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Avanzamento tecnologico di questi dispositivi che ormai hanno capacità avanzate di memorie e elaborazione</w:t>
      </w:r>
    </w:p>
    <w:p w:rsidR="00000000" w:rsidDel="00000000" w:rsidP="00000000" w:rsidRDefault="00000000" w:rsidRPr="00000000" w14:paraId="00000021">
      <w:pPr>
        <w:numPr>
          <w:ilvl w:val="0"/>
          <w:numId w:val="5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Accesso ad internet diffuso e (ultra) veloce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Mentre per quanto riguarda le tecnologie Web, due aspetti ortogonali sono:</w:t>
      </w:r>
    </w:p>
    <w:p w:rsidR="00000000" w:rsidDel="00000000" w:rsidP="00000000" w:rsidRDefault="00000000" w:rsidRPr="00000000" w14:paraId="00000023">
      <w:pPr>
        <w:numPr>
          <w:ilvl w:val="0"/>
          <w:numId w:val="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Affermazione del paradigma REST per sfruttare le caratteristiche di HTTP e creare applicazioni solide e scalabili</w:t>
      </w:r>
    </w:p>
    <w:p w:rsidR="00000000" w:rsidDel="00000000" w:rsidP="00000000" w:rsidRDefault="00000000" w:rsidRPr="00000000" w14:paraId="00000024">
      <w:pPr>
        <w:numPr>
          <w:ilvl w:val="0"/>
          <w:numId w:val="5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Sviluppo di linguaggi di programmazione client-side e di AJAX, che permette richieste asincrone al server e pre-caricamento di dati</w:t>
      </w:r>
    </w:p>
    <w:p w:rsidR="00000000" w:rsidDel="00000000" w:rsidP="00000000" w:rsidRDefault="00000000" w:rsidRPr="00000000" w14:paraId="0000002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Così le pagine web diventano la base per applicazioni che aggregano contenuti, anche da sorgenti diverse e in modo sofisticato, esistono molti servizi che producono solamente dati che poi verranno elaborati dai client. </w:t>
      </w:r>
      <w:r w:rsidDel="00000000" w:rsidR="00000000" w:rsidRPr="00000000">
        <w:rPr>
          <w:rFonts w:ascii="Times New Roman" w:cs="Times New Roman" w:eastAsia="Times New Roman" w:hAnsi="Times New Roman"/>
          <w:sz w:val="24"/>
          <w:szCs w:val="24"/>
          <w:shd w:fill="ffe599" w:val="clear"/>
          <w:rtl w:val="0"/>
        </w:rPr>
        <w:t xml:space="preserve">Diventa così sempre più importante fornire i propri dati in modo chiaro attraverso un'API (Application Programming Interface)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6">
      <w:pPr>
        <w:numPr>
          <w:ilvl w:val="1"/>
          <w:numId w:val="27"/>
        </w:numPr>
        <w:spacing w:after="200" w:before="200" w:lineRule="auto"/>
        <w:ind w:left="226.7716535433071"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 API Web</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Così come per i linguaggi di programmazione, un'API Web definisce le modalità per interagire con un'applicazione. In pratica, elenca le possibili richieste e risposte che l'applicazione è in grado di gestire. Le applicazioni sia server-side che client-side possono quindi raccogliere i dati per poi elaborarli invocando una o più API.</w:t>
      </w:r>
    </w:p>
    <w:p w:rsidR="00000000" w:rsidDel="00000000" w:rsidP="00000000" w:rsidRDefault="00000000" w:rsidRPr="00000000" w14:paraId="00000028">
      <w:pPr>
        <w:numPr>
          <w:ilvl w:val="0"/>
          <w:numId w:val="4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Esistono applicazioni diverse costruite sugli stessi dati</w:t>
      </w:r>
      <w:r w:rsidDel="00000000" w:rsidR="00000000" w:rsidRPr="00000000">
        <w:rPr>
          <w:rtl w:val="0"/>
        </w:rPr>
      </w:r>
    </w:p>
    <w:p w:rsidR="00000000" w:rsidDel="00000000" w:rsidP="00000000" w:rsidRDefault="00000000" w:rsidRPr="00000000" w14:paraId="00000029">
      <w:pPr>
        <w:numPr>
          <w:ilvl w:val="0"/>
          <w:numId w:val="4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Applicazioni di mash-up che combinano dati in formati diversi e da sorgenti diverse.</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Dal web of content al web of data</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contenuti web sono letti non solo da essere umani ma sempre più da agenti software, questo succedeva anche in passato ma il processo era molto più complicato visto che le API erano poco diffuse.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web diventa quindi una piattaforma di dati intercollegati e non solo di contenuti ipertestuali, da link semplici si passa a link complessi e di diverso tipo in grado quindi di esprimere relazioni tra oggetti e costruire una base di conoscenza distribuita.</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1"/>
          <w:numId w:val="27"/>
        </w:numPr>
        <w:spacing w:after="200" w:lineRule="auto"/>
        <w:ind w:left="226.7716535433071"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Conclusioni</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WWW ha una storia relativamente recente ma ha visto diverse </w:t>
      </w:r>
      <w:r w:rsidDel="00000000" w:rsidR="00000000" w:rsidRPr="00000000">
        <w:rPr>
          <w:rFonts w:ascii="Times New Roman" w:cs="Times New Roman" w:eastAsia="Times New Roman" w:hAnsi="Times New Roman"/>
          <w:i w:val="1"/>
          <w:sz w:val="24"/>
          <w:szCs w:val="24"/>
          <w:rtl w:val="0"/>
        </w:rPr>
        <w:t xml:space="preserve">evoluzioni ed involuzioni.</w:t>
      </w:r>
      <w:r w:rsidDel="00000000" w:rsidR="00000000" w:rsidRPr="00000000">
        <w:rPr>
          <w:rFonts w:ascii="Times New Roman" w:cs="Times New Roman" w:eastAsia="Times New Roman" w:hAnsi="Times New Roman"/>
          <w:sz w:val="24"/>
          <w:szCs w:val="24"/>
          <w:rtl w:val="0"/>
        </w:rPr>
        <w:t xml:space="preserve"> Da un sistema di contenuti ipertestuali si è arrivati ad un sistema di dati e applicazioni, con modalità di accesso sempre più variegate. Le tecnologie di base tuttavia sono sostanzialmente le stesse.</w:t>
      </w:r>
    </w:p>
    <w:p w:rsidR="00000000" w:rsidDel="00000000" w:rsidP="00000000" w:rsidRDefault="00000000" w:rsidRPr="00000000" w14:paraId="00000031">
      <w:pPr>
        <w:numPr>
          <w:ilvl w:val="0"/>
          <w:numId w:val="27"/>
        </w:numPr>
        <w:spacing w:after="200" w:before="200" w:lineRule="auto"/>
        <w:ind w:left="226.7716535433071" w:firstLine="0"/>
        <w:jc w:val="left"/>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 Uniform Resource Identifier</w:t>
      </w:r>
    </w:p>
    <w:p w:rsidR="00000000" w:rsidDel="00000000" w:rsidP="00000000" w:rsidRDefault="00000000" w:rsidRPr="00000000" w14:paraId="00000032">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URI sono una sintassi usata in WWW per definire i nomi e gli indirizzi  delle risorse, sono stati verosimilmente il fattore determinante del World Wide Web. Attraverso questi strumenti il WWW è stato in grado di identificare risorse accessibili tramite il proprio protocollo, HTTP, e tramite tutti gli altri protocolli esistenti.</w:t>
      </w:r>
    </w:p>
    <w:p w:rsidR="00000000" w:rsidDel="00000000" w:rsidP="00000000" w:rsidRDefault="00000000" w:rsidRPr="00000000" w14:paraId="00000033">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punto principale a cui gli altri sistemi non erano arrivati era una sintassi universale, indipendente dal protocollo e facilmente memorizzabile (o quasi) con cui identificare le risorse di rete.</w:t>
      </w:r>
    </w:p>
    <w:p w:rsidR="00000000" w:rsidDel="00000000" w:rsidP="00000000" w:rsidRDefault="00000000" w:rsidRPr="00000000" w14:paraId="00000034">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URI. URL e URN</w:t>
      </w:r>
    </w:p>
    <w:p w:rsidR="00000000" w:rsidDel="00000000" w:rsidP="00000000" w:rsidRDefault="00000000" w:rsidRPr="00000000" w14:paraId="00000035">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Uniform Resource Identifier sono, per definizione:</w:t>
      </w:r>
    </w:p>
    <w:p w:rsidR="00000000" w:rsidDel="00000000" w:rsidP="00000000" w:rsidRDefault="00000000" w:rsidRPr="00000000" w14:paraId="00000036">
      <w:pPr>
        <w:numPr>
          <w:ilvl w:val="0"/>
          <w:numId w:val="47"/>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Uniform Resource Locator (URL): una sintassi che contiene informazioni immediatamente utilizzabili per accedere alla risorsa (ad esempio, il suo indirizzo di rete).</w:t>
      </w:r>
    </w:p>
    <w:p w:rsidR="00000000" w:rsidDel="00000000" w:rsidP="00000000" w:rsidRDefault="00000000" w:rsidRPr="00000000" w14:paraId="00000037">
      <w:pPr>
        <w:numPr>
          <w:ilvl w:val="0"/>
          <w:numId w:val="47"/>
        </w:numPr>
        <w:spacing w:after="200" w:before="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Uniform Resource Names (URN): una sintassi che permette una etichettatura permanente e non ripudiabile della risorsa, indipendentemente dal riportare informazioni sull’accesso. Necessario quindi un meccanismo di traduzione verso gli URL.</w:t>
      </w:r>
    </w:p>
    <w:p w:rsidR="00000000" w:rsidDel="00000000" w:rsidP="00000000" w:rsidRDefault="00000000" w:rsidRPr="00000000" w14:paraId="00000038">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Risorsa vs. File</w:t>
      </w:r>
    </w:p>
    <w:p w:rsidR="00000000" w:rsidDel="00000000" w:rsidP="00000000" w:rsidRDefault="00000000" w:rsidRPr="00000000" w14:paraId="00000039">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risorsa non è necessariamente un file presente su un filesystem ma potrebbe essere:</w:t>
      </w:r>
    </w:p>
    <w:p w:rsidR="00000000" w:rsidDel="00000000" w:rsidP="00000000" w:rsidRDefault="00000000" w:rsidRPr="00000000" w14:paraId="0000003A">
      <w:pPr>
        <w:numPr>
          <w:ilvl w:val="0"/>
          <w:numId w:val="28"/>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un database, e l’URI essere la chiave di ricerca</w:t>
      </w:r>
    </w:p>
    <w:p w:rsidR="00000000" w:rsidDel="00000000" w:rsidP="00000000" w:rsidRDefault="00000000" w:rsidRPr="00000000" w14:paraId="0000003B">
      <w:pPr>
        <w:numPr>
          <w:ilvl w:val="0"/>
          <w:numId w:val="28"/>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risultato dell’elaborazione di un’applicazione, e l’URI essere i parametri di elaborazione.</w:t>
      </w:r>
    </w:p>
    <w:p w:rsidR="00000000" w:rsidDel="00000000" w:rsidP="00000000" w:rsidRDefault="00000000" w:rsidRPr="00000000" w14:paraId="0000003C">
      <w:pPr>
        <w:numPr>
          <w:ilvl w:val="0"/>
          <w:numId w:val="28"/>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risorsa non elettronica (un libro, una persona…) e l’URI essere il suo nome, es. account Twitter, Instagram</w:t>
      </w:r>
    </w:p>
    <w:p w:rsidR="00000000" w:rsidDel="00000000" w:rsidP="00000000" w:rsidRDefault="00000000" w:rsidRPr="00000000" w14:paraId="0000003D">
      <w:pPr>
        <w:numPr>
          <w:ilvl w:val="0"/>
          <w:numId w:val="28"/>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concetto astratto.</w:t>
      </w:r>
    </w:p>
    <w:p w:rsidR="00000000" w:rsidDel="00000000" w:rsidP="00000000" w:rsidRDefault="00000000" w:rsidRPr="00000000" w14:paraId="0000003E">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questo si usa il termine Risorsa, invece che File, e si fornisce una sintassi indipendente dal sistema effettivo di memorizzazione.</w:t>
      </w:r>
    </w:p>
    <w:p w:rsidR="00000000" w:rsidDel="00000000" w:rsidP="00000000" w:rsidRDefault="00000000" w:rsidRPr="00000000" w14:paraId="0000003F">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Organizzazione degli URI</w:t>
      </w:r>
    </w:p>
    <w:p w:rsidR="00000000" w:rsidDel="00000000" w:rsidP="00000000" w:rsidRDefault="00000000" w:rsidRPr="00000000" w14:paraId="00000040">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URI sono progettati per fornire </w:t>
      </w:r>
      <w:r w:rsidDel="00000000" w:rsidR="00000000" w:rsidRPr="00000000">
        <w:rPr>
          <w:rFonts w:ascii="Times New Roman" w:cs="Times New Roman" w:eastAsia="Times New Roman" w:hAnsi="Times New Roman"/>
          <w:b w:val="1"/>
          <w:sz w:val="24"/>
          <w:szCs w:val="24"/>
          <w:rtl w:val="0"/>
        </w:rPr>
        <w:t xml:space="preserve">spazi di nomi organizzati gerarchicamente:</w:t>
      </w:r>
      <w:r w:rsidDel="00000000" w:rsidR="00000000" w:rsidRPr="00000000">
        <w:rPr>
          <w:rtl w:val="0"/>
        </w:rPr>
      </w:r>
    </w:p>
    <w:p w:rsidR="00000000" w:rsidDel="00000000" w:rsidP="00000000" w:rsidRDefault="00000000" w:rsidRPr="00000000" w14:paraId="00000041">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URI = schema :  [II authority] path [? query] [# fragment]</w:t>
      </w:r>
    </w:p>
    <w:p w:rsidR="00000000" w:rsidDel="00000000" w:rsidP="00000000" w:rsidRDefault="00000000" w:rsidRPr="00000000" w14:paraId="00000042">
      <w:pPr>
        <w:numPr>
          <w:ilvl w:val="0"/>
          <w:numId w:val="68"/>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 schema (negli URL è il protocollo) è identificato da una stringa registrata presso IANA usata come prefisso. L’autorità è a sua volta divisa in:</w:t>
      </w:r>
    </w:p>
    <w:p w:rsidR="00000000" w:rsidDel="00000000" w:rsidP="00000000" w:rsidRDefault="00000000" w:rsidRPr="00000000" w14:paraId="00000043">
      <w:pPr>
        <w:numPr>
          <w:ilvl w:val="1"/>
          <w:numId w:val="68"/>
        </w:numPr>
        <w:spacing w:after="0" w:afterAutospacing="0" w:before="0" w:beforeAutospacing="0" w:lineRule="auto"/>
        <w:ind w:left="144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authority = [userinfo @] host [: port]</w:t>
      </w:r>
    </w:p>
    <w:p w:rsidR="00000000" w:rsidDel="00000000" w:rsidP="00000000" w:rsidRDefault="00000000" w:rsidRPr="00000000" w14:paraId="00000044">
      <w:pPr>
        <w:numPr>
          <w:ilvl w:val="2"/>
          <w:numId w:val="68"/>
        </w:numPr>
        <w:spacing w:after="0" w:afterAutospacing="0" w:before="0" w:beforeAutospacing="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userInfo non deve essere presente se lo schema non prevede identificazione personale.</w:t>
      </w:r>
    </w:p>
    <w:p w:rsidR="00000000" w:rsidDel="00000000" w:rsidP="00000000" w:rsidRDefault="00000000" w:rsidRPr="00000000" w14:paraId="00000045">
      <w:pPr>
        <w:numPr>
          <w:ilvl w:val="2"/>
          <w:numId w:val="68"/>
        </w:numPr>
        <w:spacing w:after="0" w:afterAutospacing="0" w:before="0" w:beforeAutospacing="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parte host è o un nome di dominio o un indirizzo IR. La </w:t>
      </w:r>
      <w:r w:rsidDel="00000000" w:rsidR="00000000" w:rsidRPr="00000000">
        <w:rPr>
          <w:rFonts w:ascii="Times New Roman" w:cs="Times New Roman" w:eastAsia="Times New Roman" w:hAnsi="Times New Roman"/>
          <w:sz w:val="24"/>
          <w:szCs w:val="24"/>
          <w:rtl w:val="0"/>
        </w:rPr>
        <w:t xml:space="preserve">port</w:t>
      </w:r>
      <w:r w:rsidDel="00000000" w:rsidR="00000000" w:rsidRPr="00000000">
        <w:rPr>
          <w:rFonts w:ascii="Times New Roman" w:cs="Times New Roman" w:eastAsia="Times New Roman" w:hAnsi="Times New Roman"/>
          <w:sz w:val="24"/>
          <w:szCs w:val="24"/>
          <w:rtl w:val="0"/>
        </w:rPr>
        <w:t xml:space="preserve"> può essere omessa se ci si riferisce ad una well-known port (per http la 80).</w:t>
      </w:r>
    </w:p>
    <w:p w:rsidR="00000000" w:rsidDel="00000000" w:rsidP="00000000" w:rsidRDefault="00000000" w:rsidRPr="00000000" w14:paraId="00000046">
      <w:pPr>
        <w:numPr>
          <w:ilvl w:val="0"/>
          <w:numId w:val="68"/>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parte path è la parte identificativa della risorsa all’interno dello spazio di nomi identificato dallo schema e (se esistente) della authority. Questa parte è suddivisa in blocchi tramite il carattere /, ciascuno dei quali è un componente del path organizzato in gerarchia.</w:t>
      </w:r>
    </w:p>
    <w:p w:rsidR="00000000" w:rsidDel="00000000" w:rsidP="00000000" w:rsidRDefault="00000000" w:rsidRPr="00000000" w14:paraId="00000047">
      <w:pPr>
        <w:numPr>
          <w:ilvl w:val="0"/>
          <w:numId w:val="68"/>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parte query individua un’ulteriore specificazione della risorsa all’interno dello spazio di nomi identificato dallo schema e dall’URI precedente.  Solitamente sono parametri passati all’URI per specificare un risultato dinamico. La forma tipica:</w:t>
      </w:r>
    </w:p>
    <w:p w:rsidR="00000000" w:rsidDel="00000000" w:rsidP="00000000" w:rsidRDefault="00000000" w:rsidRPr="00000000" w14:paraId="00000048">
      <w:pPr>
        <w:numPr>
          <w:ilvl w:val="1"/>
          <w:numId w:val="68"/>
        </w:numPr>
        <w:spacing w:after="0" w:afterAutospacing="0" w:before="0" w:beforeAutospacing="0" w:lineRule="auto"/>
        <w:ind w:left="144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nome1=valore&amp;nome2=valore+in+molte+parole</w:t>
      </w:r>
      <w:r w:rsidDel="00000000" w:rsidR="00000000" w:rsidRPr="00000000">
        <w:rPr>
          <w:rtl w:val="0"/>
        </w:rPr>
      </w:r>
    </w:p>
    <w:p w:rsidR="00000000" w:rsidDel="00000000" w:rsidP="00000000" w:rsidRDefault="00000000" w:rsidRPr="00000000" w14:paraId="00000049">
      <w:pPr>
        <w:numPr>
          <w:ilvl w:val="0"/>
          <w:numId w:val="68"/>
        </w:numPr>
        <w:spacing w:after="20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fragment individua una risorsa secondaria (una risorsa associata, dipendente in molti casi un frammento della risorsa primaria). Viene definita dopo la keyword #.</w:t>
      </w:r>
    </w:p>
    <w:p w:rsidR="00000000" w:rsidDel="00000000" w:rsidP="00000000" w:rsidRDefault="00000000" w:rsidRPr="00000000" w14:paraId="0000004A">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è lo schema più usato negli URI, mentre HTTPS prevede la cifratura dei messaggi in entrambi i versi. Per il resto è identico a HTTP:</w:t>
      </w:r>
    </w:p>
    <w:p w:rsidR="00000000" w:rsidDel="00000000" w:rsidP="00000000" w:rsidRDefault="00000000" w:rsidRPr="00000000" w14:paraId="0000004B">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http[s] ://host[:port]/path[?query][#fragment]</w:t>
      </w:r>
    </w:p>
    <w:p w:rsidR="00000000" w:rsidDel="00000000" w:rsidP="00000000" w:rsidRDefault="00000000" w:rsidRPr="00000000" w14:paraId="0000004C">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p w:rsidR="00000000" w:rsidDel="00000000" w:rsidP="00000000" w:rsidRDefault="00000000" w:rsidRPr="00000000" w14:paraId="0000004D">
      <w:pPr>
        <w:numPr>
          <w:ilvl w:val="0"/>
          <w:numId w:val="102"/>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è l’indirizzo TCP-IP o DNS della macchina su cui si trova la risorsa.</w:t>
      </w:r>
    </w:p>
    <w:p w:rsidR="00000000" w:rsidDel="00000000" w:rsidP="00000000" w:rsidRDefault="00000000" w:rsidRPr="00000000" w14:paraId="0000004E">
      <w:pPr>
        <w:numPr>
          <w:ilvl w:val="0"/>
          <w:numId w:val="102"/>
        </w:numPr>
        <w:spacing w:after="200" w:before="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 è la porta a cui il server è in ascolto per le connessioni. Di default è 80 per HTTP e 443 per HTTPS.</w:t>
      </w:r>
    </w:p>
    <w:p w:rsidR="00000000" w:rsidDel="00000000" w:rsidP="00000000" w:rsidRDefault="00000000" w:rsidRPr="00000000" w14:paraId="0000004F">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Lo schema FILE (RFC 8089)</w:t>
      </w:r>
    </w:p>
    <w:p w:rsidR="00000000" w:rsidDel="00000000" w:rsidP="00000000" w:rsidRDefault="00000000" w:rsidRPr="00000000" w14:paraId="00000050">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accesso ai file di un file system locale (cioè del computer su cui gira il browser). </w:t>
      </w:r>
      <w:r w:rsidDel="00000000" w:rsidR="00000000" w:rsidRPr="00000000">
        <w:rPr>
          <w:rFonts w:ascii="Times New Roman" w:cs="Times New Roman" w:eastAsia="Times New Roman" w:hAnsi="Times New Roman"/>
          <w:sz w:val="24"/>
          <w:szCs w:val="24"/>
          <w:shd w:fill="ffe599" w:val="clear"/>
          <w:rtl w:val="0"/>
        </w:rPr>
        <w:t xml:space="preserve">Non girano applicazioni server-side, quindi nessuna connessione HTTP.</w:t>
      </w:r>
      <w:r w:rsidDel="00000000" w:rsidR="00000000" w:rsidRPr="00000000">
        <w:rPr>
          <w:rFonts w:ascii="Times New Roman" w:cs="Times New Roman" w:eastAsia="Times New Roman" w:hAnsi="Times New Roman"/>
          <w:sz w:val="24"/>
          <w:szCs w:val="24"/>
          <w:rtl w:val="0"/>
        </w:rPr>
        <w:t xml:space="preserve"> La sintassi consiste in:</w:t>
      </w:r>
    </w:p>
    <w:p w:rsidR="00000000" w:rsidDel="00000000" w:rsidP="00000000" w:rsidRDefault="00000000" w:rsidRPr="00000000" w14:paraId="00000051">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file://&lt;host&gt;/&lt;path&gt; [#fragment]</w:t>
      </w:r>
    </w:p>
    <w:p w:rsidR="00000000" w:rsidDel="00000000" w:rsidP="00000000" w:rsidRDefault="00000000" w:rsidRPr="00000000" w14:paraId="00000052">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host può essere eliminata, assumendo che sia localhost, che porta alla sintassi più frequente:</w:t>
      </w:r>
    </w:p>
    <w:p w:rsidR="00000000" w:rsidDel="00000000" w:rsidP="00000000" w:rsidRDefault="00000000" w:rsidRPr="00000000" w14:paraId="00000053">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file://localhost/path</w:t>
      </w:r>
    </w:p>
    <w:p w:rsidR="00000000" w:rsidDel="00000000" w:rsidP="00000000" w:rsidRDefault="00000000" w:rsidRPr="00000000" w14:paraId="00000054">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file:///c:/Users/filippo/Pictures/img1.jpg</w:t>
      </w:r>
    </w:p>
    <w:p w:rsidR="00000000" w:rsidDel="00000000" w:rsidP="00000000" w:rsidRDefault="00000000" w:rsidRPr="00000000" w14:paraId="00000055">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Lo schema DATA (RFC 2397)</w:t>
      </w:r>
    </w:p>
    <w:p w:rsidR="00000000" w:rsidDel="00000000" w:rsidP="00000000" w:rsidRDefault="00000000" w:rsidRPr="00000000" w14:paraId="00000056">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schema non gerarchico, che non fa riferimento ad una risorsa, ma contiene la risorsa: tutti i dati della risorsa sono inseriti nell’URI vero e proprio. Viene usato maggiormente per immagini inline su cui non si vuole attivare una connessione HTTP separata. La sintassi è:</w:t>
      </w:r>
    </w:p>
    <w:p w:rsidR="00000000" w:rsidDel="00000000" w:rsidP="00000000" w:rsidRDefault="00000000" w:rsidRPr="00000000" w14:paraId="00000057">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data:[&lt;media type&gt;][;base64],&lt;data&gt;</w:t>
      </w:r>
    </w:p>
    <w:p w:rsidR="00000000" w:rsidDel="00000000" w:rsidP="00000000" w:rsidRDefault="00000000" w:rsidRPr="00000000" w14:paraId="00000058">
      <w:pPr>
        <w:numPr>
          <w:ilvl w:val="0"/>
          <w:numId w:val="20"/>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type è un media type MINE (</w:t>
      </w:r>
      <w:r w:rsidDel="00000000" w:rsidR="00000000" w:rsidRPr="00000000">
        <w:rPr>
          <w:rFonts w:ascii="Times New Roman" w:cs="Times New Roman" w:eastAsia="Times New Roman" w:hAnsi="Times New Roman"/>
          <w:i w:val="1"/>
          <w:sz w:val="24"/>
          <w:szCs w:val="24"/>
          <w:rtl w:val="0"/>
        </w:rPr>
        <w:t xml:space="preserve">paragrafo su MINE e base64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0"/>
          <w:numId w:val="20"/>
        </w:numPr>
        <w:spacing w:after="200" w:before="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sono i dati codificati con il media type appena indicato (</w:t>
      </w:r>
      <w:r w:rsidDel="00000000" w:rsidR="00000000" w:rsidRPr="00000000">
        <w:rPr>
          <w:rFonts w:ascii="Times New Roman" w:cs="Times New Roman" w:eastAsia="Times New Roman" w:hAnsi="Times New Roman"/>
          <w:i w:val="1"/>
          <w:sz w:val="24"/>
          <w:szCs w:val="24"/>
          <w:rtl w:val="0"/>
        </w:rPr>
        <w:t xml:space="preserve">base64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Routing e URL assoluti e relativi</w:t>
      </w:r>
    </w:p>
    <w:p w:rsidR="00000000" w:rsidDel="00000000" w:rsidP="00000000" w:rsidRDefault="00000000" w:rsidRPr="00000000" w14:paraId="0000005B">
      <w:pPr>
        <w:spacing w:after="200" w:before="20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 web server è un software in grado di gestire richieste HTTP. E’ in ascolto su una determinata porta TCP/IP.</w:t>
      </w:r>
    </w:p>
    <w:p w:rsidR="00000000" w:rsidDel="00000000" w:rsidP="00000000" w:rsidRDefault="00000000" w:rsidRPr="00000000" w14:paraId="0000005C">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route è un'associazione della parte </w:t>
      </w:r>
      <w:r w:rsidDel="00000000" w:rsidR="00000000" w:rsidRPr="00000000">
        <w:rPr>
          <w:rFonts w:ascii="Times New Roman" w:cs="Times New Roman" w:eastAsia="Times New Roman" w:hAnsi="Times New Roman"/>
          <w:i w:val="1"/>
          <w:sz w:val="24"/>
          <w:szCs w:val="24"/>
          <w:rtl w:val="0"/>
        </w:rPr>
        <w:t xml:space="preserve">path</w:t>
      </w:r>
      <w:r w:rsidDel="00000000" w:rsidR="00000000" w:rsidRPr="00000000">
        <w:rPr>
          <w:rFonts w:ascii="Times New Roman" w:cs="Times New Roman" w:eastAsia="Times New Roman" w:hAnsi="Times New Roman"/>
          <w:sz w:val="24"/>
          <w:szCs w:val="24"/>
          <w:rtl w:val="0"/>
        </w:rPr>
        <w:t xml:space="preserve"> di un uri ad una risorsa gestita o restituita da un server web.</w:t>
      </w:r>
    </w:p>
    <w:p w:rsidR="00000000" w:rsidDel="00000000" w:rsidP="00000000" w:rsidRDefault="00000000" w:rsidRPr="00000000" w14:paraId="0000005D">
      <w:pPr>
        <w:numPr>
          <w:ilvl w:val="0"/>
          <w:numId w:val="91"/>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Managed route: il server associa ogni URI ad una risorsa attraverso il file system locale (risorse statiche) oppure generate attraverso una computazione (risorse dinamiche).</w:t>
      </w:r>
    </w:p>
    <w:p w:rsidR="00000000" w:rsidDel="00000000" w:rsidP="00000000" w:rsidRDefault="00000000" w:rsidRPr="00000000" w14:paraId="0000005E">
      <w:pPr>
        <w:numPr>
          <w:ilvl w:val="1"/>
          <w:numId w:val="91"/>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Molto di moda oggi con </w:t>
      </w:r>
      <w:r w:rsidDel="00000000" w:rsidR="00000000" w:rsidRPr="00000000">
        <w:rPr>
          <w:rFonts w:ascii="Times New Roman" w:cs="Times New Roman" w:eastAsia="Times New Roman" w:hAnsi="Times New Roman"/>
          <w:sz w:val="24"/>
          <w:szCs w:val="24"/>
          <w:rtl w:val="0"/>
        </w:rPr>
        <w:t xml:space="preserve">NodeJS 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Espress.</w:t>
      </w:r>
      <w:r w:rsidDel="00000000" w:rsidR="00000000" w:rsidRPr="00000000">
        <w:rPr>
          <w:rtl w:val="0"/>
        </w:rPr>
      </w:r>
    </w:p>
    <w:p w:rsidR="00000000" w:rsidDel="00000000" w:rsidP="00000000" w:rsidRDefault="00000000" w:rsidRPr="00000000" w14:paraId="0000005F">
      <w:pPr>
        <w:numPr>
          <w:ilvl w:val="0"/>
          <w:numId w:val="9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File-system route: il server associa la radice della parte path ad una directory del file system locale e ogni filename valido all’interno di quella directory genera un URI corretto e funzionante.</w:t>
      </w:r>
    </w:p>
    <w:p w:rsidR="00000000" w:rsidDel="00000000" w:rsidP="00000000" w:rsidRDefault="00000000" w:rsidRPr="00000000" w14:paraId="00000060">
      <w:pPr>
        <w:numPr>
          <w:ilvl w:val="1"/>
          <w:numId w:val="91"/>
        </w:numPr>
        <w:spacing w:after="20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vecchio approccio via web server come Apache.</w:t>
      </w:r>
    </w:p>
    <w:p w:rsidR="00000000" w:rsidDel="00000000" w:rsidP="00000000" w:rsidRDefault="00000000" w:rsidRPr="00000000" w14:paraId="00000061">
      <w:pPr>
        <w:spacing w:after="200" w:before="20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Codice di una managed route:</w:t>
      </w:r>
    </w:p>
    <w:p w:rsidR="00000000" w:rsidDel="00000000" w:rsidP="00000000" w:rsidRDefault="00000000" w:rsidRPr="00000000" w14:paraId="00000062">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var router = require("express").Router();</w:t>
      </w:r>
    </w:p>
    <w:p w:rsidR="00000000" w:rsidDel="00000000" w:rsidP="00000000" w:rsidRDefault="00000000" w:rsidRPr="00000000" w14:paraId="00000063">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function getName(req, res) { res.send("&lt;p&gt;Bob&lt;/p&gt;"); }</w:t>
      </w:r>
    </w:p>
    <w:p w:rsidR="00000000" w:rsidDel="00000000" w:rsidP="00000000" w:rsidRDefault="00000000" w:rsidRPr="00000000" w14:paraId="00000064">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function </w:t>
      </w:r>
      <w:r w:rsidDel="00000000" w:rsidR="00000000" w:rsidRPr="00000000">
        <w:rPr>
          <w:rFonts w:ascii="Courier New" w:cs="Courier New" w:eastAsia="Courier New" w:hAnsi="Courier New"/>
          <w:rtl w:val="0"/>
        </w:rPr>
        <w:t xml:space="preserve">getEmail(req,</w:t>
      </w:r>
      <w:r w:rsidDel="00000000" w:rsidR="00000000" w:rsidRPr="00000000">
        <w:rPr>
          <w:rFonts w:ascii="Courier New" w:cs="Courier New" w:eastAsia="Courier New" w:hAnsi="Courier New"/>
          <w:rtl w:val="0"/>
        </w:rPr>
        <w:t xml:space="preserve"> res) {res.send("bob@unibo.it");}</w:t>
      </w:r>
    </w:p>
    <w:p w:rsidR="00000000" w:rsidDel="00000000" w:rsidP="00000000" w:rsidRDefault="00000000" w:rsidRPr="00000000" w14:paraId="00000065">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router.get("/name", getName);</w:t>
      </w:r>
    </w:p>
    <w:p w:rsidR="00000000" w:rsidDel="00000000" w:rsidP="00000000" w:rsidRDefault="00000000" w:rsidRPr="00000000" w14:paraId="00000066">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router.get("/email", getEmail);</w:t>
      </w:r>
    </w:p>
    <w:p w:rsidR="00000000" w:rsidDel="00000000" w:rsidP="00000000" w:rsidRDefault="00000000" w:rsidRPr="00000000" w14:paraId="00000067">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app.use("/css", express.static('css'));</w:t>
      </w:r>
    </w:p>
    <w:p w:rsidR="00000000" w:rsidDel="00000000" w:rsidP="00000000" w:rsidRDefault="00000000" w:rsidRPr="00000000" w14:paraId="00000068">
      <w:pPr>
        <w:spacing w:after="200" w:before="200" w:line="24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Risultato:</w:t>
      </w:r>
    </w:p>
    <w:p w:rsidR="00000000" w:rsidDel="00000000" w:rsidP="00000000" w:rsidRDefault="00000000" w:rsidRPr="00000000" w14:paraId="00000069">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http://www.mydomain.com/name</w:t>
      </w:r>
      <w:r w:rsidDel="00000000" w:rsidR="00000000" w:rsidRPr="00000000">
        <w:rPr>
          <w:rFonts w:ascii="Courier New" w:cs="Courier New" w:eastAsia="Courier New" w:hAnsi="Courier New"/>
          <w:rtl w:val="0"/>
        </w:rPr>
        <w:t xml:space="preserve"> - &lt;p&gt;Bob&lt;/p&gt;</w:t>
      </w:r>
    </w:p>
    <w:p w:rsidR="00000000" w:rsidDel="00000000" w:rsidP="00000000" w:rsidRDefault="00000000" w:rsidRPr="00000000" w14:paraId="0000006A">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http://www.mydomain.com/email</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bob@unibo.it</w:t>
      </w:r>
      <w:r w:rsidDel="00000000" w:rsidR="00000000" w:rsidRPr="00000000">
        <w:rPr>
          <w:rtl w:val="0"/>
        </w:rPr>
      </w:r>
    </w:p>
    <w:p w:rsidR="00000000" w:rsidDel="00000000" w:rsidP="00000000" w:rsidRDefault="00000000" w:rsidRPr="00000000" w14:paraId="0000006B">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http://www.example.com/css/style.css</w:t>
      </w:r>
      <w:r w:rsidDel="00000000" w:rsidR="00000000" w:rsidRPr="00000000">
        <w:rPr>
          <w:rFonts w:ascii="Courier New" w:cs="Courier New" w:eastAsia="Courier New" w:hAnsi="Courier New"/>
          <w:rtl w:val="0"/>
        </w:rPr>
        <w:t xml:space="preserve"> - css/style.css</w:t>
      </w:r>
    </w:p>
    <w:p w:rsidR="00000000" w:rsidDel="00000000" w:rsidP="00000000" w:rsidRDefault="00000000" w:rsidRPr="00000000" w14:paraId="0000006C">
      <w:pPr>
        <w:numPr>
          <w:ilvl w:val="1"/>
          <w:numId w:val="27"/>
        </w:numPr>
        <w:spacing w:after="200" w:before="200" w:line="24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URI reference (o URI relativo)</w:t>
      </w:r>
    </w:p>
    <w:p w:rsidR="00000000" w:rsidDel="00000000" w:rsidP="00000000" w:rsidRDefault="00000000" w:rsidRPr="00000000" w14:paraId="0000006D">
      <w:pPr>
        <w:spacing w:after="200" w:before="20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URI assoluto contiene tutte le parti predefinite dal suo schema, esplicitamente precisate. Un URI gerarchico può però anche essere relativo, ed in questo caso riportare solo una parte dell’URI assoluto corrispondente “tagliando le parti a sinistra”.</w:t>
      </w:r>
    </w:p>
    <w:p w:rsidR="00000000" w:rsidDel="00000000" w:rsidP="00000000" w:rsidRDefault="00000000" w:rsidRPr="00000000" w14:paraId="0000006E">
      <w:pPr>
        <w:spacing w:after="200" w:before="20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URI reference fa sempre riferimento ad un URI di base rispetto al quale fornisce porzioni differenti.</w:t>
      </w:r>
    </w:p>
    <w:p w:rsidR="00000000" w:rsidDel="00000000" w:rsidP="00000000" w:rsidRDefault="00000000" w:rsidRPr="00000000" w14:paraId="0000006F">
      <w:pPr>
        <w:numPr>
          <w:ilvl w:val="0"/>
          <w:numId w:val="8"/>
        </w:numPr>
        <w:spacing w:after="200" w:before="20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L’URL reference </w:t>
      </w:r>
      <w:r w:rsidDel="00000000" w:rsidR="00000000" w:rsidRPr="00000000">
        <w:rPr>
          <w:rFonts w:ascii="Courier New" w:cs="Courier New" w:eastAsia="Courier New" w:hAnsi="Courier New"/>
          <w:rtl w:val="0"/>
        </w:rPr>
        <w:t xml:space="preserve">pippo.html</w:t>
      </w:r>
      <w:r w:rsidDel="00000000" w:rsidR="00000000" w:rsidRPr="00000000">
        <w:rPr>
          <w:rFonts w:ascii="Times New Roman" w:cs="Times New Roman" w:eastAsia="Times New Roman" w:hAnsi="Times New Roman"/>
          <w:sz w:val="24"/>
          <w:szCs w:val="24"/>
          <w:rtl w:val="0"/>
        </w:rPr>
        <w:t xml:space="preserve"> posto dentro al documento di URI </w:t>
      </w:r>
      <w:r w:rsidDel="00000000" w:rsidR="00000000" w:rsidRPr="00000000">
        <w:rPr>
          <w:rFonts w:ascii="Courier New" w:cs="Courier New" w:eastAsia="Courier New" w:hAnsi="Courier New"/>
          <w:rtl w:val="0"/>
        </w:rPr>
        <w:t xml:space="preserve">http://www.sito.com/dir1/dir2/pluto.html</w:t>
      </w:r>
      <w:r w:rsidDel="00000000" w:rsidR="00000000" w:rsidRPr="00000000">
        <w:rPr>
          <w:rFonts w:ascii="Times New Roman" w:cs="Times New Roman" w:eastAsia="Times New Roman" w:hAnsi="Times New Roman"/>
          <w:sz w:val="24"/>
          <w:szCs w:val="24"/>
          <w:rtl w:val="0"/>
        </w:rPr>
        <w:t xml:space="preserve"> fa riferimento al documento il cui URI assoluto è </w:t>
      </w:r>
      <w:r w:rsidDel="00000000" w:rsidR="00000000" w:rsidRPr="00000000">
        <w:rPr>
          <w:rFonts w:ascii="Courier New" w:cs="Courier New" w:eastAsia="Courier New" w:hAnsi="Courier New"/>
          <w:rtl w:val="0"/>
        </w:rPr>
        <w:t xml:space="preserve">http://www.sito.com/dir1/dir2/pippo.html</w:t>
      </w:r>
    </w:p>
    <w:p w:rsidR="00000000" w:rsidDel="00000000" w:rsidP="00000000" w:rsidRDefault="00000000" w:rsidRPr="00000000" w14:paraId="00000070">
      <w:pPr>
        <w:spacing w:after="200" w:before="200" w:line="24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Risolvere un URI relativo: (dato l’URI di base - </w:t>
      </w:r>
      <w:r w:rsidDel="00000000" w:rsidR="00000000" w:rsidRPr="00000000">
        <w:rPr>
          <w:rFonts w:ascii="Courier New" w:cs="Courier New" w:eastAsia="Courier New" w:hAnsi="Courier New"/>
          <w:rtl w:val="0"/>
        </w:rPr>
        <w:t xml:space="preserve">http://www.site.com/dir1/doc1.html</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1">
      <w:pPr>
        <w:numPr>
          <w:ilvl w:val="0"/>
          <w:numId w:val="6"/>
        </w:numPr>
        <w:spacing w:after="0" w:afterAutospacing="0" w:before="200" w:line="24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#anchor1</w:t>
      </w:r>
      <w:r w:rsidDel="00000000" w:rsidR="00000000" w:rsidRPr="00000000">
        <w:rPr>
          <w:rFonts w:ascii="Times New Roman" w:cs="Times New Roman" w:eastAsia="Times New Roman" w:hAnsi="Times New Roman"/>
          <w:sz w:val="24"/>
          <w:szCs w:val="24"/>
          <w:rtl w:val="0"/>
        </w:rPr>
        <w:t xml:space="preserve">: si risolve come: </w:t>
      </w:r>
      <w:r w:rsidDel="00000000" w:rsidR="00000000" w:rsidRPr="00000000">
        <w:rPr>
          <w:rFonts w:ascii="Courier New" w:cs="Courier New" w:eastAsia="Courier New" w:hAnsi="Courier New"/>
          <w:rtl w:val="0"/>
        </w:rPr>
        <w:t xml:space="preserve">http://www.sito.com/dir1/doc1.html.</w:t>
      </w:r>
      <w:r w:rsidDel="00000000" w:rsidR="00000000" w:rsidRPr="00000000">
        <w:rPr>
          <w:rFonts w:ascii="Times New Roman" w:cs="Times New Roman" w:eastAsia="Times New Roman" w:hAnsi="Times New Roman"/>
          <w:sz w:val="24"/>
          <w:szCs w:val="24"/>
          <w:rtl w:val="0"/>
        </w:rPr>
        <w:t xml:space="preserve"> Questo perché inizia con “#”, di conseguenza è un frammento interno allo stesso documento di base.</w:t>
      </w:r>
    </w:p>
    <w:p w:rsidR="00000000" w:rsidDel="00000000" w:rsidP="00000000" w:rsidRDefault="00000000" w:rsidRPr="00000000" w14:paraId="00000072">
      <w:pPr>
        <w:numPr>
          <w:ilvl w:val="0"/>
          <w:numId w:val="6"/>
        </w:numPr>
        <w:spacing w:after="0" w:afterAutospacing="0" w:before="0" w:beforeAutospacing="0" w:line="24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http://www.sito.com/dir2/doc2.html</w:t>
      </w:r>
      <w:r w:rsidDel="00000000" w:rsidR="00000000" w:rsidRPr="00000000">
        <w:rPr>
          <w:rFonts w:ascii="Times New Roman" w:cs="Times New Roman" w:eastAsia="Times New Roman" w:hAnsi="Times New Roman"/>
          <w:sz w:val="24"/>
          <w:szCs w:val="24"/>
          <w:rtl w:val="0"/>
        </w:rPr>
        <w:t xml:space="preserve">: si risolve come </w:t>
      </w:r>
      <w:r w:rsidDel="00000000" w:rsidR="00000000" w:rsidRPr="00000000">
        <w:rPr>
          <w:rFonts w:ascii="Courier New" w:cs="Courier New" w:eastAsia="Courier New" w:hAnsi="Courier New"/>
          <w:rtl w:val="0"/>
        </w:rPr>
        <w:t xml:space="preserve">http://www.sito.com/dir2/doc2.html</w:t>
      </w:r>
      <w:r w:rsidDel="00000000" w:rsidR="00000000" w:rsidRPr="00000000">
        <w:rPr>
          <w:rFonts w:ascii="Times New Roman" w:cs="Times New Roman" w:eastAsia="Times New Roman" w:hAnsi="Times New Roman"/>
          <w:sz w:val="24"/>
          <w:szCs w:val="24"/>
          <w:rtl w:val="0"/>
        </w:rPr>
        <w:t xml:space="preserve"> questo perché inizia con uno schema, quindi è un URI assoluto.</w:t>
      </w:r>
    </w:p>
    <w:p w:rsidR="00000000" w:rsidDel="00000000" w:rsidP="00000000" w:rsidRDefault="00000000" w:rsidRPr="00000000" w14:paraId="00000073">
      <w:pPr>
        <w:numPr>
          <w:ilvl w:val="0"/>
          <w:numId w:val="6"/>
        </w:numPr>
        <w:spacing w:after="0" w:afterAutospacing="0" w:before="0" w:beforeAutospacing="0" w:line="24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/dir3/doc3.html:</w:t>
      </w:r>
      <w:r w:rsidDel="00000000" w:rsidR="00000000" w:rsidRPr="00000000">
        <w:rPr>
          <w:rFonts w:ascii="Times New Roman" w:cs="Times New Roman" w:eastAsia="Times New Roman" w:hAnsi="Times New Roman"/>
          <w:sz w:val="24"/>
          <w:szCs w:val="24"/>
          <w:rtl w:val="0"/>
        </w:rPr>
        <w:t xml:space="preserve"> si risolve come </w:t>
      </w:r>
      <w:r w:rsidDel="00000000" w:rsidR="00000000" w:rsidRPr="00000000">
        <w:rPr>
          <w:rFonts w:ascii="Courier New" w:cs="Courier New" w:eastAsia="Courier New" w:hAnsi="Courier New"/>
          <w:rtl w:val="0"/>
        </w:rPr>
        <w:t xml:space="preserve">http://www.sito.com/dir3/doc3.html</w:t>
      </w:r>
      <w:r w:rsidDel="00000000" w:rsidR="00000000" w:rsidRPr="00000000">
        <w:rPr>
          <w:rFonts w:ascii="Times New Roman" w:cs="Times New Roman" w:eastAsia="Times New Roman" w:hAnsi="Times New Roman"/>
          <w:sz w:val="24"/>
          <w:szCs w:val="24"/>
          <w:rtl w:val="0"/>
        </w:rPr>
        <w:t xml:space="preserve"> questo perché se inizia con / allora è un path assoluto all’interno della stessa autorità del documento di base, di conseguenza gli va applicata la stessa parte di autorità.</w:t>
      </w:r>
    </w:p>
    <w:p w:rsidR="00000000" w:rsidDel="00000000" w:rsidP="00000000" w:rsidRDefault="00000000" w:rsidRPr="00000000" w14:paraId="00000074">
      <w:pPr>
        <w:numPr>
          <w:ilvl w:val="0"/>
          <w:numId w:val="6"/>
        </w:numPr>
        <w:spacing w:after="0" w:afterAutospacing="0" w:before="0" w:beforeAutospacing="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doc4.html</w:t>
      </w:r>
      <w:r w:rsidDel="00000000" w:rsidR="00000000" w:rsidRPr="00000000">
        <w:rPr>
          <w:rFonts w:ascii="Times New Roman" w:cs="Times New Roman" w:eastAsia="Times New Roman" w:hAnsi="Times New Roman"/>
          <w:sz w:val="24"/>
          <w:szCs w:val="24"/>
          <w:rtl w:val="0"/>
        </w:rPr>
        <w:t xml:space="preserve">: si risolve come </w:t>
      </w:r>
      <w:r w:rsidDel="00000000" w:rsidR="00000000" w:rsidRPr="00000000">
        <w:rPr>
          <w:rFonts w:ascii="Courier New" w:cs="Courier New" w:eastAsia="Courier New" w:hAnsi="Courier New"/>
          <w:rtl w:val="0"/>
        </w:rPr>
        <w:t xml:space="preserve">http://www.sito.com/dir1/doc4.html</w:t>
      </w:r>
      <w:r w:rsidDel="00000000" w:rsidR="00000000" w:rsidRPr="00000000">
        <w:rPr>
          <w:rFonts w:ascii="Times New Roman" w:cs="Times New Roman" w:eastAsia="Times New Roman" w:hAnsi="Times New Roman"/>
          <w:sz w:val="24"/>
          <w:szCs w:val="24"/>
          <w:rtl w:val="0"/>
        </w:rPr>
        <w:t xml:space="preserve"> mentre </w:t>
      </w:r>
      <w:r w:rsidDel="00000000" w:rsidR="00000000" w:rsidRPr="00000000">
        <w:rPr>
          <w:rFonts w:ascii="Courier New" w:cs="Courier New" w:eastAsia="Courier New" w:hAnsi="Courier New"/>
          <w:rtl w:val="0"/>
        </w:rPr>
        <w:t xml:space="preserve">dir5/doc5.html</w:t>
      </w:r>
      <w:r w:rsidDel="00000000" w:rsidR="00000000" w:rsidRPr="00000000">
        <w:rPr>
          <w:rFonts w:ascii="Times New Roman" w:cs="Times New Roman" w:eastAsia="Times New Roman" w:hAnsi="Times New Roman"/>
          <w:sz w:val="24"/>
          <w:szCs w:val="24"/>
          <w:rtl w:val="0"/>
        </w:rPr>
        <w:t xml:space="preserve"> si risolve come </w:t>
      </w:r>
      <w:r w:rsidDel="00000000" w:rsidR="00000000" w:rsidRPr="00000000">
        <w:rPr>
          <w:rFonts w:ascii="Courier New" w:cs="Courier New" w:eastAsia="Courier New" w:hAnsi="Courier New"/>
          <w:rtl w:val="0"/>
        </w:rPr>
        <w:t xml:space="preserve">http://www.sito.com/dir1/dir5/doc5.html</w:t>
      </w:r>
      <w:r w:rsidDel="00000000" w:rsidR="00000000" w:rsidRPr="00000000">
        <w:rPr>
          <w:rFonts w:ascii="Times New Roman" w:cs="Times New Roman" w:eastAsia="Times New Roman" w:hAnsi="Times New Roman"/>
          <w:sz w:val="24"/>
          <w:szCs w:val="24"/>
          <w:rtl w:val="0"/>
        </w:rPr>
        <w:t xml:space="preserve"> questo perché si estrae il path assoluto dell’URI di base, meno l’ultimo elemento e si aggiunge in fondo l’URI relativo.</w:t>
      </w:r>
    </w:p>
    <w:p w:rsidR="00000000" w:rsidDel="00000000" w:rsidP="00000000" w:rsidRDefault="00000000" w:rsidRPr="00000000" w14:paraId="00000075">
      <w:pPr>
        <w:numPr>
          <w:ilvl w:val="0"/>
          <w:numId w:val="6"/>
        </w:numPr>
        <w:spacing w:after="0" w:afterAutospacing="0" w:before="0" w:beforeAutospacing="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./doc6.html</w:t>
      </w:r>
      <w:r w:rsidDel="00000000" w:rsidR="00000000" w:rsidRPr="00000000">
        <w:rPr>
          <w:rFonts w:ascii="Times New Roman" w:cs="Times New Roman" w:eastAsia="Times New Roman" w:hAnsi="Times New Roman"/>
          <w:sz w:val="24"/>
          <w:szCs w:val="24"/>
          <w:rtl w:val="0"/>
        </w:rPr>
        <w:t xml:space="preserve"> si risolve come </w:t>
      </w:r>
      <w:r w:rsidDel="00000000" w:rsidR="00000000" w:rsidRPr="00000000">
        <w:rPr>
          <w:rFonts w:ascii="Courier New" w:cs="Courier New" w:eastAsia="Courier New" w:hAnsi="Courier New"/>
          <w:rtl w:val="0"/>
        </w:rPr>
        <w:t xml:space="preserve">http://www.sito.com/dir1/./doc6.html</w:t>
      </w:r>
      <w:r w:rsidDel="00000000" w:rsidR="00000000" w:rsidRPr="00000000">
        <w:rPr>
          <w:rFonts w:ascii="Times New Roman" w:cs="Times New Roman" w:eastAsia="Times New Roman" w:hAnsi="Times New Roman"/>
          <w:sz w:val="24"/>
          <w:szCs w:val="24"/>
          <w:rtl w:val="0"/>
        </w:rPr>
        <w:t xml:space="preserve"> che è equivalente a </w:t>
      </w:r>
      <w:r w:rsidDel="00000000" w:rsidR="00000000" w:rsidRPr="00000000">
        <w:rPr>
          <w:rFonts w:ascii="Courier New" w:cs="Courier New" w:eastAsia="Courier New" w:hAnsi="Courier New"/>
          <w:rtl w:val="0"/>
        </w:rPr>
        <w:t xml:space="preserve">http://www.sito.com/dir1/doc6.html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numPr>
          <w:ilvl w:val="0"/>
          <w:numId w:val="6"/>
        </w:numPr>
        <w:spacing w:after="200" w:before="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../doc7.html</w:t>
      </w:r>
      <w:r w:rsidDel="00000000" w:rsidR="00000000" w:rsidRPr="00000000">
        <w:rPr>
          <w:rFonts w:ascii="Times New Roman" w:cs="Times New Roman" w:eastAsia="Times New Roman" w:hAnsi="Times New Roman"/>
          <w:sz w:val="24"/>
          <w:szCs w:val="24"/>
          <w:rtl w:val="0"/>
        </w:rPr>
        <w:t xml:space="preserve"> si risolve come </w:t>
      </w:r>
      <w:r w:rsidDel="00000000" w:rsidR="00000000" w:rsidRPr="00000000">
        <w:rPr>
          <w:rFonts w:ascii="Courier New" w:cs="Courier New" w:eastAsia="Courier New" w:hAnsi="Courier New"/>
          <w:rtl w:val="0"/>
        </w:rPr>
        <w:t xml:space="preserve">http://www.sito.com/dir1/../doc7.html</w:t>
      </w:r>
      <w:r w:rsidDel="00000000" w:rsidR="00000000" w:rsidRPr="00000000">
        <w:rPr>
          <w:rFonts w:ascii="Times New Roman" w:cs="Times New Roman" w:eastAsia="Times New Roman" w:hAnsi="Times New Roman"/>
          <w:sz w:val="24"/>
          <w:szCs w:val="24"/>
          <w:rtl w:val="0"/>
        </w:rPr>
        <w:t xml:space="preserve"> che è equivalente a </w:t>
      </w:r>
      <w:r w:rsidDel="00000000" w:rsidR="00000000" w:rsidRPr="00000000">
        <w:rPr>
          <w:rFonts w:ascii="Courier New" w:cs="Courier New" w:eastAsia="Courier New" w:hAnsi="Courier New"/>
          <w:rtl w:val="0"/>
        </w:rPr>
        <w:t xml:space="preserve">http://www.sito.com/doc7.html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numPr>
          <w:ilvl w:val="1"/>
          <w:numId w:val="27"/>
        </w:numPr>
        <w:spacing w:after="200" w:before="200" w:line="24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MINE - Multipurpose Internet Mail Extensions</w:t>
      </w:r>
    </w:p>
    <w:p w:rsidR="00000000" w:rsidDel="00000000" w:rsidP="00000000" w:rsidRDefault="00000000" w:rsidRPr="00000000" w14:paraId="00000078">
      <w:pPr>
        <w:spacing w:after="200" w:before="20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 è un protocollo </w:t>
      </w:r>
      <w:r w:rsidDel="00000000" w:rsidR="00000000" w:rsidRPr="00000000">
        <w:rPr>
          <w:rFonts w:ascii="Times New Roman" w:cs="Times New Roman" w:eastAsia="Times New Roman" w:hAnsi="Times New Roman"/>
          <w:i w:val="1"/>
          <w:sz w:val="24"/>
          <w:szCs w:val="24"/>
          <w:rtl w:val="0"/>
        </w:rPr>
        <w:t xml:space="preserve">text-based, </w:t>
      </w:r>
      <w:r w:rsidDel="00000000" w:rsidR="00000000" w:rsidRPr="00000000">
        <w:rPr>
          <w:rFonts w:ascii="Times New Roman" w:cs="Times New Roman" w:eastAsia="Times New Roman" w:hAnsi="Times New Roman"/>
          <w:sz w:val="24"/>
          <w:szCs w:val="24"/>
          <w:rtl w:val="0"/>
        </w:rPr>
        <w:t xml:space="preserve">per lo scambio di messaggi di posta elettronica e la verifica dei destinatari dei messaggi. Ci sono però alcuni limiti fondamentali che impediscono la trasmissione di file binari:</w:t>
      </w:r>
    </w:p>
    <w:p w:rsidR="00000000" w:rsidDel="00000000" w:rsidP="00000000" w:rsidRDefault="00000000" w:rsidRPr="00000000" w14:paraId="00000079">
      <w:pPr>
        <w:numPr>
          <w:ilvl w:val="0"/>
          <w:numId w:val="26"/>
        </w:numPr>
        <w:spacing w:after="0" w:afterAutospacing="0" w:before="20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lunghezza massima del messaggio è 1 Mb.</w:t>
      </w:r>
    </w:p>
    <w:p w:rsidR="00000000" w:rsidDel="00000000" w:rsidP="00000000" w:rsidRDefault="00000000" w:rsidRPr="00000000" w14:paraId="0000007A">
      <w:pPr>
        <w:numPr>
          <w:ilvl w:val="0"/>
          <w:numId w:val="26"/>
        </w:numPr>
        <w:spacing w:after="0" w:afterAutospacing="0" w:before="0" w:beforeAutospacing="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caratteri accettati sono solo ASCII a 7 bit.</w:t>
      </w:r>
    </w:p>
    <w:p w:rsidR="00000000" w:rsidDel="00000000" w:rsidP="00000000" w:rsidRDefault="00000000" w:rsidRPr="00000000" w14:paraId="0000007B">
      <w:pPr>
        <w:numPr>
          <w:ilvl w:val="0"/>
          <w:numId w:val="26"/>
        </w:numPr>
        <w:spacing w:after="200" w:before="0" w:beforeAutospacing="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Ogni messaggio deve contenere una sequenza </w:t>
      </w:r>
      <w:r w:rsidDel="00000000" w:rsidR="00000000" w:rsidRPr="00000000">
        <w:rPr>
          <w:rFonts w:ascii="Times New Roman" w:cs="Times New Roman" w:eastAsia="Times New Roman" w:hAnsi="Times New Roman"/>
          <w:sz w:val="24"/>
          <w:szCs w:val="24"/>
          <w:rtl w:val="0"/>
        </w:rPr>
        <w:t xml:space="preserve">CRLF</w:t>
      </w:r>
      <w:r w:rsidDel="00000000" w:rsidR="00000000" w:rsidRPr="00000000">
        <w:rPr>
          <w:rFonts w:ascii="Times New Roman" w:cs="Times New Roman" w:eastAsia="Times New Roman" w:hAnsi="Times New Roman"/>
          <w:sz w:val="24"/>
          <w:szCs w:val="24"/>
          <w:rtl w:val="0"/>
        </w:rPr>
        <w:t xml:space="preserve"> ogni 1000 caratteri o meno.</w:t>
      </w:r>
    </w:p>
    <w:p w:rsidR="00000000" w:rsidDel="00000000" w:rsidP="00000000" w:rsidRDefault="00000000" w:rsidRPr="00000000" w14:paraId="0000007C">
      <w:pPr>
        <w:spacing w:after="200" w:before="200" w:line="24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MINE (Multipurpose Internet Mail Extensions) è stato definito per bypassare questi limiti e qui è rilevante perché </w:t>
      </w:r>
      <w:r w:rsidDel="00000000" w:rsidR="00000000" w:rsidRPr="00000000">
        <w:rPr>
          <w:rFonts w:ascii="Times New Roman" w:cs="Times New Roman" w:eastAsia="Times New Roman" w:hAnsi="Times New Roman"/>
          <w:sz w:val="24"/>
          <w:szCs w:val="24"/>
          <w:u w:val="single"/>
          <w:rtl w:val="0"/>
        </w:rPr>
        <w:t xml:space="preserve">permette di indicare la codifica e i tipi delle risorse scambiate via HTTP.</w:t>
      </w:r>
    </w:p>
    <w:p w:rsidR="00000000" w:rsidDel="00000000" w:rsidP="00000000" w:rsidRDefault="00000000" w:rsidRPr="00000000" w14:paraId="0000007D">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Mine-Version: 1.0</w:t>
      </w:r>
    </w:p>
    <w:p w:rsidR="00000000" w:rsidDel="00000000" w:rsidP="00000000" w:rsidRDefault="00000000" w:rsidRPr="00000000" w14:paraId="0000007E">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text/plain; charset=”US-ASCII”</w:t>
      </w:r>
    </w:p>
    <w:p w:rsidR="00000000" w:rsidDel="00000000" w:rsidP="00000000" w:rsidRDefault="00000000" w:rsidRPr="00000000" w14:paraId="0000007F">
      <w:pPr>
        <w:spacing w:after="200" w:before="200" w:line="24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Content-Transfer-Encoding: 7bit</w:t>
      </w:r>
    </w:p>
    <w:p w:rsidR="00000000" w:rsidDel="00000000" w:rsidP="00000000" w:rsidRDefault="00000000" w:rsidRPr="00000000" w14:paraId="00000080">
      <w:pPr>
        <w:spacing w:after="200" w:before="20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Dichiarazione tipo: </w:t>
      </w:r>
      <w:r w:rsidDel="00000000" w:rsidR="00000000" w:rsidRPr="00000000">
        <w:rPr>
          <w:rFonts w:ascii="Times New Roman" w:cs="Times New Roman" w:eastAsia="Times New Roman" w:hAnsi="Times New Roman"/>
          <w:sz w:val="24"/>
          <w:szCs w:val="24"/>
          <w:rtl w:val="0"/>
        </w:rPr>
        <w:t xml:space="preserve">Tutti i messaggi MIME vengono identificati da un Content Type, che definisce il tipo di dati del messaggio e aiuta l’applicazione ricevente a gestire il messaggio e a invocare l’applicazione più adatta.</w:t>
      </w:r>
    </w:p>
    <w:p w:rsidR="00000000" w:rsidDel="00000000" w:rsidP="00000000" w:rsidRDefault="00000000" w:rsidRPr="00000000" w14:paraId="00000081">
      <w:pPr>
        <w:spacing w:after="200" w:before="20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Messaggi multi-tipo: </w:t>
      </w:r>
      <w:r w:rsidDel="00000000" w:rsidR="00000000" w:rsidRPr="00000000">
        <w:rPr>
          <w:rFonts w:ascii="Times New Roman" w:cs="Times New Roman" w:eastAsia="Times New Roman" w:hAnsi="Times New Roman"/>
          <w:sz w:val="24"/>
          <w:szCs w:val="24"/>
          <w:rtl w:val="0"/>
        </w:rPr>
        <w:t xml:space="preserve">Un messaggio MIME può contenere parti di tipo diverso (es. un messaggio di tipo testo e un attachment binario).In questo caso si creano dei sotto-messaggi MIME per ciascuna parte (con il suo bravo content-type) e il messaggio MIME complessivo diventa “multi-parte”, qualificando e codificando in maniera diversa ciascuna sottoparte.</w:t>
      </w:r>
    </w:p>
    <w:p w:rsidR="00000000" w:rsidDel="00000000" w:rsidP="00000000" w:rsidRDefault="00000000" w:rsidRPr="00000000" w14:paraId="00000082">
      <w:pPr>
        <w:spacing w:after="200" w:before="200" w:line="240" w:lineRule="auto"/>
        <w:jc w:val="left"/>
        <w:rPr>
          <w:rFonts w:ascii="Courier New" w:cs="Courier New" w:eastAsia="Courier New" w:hAnsi="Courier New"/>
        </w:rPr>
      </w:pPr>
      <w:r w:rsidDel="00000000" w:rsidR="00000000" w:rsidRPr="00000000">
        <w:rPr>
          <w:rFonts w:ascii="Times New Roman" w:cs="Times New Roman" w:eastAsia="Times New Roman" w:hAnsi="Times New Roman"/>
          <w:i w:val="1"/>
          <w:sz w:val="24"/>
          <w:szCs w:val="24"/>
          <w:rtl w:val="0"/>
        </w:rPr>
        <w:t xml:space="preserve">Vengono introdotti anche nuovi Header come </w:t>
      </w:r>
      <w:r w:rsidDel="00000000" w:rsidR="00000000" w:rsidRPr="00000000">
        <w:rPr>
          <w:rFonts w:ascii="Courier New" w:cs="Courier New" w:eastAsia="Courier New" w:hAnsi="Courier New"/>
          <w:rtl w:val="0"/>
        </w:rPr>
        <w:t xml:space="preserve">Content-Type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 </w:t>
      </w:r>
      <w:r w:rsidDel="00000000" w:rsidR="00000000" w:rsidRPr="00000000">
        <w:rPr>
          <w:rFonts w:ascii="Courier New" w:cs="Courier New" w:eastAsia="Courier New" w:hAnsi="Courier New"/>
          <w:rtl w:val="0"/>
        </w:rPr>
        <w:t xml:space="preserve">Content-Transfer-Encoding.</w:t>
      </w:r>
      <w:r w:rsidDel="00000000" w:rsidR="00000000" w:rsidRPr="00000000">
        <w:rPr>
          <w:rtl w:val="0"/>
        </w:rPr>
      </w:r>
    </w:p>
    <w:p w:rsidR="00000000" w:rsidDel="00000000" w:rsidP="00000000" w:rsidRDefault="00000000" w:rsidRPr="00000000" w14:paraId="00000083">
      <w:pPr>
        <w:numPr>
          <w:ilvl w:val="0"/>
          <w:numId w:val="27"/>
        </w:numPr>
        <w:spacing w:after="200" w:before="200" w:lineRule="auto"/>
        <w:ind w:left="226.7716535433071" w:firstLine="0"/>
        <w:jc w:val="left"/>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 HyperText Transfer Protocol</w:t>
      </w:r>
    </w:p>
    <w:p w:rsidR="00000000" w:rsidDel="00000000" w:rsidP="00000000" w:rsidRDefault="00000000" w:rsidRPr="00000000" w14:paraId="00000084">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è un protocollo client-server, generico e stateless utilizzato non solo per lo scambio di documenti Web ma in molte applicazioni distribuite:</w:t>
      </w:r>
    </w:p>
    <w:p w:rsidR="00000000" w:rsidDel="00000000" w:rsidP="00000000" w:rsidRDefault="00000000" w:rsidRPr="00000000" w14:paraId="00000085">
      <w:pPr>
        <w:numPr>
          <w:ilvl w:val="0"/>
          <w:numId w:val="98"/>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Client-server: il </w:t>
      </w:r>
      <w:r w:rsidDel="00000000" w:rsidR="00000000" w:rsidRPr="00000000">
        <w:rPr>
          <w:rFonts w:ascii="Times New Roman" w:cs="Times New Roman" w:eastAsia="Times New Roman" w:hAnsi="Times New Roman"/>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attiva la connessione e richiede dei servizi. Il server accetta la connessione, nel caso identifica il richiedente e risponde alla richiesta. Alla fine chiude la connessione.</w:t>
      </w:r>
    </w:p>
    <w:p w:rsidR="00000000" w:rsidDel="00000000" w:rsidP="00000000" w:rsidRDefault="00000000" w:rsidRPr="00000000" w14:paraId="00000086">
      <w:pPr>
        <w:numPr>
          <w:ilvl w:val="0"/>
          <w:numId w:val="98"/>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Generico: HTTP è indipendente dal formato di dati con cui vengono trasmesse le risorse. Può funzionare per qualsiasi tipologia di file.</w:t>
      </w:r>
    </w:p>
    <w:p w:rsidR="00000000" w:rsidDel="00000000" w:rsidP="00000000" w:rsidRDefault="00000000" w:rsidRPr="00000000" w14:paraId="00000087">
      <w:pPr>
        <w:numPr>
          <w:ilvl w:val="0"/>
          <w:numId w:val="98"/>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Stateless: il server non è tenuto a mantenere informazioni che persistono tra una connessione e la successiva. Il client è tenuto a ricreare da zero il contesto necessario al server per rispondere.</w:t>
      </w:r>
    </w:p>
    <w:p w:rsidR="00000000" w:rsidDel="00000000" w:rsidP="00000000" w:rsidRDefault="00000000" w:rsidRPr="00000000" w14:paraId="00000088">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permette lo scambio di risorse identificate da URI, inoltre </w:t>
      </w:r>
      <w:r w:rsidDel="00000000" w:rsidR="00000000" w:rsidRPr="00000000">
        <w:rPr>
          <w:rFonts w:ascii="Times New Roman" w:cs="Times New Roman" w:eastAsia="Times New Roman" w:hAnsi="Times New Roman"/>
          <w:sz w:val="24"/>
          <w:szCs w:val="24"/>
          <w:shd w:fill="ffe599" w:val="clear"/>
          <w:rtl w:val="0"/>
        </w:rPr>
        <w:t xml:space="preserve">separa nettamente la loro rappresentazione e fornisce meccanismi di negoziazione del formato di dati</w:t>
      </w:r>
      <w:r w:rsidDel="00000000" w:rsidR="00000000" w:rsidRPr="00000000">
        <w:rPr>
          <w:rFonts w:ascii="Times New Roman" w:cs="Times New Roman" w:eastAsia="Times New Roman" w:hAnsi="Times New Roman"/>
          <w:sz w:val="24"/>
          <w:szCs w:val="24"/>
          <w:rtl w:val="0"/>
        </w:rPr>
        <w:t xml:space="preserve">, cioè la possibilità di richiedere e ricevere (la rappresentazione di) una stessa risorsa in formati diversi.</w:t>
      </w:r>
    </w:p>
    <w:p w:rsidR="00000000" w:rsidDel="00000000" w:rsidP="00000000" w:rsidRDefault="00000000" w:rsidRPr="00000000" w14:paraId="00000089">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questo protocollo implementa sofisticate politiche di caching che permettono di memorizzare copie delle risorse sui server (proxy, gateway) coinvolti nella trasmissione e possono controllare in modo accurato la validità di queste copie.</w:t>
      </w:r>
    </w:p>
    <w:p w:rsidR="00000000" w:rsidDel="00000000" w:rsidP="00000000" w:rsidRDefault="00000000" w:rsidRPr="00000000" w14:paraId="0000008A">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Connessione HTTP</w:t>
      </w:r>
    </w:p>
    <w:p w:rsidR="00000000" w:rsidDel="00000000" w:rsidP="00000000" w:rsidRDefault="00000000" w:rsidRPr="00000000" w14:paraId="0000008B">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connessione HTTP è composta da una serie di richieste ed una serie corrispondente di risposte, le connessioni sono persistenti con:</w:t>
      </w:r>
    </w:p>
    <w:p w:rsidR="00000000" w:rsidDel="00000000" w:rsidP="00000000" w:rsidRDefault="00000000" w:rsidRPr="00000000" w14:paraId="0000008C">
      <w:pPr>
        <w:numPr>
          <w:ilvl w:val="0"/>
          <w:numId w:val="109"/>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Pipelining</w:t>
      </w:r>
      <w:r w:rsidDel="00000000" w:rsidR="00000000" w:rsidRPr="00000000">
        <w:rPr>
          <w:rFonts w:ascii="Times New Roman" w:cs="Times New Roman" w:eastAsia="Times New Roman" w:hAnsi="Times New Roman"/>
          <w:sz w:val="24"/>
          <w:szCs w:val="24"/>
          <w:rtl w:val="0"/>
        </w:rPr>
        <w:t xml:space="preserve">: trasmissione di più richieste senza attendere l'arrivo della risposta alle richieste precedenti. </w:t>
      </w:r>
      <w:r w:rsidDel="00000000" w:rsidR="00000000" w:rsidRPr="00000000">
        <w:rPr>
          <w:rFonts w:ascii="Times New Roman" w:cs="Times New Roman" w:eastAsia="Times New Roman" w:hAnsi="Times New Roman"/>
          <w:sz w:val="24"/>
          <w:szCs w:val="24"/>
          <w:shd w:fill="ffe599" w:val="clear"/>
          <w:rtl w:val="0"/>
        </w:rPr>
        <w:t xml:space="preserve">Ma le risposte sono restituite nello stesso ordine delle richieste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0"/>
          <w:numId w:val="109"/>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Multiplexing</w:t>
      </w:r>
      <w:r w:rsidDel="00000000" w:rsidR="00000000" w:rsidRPr="00000000">
        <w:rPr>
          <w:rFonts w:ascii="Times New Roman" w:cs="Times New Roman" w:eastAsia="Times New Roman" w:hAnsi="Times New Roman"/>
          <w:sz w:val="24"/>
          <w:szCs w:val="24"/>
          <w:rtl w:val="0"/>
        </w:rPr>
        <w:t xml:space="preserve">: nella stessa connessione è possibile avere richieste e risposte multiple, restituite anche in ordine diverso rispetto alle richieste e “ricostruite” nel client.</w:t>
      </w:r>
    </w:p>
    <w:p w:rsidR="00000000" w:rsidDel="00000000" w:rsidP="00000000" w:rsidRDefault="00000000" w:rsidRPr="00000000" w14:paraId="0000008E">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versione 2 di HTTP sono state introdotte molte novità per migliorare le performance, tra cui:</w:t>
      </w:r>
    </w:p>
    <w:p w:rsidR="00000000" w:rsidDel="00000000" w:rsidP="00000000" w:rsidRDefault="00000000" w:rsidRPr="00000000" w14:paraId="0000008F">
      <w:pPr>
        <w:numPr>
          <w:ilvl w:val="0"/>
          <w:numId w:val="46"/>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Operazioni PUSH: Il server anticipa le richieste successive del client.</w:t>
      </w:r>
    </w:p>
    <w:p w:rsidR="00000000" w:rsidDel="00000000" w:rsidP="00000000" w:rsidRDefault="00000000" w:rsidRPr="00000000" w14:paraId="00000090">
      <w:pPr>
        <w:numPr>
          <w:ilvl w:val="0"/>
          <w:numId w:val="46"/>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Compressione degli Header: I dati non sono trasmessi in chiaro ma compressi (e in parallelo).</w:t>
      </w:r>
    </w:p>
    <w:p w:rsidR="00000000" w:rsidDel="00000000" w:rsidP="00000000" w:rsidRDefault="00000000" w:rsidRPr="00000000" w14:paraId="00000091">
      <w:pPr>
        <w:spacing w:after="200" w:before="20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IMMAGINE CONNESSIONI HTTP - 03a-HTTP.pdf SLIDE 5</w:t>
      </w:r>
    </w:p>
    <w:p w:rsidR="00000000" w:rsidDel="00000000" w:rsidP="00000000" w:rsidRDefault="00000000" w:rsidRPr="00000000" w14:paraId="00000092">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Richieste HTTP</w:t>
      </w:r>
    </w:p>
    <w:p w:rsidR="00000000" w:rsidDel="00000000" w:rsidP="00000000" w:rsidRDefault="00000000" w:rsidRPr="00000000" w14:paraId="00000093">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richiesta HTTP si compone di diversi elementi:</w:t>
      </w:r>
    </w:p>
    <w:p w:rsidR="00000000" w:rsidDel="00000000" w:rsidP="00000000" w:rsidRDefault="00000000" w:rsidRPr="00000000" w14:paraId="00000094">
      <w:pPr>
        <w:numPr>
          <w:ilvl w:val="0"/>
          <w:numId w:val="81"/>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Method</w:t>
      </w:r>
      <w:r w:rsidDel="00000000" w:rsidR="00000000" w:rsidRPr="00000000">
        <w:rPr>
          <w:rFonts w:ascii="Times New Roman" w:cs="Times New Roman" w:eastAsia="Times New Roman" w:hAnsi="Times New Roman"/>
          <w:sz w:val="24"/>
          <w:szCs w:val="24"/>
          <w:rtl w:val="0"/>
        </w:rPr>
        <w:t xml:space="preserve">: consiste nell’azione del server richiesta dal client.</w:t>
      </w:r>
    </w:p>
    <w:p w:rsidR="00000000" w:rsidDel="00000000" w:rsidP="00000000" w:rsidRDefault="00000000" w:rsidRPr="00000000" w14:paraId="00000095">
      <w:pPr>
        <w:numPr>
          <w:ilvl w:val="0"/>
          <w:numId w:val="8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URI</w:t>
      </w:r>
      <w:r w:rsidDel="00000000" w:rsidR="00000000" w:rsidRPr="00000000">
        <w:rPr>
          <w:rFonts w:ascii="Times New Roman" w:cs="Times New Roman" w:eastAsia="Times New Roman" w:hAnsi="Times New Roman"/>
          <w:sz w:val="24"/>
          <w:szCs w:val="24"/>
          <w:rtl w:val="0"/>
        </w:rPr>
        <w:t xml:space="preserve">: identificativo della risorsa </w:t>
      </w:r>
      <w:r w:rsidDel="00000000" w:rsidR="00000000" w:rsidRPr="00000000">
        <w:rPr>
          <w:rFonts w:ascii="Times New Roman" w:cs="Times New Roman" w:eastAsia="Times New Roman" w:hAnsi="Times New Roman"/>
          <w:sz w:val="24"/>
          <w:szCs w:val="24"/>
          <w:shd w:fill="ffe599" w:val="clear"/>
          <w:rtl w:val="0"/>
        </w:rPr>
        <w:t xml:space="preserve">locale al server.</w:t>
      </w:r>
    </w:p>
    <w:p w:rsidR="00000000" w:rsidDel="00000000" w:rsidP="00000000" w:rsidRDefault="00000000" w:rsidRPr="00000000" w14:paraId="00000096">
      <w:pPr>
        <w:numPr>
          <w:ilvl w:val="0"/>
          <w:numId w:val="8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Version</w:t>
      </w:r>
      <w:r w:rsidDel="00000000" w:rsidR="00000000" w:rsidRPr="00000000">
        <w:rPr>
          <w:rFonts w:ascii="Times New Roman" w:cs="Times New Roman" w:eastAsia="Times New Roman" w:hAnsi="Times New Roman"/>
          <w:sz w:val="24"/>
          <w:szCs w:val="24"/>
          <w:rtl w:val="0"/>
        </w:rPr>
        <w:t xml:space="preserve">: numero di versione di HTTP.</w:t>
      </w:r>
    </w:p>
    <w:p w:rsidR="00000000" w:rsidDel="00000000" w:rsidP="00000000" w:rsidRDefault="00000000" w:rsidRPr="00000000" w14:paraId="00000097">
      <w:pPr>
        <w:numPr>
          <w:ilvl w:val="0"/>
          <w:numId w:val="81"/>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Header</w:t>
      </w:r>
      <w:r w:rsidDel="00000000" w:rsidR="00000000" w:rsidRPr="00000000">
        <w:rPr>
          <w:rFonts w:ascii="Times New Roman" w:cs="Times New Roman" w:eastAsia="Times New Roman" w:hAnsi="Times New Roman"/>
          <w:sz w:val="24"/>
          <w:szCs w:val="24"/>
          <w:rtl w:val="0"/>
        </w:rPr>
        <w:t xml:space="preserve">: sono linee RFC822 divise in:</w:t>
      </w:r>
    </w:p>
    <w:p w:rsidR="00000000" w:rsidDel="00000000" w:rsidP="00000000" w:rsidRDefault="00000000" w:rsidRPr="00000000" w14:paraId="00000098">
      <w:pPr>
        <w:numPr>
          <w:ilvl w:val="1"/>
          <w:numId w:val="81"/>
        </w:numPr>
        <w:spacing w:after="0" w:afterAutospacing="0" w:before="0" w:beforeAutospacing="0" w:lineRule="auto"/>
        <w:ind w:left="144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Header generali</w:t>
      </w:r>
    </w:p>
    <w:p w:rsidR="00000000" w:rsidDel="00000000" w:rsidP="00000000" w:rsidRDefault="00000000" w:rsidRPr="00000000" w14:paraId="00000099">
      <w:pPr>
        <w:numPr>
          <w:ilvl w:val="1"/>
          <w:numId w:val="81"/>
        </w:numPr>
        <w:spacing w:after="0" w:afterAutospacing="0" w:before="0" w:beforeAutospacing="0" w:lineRule="auto"/>
        <w:ind w:left="144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Header di entità</w:t>
      </w:r>
    </w:p>
    <w:p w:rsidR="00000000" w:rsidDel="00000000" w:rsidP="00000000" w:rsidRDefault="00000000" w:rsidRPr="00000000" w14:paraId="0000009A">
      <w:pPr>
        <w:numPr>
          <w:ilvl w:val="1"/>
          <w:numId w:val="81"/>
        </w:numPr>
        <w:spacing w:after="0" w:afterAutospacing="0" w:before="0" w:beforeAutospacing="0" w:lineRule="auto"/>
        <w:ind w:left="144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Header di richiesta</w:t>
      </w:r>
    </w:p>
    <w:p w:rsidR="00000000" w:rsidDel="00000000" w:rsidP="00000000" w:rsidRDefault="00000000" w:rsidRPr="00000000" w14:paraId="0000009B">
      <w:pPr>
        <w:numPr>
          <w:ilvl w:val="0"/>
          <w:numId w:val="81"/>
        </w:numPr>
        <w:spacing w:after="200" w:before="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Body</w:t>
      </w:r>
      <w:r w:rsidDel="00000000" w:rsidR="00000000" w:rsidRPr="00000000">
        <w:rPr>
          <w:rFonts w:ascii="Times New Roman" w:cs="Times New Roman" w:eastAsia="Times New Roman" w:hAnsi="Times New Roman"/>
          <w:sz w:val="24"/>
          <w:szCs w:val="24"/>
          <w:rtl w:val="0"/>
        </w:rPr>
        <w:t xml:space="preserve">: è un messaggio </w:t>
      </w:r>
      <w:r w:rsidDel="00000000" w:rsidR="00000000" w:rsidRPr="00000000">
        <w:rPr>
          <w:rFonts w:ascii="Times New Roman" w:cs="Times New Roman" w:eastAsia="Times New Roman" w:hAnsi="Times New Roman"/>
          <w:rtl w:val="0"/>
        </w:rPr>
        <w:t xml:space="preserve">MINE.</w:t>
      </w:r>
    </w:p>
    <w:p w:rsidR="00000000" w:rsidDel="00000000" w:rsidP="00000000" w:rsidRDefault="00000000" w:rsidRPr="00000000" w14:paraId="0000009C">
      <w:pPr>
        <w:spacing w:after="200" w:before="0" w:lineRule="auto"/>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esempio richiesta HTTP:</w:t>
      </w:r>
    </w:p>
    <w:p w:rsidR="00000000" w:rsidDel="00000000" w:rsidP="00000000" w:rsidRDefault="00000000" w:rsidRPr="00000000" w14:paraId="0000009D">
      <w:pPr>
        <w:spacing w:after="200" w:before="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GET /beta.html HTTP/1.1</w:t>
      </w:r>
    </w:p>
    <w:p w:rsidR="00000000" w:rsidDel="00000000" w:rsidP="00000000" w:rsidRDefault="00000000" w:rsidRPr="00000000" w14:paraId="0000009E">
      <w:pPr>
        <w:spacing w:after="200" w:before="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Referer: http://www.alpha.com/alpha.html</w:t>
      </w:r>
    </w:p>
    <w:p w:rsidR="00000000" w:rsidDel="00000000" w:rsidP="00000000" w:rsidRDefault="00000000" w:rsidRPr="00000000" w14:paraId="0000009F">
      <w:pPr>
        <w:spacing w:after="200" w:before="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Connection: Keep-Alive</w:t>
      </w:r>
    </w:p>
    <w:p w:rsidR="00000000" w:rsidDel="00000000" w:rsidP="00000000" w:rsidRDefault="00000000" w:rsidRPr="00000000" w14:paraId="000000A0">
      <w:pPr>
        <w:spacing w:after="200" w:before="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User-Agent: Mozilla/4.61 (Macintosh; I; PPC)</w:t>
      </w:r>
    </w:p>
    <w:p w:rsidR="00000000" w:rsidDel="00000000" w:rsidP="00000000" w:rsidRDefault="00000000" w:rsidRPr="00000000" w14:paraId="000000A1">
      <w:pPr>
        <w:spacing w:after="200" w:before="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Host: www.alpha.com:80</w:t>
      </w:r>
    </w:p>
    <w:p w:rsidR="00000000" w:rsidDel="00000000" w:rsidP="00000000" w:rsidRDefault="00000000" w:rsidRPr="00000000" w14:paraId="000000A2">
      <w:pPr>
        <w:spacing w:after="200" w:before="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Accept: image/gif, image/jpeg, image/png, */*</w:t>
      </w:r>
    </w:p>
    <w:p w:rsidR="00000000" w:rsidDel="00000000" w:rsidP="00000000" w:rsidRDefault="00000000" w:rsidRPr="00000000" w14:paraId="000000A3">
      <w:pPr>
        <w:spacing w:after="200" w:before="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Accept-Encoding: gzip</w:t>
      </w:r>
    </w:p>
    <w:p w:rsidR="00000000" w:rsidDel="00000000" w:rsidP="00000000" w:rsidRDefault="00000000" w:rsidRPr="00000000" w14:paraId="000000A4">
      <w:pPr>
        <w:spacing w:after="200" w:before="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Accept-Language: en</w:t>
      </w:r>
    </w:p>
    <w:p w:rsidR="00000000" w:rsidDel="00000000" w:rsidP="00000000" w:rsidRDefault="00000000" w:rsidRPr="00000000" w14:paraId="000000A5">
      <w:pPr>
        <w:spacing w:after="200" w:before="0" w:lineRule="auto"/>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Accept-Charset: iso-8859-1,*,utf-8</w:t>
      </w:r>
      <w:r w:rsidDel="00000000" w:rsidR="00000000" w:rsidRPr="00000000">
        <w:rPr>
          <w:rtl w:val="0"/>
        </w:rPr>
      </w:r>
    </w:p>
    <w:p w:rsidR="00000000" w:rsidDel="00000000" w:rsidP="00000000" w:rsidRDefault="00000000" w:rsidRPr="00000000" w14:paraId="000000A6">
      <w:pPr>
        <w:numPr>
          <w:ilvl w:val="1"/>
          <w:numId w:val="27"/>
        </w:numPr>
        <w:spacing w:after="200" w:before="200" w:lineRule="auto"/>
        <w:ind w:left="226.7716535433071" w:firstLine="0"/>
        <w:jc w:val="left"/>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Metodi HTTP</w:t>
      </w:r>
    </w:p>
    <w:p w:rsidR="00000000" w:rsidDel="00000000" w:rsidP="00000000" w:rsidRDefault="00000000" w:rsidRPr="00000000" w14:paraId="000000A7">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metodi indicano l’azione che il client richiede al server sulla copia della rappresentazione della risorsa. Un uso corretto di questi metodi aiuta a creare applicazioni in grado di sfruttare al meglio i meccanismi di caching di HTTP.</w:t>
      </w:r>
    </w:p>
    <w:p w:rsidR="00000000" w:rsidDel="00000000" w:rsidP="00000000" w:rsidRDefault="00000000" w:rsidRPr="00000000" w14:paraId="000000A8">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principali metodi sono:</w:t>
      </w:r>
    </w:p>
    <w:p w:rsidR="00000000" w:rsidDel="00000000" w:rsidP="00000000" w:rsidRDefault="00000000" w:rsidRPr="00000000" w14:paraId="000000A9">
      <w:pPr>
        <w:numPr>
          <w:ilvl w:val="0"/>
          <w:numId w:val="84"/>
        </w:numPr>
        <w:spacing w:after="0" w:afterAutospacing="0" w:before="20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GET</w:t>
      </w:r>
    </w:p>
    <w:p w:rsidR="00000000" w:rsidDel="00000000" w:rsidP="00000000" w:rsidRDefault="00000000" w:rsidRPr="00000000" w14:paraId="000000AA">
      <w:pPr>
        <w:numPr>
          <w:ilvl w:val="0"/>
          <w:numId w:val="84"/>
        </w:numPr>
        <w:spacing w:after="0" w:afterAutospacing="0" w:before="0" w:beforeAutospacing="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HEAD</w:t>
      </w:r>
    </w:p>
    <w:p w:rsidR="00000000" w:rsidDel="00000000" w:rsidP="00000000" w:rsidRDefault="00000000" w:rsidRPr="00000000" w14:paraId="000000AB">
      <w:pPr>
        <w:numPr>
          <w:ilvl w:val="0"/>
          <w:numId w:val="84"/>
        </w:numPr>
        <w:spacing w:after="0" w:afterAutospacing="0" w:before="0" w:beforeAutospacing="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POST</w:t>
      </w:r>
    </w:p>
    <w:p w:rsidR="00000000" w:rsidDel="00000000" w:rsidP="00000000" w:rsidRDefault="00000000" w:rsidRPr="00000000" w14:paraId="000000AC">
      <w:pPr>
        <w:numPr>
          <w:ilvl w:val="0"/>
          <w:numId w:val="84"/>
        </w:numPr>
        <w:spacing w:after="0" w:afterAutospacing="0" w:before="0" w:beforeAutospacing="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PUT</w:t>
      </w:r>
    </w:p>
    <w:p w:rsidR="00000000" w:rsidDel="00000000" w:rsidP="00000000" w:rsidRDefault="00000000" w:rsidRPr="00000000" w14:paraId="000000AD">
      <w:pPr>
        <w:numPr>
          <w:ilvl w:val="0"/>
          <w:numId w:val="84"/>
        </w:numPr>
        <w:spacing w:after="0" w:afterAutospacing="0" w:before="0" w:beforeAutospacing="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DELETE</w:t>
      </w:r>
    </w:p>
    <w:p w:rsidR="00000000" w:rsidDel="00000000" w:rsidP="00000000" w:rsidRDefault="00000000" w:rsidRPr="00000000" w14:paraId="000000AE">
      <w:pPr>
        <w:numPr>
          <w:ilvl w:val="0"/>
          <w:numId w:val="84"/>
        </w:numPr>
        <w:spacing w:after="0" w:afterAutospacing="0" w:before="0" w:beforeAutospacing="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OPTIONS</w:t>
      </w:r>
    </w:p>
    <w:p w:rsidR="00000000" w:rsidDel="00000000" w:rsidP="00000000" w:rsidRDefault="00000000" w:rsidRPr="00000000" w14:paraId="000000AF">
      <w:pPr>
        <w:numPr>
          <w:ilvl w:val="0"/>
          <w:numId w:val="84"/>
        </w:numPr>
        <w:spacing w:after="200" w:before="0" w:beforeAutospacing="0" w:lineRule="auto"/>
        <w:ind w:left="72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PATCH</w:t>
      </w:r>
    </w:p>
    <w:p w:rsidR="00000000" w:rsidDel="00000000" w:rsidP="00000000" w:rsidRDefault="00000000" w:rsidRPr="00000000" w14:paraId="000000B0">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metodi possiedono due proprietà fondamentali:</w:t>
      </w:r>
    </w:p>
    <w:p w:rsidR="00000000" w:rsidDel="00000000" w:rsidP="00000000" w:rsidRDefault="00000000" w:rsidRPr="00000000" w14:paraId="000000B1">
      <w:pPr>
        <w:numPr>
          <w:ilvl w:val="0"/>
          <w:numId w:val="104"/>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Sicurezza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599" w:val="clear"/>
          <w:rtl w:val="0"/>
        </w:rPr>
        <w:t xml:space="preserve">un metodo è sicuro se non genera cambiamenti allo stato interno del server</w:t>
      </w:r>
      <w:r w:rsidDel="00000000" w:rsidR="00000000" w:rsidRPr="00000000">
        <w:rPr>
          <w:rFonts w:ascii="Times New Roman" w:cs="Times New Roman" w:eastAsia="Times New Roman" w:hAnsi="Times New Roman"/>
          <w:sz w:val="24"/>
          <w:szCs w:val="24"/>
          <w:rtl w:val="0"/>
        </w:rPr>
        <w:t xml:space="preserve">. Un metodo sicuro può essere eseguito da un nodo intermedio (una cache) senza effetti negativi.</w:t>
      </w:r>
    </w:p>
    <w:p w:rsidR="00000000" w:rsidDel="00000000" w:rsidP="00000000" w:rsidRDefault="00000000" w:rsidRPr="00000000" w14:paraId="000000B2">
      <w:pPr>
        <w:numPr>
          <w:ilvl w:val="0"/>
          <w:numId w:val="104"/>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Idempotenza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599" w:val="clear"/>
          <w:rtl w:val="0"/>
        </w:rPr>
        <w:t xml:space="preserve">un metodo è idempotente se l’effetto sul server di più richieste identiche è lo stesso di quello di una sola richiesta</w:t>
      </w:r>
      <w:r w:rsidDel="00000000" w:rsidR="00000000" w:rsidRPr="00000000">
        <w:rPr>
          <w:rFonts w:ascii="Times New Roman" w:cs="Times New Roman" w:eastAsia="Times New Roman" w:hAnsi="Times New Roman"/>
          <w:sz w:val="24"/>
          <w:szCs w:val="24"/>
          <w:rtl w:val="0"/>
        </w:rPr>
        <w:t xml:space="preserve">. Un metodo di questo tipo può essere ri-eseguito da più agenti o in più tempo diversi senza effetti negativi.</w:t>
      </w:r>
    </w:p>
    <w:p w:rsidR="00000000" w:rsidDel="00000000" w:rsidP="00000000" w:rsidRDefault="00000000" w:rsidRPr="00000000" w14:paraId="000000B3">
      <w:pPr>
        <w:spacing w:after="200" w:before="200" w:lineRule="auto"/>
        <w:jc w:val="left"/>
        <w:rPr>
          <w:rFonts w:ascii="Times New Roman" w:cs="Times New Roman" w:eastAsia="Times New Roman" w:hAnsi="Times New Roman"/>
          <w:b w:val="1"/>
          <w:i w:val="1"/>
          <w:sz w:val="24"/>
          <w:szCs w:val="24"/>
          <w:shd w:fill="ffd966" w:val="clear"/>
        </w:rPr>
      </w:pPr>
      <w:r w:rsidDel="00000000" w:rsidR="00000000" w:rsidRPr="00000000">
        <w:rPr>
          <w:rFonts w:ascii="Times New Roman" w:cs="Times New Roman" w:eastAsia="Times New Roman" w:hAnsi="Times New Roman"/>
          <w:b w:val="1"/>
          <w:i w:val="1"/>
          <w:sz w:val="24"/>
          <w:szCs w:val="24"/>
          <w:rtl w:val="0"/>
        </w:rPr>
        <w:t xml:space="preserve">Metodo </w:t>
      </w:r>
      <w:r w:rsidDel="00000000" w:rsidR="00000000" w:rsidRPr="00000000">
        <w:rPr>
          <w:rFonts w:ascii="Times New Roman" w:cs="Times New Roman" w:eastAsia="Times New Roman" w:hAnsi="Times New Roman"/>
          <w:b w:val="1"/>
          <w:i w:val="1"/>
          <w:sz w:val="24"/>
          <w:szCs w:val="24"/>
          <w:shd w:fill="ffd966" w:val="clear"/>
          <w:rtl w:val="0"/>
        </w:rPr>
        <w:t xml:space="preserve">GET</w:t>
      </w:r>
    </w:p>
    <w:p w:rsidR="00000000" w:rsidDel="00000000" w:rsidP="00000000" w:rsidRDefault="00000000" w:rsidRPr="00000000" w14:paraId="000000B4">
      <w:pPr>
        <w:spacing w:after="200" w:before="200" w:lineRule="auto"/>
        <w:jc w:val="left"/>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 xml:space="preserve">Il più importante metodo HTTP è il GET, che richiede una risorsa ad un server, viene considerato il metodo più frequente. Questo metodo è </w:t>
      </w:r>
      <w:r w:rsidDel="00000000" w:rsidR="00000000" w:rsidRPr="00000000">
        <w:rPr>
          <w:rFonts w:ascii="Times New Roman" w:cs="Times New Roman" w:eastAsia="Times New Roman" w:hAnsi="Times New Roman"/>
          <w:sz w:val="24"/>
          <w:szCs w:val="24"/>
          <w:shd w:fill="ffe599" w:val="clear"/>
          <w:rtl w:val="0"/>
        </w:rPr>
        <w:t xml:space="preserve">sicuro ed idempotente.</w:t>
      </w:r>
    </w:p>
    <w:p w:rsidR="00000000" w:rsidDel="00000000" w:rsidP="00000000" w:rsidRDefault="00000000" w:rsidRPr="00000000" w14:paraId="000000B5">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GET /courses/tw.html</w:t>
      </w:r>
    </w:p>
    <w:p w:rsidR="00000000" w:rsidDel="00000000" w:rsidP="00000000" w:rsidRDefault="00000000" w:rsidRPr="00000000" w14:paraId="000000B6">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GET /students/123456</w:t>
      </w:r>
    </w:p>
    <w:p w:rsidR="00000000" w:rsidDel="00000000" w:rsidP="00000000" w:rsidRDefault="00000000" w:rsidRPr="00000000" w14:paraId="000000B7">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GET /students/123456/exams/</w:t>
      </w:r>
    </w:p>
    <w:p w:rsidR="00000000" w:rsidDel="00000000" w:rsidP="00000000" w:rsidRDefault="00000000" w:rsidRPr="00000000" w14:paraId="000000B8">
      <w:pPr>
        <w:spacing w:after="200" w:before="200" w:lineRule="auto"/>
        <w:jc w:val="left"/>
        <w:rPr>
          <w:rFonts w:ascii="Times New Roman" w:cs="Times New Roman" w:eastAsia="Times New Roman" w:hAnsi="Times New Roman"/>
          <w:b w:val="1"/>
          <w:i w:val="1"/>
          <w:sz w:val="24"/>
          <w:szCs w:val="24"/>
          <w:shd w:fill="ffe599" w:val="clear"/>
        </w:rPr>
      </w:pPr>
      <w:r w:rsidDel="00000000" w:rsidR="00000000" w:rsidRPr="00000000">
        <w:rPr>
          <w:rFonts w:ascii="Times New Roman" w:cs="Times New Roman" w:eastAsia="Times New Roman" w:hAnsi="Times New Roman"/>
          <w:b w:val="1"/>
          <w:i w:val="1"/>
          <w:sz w:val="24"/>
          <w:szCs w:val="24"/>
          <w:rtl w:val="0"/>
        </w:rPr>
        <w:t xml:space="preserve">Metodo </w:t>
      </w:r>
      <w:r w:rsidDel="00000000" w:rsidR="00000000" w:rsidRPr="00000000">
        <w:rPr>
          <w:rFonts w:ascii="Times New Roman" w:cs="Times New Roman" w:eastAsia="Times New Roman" w:hAnsi="Times New Roman"/>
          <w:b w:val="1"/>
          <w:i w:val="1"/>
          <w:sz w:val="24"/>
          <w:szCs w:val="24"/>
          <w:shd w:fill="ffe599" w:val="clear"/>
          <w:rtl w:val="0"/>
        </w:rPr>
        <w:t xml:space="preserve">HEAD</w:t>
      </w:r>
    </w:p>
    <w:p w:rsidR="00000000" w:rsidDel="00000000" w:rsidP="00000000" w:rsidRDefault="00000000" w:rsidRPr="00000000" w14:paraId="000000B9">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metodo HEAD è simile al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ma il server deve rispondere soltanto con gli header relativi, senza il corpo. Viene usato per la verifica della validità, accessibilità e coerenza in cache di un URI. Anche HEAD è </w:t>
      </w:r>
      <w:r w:rsidDel="00000000" w:rsidR="00000000" w:rsidRPr="00000000">
        <w:rPr>
          <w:rFonts w:ascii="Times New Roman" w:cs="Times New Roman" w:eastAsia="Times New Roman" w:hAnsi="Times New Roman"/>
          <w:sz w:val="24"/>
          <w:szCs w:val="24"/>
          <w:shd w:fill="ffe599" w:val="clear"/>
          <w:rtl w:val="0"/>
        </w:rPr>
        <w:t xml:space="preserve">sicuro ed idempotente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HEAD /courses/tw.html</w:t>
      </w:r>
    </w:p>
    <w:p w:rsidR="00000000" w:rsidDel="00000000" w:rsidP="00000000" w:rsidRDefault="00000000" w:rsidRPr="00000000" w14:paraId="000000BB">
      <w:pPr>
        <w:spacing w:after="200" w:before="200" w:lineRule="auto"/>
        <w:jc w:val="left"/>
        <w:rPr>
          <w:rFonts w:ascii="Times New Roman" w:cs="Times New Roman" w:eastAsia="Times New Roman" w:hAnsi="Times New Roman"/>
          <w:b w:val="1"/>
          <w:i w:val="1"/>
          <w:sz w:val="24"/>
          <w:szCs w:val="24"/>
          <w:shd w:fill="ffe599" w:val="clear"/>
        </w:rPr>
      </w:pPr>
      <w:r w:rsidDel="00000000" w:rsidR="00000000" w:rsidRPr="00000000">
        <w:rPr>
          <w:rFonts w:ascii="Times New Roman" w:cs="Times New Roman" w:eastAsia="Times New Roman" w:hAnsi="Times New Roman"/>
          <w:b w:val="1"/>
          <w:i w:val="1"/>
          <w:sz w:val="24"/>
          <w:szCs w:val="24"/>
          <w:rtl w:val="0"/>
        </w:rPr>
        <w:t xml:space="preserve">Metodo </w:t>
      </w:r>
      <w:r w:rsidDel="00000000" w:rsidR="00000000" w:rsidRPr="00000000">
        <w:rPr>
          <w:rFonts w:ascii="Times New Roman" w:cs="Times New Roman" w:eastAsia="Times New Roman" w:hAnsi="Times New Roman"/>
          <w:b w:val="1"/>
          <w:i w:val="1"/>
          <w:sz w:val="24"/>
          <w:szCs w:val="24"/>
          <w:shd w:fill="ffe599" w:val="clear"/>
          <w:rtl w:val="0"/>
        </w:rPr>
        <w:t xml:space="preserve">POST</w:t>
      </w:r>
    </w:p>
    <w:p w:rsidR="00000000" w:rsidDel="00000000" w:rsidP="00000000" w:rsidRDefault="00000000" w:rsidRPr="00000000" w14:paraId="000000BC">
      <w:pPr>
        <w:spacing w:after="200" w:before="200" w:lineRule="auto"/>
        <w:jc w:val="left"/>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 xml:space="preserve">Il metodo POST serve per trasmettere informazioni dal client al server relative alla risorsa identificata nell’URI. Può essere usato anche per creare nuove risorse oppure per inviare dati di un form ad una applicazione server-side. POST </w:t>
      </w:r>
      <w:r w:rsidDel="00000000" w:rsidR="00000000" w:rsidRPr="00000000">
        <w:rPr>
          <w:rFonts w:ascii="Times New Roman" w:cs="Times New Roman" w:eastAsia="Times New Roman" w:hAnsi="Times New Roman"/>
          <w:sz w:val="24"/>
          <w:szCs w:val="24"/>
          <w:shd w:fill="ffe599" w:val="clear"/>
          <w:rtl w:val="0"/>
        </w:rPr>
        <w:t xml:space="preserve">non è sicuro né idempotente.</w:t>
      </w:r>
    </w:p>
    <w:p w:rsidR="00000000" w:rsidDel="00000000" w:rsidP="00000000" w:rsidRDefault="00000000" w:rsidRPr="00000000" w14:paraId="000000BD">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POST /courses/1678</w:t>
      </w:r>
    </w:p>
    <w:p w:rsidR="00000000" w:rsidDel="00000000" w:rsidP="00000000" w:rsidRDefault="00000000" w:rsidRPr="00000000" w14:paraId="000000BE">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"titolo":"Tecnologie Web",</w:t>
      </w:r>
    </w:p>
    <w:p w:rsidR="00000000" w:rsidDel="00000000" w:rsidP="00000000" w:rsidRDefault="00000000" w:rsidRPr="00000000" w14:paraId="000000C0">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"descrizione":"Il corso..bla..bla.."</w:t>
      </w:r>
    </w:p>
    <w:p w:rsidR="00000000" w:rsidDel="00000000" w:rsidP="00000000" w:rsidRDefault="00000000" w:rsidRPr="00000000" w14:paraId="000000C1">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2">
      <w:pPr>
        <w:spacing w:after="200" w:before="200" w:lineRule="auto"/>
        <w:jc w:val="left"/>
        <w:rPr>
          <w:rFonts w:ascii="Times New Roman" w:cs="Times New Roman" w:eastAsia="Times New Roman" w:hAnsi="Times New Roman"/>
          <w:b w:val="1"/>
          <w:i w:val="1"/>
          <w:sz w:val="24"/>
          <w:szCs w:val="24"/>
          <w:shd w:fill="ffe599" w:val="clear"/>
        </w:rPr>
      </w:pPr>
      <w:r w:rsidDel="00000000" w:rsidR="00000000" w:rsidRPr="00000000">
        <w:rPr>
          <w:rFonts w:ascii="Times New Roman" w:cs="Times New Roman" w:eastAsia="Times New Roman" w:hAnsi="Times New Roman"/>
          <w:b w:val="1"/>
          <w:i w:val="1"/>
          <w:sz w:val="24"/>
          <w:szCs w:val="24"/>
          <w:rtl w:val="0"/>
        </w:rPr>
        <w:t xml:space="preserve">Metodo </w:t>
      </w:r>
      <w:r w:rsidDel="00000000" w:rsidR="00000000" w:rsidRPr="00000000">
        <w:rPr>
          <w:rFonts w:ascii="Times New Roman" w:cs="Times New Roman" w:eastAsia="Times New Roman" w:hAnsi="Times New Roman"/>
          <w:b w:val="1"/>
          <w:i w:val="1"/>
          <w:sz w:val="24"/>
          <w:szCs w:val="24"/>
          <w:shd w:fill="ffe599" w:val="clear"/>
          <w:rtl w:val="0"/>
        </w:rPr>
        <w:t xml:space="preserve">PUT</w:t>
      </w:r>
    </w:p>
    <w:p w:rsidR="00000000" w:rsidDel="00000000" w:rsidP="00000000" w:rsidRDefault="00000000" w:rsidRPr="00000000" w14:paraId="000000C3">
      <w:pPr>
        <w:spacing w:after="200" w:before="200" w:lineRule="auto"/>
        <w:jc w:val="left"/>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 xml:space="preserve">Il metodo PUT serve per trasmettere delle informazioni dal client al server, creando o sostituendo la risorsa specificata. Non offre garanzie di controllo degli accessi o locking, PUT è </w:t>
      </w:r>
      <w:r w:rsidDel="00000000" w:rsidR="00000000" w:rsidRPr="00000000">
        <w:rPr>
          <w:rFonts w:ascii="Times New Roman" w:cs="Times New Roman" w:eastAsia="Times New Roman" w:hAnsi="Times New Roman"/>
          <w:sz w:val="24"/>
          <w:szCs w:val="24"/>
          <w:shd w:fill="ffe599" w:val="clear"/>
          <w:rtl w:val="0"/>
        </w:rPr>
        <w:t xml:space="preserve">idempotente ma non sicuro.</w:t>
      </w:r>
    </w:p>
    <w:p w:rsidR="00000000" w:rsidDel="00000000" w:rsidP="00000000" w:rsidRDefault="00000000" w:rsidRPr="00000000" w14:paraId="000000C4">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PUT /courses/1678</w:t>
      </w:r>
    </w:p>
    <w:p w:rsidR="00000000" w:rsidDel="00000000" w:rsidP="00000000" w:rsidRDefault="00000000" w:rsidRPr="00000000" w14:paraId="000000C5">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6">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"id":1678,</w:t>
      </w:r>
    </w:p>
    <w:p w:rsidR="00000000" w:rsidDel="00000000" w:rsidP="00000000" w:rsidRDefault="00000000" w:rsidRPr="00000000" w14:paraId="000000C7">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"titolo":"Tecnologie Web",</w:t>
      </w:r>
    </w:p>
    <w:p w:rsidR="00000000" w:rsidDel="00000000" w:rsidP="00000000" w:rsidRDefault="00000000" w:rsidRPr="00000000" w14:paraId="000000C8">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9">
      <w:pPr>
        <w:spacing w:after="200" w:before="200" w:lineRule="auto"/>
        <w:jc w:val="left"/>
        <w:rPr>
          <w:rFonts w:ascii="Times New Roman" w:cs="Times New Roman" w:eastAsia="Times New Roman" w:hAnsi="Times New Roman"/>
          <w:b w:val="1"/>
          <w:i w:val="1"/>
          <w:sz w:val="24"/>
          <w:szCs w:val="24"/>
          <w:shd w:fill="ffe599" w:val="clear"/>
        </w:rPr>
      </w:pPr>
      <w:r w:rsidDel="00000000" w:rsidR="00000000" w:rsidRPr="00000000">
        <w:rPr>
          <w:rFonts w:ascii="Times New Roman" w:cs="Times New Roman" w:eastAsia="Times New Roman" w:hAnsi="Times New Roman"/>
          <w:b w:val="1"/>
          <w:i w:val="1"/>
          <w:sz w:val="24"/>
          <w:szCs w:val="24"/>
          <w:rtl w:val="0"/>
        </w:rPr>
        <w:t xml:space="preserve">Metodo </w:t>
      </w:r>
      <w:r w:rsidDel="00000000" w:rsidR="00000000" w:rsidRPr="00000000">
        <w:rPr>
          <w:rFonts w:ascii="Times New Roman" w:cs="Times New Roman" w:eastAsia="Times New Roman" w:hAnsi="Times New Roman"/>
          <w:b w:val="1"/>
          <w:i w:val="1"/>
          <w:sz w:val="24"/>
          <w:szCs w:val="24"/>
          <w:shd w:fill="ffe599" w:val="clear"/>
          <w:rtl w:val="0"/>
        </w:rPr>
        <w:t xml:space="preserve">DELETE</w:t>
      </w:r>
    </w:p>
    <w:p w:rsidR="00000000" w:rsidDel="00000000" w:rsidP="00000000" w:rsidRDefault="00000000" w:rsidRPr="00000000" w14:paraId="000000CA">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metodo DELETE serve per rimuovere le informazioni connesse con una risorsa. Dopo l’esecuzione di un DELETE la risorsa non esiste e ad ogni GET di quella determinata risorsa verrà ritornato un errore </w:t>
      </w:r>
      <w:r w:rsidDel="00000000" w:rsidR="00000000" w:rsidRPr="00000000">
        <w:rPr>
          <w:rFonts w:ascii="Courier New" w:cs="Courier New" w:eastAsia="Courier New" w:hAnsi="Courier New"/>
          <w:rtl w:val="0"/>
        </w:rPr>
        <w:t xml:space="preserve">404 Not Found</w:t>
      </w:r>
      <w:r w:rsidDel="00000000" w:rsidR="00000000" w:rsidRPr="00000000">
        <w:rPr>
          <w:rFonts w:ascii="Times New Roman" w:cs="Times New Roman" w:eastAsia="Times New Roman" w:hAnsi="Times New Roman"/>
          <w:sz w:val="24"/>
          <w:szCs w:val="24"/>
          <w:rtl w:val="0"/>
        </w:rPr>
        <w:t xml:space="preserve">. Il metodo DELETE </w:t>
      </w:r>
      <w:r w:rsidDel="00000000" w:rsidR="00000000" w:rsidRPr="00000000">
        <w:rPr>
          <w:rFonts w:ascii="Times New Roman" w:cs="Times New Roman" w:eastAsia="Times New Roman" w:hAnsi="Times New Roman"/>
          <w:sz w:val="24"/>
          <w:szCs w:val="24"/>
          <w:shd w:fill="ffe599" w:val="clear"/>
          <w:rtl w:val="0"/>
        </w:rPr>
        <w:t xml:space="preserve">è idempotente e non sicuro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DELETE /courses/1678</w:t>
      </w:r>
    </w:p>
    <w:p w:rsidR="00000000" w:rsidDel="00000000" w:rsidP="00000000" w:rsidRDefault="00000000" w:rsidRPr="00000000" w14:paraId="000000CC">
      <w:pPr>
        <w:spacing w:after="200" w:before="200" w:lineRule="auto"/>
        <w:jc w:val="left"/>
        <w:rPr>
          <w:rFonts w:ascii="Times New Roman" w:cs="Times New Roman" w:eastAsia="Times New Roman" w:hAnsi="Times New Roman"/>
          <w:b w:val="1"/>
          <w:i w:val="1"/>
          <w:sz w:val="24"/>
          <w:szCs w:val="24"/>
          <w:shd w:fill="ffe599" w:val="clear"/>
        </w:rPr>
      </w:pPr>
      <w:r w:rsidDel="00000000" w:rsidR="00000000" w:rsidRPr="00000000">
        <w:rPr>
          <w:rFonts w:ascii="Times New Roman" w:cs="Times New Roman" w:eastAsia="Times New Roman" w:hAnsi="Times New Roman"/>
          <w:b w:val="1"/>
          <w:i w:val="1"/>
          <w:sz w:val="24"/>
          <w:szCs w:val="24"/>
          <w:rtl w:val="0"/>
        </w:rPr>
        <w:t xml:space="preserve">Metodo </w:t>
      </w:r>
      <w:r w:rsidDel="00000000" w:rsidR="00000000" w:rsidRPr="00000000">
        <w:rPr>
          <w:rFonts w:ascii="Times New Roman" w:cs="Times New Roman" w:eastAsia="Times New Roman" w:hAnsi="Times New Roman"/>
          <w:b w:val="1"/>
          <w:i w:val="1"/>
          <w:sz w:val="24"/>
          <w:szCs w:val="24"/>
          <w:shd w:fill="ffe599" w:val="clear"/>
          <w:rtl w:val="0"/>
        </w:rPr>
        <w:t xml:space="preserve">PATCH</w:t>
      </w:r>
    </w:p>
    <w:p w:rsidR="00000000" w:rsidDel="00000000" w:rsidP="00000000" w:rsidRDefault="00000000" w:rsidRPr="00000000" w14:paraId="000000CD">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metodo PATCH è usato per aggiornare parzialmente la risorsa identificata dall’URI, viene usato per indicare quindi modifiche incrementali e non sovrascrivere risorse dal server. Indica quindi le modifiche da effettuare su una risorsa esistente. Questo metodo è </w:t>
      </w:r>
      <w:r w:rsidDel="00000000" w:rsidR="00000000" w:rsidRPr="00000000">
        <w:rPr>
          <w:rFonts w:ascii="Times New Roman" w:cs="Times New Roman" w:eastAsia="Times New Roman" w:hAnsi="Times New Roman"/>
          <w:sz w:val="24"/>
          <w:szCs w:val="24"/>
          <w:shd w:fill="ffe599" w:val="clear"/>
          <w:rtl w:val="0"/>
        </w:rPr>
        <w:t xml:space="preserve">né sicuro né idempotente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PATCH /courses/1678</w:t>
      </w:r>
    </w:p>
    <w:p w:rsidR="00000000" w:rsidDel="00000000" w:rsidP="00000000" w:rsidRDefault="00000000" w:rsidRPr="00000000" w14:paraId="000000CF">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0">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"op" : "update"</w:t>
      </w:r>
    </w:p>
    <w:p w:rsidR="00000000" w:rsidDel="00000000" w:rsidP="00000000" w:rsidRDefault="00000000" w:rsidRPr="00000000" w14:paraId="000000D1">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"cfu":"6"</w:t>
      </w:r>
    </w:p>
    <w:p w:rsidR="00000000" w:rsidDel="00000000" w:rsidP="00000000" w:rsidRDefault="00000000" w:rsidRPr="00000000" w14:paraId="000000D2">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3">
      <w:pPr>
        <w:spacing w:after="200" w:before="200" w:lineRule="auto"/>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Metodo OPTIONS</w:t>
      </w:r>
    </w:p>
    <w:p w:rsidR="00000000" w:rsidDel="00000000" w:rsidP="00000000" w:rsidRDefault="00000000" w:rsidRPr="00000000" w14:paraId="000000D4">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Questo metodo viene usato per verificare opzioni, requisiti di un server, senza implicare che eseguirà poi un’altra richiesta. Viene usato per il problema del </w:t>
      </w:r>
      <w:r w:rsidDel="00000000" w:rsidR="00000000" w:rsidRPr="00000000">
        <w:rPr>
          <w:rFonts w:ascii="Times New Roman" w:cs="Times New Roman" w:eastAsia="Times New Roman" w:hAnsi="Times New Roman"/>
          <w:i w:val="1"/>
          <w:sz w:val="24"/>
          <w:szCs w:val="24"/>
          <w:rtl w:val="0"/>
        </w:rPr>
        <w:t xml:space="preserve">cross-site scripting:</w:t>
      </w:r>
      <w:r w:rsidDel="00000000" w:rsidR="00000000" w:rsidRPr="00000000">
        <w:rPr>
          <w:rFonts w:ascii="Times New Roman" w:cs="Times New Roman" w:eastAsia="Times New Roman" w:hAnsi="Times New Roman"/>
          <w:sz w:val="24"/>
          <w:szCs w:val="24"/>
          <w:rtl w:val="0"/>
        </w:rPr>
        <w:t xml:space="preserve"> CORS.</w:t>
      </w:r>
    </w:p>
    <w:p w:rsidR="00000000" w:rsidDel="00000000" w:rsidP="00000000" w:rsidRDefault="00000000" w:rsidRPr="00000000" w14:paraId="000000D5">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Riassunto</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Metodo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IDEMPOTENZA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SICUREZZA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hd w:fill="ea9999" w:val="clear"/>
              </w:rPr>
            </w:pPr>
            <w:r w:rsidDel="00000000" w:rsidR="00000000" w:rsidRPr="00000000">
              <w:rPr>
                <w:rFonts w:ascii="Times New Roman" w:cs="Times New Roman" w:eastAsia="Times New Roman" w:hAnsi="Times New Roman"/>
                <w:shd w:fill="ea9999" w:val="clear"/>
                <w:rtl w:val="0"/>
              </w:rPr>
              <w:t xml:space="preserve">NO</w:t>
            </w:r>
          </w:p>
        </w:tc>
      </w:tr>
    </w:tbl>
    <w:p w:rsidR="00000000" w:rsidDel="00000000" w:rsidP="00000000" w:rsidRDefault="00000000" w:rsidRPr="00000000" w14:paraId="000000EE">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Risposta HTTP</w:t>
      </w:r>
    </w:p>
    <w:p w:rsidR="00000000" w:rsidDel="00000000" w:rsidP="00000000" w:rsidRDefault="00000000" w:rsidRPr="00000000" w14:paraId="000000EF">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risposta HTTP si compone dei seguenti elementi:</w:t>
      </w:r>
    </w:p>
    <w:p w:rsidR="00000000" w:rsidDel="00000000" w:rsidP="00000000" w:rsidRDefault="00000000" w:rsidRPr="00000000" w14:paraId="000000F0">
      <w:pPr>
        <w:numPr>
          <w:ilvl w:val="0"/>
          <w:numId w:val="65"/>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Status Code</w:t>
      </w:r>
      <w:r w:rsidDel="00000000" w:rsidR="00000000" w:rsidRPr="00000000">
        <w:rPr>
          <w:rFonts w:ascii="Times New Roman" w:cs="Times New Roman" w:eastAsia="Times New Roman" w:hAnsi="Times New Roman"/>
          <w:sz w:val="24"/>
          <w:szCs w:val="24"/>
          <w:rtl w:val="0"/>
        </w:rPr>
        <w:t xml:space="preserve">: indica se la richiesta è andata a buon fine o meno</w:t>
      </w:r>
    </w:p>
    <w:p w:rsidR="00000000" w:rsidDel="00000000" w:rsidP="00000000" w:rsidRDefault="00000000" w:rsidRPr="00000000" w14:paraId="000000F1">
      <w:pPr>
        <w:numPr>
          <w:ilvl w:val="0"/>
          <w:numId w:val="65"/>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Version</w:t>
      </w:r>
      <w:r w:rsidDel="00000000" w:rsidR="00000000" w:rsidRPr="00000000">
        <w:rPr>
          <w:rFonts w:ascii="Times New Roman" w:cs="Times New Roman" w:eastAsia="Times New Roman" w:hAnsi="Times New Roman"/>
          <w:sz w:val="24"/>
          <w:szCs w:val="24"/>
          <w:rtl w:val="0"/>
        </w:rPr>
        <w:t xml:space="preserve">: numero di versione di HTTP</w:t>
      </w:r>
    </w:p>
    <w:p w:rsidR="00000000" w:rsidDel="00000000" w:rsidP="00000000" w:rsidRDefault="00000000" w:rsidRPr="00000000" w14:paraId="000000F2">
      <w:pPr>
        <w:numPr>
          <w:ilvl w:val="0"/>
          <w:numId w:val="65"/>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Header</w:t>
      </w:r>
      <w:r w:rsidDel="00000000" w:rsidR="00000000" w:rsidRPr="00000000">
        <w:rPr>
          <w:rFonts w:ascii="Times New Roman" w:cs="Times New Roman" w:eastAsia="Times New Roman" w:hAnsi="Times New Roman"/>
          <w:sz w:val="24"/>
          <w:szCs w:val="24"/>
          <w:rtl w:val="0"/>
        </w:rPr>
        <w:t xml:space="preserve">: come per la richiesta:</w:t>
      </w:r>
    </w:p>
    <w:p w:rsidR="00000000" w:rsidDel="00000000" w:rsidP="00000000" w:rsidRDefault="00000000" w:rsidRPr="00000000" w14:paraId="000000F3">
      <w:pPr>
        <w:numPr>
          <w:ilvl w:val="1"/>
          <w:numId w:val="65"/>
        </w:numPr>
        <w:spacing w:after="0" w:afterAutospacing="0" w:before="0" w:beforeAutospacing="0" w:lineRule="auto"/>
        <w:ind w:left="144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Header generali</w:t>
      </w:r>
    </w:p>
    <w:p w:rsidR="00000000" w:rsidDel="00000000" w:rsidP="00000000" w:rsidRDefault="00000000" w:rsidRPr="00000000" w14:paraId="000000F4">
      <w:pPr>
        <w:numPr>
          <w:ilvl w:val="1"/>
          <w:numId w:val="65"/>
        </w:numPr>
        <w:spacing w:after="0" w:afterAutospacing="0" w:before="0" w:beforeAutospacing="0" w:lineRule="auto"/>
        <w:ind w:left="144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Header di entità</w:t>
      </w:r>
    </w:p>
    <w:p w:rsidR="00000000" w:rsidDel="00000000" w:rsidP="00000000" w:rsidRDefault="00000000" w:rsidRPr="00000000" w14:paraId="000000F5">
      <w:pPr>
        <w:numPr>
          <w:ilvl w:val="1"/>
          <w:numId w:val="65"/>
        </w:numPr>
        <w:spacing w:after="0" w:afterAutospacing="0" w:before="0" w:beforeAutospacing="0" w:lineRule="auto"/>
        <w:ind w:left="1440" w:hanging="36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Header di risposta</w:t>
      </w:r>
    </w:p>
    <w:p w:rsidR="00000000" w:rsidDel="00000000" w:rsidP="00000000" w:rsidRDefault="00000000" w:rsidRPr="00000000" w14:paraId="000000F6">
      <w:pPr>
        <w:numPr>
          <w:ilvl w:val="0"/>
          <w:numId w:val="65"/>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Body</w:t>
      </w:r>
      <w:r w:rsidDel="00000000" w:rsidR="00000000" w:rsidRPr="00000000">
        <w:rPr>
          <w:rFonts w:ascii="Times New Roman" w:cs="Times New Roman" w:eastAsia="Times New Roman" w:hAnsi="Times New Roman"/>
          <w:sz w:val="24"/>
          <w:szCs w:val="24"/>
          <w:rtl w:val="0"/>
        </w:rPr>
        <w:t xml:space="preserve">: un messaggio MIME</w:t>
      </w:r>
    </w:p>
    <w:p w:rsidR="00000000" w:rsidDel="00000000" w:rsidP="00000000" w:rsidRDefault="00000000" w:rsidRPr="00000000" w14:paraId="000000F7">
      <w:pPr>
        <w:spacing w:after="200" w:before="20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esempio risposta HTTP:</w:t>
      </w:r>
    </w:p>
    <w:p w:rsidR="00000000" w:rsidDel="00000000" w:rsidP="00000000" w:rsidRDefault="00000000" w:rsidRPr="00000000" w14:paraId="000000F8">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GET /index.html HTTP/1.1</w:t>
      </w:r>
    </w:p>
    <w:p w:rsidR="00000000" w:rsidDel="00000000" w:rsidP="00000000" w:rsidRDefault="00000000" w:rsidRPr="00000000" w14:paraId="000000F9">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Host: </w:t>
      </w:r>
      <w:hyperlink r:id="rId6">
        <w:r w:rsidDel="00000000" w:rsidR="00000000" w:rsidRPr="00000000">
          <w:rPr>
            <w:rFonts w:ascii="Courier New" w:cs="Courier New" w:eastAsia="Courier New" w:hAnsi="Courier New"/>
            <w:color w:val="1155cc"/>
            <w:u w:val="single"/>
            <w:rtl w:val="0"/>
          </w:rPr>
          <w:t xml:space="preserve">www.cs.unibo.it:80</w:t>
        </w:r>
      </w:hyperlink>
      <w:r w:rsidDel="00000000" w:rsidR="00000000" w:rsidRPr="00000000">
        <w:rPr>
          <w:rtl w:val="0"/>
        </w:rPr>
      </w:r>
    </w:p>
    <w:p w:rsidR="00000000" w:rsidDel="00000000" w:rsidP="00000000" w:rsidRDefault="00000000" w:rsidRPr="00000000" w14:paraId="000000FA">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FB">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HTTP/1.1 200 OK</w:t>
      </w:r>
    </w:p>
    <w:p w:rsidR="00000000" w:rsidDel="00000000" w:rsidP="00000000" w:rsidRDefault="00000000" w:rsidRPr="00000000" w14:paraId="000000FC">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Date: Fri, 26 Nov 2007 11:46:53 GMT</w:t>
      </w:r>
    </w:p>
    <w:p w:rsidR="00000000" w:rsidDel="00000000" w:rsidP="00000000" w:rsidRDefault="00000000" w:rsidRPr="00000000" w14:paraId="000000FD">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Server: Apache/1.3.3 (Unix)</w:t>
      </w:r>
    </w:p>
    <w:p w:rsidR="00000000" w:rsidDel="00000000" w:rsidP="00000000" w:rsidRDefault="00000000" w:rsidRPr="00000000" w14:paraId="000000FE">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Last-Modified: Mon, 12 Jul 2007 12:55:37 GMT</w:t>
      </w:r>
    </w:p>
    <w:p w:rsidR="00000000" w:rsidDel="00000000" w:rsidP="00000000" w:rsidRDefault="00000000" w:rsidRPr="00000000" w14:paraId="000000FF">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Accept-Ranges: bytes</w:t>
      </w:r>
    </w:p>
    <w:p w:rsidR="00000000" w:rsidDel="00000000" w:rsidP="00000000" w:rsidRDefault="00000000" w:rsidRPr="00000000" w14:paraId="00000100">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Content-Length: 3357</w:t>
      </w:r>
    </w:p>
    <w:p w:rsidR="00000000" w:rsidDel="00000000" w:rsidP="00000000" w:rsidRDefault="00000000" w:rsidRPr="00000000" w14:paraId="00000101">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Content-Type: text/html</w:t>
      </w:r>
    </w:p>
    <w:p w:rsidR="00000000" w:rsidDel="00000000" w:rsidP="00000000" w:rsidRDefault="00000000" w:rsidRPr="00000000" w14:paraId="00000102">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&lt;HTML&gt; …. &lt;/HTML&gt;</w:t>
      </w:r>
    </w:p>
    <w:p w:rsidR="00000000" w:rsidDel="00000000" w:rsidP="00000000" w:rsidRDefault="00000000" w:rsidRPr="00000000" w14:paraId="00000103">
      <w:pPr>
        <w:spacing w:after="200" w:before="20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Status code</w:t>
      </w:r>
    </w:p>
    <w:p w:rsidR="00000000" w:rsidDel="00000000" w:rsidP="00000000" w:rsidRDefault="00000000" w:rsidRPr="00000000" w14:paraId="00000104">
      <w:pPr>
        <w:spacing w:after="200" w:before="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status code è un numero di tre cifre, di cui la prima indica la classe della risposta, e le altre due la risposta specifica. Le classi si suddividono in:</w:t>
      </w:r>
    </w:p>
    <w:p w:rsidR="00000000" w:rsidDel="00000000" w:rsidP="00000000" w:rsidRDefault="00000000" w:rsidRPr="00000000" w14:paraId="00000105">
      <w:pPr>
        <w:numPr>
          <w:ilvl w:val="0"/>
          <w:numId w:val="88"/>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1xx: Informational:</w:t>
      </w:r>
      <w:r w:rsidDel="00000000" w:rsidR="00000000" w:rsidRPr="00000000">
        <w:rPr>
          <w:rFonts w:ascii="Times New Roman" w:cs="Times New Roman" w:eastAsia="Times New Roman" w:hAnsi="Times New Roman"/>
          <w:sz w:val="24"/>
          <w:szCs w:val="24"/>
          <w:rtl w:val="0"/>
        </w:rPr>
        <w:t xml:space="preserve"> una risposta temporanea alla richiesta, durante il suo svolgimento.</w:t>
      </w:r>
    </w:p>
    <w:p w:rsidR="00000000" w:rsidDel="00000000" w:rsidP="00000000" w:rsidRDefault="00000000" w:rsidRPr="00000000" w14:paraId="00000106">
      <w:pPr>
        <w:numPr>
          <w:ilvl w:val="0"/>
          <w:numId w:val="88"/>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2xx: Successful:</w:t>
      </w:r>
      <w:r w:rsidDel="00000000" w:rsidR="00000000" w:rsidRPr="00000000">
        <w:rPr>
          <w:rFonts w:ascii="Times New Roman" w:cs="Times New Roman" w:eastAsia="Times New Roman" w:hAnsi="Times New Roman"/>
          <w:sz w:val="24"/>
          <w:szCs w:val="24"/>
          <w:rtl w:val="0"/>
        </w:rPr>
        <w:t xml:space="preserve"> il server ha ricevuto, capito e accettato la richiesta.</w:t>
      </w:r>
    </w:p>
    <w:p w:rsidR="00000000" w:rsidDel="00000000" w:rsidP="00000000" w:rsidRDefault="00000000" w:rsidRPr="00000000" w14:paraId="00000107">
      <w:pPr>
        <w:numPr>
          <w:ilvl w:val="0"/>
          <w:numId w:val="88"/>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3xx: Redirection:</w:t>
      </w:r>
      <w:r w:rsidDel="00000000" w:rsidR="00000000" w:rsidRPr="00000000">
        <w:rPr>
          <w:rFonts w:ascii="Times New Roman" w:cs="Times New Roman" w:eastAsia="Times New Roman" w:hAnsi="Times New Roman"/>
          <w:sz w:val="24"/>
          <w:szCs w:val="24"/>
          <w:rtl w:val="0"/>
        </w:rPr>
        <w:t xml:space="preserve"> la richiesta è corretta, ma sono necessarie altre azioni da parte del client per portare a termine la richiesta.</w:t>
      </w:r>
    </w:p>
    <w:p w:rsidR="00000000" w:rsidDel="00000000" w:rsidP="00000000" w:rsidRDefault="00000000" w:rsidRPr="00000000" w14:paraId="00000108">
      <w:pPr>
        <w:numPr>
          <w:ilvl w:val="0"/>
          <w:numId w:val="88"/>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4xx: Client error:</w:t>
      </w:r>
      <w:r w:rsidDel="00000000" w:rsidR="00000000" w:rsidRPr="00000000">
        <w:rPr>
          <w:rFonts w:ascii="Times New Roman" w:cs="Times New Roman" w:eastAsia="Times New Roman" w:hAnsi="Times New Roman"/>
          <w:sz w:val="24"/>
          <w:szCs w:val="24"/>
          <w:rtl w:val="0"/>
        </w:rPr>
        <w:t xml:space="preserve"> La richiesta del client non può essere soddisfatta per un errore da parte del client.</w:t>
      </w:r>
    </w:p>
    <w:p w:rsidR="00000000" w:rsidDel="00000000" w:rsidP="00000000" w:rsidRDefault="00000000" w:rsidRPr="00000000" w14:paraId="00000109">
      <w:pPr>
        <w:numPr>
          <w:ilvl w:val="0"/>
          <w:numId w:val="88"/>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5xx: Server error:</w:t>
      </w:r>
      <w:r w:rsidDel="00000000" w:rsidR="00000000" w:rsidRPr="00000000">
        <w:rPr>
          <w:rFonts w:ascii="Times New Roman" w:cs="Times New Roman" w:eastAsia="Times New Roman" w:hAnsi="Times New Roman"/>
          <w:sz w:val="24"/>
          <w:szCs w:val="24"/>
          <w:rtl w:val="0"/>
        </w:rPr>
        <w:t xml:space="preserve"> la richiesta può anche essere corretta, ma il server non riesce a soddisfarla per un problema interno.</w:t>
      </w:r>
    </w:p>
    <w:p w:rsidR="00000000" w:rsidDel="00000000" w:rsidP="00000000" w:rsidRDefault="00000000" w:rsidRPr="00000000" w14:paraId="0000010A">
      <w:pPr>
        <w:spacing w:after="200" w:before="20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 di status code:</w:t>
      </w:r>
    </w:p>
    <w:p w:rsidR="00000000" w:rsidDel="00000000" w:rsidP="00000000" w:rsidRDefault="00000000" w:rsidRPr="00000000" w14:paraId="0000010B">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100 Continue (se il client non ha ancora mandato il body)</w:t>
      </w:r>
    </w:p>
    <w:p w:rsidR="00000000" w:rsidDel="00000000" w:rsidP="00000000" w:rsidRDefault="00000000" w:rsidRPr="00000000" w14:paraId="0000010C">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200 Ok (GET con successo)</w:t>
      </w:r>
    </w:p>
    <w:p w:rsidR="00000000" w:rsidDel="00000000" w:rsidP="00000000" w:rsidRDefault="00000000" w:rsidRPr="00000000" w14:paraId="0000010D">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201 Created (PUT con successo)</w:t>
      </w:r>
    </w:p>
    <w:p w:rsidR="00000000" w:rsidDel="00000000" w:rsidP="00000000" w:rsidRDefault="00000000" w:rsidRPr="00000000" w14:paraId="0000010E">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301 Moved permanently (URL non valida, il server conosce la nuova posizione)</w:t>
      </w:r>
    </w:p>
    <w:p w:rsidR="00000000" w:rsidDel="00000000" w:rsidP="00000000" w:rsidRDefault="00000000" w:rsidRPr="00000000" w14:paraId="0000010F">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400 Bad request </w:t>
      </w:r>
      <w:r w:rsidDel="00000000" w:rsidR="00000000" w:rsidRPr="00000000">
        <w:rPr>
          <w:rFonts w:ascii="Courier New" w:cs="Courier New" w:eastAsia="Courier New" w:hAnsi="Courier New"/>
          <w:rtl w:val="0"/>
        </w:rPr>
        <w:t xml:space="preserve">(errore</w:t>
      </w:r>
      <w:r w:rsidDel="00000000" w:rsidR="00000000" w:rsidRPr="00000000">
        <w:rPr>
          <w:rFonts w:ascii="Courier New" w:cs="Courier New" w:eastAsia="Courier New" w:hAnsi="Courier New"/>
          <w:rtl w:val="0"/>
        </w:rPr>
        <w:t xml:space="preserve"> sintattico nella richiesta)</w:t>
      </w:r>
    </w:p>
    <w:p w:rsidR="00000000" w:rsidDel="00000000" w:rsidP="00000000" w:rsidRDefault="00000000" w:rsidRPr="00000000" w14:paraId="00000110">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401 Unauthorized (manca l’autorizzazione)</w:t>
      </w:r>
    </w:p>
    <w:p w:rsidR="00000000" w:rsidDel="00000000" w:rsidP="00000000" w:rsidRDefault="00000000" w:rsidRPr="00000000" w14:paraId="00000111">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403 Forbidden (richiesta non autorizzabile)</w:t>
      </w:r>
    </w:p>
    <w:p w:rsidR="00000000" w:rsidDel="00000000" w:rsidP="00000000" w:rsidRDefault="00000000" w:rsidRPr="00000000" w14:paraId="00000112">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404 Not found (URL errato)</w:t>
      </w:r>
    </w:p>
    <w:p w:rsidR="00000000" w:rsidDel="00000000" w:rsidP="00000000" w:rsidRDefault="00000000" w:rsidRPr="00000000" w14:paraId="00000113">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500 Internal server error (tipicamente un errore nel codice server-side)</w:t>
      </w:r>
    </w:p>
    <w:p w:rsidR="00000000" w:rsidDel="00000000" w:rsidP="00000000" w:rsidRDefault="00000000" w:rsidRPr="00000000" w14:paraId="00000114">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L’uso corretto degli status code aiuta a costruire API chiare e più semplici da usare, il client non ha la necessità di leggere il body della risposta già dallo status code può capire se la richiesta è andata a buon fine. Inoltre permette a tutte le entità coinvolte di capire cosa sta succedendo, e sfruttare i meccanismi di caching e redirezione di HTTP.</w:t>
      </w:r>
    </w:p>
    <w:p w:rsidR="00000000" w:rsidDel="00000000" w:rsidP="00000000" w:rsidRDefault="00000000" w:rsidRPr="00000000" w14:paraId="00000115">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Gli Header</w:t>
      </w:r>
    </w:p>
    <w:p w:rsidR="00000000" w:rsidDel="00000000" w:rsidP="00000000" w:rsidRDefault="00000000" w:rsidRPr="00000000" w14:paraId="00000116">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header sono righe di testo (RFC822) che specificano informazioni aggiuntive, sono presenti sia nelle richieste che nelle risposte e ne descrivono diversi aspetti:</w:t>
      </w:r>
    </w:p>
    <w:p w:rsidR="00000000" w:rsidDel="00000000" w:rsidP="00000000" w:rsidRDefault="00000000" w:rsidRPr="00000000" w14:paraId="00000117">
      <w:pPr>
        <w:numPr>
          <w:ilvl w:val="0"/>
          <w:numId w:val="55"/>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Header generali:</w:t>
      </w:r>
      <w:r w:rsidDel="00000000" w:rsidR="00000000" w:rsidRPr="00000000">
        <w:rPr>
          <w:rFonts w:ascii="Times New Roman" w:cs="Times New Roman" w:eastAsia="Times New Roman" w:hAnsi="Times New Roman"/>
          <w:sz w:val="24"/>
          <w:szCs w:val="24"/>
          <w:rtl w:val="0"/>
        </w:rPr>
        <w:t xml:space="preserve"> informazioni sulla trasmissione.</w:t>
      </w:r>
    </w:p>
    <w:p w:rsidR="00000000" w:rsidDel="00000000" w:rsidP="00000000" w:rsidRDefault="00000000" w:rsidRPr="00000000" w14:paraId="00000118">
      <w:pPr>
        <w:numPr>
          <w:ilvl w:val="0"/>
          <w:numId w:val="55"/>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Header di entità:</w:t>
      </w:r>
      <w:r w:rsidDel="00000000" w:rsidR="00000000" w:rsidRPr="00000000">
        <w:rPr>
          <w:rFonts w:ascii="Times New Roman" w:cs="Times New Roman" w:eastAsia="Times New Roman" w:hAnsi="Times New Roman"/>
          <w:sz w:val="24"/>
          <w:szCs w:val="24"/>
          <w:rtl w:val="0"/>
        </w:rPr>
        <w:t xml:space="preserve"> informazioni sulla risorsa e i dati trasmessi.</w:t>
      </w:r>
    </w:p>
    <w:p w:rsidR="00000000" w:rsidDel="00000000" w:rsidP="00000000" w:rsidRDefault="00000000" w:rsidRPr="00000000" w14:paraId="00000119">
      <w:pPr>
        <w:numPr>
          <w:ilvl w:val="0"/>
          <w:numId w:val="55"/>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Header di richiesta:</w:t>
      </w:r>
      <w:r w:rsidDel="00000000" w:rsidR="00000000" w:rsidRPr="00000000">
        <w:rPr>
          <w:rFonts w:ascii="Times New Roman" w:cs="Times New Roman" w:eastAsia="Times New Roman" w:hAnsi="Times New Roman"/>
          <w:sz w:val="24"/>
          <w:szCs w:val="24"/>
          <w:rtl w:val="0"/>
        </w:rPr>
        <w:t xml:space="preserve"> Informazioni sulla richiesta effettuata o sulla risposta generata.</w:t>
      </w:r>
    </w:p>
    <w:p w:rsidR="00000000" w:rsidDel="00000000" w:rsidP="00000000" w:rsidRDefault="00000000" w:rsidRPr="00000000" w14:paraId="0000011A">
      <w:pPr>
        <w:spacing w:after="200" w:before="20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Header generali</w:t>
      </w:r>
    </w:p>
    <w:p w:rsidR="00000000" w:rsidDel="00000000" w:rsidP="00000000" w:rsidRDefault="00000000" w:rsidRPr="00000000" w14:paraId="0000011B">
      <w:pPr>
        <w:spacing w:after="200" w:before="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Questa tipologia di header si applica solo ai messi trasmessi da una richiesta o una risposta, ma non necessariamente alla risorsa trasmessa. Alcuni esempi possono essere:</w:t>
      </w:r>
    </w:p>
    <w:p w:rsidR="00000000" w:rsidDel="00000000" w:rsidP="00000000" w:rsidRDefault="00000000" w:rsidRPr="00000000" w14:paraId="0000011C">
      <w:pPr>
        <w:numPr>
          <w:ilvl w:val="0"/>
          <w:numId w:val="62"/>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Date:</w:t>
      </w:r>
      <w:r w:rsidDel="00000000" w:rsidR="00000000" w:rsidRPr="00000000">
        <w:rPr>
          <w:rFonts w:ascii="Times New Roman" w:cs="Times New Roman" w:eastAsia="Times New Roman" w:hAnsi="Times New Roman"/>
          <w:sz w:val="24"/>
          <w:szCs w:val="24"/>
          <w:rtl w:val="0"/>
        </w:rPr>
        <w:t xml:space="preserve"> data e ora della trasmissione.</w:t>
      </w:r>
    </w:p>
    <w:p w:rsidR="00000000" w:rsidDel="00000000" w:rsidP="00000000" w:rsidRDefault="00000000" w:rsidRPr="00000000" w14:paraId="0000011D">
      <w:pPr>
        <w:numPr>
          <w:ilvl w:val="0"/>
          <w:numId w:val="62"/>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Transfer-Encoding:</w:t>
      </w:r>
      <w:r w:rsidDel="00000000" w:rsidR="00000000" w:rsidRPr="00000000">
        <w:rPr>
          <w:rFonts w:ascii="Times New Roman" w:cs="Times New Roman" w:eastAsia="Times New Roman" w:hAnsi="Times New Roman"/>
          <w:sz w:val="24"/>
          <w:szCs w:val="24"/>
          <w:rtl w:val="0"/>
        </w:rPr>
        <w:t xml:space="preserve"> il tipo di formato di codifica usato per la trasmissione.</w:t>
      </w:r>
    </w:p>
    <w:p w:rsidR="00000000" w:rsidDel="00000000" w:rsidP="00000000" w:rsidRDefault="00000000" w:rsidRPr="00000000" w14:paraId="0000011E">
      <w:pPr>
        <w:numPr>
          <w:ilvl w:val="0"/>
          <w:numId w:val="62"/>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Cache-Control:</w:t>
      </w:r>
      <w:r w:rsidDel="00000000" w:rsidR="00000000" w:rsidRPr="00000000">
        <w:rPr>
          <w:rFonts w:ascii="Times New Roman" w:cs="Times New Roman" w:eastAsia="Times New Roman" w:hAnsi="Times New Roman"/>
          <w:sz w:val="24"/>
          <w:szCs w:val="24"/>
          <w:rtl w:val="0"/>
        </w:rPr>
        <w:t xml:space="preserve"> il tipo di meccanismo di caching richiesto o suggerito per la risorsa.</w:t>
      </w:r>
    </w:p>
    <w:p w:rsidR="00000000" w:rsidDel="00000000" w:rsidP="00000000" w:rsidRDefault="00000000" w:rsidRPr="00000000" w14:paraId="0000011F">
      <w:pPr>
        <w:numPr>
          <w:ilvl w:val="0"/>
          <w:numId w:val="62"/>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Connection:</w:t>
      </w:r>
      <w:r w:rsidDel="00000000" w:rsidR="00000000" w:rsidRPr="00000000">
        <w:rPr>
          <w:rFonts w:ascii="Times New Roman" w:cs="Times New Roman" w:eastAsia="Times New Roman" w:hAnsi="Times New Roman"/>
          <w:sz w:val="24"/>
          <w:szCs w:val="24"/>
          <w:rtl w:val="0"/>
        </w:rPr>
        <w:t xml:space="preserve"> il tipo di connessione da usare (se tenerla attiva o chiuderla dopo la risposta).</w:t>
      </w:r>
    </w:p>
    <w:p w:rsidR="00000000" w:rsidDel="00000000" w:rsidP="00000000" w:rsidRDefault="00000000" w:rsidRPr="00000000" w14:paraId="00000120">
      <w:pPr>
        <w:spacing w:after="200"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Header dell’entità</w:t>
      </w:r>
    </w:p>
    <w:p w:rsidR="00000000" w:rsidDel="00000000" w:rsidP="00000000" w:rsidRDefault="00000000" w:rsidRPr="00000000" w14:paraId="00000121">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header dell’entità danno informazioni sul body d</w:t>
      </w:r>
      <w:r w:rsidDel="00000000" w:rsidR="00000000" w:rsidRPr="00000000">
        <w:rPr>
          <w:rFonts w:ascii="Times New Roman" w:cs="Times New Roman" w:eastAsia="Times New Roman" w:hAnsi="Times New Roman"/>
          <w:sz w:val="24"/>
          <w:szCs w:val="24"/>
          <w:rtl w:val="0"/>
        </w:rPr>
        <w:t xml:space="preserve">el</w:t>
      </w:r>
      <w:r w:rsidDel="00000000" w:rsidR="00000000" w:rsidRPr="00000000">
        <w:rPr>
          <w:rFonts w:ascii="Times New Roman" w:cs="Times New Roman" w:eastAsia="Times New Roman" w:hAnsi="Times New Roman"/>
          <w:sz w:val="24"/>
          <w:szCs w:val="24"/>
          <w:rtl w:val="0"/>
        </w:rPr>
        <w:t xml:space="preserve"> messaggio, o, se non vi è body, sulla risorsa specificata. Alcuni esempi possono essere:</w:t>
      </w:r>
    </w:p>
    <w:p w:rsidR="00000000" w:rsidDel="00000000" w:rsidP="00000000" w:rsidRDefault="00000000" w:rsidRPr="00000000" w14:paraId="00000122">
      <w:pPr>
        <w:numPr>
          <w:ilvl w:val="0"/>
          <w:numId w:val="94"/>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Content-Type:</w:t>
      </w:r>
      <w:r w:rsidDel="00000000" w:rsidR="00000000" w:rsidRPr="00000000">
        <w:rPr>
          <w:rFonts w:ascii="Times New Roman" w:cs="Times New Roman" w:eastAsia="Times New Roman" w:hAnsi="Times New Roman"/>
          <w:sz w:val="24"/>
          <w:szCs w:val="24"/>
          <w:rtl w:val="0"/>
        </w:rPr>
        <w:t xml:space="preserve"> il tipo MIME dell’entità del body. Questo header è obbligatorio in ogni messaggio che abbia un body.</w:t>
      </w:r>
    </w:p>
    <w:p w:rsidR="00000000" w:rsidDel="00000000" w:rsidP="00000000" w:rsidRDefault="00000000" w:rsidRPr="00000000" w14:paraId="00000123">
      <w:pPr>
        <w:numPr>
          <w:ilvl w:val="0"/>
          <w:numId w:val="94"/>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Content-Length:</w:t>
      </w:r>
      <w:r w:rsidDel="00000000" w:rsidR="00000000" w:rsidRPr="00000000">
        <w:rPr>
          <w:rFonts w:ascii="Times New Roman" w:cs="Times New Roman" w:eastAsia="Times New Roman" w:hAnsi="Times New Roman"/>
          <w:sz w:val="24"/>
          <w:szCs w:val="24"/>
          <w:rtl w:val="0"/>
        </w:rPr>
        <w:t xml:space="preserve"> la lunghezza in byte del body, obbligatorio soprattutto se la connessione è persistente.</w:t>
      </w:r>
    </w:p>
    <w:p w:rsidR="00000000" w:rsidDel="00000000" w:rsidP="00000000" w:rsidRDefault="00000000" w:rsidRPr="00000000" w14:paraId="00000124">
      <w:pPr>
        <w:numPr>
          <w:ilvl w:val="0"/>
          <w:numId w:val="94"/>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Content-Encoding, Content-Language, Content-Location, Content-MD5, Content-Range:</w:t>
      </w:r>
      <w:r w:rsidDel="00000000" w:rsidR="00000000" w:rsidRPr="00000000">
        <w:rPr>
          <w:rFonts w:ascii="Times New Roman" w:cs="Times New Roman" w:eastAsia="Times New Roman" w:hAnsi="Times New Roman"/>
          <w:sz w:val="24"/>
          <w:szCs w:val="24"/>
          <w:rtl w:val="0"/>
        </w:rPr>
        <w:t xml:space="preserve"> la codifica, il linguaggio, l’URL della risorsa specifica, il valore di digest MD5 e il range richiesto della risorsa.</w:t>
      </w:r>
    </w:p>
    <w:p w:rsidR="00000000" w:rsidDel="00000000" w:rsidP="00000000" w:rsidRDefault="00000000" w:rsidRPr="00000000" w14:paraId="00000125">
      <w:pPr>
        <w:spacing w:after="200"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Header della richiesta</w:t>
      </w:r>
    </w:p>
    <w:p w:rsidR="00000000" w:rsidDel="00000000" w:rsidP="00000000" w:rsidRDefault="00000000" w:rsidRPr="00000000" w14:paraId="00000126">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header della richiesta sono posti dal client per specificare informazioni sulla richiesta e su se stesso al server. Alcuni esempi possono essere:</w:t>
      </w:r>
    </w:p>
    <w:p w:rsidR="00000000" w:rsidDel="00000000" w:rsidP="00000000" w:rsidRDefault="00000000" w:rsidRPr="00000000" w14:paraId="00000127">
      <w:pPr>
        <w:numPr>
          <w:ilvl w:val="0"/>
          <w:numId w:val="75"/>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User-Agent:</w:t>
      </w:r>
      <w:r w:rsidDel="00000000" w:rsidR="00000000" w:rsidRPr="00000000">
        <w:rPr>
          <w:rFonts w:ascii="Times New Roman" w:cs="Times New Roman" w:eastAsia="Times New Roman" w:hAnsi="Times New Roman"/>
          <w:sz w:val="24"/>
          <w:szCs w:val="24"/>
          <w:rtl w:val="0"/>
        </w:rPr>
        <w:t xml:space="preserve"> una stringa che descrive il client che origina la richiesta, tipo, versione e sistema operativo del client (tipicamente).</w:t>
      </w:r>
    </w:p>
    <w:p w:rsidR="00000000" w:rsidDel="00000000" w:rsidP="00000000" w:rsidRDefault="00000000" w:rsidRPr="00000000" w14:paraId="00000128">
      <w:pPr>
        <w:numPr>
          <w:ilvl w:val="0"/>
          <w:numId w:val="75"/>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Referer:</w:t>
      </w:r>
      <w:r w:rsidDel="00000000" w:rsidR="00000000" w:rsidRPr="00000000">
        <w:rPr>
          <w:rFonts w:ascii="Times New Roman" w:cs="Times New Roman" w:eastAsia="Times New Roman" w:hAnsi="Times New Roman"/>
          <w:sz w:val="24"/>
          <w:szCs w:val="24"/>
          <w:rtl w:val="0"/>
        </w:rPr>
        <w:t xml:space="preserve"> l’URL della pagina mostrata all’utente mentre richiede il nuovo URL.</w:t>
      </w:r>
    </w:p>
    <w:p w:rsidR="00000000" w:rsidDel="00000000" w:rsidP="00000000" w:rsidRDefault="00000000" w:rsidRPr="00000000" w14:paraId="00000129">
      <w:pPr>
        <w:numPr>
          <w:ilvl w:val="0"/>
          <w:numId w:val="75"/>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Host:</w:t>
      </w:r>
      <w:r w:rsidDel="00000000" w:rsidR="00000000" w:rsidRPr="00000000">
        <w:rPr>
          <w:rFonts w:ascii="Times New Roman" w:cs="Times New Roman" w:eastAsia="Times New Roman" w:hAnsi="Times New Roman"/>
          <w:sz w:val="24"/>
          <w:szCs w:val="24"/>
          <w:rtl w:val="0"/>
        </w:rPr>
        <w:t xml:space="preserve"> il nome di dominio e la porta a cui viene fatta la connessione.</w:t>
      </w:r>
    </w:p>
    <w:p w:rsidR="00000000" w:rsidDel="00000000" w:rsidP="00000000" w:rsidRDefault="00000000" w:rsidRPr="00000000" w14:paraId="0000012A">
      <w:pPr>
        <w:spacing w:after="200"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Header della risposta</w:t>
      </w:r>
    </w:p>
    <w:p w:rsidR="00000000" w:rsidDel="00000000" w:rsidP="00000000" w:rsidRDefault="00000000" w:rsidRPr="00000000" w14:paraId="0000012B">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header della risposta sono posti dal server per specificare informazioni sulla risposta e su se stesso al </w:t>
      </w:r>
      <w:r w:rsidDel="00000000" w:rsidR="00000000" w:rsidRPr="00000000">
        <w:rPr>
          <w:rFonts w:ascii="Times New Roman" w:cs="Times New Roman" w:eastAsia="Times New Roman" w:hAnsi="Times New Roman"/>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Alcuni esempi:</w:t>
      </w:r>
    </w:p>
    <w:p w:rsidR="00000000" w:rsidDel="00000000" w:rsidP="00000000" w:rsidRDefault="00000000" w:rsidRPr="00000000" w14:paraId="0000012C">
      <w:pPr>
        <w:numPr>
          <w:ilvl w:val="0"/>
          <w:numId w:val="37"/>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Server:</w:t>
      </w:r>
      <w:r w:rsidDel="00000000" w:rsidR="00000000" w:rsidRPr="00000000">
        <w:rPr>
          <w:rFonts w:ascii="Times New Roman" w:cs="Times New Roman" w:eastAsia="Times New Roman" w:hAnsi="Times New Roman"/>
          <w:sz w:val="24"/>
          <w:szCs w:val="24"/>
          <w:rtl w:val="0"/>
        </w:rPr>
        <w:t xml:space="preserve"> una stringa che descrive il server: tipo, sistema operativo e versione.</w:t>
      </w:r>
    </w:p>
    <w:p w:rsidR="00000000" w:rsidDel="00000000" w:rsidP="00000000" w:rsidRDefault="00000000" w:rsidRPr="00000000" w14:paraId="0000012D">
      <w:pPr>
        <w:numPr>
          <w:ilvl w:val="0"/>
          <w:numId w:val="37"/>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WWW-Authenticate:</w:t>
      </w:r>
      <w:r w:rsidDel="00000000" w:rsidR="00000000" w:rsidRPr="00000000">
        <w:rPr>
          <w:rFonts w:ascii="Times New Roman" w:cs="Times New Roman" w:eastAsia="Times New Roman" w:hAnsi="Times New Roman"/>
          <w:sz w:val="24"/>
          <w:szCs w:val="24"/>
          <w:rtl w:val="0"/>
        </w:rPr>
        <w:t xml:space="preserve"> challenge utilizzata per i meccanismi di autenticazione.</w:t>
      </w:r>
    </w:p>
    <w:p w:rsidR="00000000" w:rsidDel="00000000" w:rsidP="00000000" w:rsidRDefault="00000000" w:rsidRPr="00000000" w14:paraId="0000012E">
      <w:pPr>
        <w:spacing w:after="200"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L’importanza del content type</w:t>
      </w:r>
    </w:p>
    <w:p w:rsidR="00000000" w:rsidDel="00000000" w:rsidP="00000000" w:rsidRDefault="00000000" w:rsidRPr="00000000" w14:paraId="0000012F">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gli header della risposta sono particolarmente utili quelli che definiscono il tipo di dato contenuto nella risposta, queste informazioni permettono al client di processare correttamente la risorsa. Se viene fornita una risposta gli </w:t>
      </w:r>
      <w:r w:rsidDel="00000000" w:rsidR="00000000" w:rsidRPr="00000000">
        <w:rPr>
          <w:rFonts w:ascii="Courier New" w:cs="Courier New" w:eastAsia="Courier New" w:hAnsi="Courier New"/>
          <w:rtl w:val="0"/>
        </w:rPr>
        <w:t xml:space="preserve">header Content-Type e Content-Length</w:t>
      </w:r>
      <w:r w:rsidDel="00000000" w:rsidR="00000000" w:rsidRPr="00000000">
        <w:rPr>
          <w:rFonts w:ascii="Times New Roman" w:cs="Times New Roman" w:eastAsia="Times New Roman" w:hAnsi="Times New Roman"/>
          <w:sz w:val="24"/>
          <w:szCs w:val="24"/>
          <w:rtl w:val="0"/>
        </w:rPr>
        <w:t xml:space="preserve"> sono obbligatori.</w:t>
      </w:r>
    </w:p>
    <w:p w:rsidR="00000000" w:rsidDel="00000000" w:rsidP="00000000" w:rsidRDefault="00000000" w:rsidRPr="00000000" w14:paraId="00000130">
      <w:pPr>
        <w:numPr>
          <w:ilvl w:val="0"/>
          <w:numId w:val="27"/>
        </w:numPr>
        <w:spacing w:after="200" w:before="200" w:lineRule="auto"/>
        <w:ind w:left="226.7716535433071" w:firstLine="0"/>
        <w:jc w:val="left"/>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 API Rest</w:t>
      </w:r>
    </w:p>
    <w:p w:rsidR="00000000" w:rsidDel="00000000" w:rsidP="00000000" w:rsidRDefault="00000000" w:rsidRPr="00000000" w14:paraId="00000131">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API Web descrive un’interfaccia HTTP che permette ad applicazioni remote di utilizzare i servizi dell’applicazione, che possono essere:</w:t>
      </w:r>
    </w:p>
    <w:p w:rsidR="00000000" w:rsidDel="00000000" w:rsidP="00000000" w:rsidRDefault="00000000" w:rsidRPr="00000000" w14:paraId="00000132">
      <w:pPr>
        <w:numPr>
          <w:ilvl w:val="0"/>
          <w:numId w:val="48"/>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Applicazioni automatiche che utilizzano i dati dell’applicazione.</w:t>
      </w:r>
    </w:p>
    <w:p w:rsidR="00000000" w:rsidDel="00000000" w:rsidP="00000000" w:rsidRDefault="00000000" w:rsidRPr="00000000" w14:paraId="00000133">
      <w:pPr>
        <w:numPr>
          <w:ilvl w:val="0"/>
          <w:numId w:val="48"/>
        </w:numPr>
        <w:spacing w:after="200" w:before="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Applicazioni Web che mostrano all’utente un menù di opzioni, magari anche un form, e gli permettono di eseguire un’azione sui dati dell’applicazione.</w:t>
      </w:r>
    </w:p>
    <w:p w:rsidR="00000000" w:rsidDel="00000000" w:rsidP="00000000" w:rsidRDefault="00000000" w:rsidRPr="00000000" w14:paraId="00000134">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Rest</w:t>
      </w:r>
    </w:p>
    <w:p w:rsidR="00000000" w:rsidDel="00000000" w:rsidP="00000000" w:rsidRDefault="00000000" w:rsidRPr="00000000" w14:paraId="00000135">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è l’acronimo di </w:t>
      </w:r>
      <w:r w:rsidDel="00000000" w:rsidR="00000000" w:rsidRPr="00000000">
        <w:rPr>
          <w:rFonts w:ascii="Times New Roman" w:cs="Times New Roman" w:eastAsia="Times New Roman" w:hAnsi="Times New Roman"/>
          <w:i w:val="1"/>
          <w:sz w:val="24"/>
          <w:szCs w:val="24"/>
          <w:rtl w:val="0"/>
        </w:rPr>
        <w:t xml:space="preserve">REpresentational State Transfer, </w:t>
      </w:r>
      <w:r w:rsidDel="00000000" w:rsidR="00000000" w:rsidRPr="00000000">
        <w:rPr>
          <w:rFonts w:ascii="Times New Roman" w:cs="Times New Roman" w:eastAsia="Times New Roman" w:hAnsi="Times New Roman"/>
          <w:sz w:val="24"/>
          <w:szCs w:val="24"/>
          <w:rtl w:val="0"/>
        </w:rPr>
        <w:t xml:space="preserve">ed è il modello architetturale che sta dietro al WWW e in generale alle applicazioni web “ben fatte” secondo i progettisti di HTTP.</w:t>
      </w:r>
    </w:p>
    <w:p w:rsidR="00000000" w:rsidDel="00000000" w:rsidP="00000000" w:rsidRDefault="00000000" w:rsidRPr="00000000" w14:paraId="00000136">
      <w:pPr>
        <w:spacing w:after="200" w:before="20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L’obiettivo è creare API consistenti, prevedibili e facili da capire ed utilizzare.</w:t>
      </w:r>
    </w:p>
    <w:p w:rsidR="00000000" w:rsidDel="00000000" w:rsidP="00000000" w:rsidRDefault="00000000" w:rsidRPr="00000000" w14:paraId="00000137">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il modello CRUD si intende il pattern tipico delle applicazioni di trattamento dei dati, si ipotizza che tutte le operazioni sui dati siano una di:</w:t>
      </w:r>
    </w:p>
    <w:p w:rsidR="00000000" w:rsidDel="00000000" w:rsidP="00000000" w:rsidRDefault="00000000" w:rsidRPr="00000000" w14:paraId="00000138">
      <w:pPr>
        <w:numPr>
          <w:ilvl w:val="0"/>
          <w:numId w:val="16"/>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Create</w:t>
      </w:r>
      <w:r w:rsidDel="00000000" w:rsidR="00000000" w:rsidRPr="00000000">
        <w:rPr>
          <w:rFonts w:ascii="Times New Roman" w:cs="Times New Roman" w:eastAsia="Times New Roman" w:hAnsi="Times New Roman"/>
          <w:sz w:val="24"/>
          <w:szCs w:val="24"/>
          <w:rtl w:val="0"/>
        </w:rPr>
        <w:t xml:space="preserve">: inserimento nel database di un nuovo record.</w:t>
      </w:r>
    </w:p>
    <w:p w:rsidR="00000000" w:rsidDel="00000000" w:rsidP="00000000" w:rsidRDefault="00000000" w:rsidRPr="00000000" w14:paraId="00000139">
      <w:pPr>
        <w:numPr>
          <w:ilvl w:val="0"/>
          <w:numId w:val="1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Read</w:t>
      </w:r>
      <w:r w:rsidDel="00000000" w:rsidR="00000000" w:rsidRPr="00000000">
        <w:rPr>
          <w:rFonts w:ascii="Times New Roman" w:cs="Times New Roman" w:eastAsia="Times New Roman" w:hAnsi="Times New Roman"/>
          <w:sz w:val="24"/>
          <w:szCs w:val="24"/>
          <w:rtl w:val="0"/>
        </w:rPr>
        <w:t xml:space="preserve">: accesso in lettura al database, che può essere individuale (risposta con una sola riga), oppure contenitore (risposta con più righe).</w:t>
      </w:r>
    </w:p>
    <w:p w:rsidR="00000000" w:rsidDel="00000000" w:rsidP="00000000" w:rsidRDefault="00000000" w:rsidRPr="00000000" w14:paraId="0000013A">
      <w:pPr>
        <w:numPr>
          <w:ilvl w:val="0"/>
          <w:numId w:val="1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Update</w:t>
      </w:r>
      <w:r w:rsidDel="00000000" w:rsidR="00000000" w:rsidRPr="00000000">
        <w:rPr>
          <w:rFonts w:ascii="Times New Roman" w:cs="Times New Roman" w:eastAsia="Times New Roman" w:hAnsi="Times New Roman"/>
          <w:sz w:val="24"/>
          <w:szCs w:val="24"/>
          <w:rtl w:val="0"/>
        </w:rPr>
        <w:t xml:space="preserve">: aggiorna nel database una o più righe.</w:t>
      </w:r>
    </w:p>
    <w:p w:rsidR="00000000" w:rsidDel="00000000" w:rsidP="00000000" w:rsidRDefault="00000000" w:rsidRPr="00000000" w14:paraId="0000013B">
      <w:pPr>
        <w:numPr>
          <w:ilvl w:val="0"/>
          <w:numId w:val="16"/>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Delete</w:t>
      </w:r>
      <w:r w:rsidDel="00000000" w:rsidR="00000000" w:rsidRPr="00000000">
        <w:rPr>
          <w:rFonts w:ascii="Times New Roman" w:cs="Times New Roman" w:eastAsia="Times New Roman" w:hAnsi="Times New Roman"/>
          <w:sz w:val="24"/>
          <w:szCs w:val="24"/>
          <w:rtl w:val="0"/>
        </w:rPr>
        <w:t xml:space="preserve">: rimuove dal database una o più righe.</w:t>
      </w:r>
    </w:p>
    <w:p w:rsidR="00000000" w:rsidDel="00000000" w:rsidP="00000000" w:rsidRDefault="00000000" w:rsidRPr="00000000" w14:paraId="0000013C">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L’architettura REST si basa su quattro punti fondamentali:</w:t>
      </w:r>
    </w:p>
    <w:p w:rsidR="00000000" w:rsidDel="00000000" w:rsidP="00000000" w:rsidRDefault="00000000" w:rsidRPr="00000000" w14:paraId="0000013D">
      <w:pPr>
        <w:numPr>
          <w:ilvl w:val="0"/>
          <w:numId w:val="54"/>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Definire </w:t>
      </w:r>
      <w:r w:rsidDel="00000000" w:rsidR="00000000" w:rsidRPr="00000000">
        <w:rPr>
          <w:rFonts w:ascii="Times New Roman" w:cs="Times New Roman" w:eastAsia="Times New Roman" w:hAnsi="Times New Roman"/>
          <w:b w:val="1"/>
          <w:sz w:val="24"/>
          <w:szCs w:val="24"/>
          <w:rtl w:val="0"/>
        </w:rPr>
        <w:t xml:space="preserve">risorsa</w:t>
      </w:r>
      <w:r w:rsidDel="00000000" w:rsidR="00000000" w:rsidRPr="00000000">
        <w:rPr>
          <w:rFonts w:ascii="Times New Roman" w:cs="Times New Roman" w:eastAsia="Times New Roman" w:hAnsi="Times New Roman"/>
          <w:sz w:val="24"/>
          <w:szCs w:val="24"/>
          <w:rtl w:val="0"/>
        </w:rPr>
        <w:t xml:space="preserve"> ogni concetto rilevante dell’applicazione Web.</w:t>
      </w:r>
    </w:p>
    <w:p w:rsidR="00000000" w:rsidDel="00000000" w:rsidP="00000000" w:rsidRDefault="00000000" w:rsidRPr="00000000" w14:paraId="0000013E">
      <w:pPr>
        <w:numPr>
          <w:ilvl w:val="0"/>
          <w:numId w:val="54"/>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Associargli un </w:t>
      </w:r>
      <w:r w:rsidDel="00000000" w:rsidR="00000000" w:rsidRPr="00000000">
        <w:rPr>
          <w:rFonts w:ascii="Times New Roman" w:cs="Times New Roman" w:eastAsia="Times New Roman" w:hAnsi="Times New Roman"/>
          <w:b w:val="1"/>
          <w:sz w:val="24"/>
          <w:szCs w:val="24"/>
          <w:rtl w:val="0"/>
        </w:rPr>
        <w:t xml:space="preserve">URI</w:t>
      </w:r>
      <w:r w:rsidDel="00000000" w:rsidR="00000000" w:rsidRPr="00000000">
        <w:rPr>
          <w:rFonts w:ascii="Times New Roman" w:cs="Times New Roman" w:eastAsia="Times New Roman" w:hAnsi="Times New Roman"/>
          <w:sz w:val="24"/>
          <w:szCs w:val="24"/>
          <w:rtl w:val="0"/>
        </w:rPr>
        <w:t xml:space="preserve"> come identificatore e selettore primario.</w:t>
      </w:r>
    </w:p>
    <w:p w:rsidR="00000000" w:rsidDel="00000000" w:rsidP="00000000" w:rsidRDefault="00000000" w:rsidRPr="00000000" w14:paraId="0000013F">
      <w:pPr>
        <w:numPr>
          <w:ilvl w:val="0"/>
          <w:numId w:val="54"/>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Usare i verbi HTTP per esprimere ogni </w:t>
      </w:r>
      <w:r w:rsidDel="00000000" w:rsidR="00000000" w:rsidRPr="00000000">
        <w:rPr>
          <w:rFonts w:ascii="Times New Roman" w:cs="Times New Roman" w:eastAsia="Times New Roman" w:hAnsi="Times New Roman"/>
          <w:b w:val="1"/>
          <w:sz w:val="24"/>
          <w:szCs w:val="24"/>
          <w:rtl w:val="0"/>
        </w:rPr>
        <w:t xml:space="preserve">operazione</w:t>
      </w:r>
      <w:r w:rsidDel="00000000" w:rsidR="00000000" w:rsidRPr="00000000">
        <w:rPr>
          <w:rFonts w:ascii="Times New Roman" w:cs="Times New Roman" w:eastAsia="Times New Roman" w:hAnsi="Times New Roman"/>
          <w:sz w:val="24"/>
          <w:szCs w:val="24"/>
          <w:rtl w:val="0"/>
        </w:rPr>
        <w:t xml:space="preserve"> dell’applicazione secondo il modello CRUD:</w:t>
      </w:r>
    </w:p>
    <w:p w:rsidR="00000000" w:rsidDel="00000000" w:rsidP="00000000" w:rsidRDefault="00000000" w:rsidRPr="00000000" w14:paraId="00000140">
      <w:pPr>
        <w:numPr>
          <w:ilvl w:val="1"/>
          <w:numId w:val="54"/>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creazione di un nuovo oggetto (metodo </w:t>
      </w:r>
      <w:r w:rsidDel="00000000" w:rsidR="00000000" w:rsidRPr="00000000">
        <w:rPr>
          <w:rFonts w:ascii="Courier New" w:cs="Courier New" w:eastAsia="Courier New" w:hAnsi="Courier New"/>
          <w:rtl w:val="0"/>
        </w:rPr>
        <w:t xml:space="preserve">POST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numPr>
          <w:ilvl w:val="1"/>
          <w:numId w:val="54"/>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visualizzazione dello stato della risorsa (metodo </w:t>
      </w:r>
      <w:r w:rsidDel="00000000" w:rsidR="00000000" w:rsidRPr="00000000">
        <w:rPr>
          <w:rFonts w:ascii="Courier New" w:cs="Courier New" w:eastAsia="Courier New" w:hAnsi="Courier New"/>
          <w:rtl w:val="0"/>
        </w:rPr>
        <w:t xml:space="preserve">GET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numPr>
          <w:ilvl w:val="1"/>
          <w:numId w:val="54"/>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cambio dello stato della risorsa (metodo </w:t>
      </w:r>
      <w:r w:rsidDel="00000000" w:rsidR="00000000" w:rsidRPr="00000000">
        <w:rPr>
          <w:rFonts w:ascii="Courier New" w:cs="Courier New" w:eastAsia="Courier New" w:hAnsi="Courier New"/>
          <w:rtl w:val="0"/>
        </w:rPr>
        <w:t xml:space="preserve">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numPr>
          <w:ilvl w:val="1"/>
          <w:numId w:val="54"/>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cancellazione di una risorsa (metodo </w:t>
      </w:r>
      <w:r w:rsidDel="00000000" w:rsidR="00000000" w:rsidRPr="00000000">
        <w:rPr>
          <w:rFonts w:ascii="Courier New" w:cs="Courier New" w:eastAsia="Courier New" w:hAnsi="Courier New"/>
          <w:rtl w:val="0"/>
        </w:rPr>
        <w:t xml:space="preserve">DELETE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numPr>
          <w:ilvl w:val="0"/>
          <w:numId w:val="54"/>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Esprimere in maniera parametrica ogni </w:t>
      </w:r>
      <w:r w:rsidDel="00000000" w:rsidR="00000000" w:rsidRPr="00000000">
        <w:rPr>
          <w:rFonts w:ascii="Times New Roman" w:cs="Times New Roman" w:eastAsia="Times New Roman" w:hAnsi="Times New Roman"/>
          <w:b w:val="1"/>
          <w:sz w:val="24"/>
          <w:szCs w:val="24"/>
          <w:rtl w:val="0"/>
        </w:rPr>
        <w:t xml:space="preserve">rappresentazione dello stato interno della risorsa</w:t>
      </w:r>
      <w:r w:rsidDel="00000000" w:rsidR="00000000" w:rsidRPr="00000000">
        <w:rPr>
          <w:rFonts w:ascii="Times New Roman" w:cs="Times New Roman" w:eastAsia="Times New Roman" w:hAnsi="Times New Roman"/>
          <w:sz w:val="24"/>
          <w:szCs w:val="24"/>
          <w:rtl w:val="0"/>
        </w:rPr>
        <w:t xml:space="preserve">, personalizzabile dal richiedente attraverso un </w:t>
      </w:r>
      <w:r w:rsidDel="00000000" w:rsidR="00000000" w:rsidRPr="00000000">
        <w:rPr>
          <w:rFonts w:ascii="Times New Roman" w:cs="Times New Roman" w:eastAsia="Times New Roman" w:hAnsi="Times New Roman"/>
          <w:b w:val="1"/>
          <w:sz w:val="24"/>
          <w:szCs w:val="24"/>
          <w:rtl w:val="0"/>
        </w:rPr>
        <w:t xml:space="preserve">Content Type</w:t>
      </w:r>
      <w:r w:rsidDel="00000000" w:rsidR="00000000" w:rsidRPr="00000000">
        <w:rPr>
          <w:rFonts w:ascii="Times New Roman" w:cs="Times New Roman" w:eastAsia="Times New Roman" w:hAnsi="Times New Roman"/>
          <w:sz w:val="24"/>
          <w:szCs w:val="24"/>
          <w:rtl w:val="0"/>
        </w:rPr>
        <w:t xml:space="preserve"> preciso.</w:t>
      </w:r>
    </w:p>
    <w:p w:rsidR="00000000" w:rsidDel="00000000" w:rsidP="00000000" w:rsidRDefault="00000000" w:rsidRPr="00000000" w14:paraId="00000145">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identifica due concetti fondamentali: </w:t>
      </w:r>
      <w:r w:rsidDel="00000000" w:rsidR="00000000" w:rsidRPr="00000000">
        <w:rPr>
          <w:rFonts w:ascii="Times New Roman" w:cs="Times New Roman" w:eastAsia="Times New Roman" w:hAnsi="Times New Roman"/>
          <w:b w:val="1"/>
          <w:sz w:val="24"/>
          <w:szCs w:val="24"/>
          <w:rtl w:val="0"/>
        </w:rPr>
        <w:t xml:space="preserve">individui</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sz w:val="24"/>
          <w:szCs w:val="24"/>
          <w:rtl w:val="0"/>
        </w:rPr>
        <w:t xml:space="preserve">collezioni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6">
      <w:pPr>
        <w:spacing w:after="200" w:before="20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 un cliente o l'insieme di tutti i clienti.</w:t>
        <w:br w:type="textWrapping"/>
        <w:t xml:space="preserve">es: un esame o l’insieme di tutti gli esami.</w:t>
      </w:r>
    </w:p>
    <w:p w:rsidR="00000000" w:rsidDel="00000000" w:rsidP="00000000" w:rsidRDefault="00000000" w:rsidRPr="00000000" w14:paraId="00000147">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collezioni possono “contenere” individui o altre collezioni, è consigliabile strutturare gli URI in modo gerarchico, per esplicitare queste relazioni.</w:t>
      </w:r>
    </w:p>
    <w:p w:rsidR="00000000" w:rsidDel="00000000" w:rsidP="00000000" w:rsidRDefault="00000000" w:rsidRPr="00000000" w14:paraId="00000148">
      <w:pPr>
        <w:spacing w:after="200" w:before="200" w:lineRule="auto"/>
        <w:jc w:val="left"/>
        <w:rPr>
          <w:rFonts w:ascii="Courier New" w:cs="Courier New" w:eastAsia="Courier New" w:hAnsi="Courier New"/>
        </w:rPr>
      </w:pPr>
      <w:r w:rsidDel="00000000" w:rsidR="00000000" w:rsidRPr="00000000">
        <w:rPr>
          <w:rFonts w:ascii="Times New Roman" w:cs="Times New Roman" w:eastAsia="Times New Roman" w:hAnsi="Times New Roman"/>
          <w:i w:val="1"/>
          <w:sz w:val="24"/>
          <w:szCs w:val="24"/>
          <w:rtl w:val="0"/>
        </w:rPr>
        <w:t xml:space="preserve">es:</w:t>
        <w:br w:type="textWrapping"/>
        <w:t xml:space="preserve">- tutti i clienti: </w:t>
      </w:r>
      <w:r w:rsidDel="00000000" w:rsidR="00000000" w:rsidRPr="00000000">
        <w:rPr>
          <w:rFonts w:ascii="Courier New" w:cs="Courier New" w:eastAsia="Courier New" w:hAnsi="Courier New"/>
          <w:rtl w:val="0"/>
        </w:rPr>
        <w:t xml:space="preserve">/clients/</w:t>
      </w:r>
      <w:r w:rsidDel="00000000" w:rsidR="00000000" w:rsidRPr="00000000">
        <w:rPr>
          <w:rFonts w:ascii="Times New Roman" w:cs="Times New Roman" w:eastAsia="Times New Roman" w:hAnsi="Times New Roman"/>
          <w:i w:val="1"/>
          <w:sz w:val="24"/>
          <w:szCs w:val="24"/>
          <w:rtl w:val="0"/>
        </w:rPr>
        <w:br w:type="textWrapping"/>
        <w:t xml:space="preserve">- il cliente 1234: </w:t>
      </w:r>
      <w:r w:rsidDel="00000000" w:rsidR="00000000" w:rsidRPr="00000000">
        <w:rPr>
          <w:rFonts w:ascii="Courier New" w:cs="Courier New" w:eastAsia="Courier New" w:hAnsi="Courier New"/>
          <w:rtl w:val="0"/>
        </w:rPr>
        <w:t xml:space="preserve">/clients/1234</w:t>
      </w:r>
      <w:r w:rsidDel="00000000" w:rsidR="00000000" w:rsidRPr="00000000">
        <w:rPr>
          <w:rFonts w:ascii="Times New Roman" w:cs="Times New Roman" w:eastAsia="Times New Roman" w:hAnsi="Times New Roman"/>
          <w:i w:val="1"/>
          <w:sz w:val="24"/>
          <w:szCs w:val="24"/>
          <w:rtl w:val="0"/>
        </w:rPr>
        <w:br w:type="textWrapping"/>
        <w:t xml:space="preserve">- tutti gli ordini del cliente 1234: </w:t>
      </w:r>
      <w:r w:rsidDel="00000000" w:rsidR="00000000" w:rsidRPr="00000000">
        <w:rPr>
          <w:rFonts w:ascii="Courier New" w:cs="Courier New" w:eastAsia="Courier New" w:hAnsi="Courier New"/>
          <w:rtl w:val="0"/>
        </w:rPr>
        <w:t xml:space="preserve">/clients/1234/orders/</w:t>
      </w:r>
    </w:p>
    <w:p w:rsidR="00000000" w:rsidDel="00000000" w:rsidP="00000000" w:rsidRDefault="00000000" w:rsidRPr="00000000" w14:paraId="00000149">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Linee guida degli URI in REST</w:t>
      </w:r>
    </w:p>
    <w:p w:rsidR="00000000" w:rsidDel="00000000" w:rsidP="00000000" w:rsidRDefault="00000000" w:rsidRPr="00000000" w14:paraId="0000014A">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collezioni sono intrinsecamente plurali, mentre gli individui sono intrinsecamente singolari. Le collezioni devono essere visivamente distinguibili dagli individui. </w:t>
      </w:r>
      <w:r w:rsidDel="00000000" w:rsidR="00000000" w:rsidRPr="00000000">
        <w:rPr>
          <w:rFonts w:ascii="Times New Roman" w:cs="Times New Roman" w:eastAsia="Times New Roman" w:hAnsi="Times New Roman"/>
          <w:sz w:val="24"/>
          <w:szCs w:val="24"/>
          <w:u w:val="single"/>
          <w:rtl w:val="0"/>
        </w:rPr>
        <w:t xml:space="preserve">Per questo si usa un termine plurale e uno slash in fondo all’URI.</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Rappresentazione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collezione dei clienti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/customers/abc123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con id=abc123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/customers/abc123/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collezione delle sotto-risorse del client con id=abc123 (es. indirizzi, telefoni, ecc)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/customers/abc123/addresses/1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primo indirizzo del cliente con id=abc123</w:t>
            </w:r>
          </w:p>
        </w:tc>
      </w:tr>
    </w:tbl>
    <w:p w:rsidR="00000000" w:rsidDel="00000000" w:rsidP="00000000" w:rsidRDefault="00000000" w:rsidRPr="00000000" w14:paraId="00000155">
      <w:pPr>
        <w:spacing w:after="200"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filtro genera un </w:t>
      </w:r>
      <w:r w:rsidDel="00000000" w:rsidR="00000000" w:rsidRPr="00000000">
        <w:rPr>
          <w:rFonts w:ascii="Times New Roman" w:cs="Times New Roman" w:eastAsia="Times New Roman" w:hAnsi="Times New Roman"/>
          <w:b w:val="1"/>
          <w:sz w:val="24"/>
          <w:szCs w:val="24"/>
          <w:rtl w:val="0"/>
        </w:rPr>
        <w:t xml:space="preserve">sottoinsieme</w:t>
      </w:r>
      <w:r w:rsidDel="00000000" w:rsidR="00000000" w:rsidRPr="00000000">
        <w:rPr>
          <w:rFonts w:ascii="Times New Roman" w:cs="Times New Roman" w:eastAsia="Times New Roman" w:hAnsi="Times New Roman"/>
          <w:sz w:val="24"/>
          <w:szCs w:val="24"/>
          <w:rtl w:val="0"/>
        </w:rPr>
        <w:t xml:space="preserve"> specificato attraverso una regola di qualche tipo. La gerarchia permette di specificare i tipi più frequenti e rilevanti di filtro. Altrimenti si sa la parte di query dell’URI di una collezione: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Rappresentazione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/regions/ER/customers/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collezione dei clienti dell’Emilia Romagna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/status/active/customers/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collezione dei clienti attivi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/customers/?tel=0511234567 o /customers/?search=tel&amp;value=051234567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collezione dei clienti che hanno telefono = 051 1234567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/customers/?</w:t>
            </w:r>
            <w:r w:rsidDel="00000000" w:rsidR="00000000" w:rsidRPr="00000000">
              <w:rPr>
                <w:rFonts w:ascii="Courier New" w:cs="Courier New" w:eastAsia="Courier New" w:hAnsi="Courier New"/>
                <w:rtl w:val="0"/>
              </w:rPr>
              <w:t xml:space="preserve">search=sales&amp;value</w:t>
            </w:r>
            <w:r w:rsidDel="00000000" w:rsidR="00000000" w:rsidRPr="00000000">
              <w:rPr>
                <w:rFonts w:ascii="Courier New" w:cs="Courier New" w:eastAsia="Courier New" w:hAnsi="Courier New"/>
                <w:rtl w:val="0"/>
              </w:rPr>
              <w:t xml:space="preserve">=10000&amp;op=gt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collezione dei clienti che hanno comprato più di 10000</w:t>
            </w:r>
          </w:p>
        </w:tc>
      </w:tr>
    </w:tbl>
    <w:p w:rsidR="00000000" w:rsidDel="00000000" w:rsidP="00000000" w:rsidRDefault="00000000" w:rsidRPr="00000000" w14:paraId="00000161">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esempi uso dei verbi HTTP in REST:</w:t>
      </w:r>
      <w:r w:rsidDel="00000000" w:rsidR="00000000" w:rsidRPr="00000000">
        <w:rPr>
          <w:rtl w:val="0"/>
        </w:rPr>
      </w:r>
    </w:p>
    <w:p w:rsidR="00000000" w:rsidDel="00000000" w:rsidP="00000000" w:rsidRDefault="00000000" w:rsidRPr="00000000" w14:paraId="00000162">
      <w:pPr>
        <w:numPr>
          <w:ilvl w:val="0"/>
          <w:numId w:val="110"/>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GET /customers/</w:t>
      </w:r>
      <w:r w:rsidDel="00000000" w:rsidR="00000000" w:rsidRPr="00000000">
        <w:rPr>
          <w:rFonts w:ascii="Times New Roman" w:cs="Times New Roman" w:eastAsia="Times New Roman" w:hAnsi="Times New Roman"/>
          <w:sz w:val="24"/>
          <w:szCs w:val="24"/>
          <w:rtl w:val="0"/>
        </w:rPr>
        <w:t xml:space="preserve">: elencare tutti i clienti</w:t>
      </w:r>
    </w:p>
    <w:p w:rsidR="00000000" w:rsidDel="00000000" w:rsidP="00000000" w:rsidRDefault="00000000" w:rsidRPr="00000000" w14:paraId="00000163">
      <w:pPr>
        <w:numPr>
          <w:ilvl w:val="0"/>
          <w:numId w:val="110"/>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GET /customers/abc123</w:t>
      </w:r>
      <w:r w:rsidDel="00000000" w:rsidR="00000000" w:rsidRPr="00000000">
        <w:rPr>
          <w:rFonts w:ascii="Times New Roman" w:cs="Times New Roman" w:eastAsia="Times New Roman" w:hAnsi="Times New Roman"/>
          <w:sz w:val="24"/>
          <w:szCs w:val="24"/>
          <w:rtl w:val="0"/>
        </w:rPr>
        <w:t xml:space="preserve">: accedere ai dati del cliente id=abc123</w:t>
      </w:r>
    </w:p>
    <w:p w:rsidR="00000000" w:rsidDel="00000000" w:rsidP="00000000" w:rsidRDefault="00000000" w:rsidRPr="00000000" w14:paraId="00000164">
      <w:pPr>
        <w:numPr>
          <w:ilvl w:val="0"/>
          <w:numId w:val="110"/>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POST /customers/</w:t>
      </w:r>
      <w:r w:rsidDel="00000000" w:rsidR="00000000" w:rsidRPr="00000000">
        <w:rPr>
          <w:rFonts w:ascii="Times New Roman" w:cs="Times New Roman" w:eastAsia="Times New Roman" w:hAnsi="Times New Roman"/>
          <w:sz w:val="24"/>
          <w:szCs w:val="24"/>
          <w:rtl w:val="0"/>
        </w:rPr>
        <w:t xml:space="preserve">: creare un nuovo cliente (il client non decide l’identificatore)</w:t>
      </w:r>
    </w:p>
    <w:p w:rsidR="00000000" w:rsidDel="00000000" w:rsidP="00000000" w:rsidRDefault="00000000" w:rsidRPr="00000000" w14:paraId="00000165">
      <w:pPr>
        <w:numPr>
          <w:ilvl w:val="0"/>
          <w:numId w:val="110"/>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PUT /customers/abc123</w:t>
      </w:r>
      <w:r w:rsidDel="00000000" w:rsidR="00000000" w:rsidRPr="00000000">
        <w:rPr>
          <w:rFonts w:ascii="Times New Roman" w:cs="Times New Roman" w:eastAsia="Times New Roman" w:hAnsi="Times New Roman"/>
          <w:sz w:val="24"/>
          <w:szCs w:val="24"/>
          <w:rtl w:val="0"/>
        </w:rPr>
        <w:t xml:space="preserve">: creare un nuovo cliente (il client decide l’identificatore)</w:t>
      </w:r>
    </w:p>
    <w:p w:rsidR="00000000" w:rsidDel="00000000" w:rsidP="00000000" w:rsidRDefault="00000000" w:rsidRPr="00000000" w14:paraId="00000166">
      <w:pPr>
        <w:numPr>
          <w:ilvl w:val="0"/>
          <w:numId w:val="110"/>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PUT /customers/abc123</w:t>
      </w:r>
      <w:r w:rsidDel="00000000" w:rsidR="00000000" w:rsidRPr="00000000">
        <w:rPr>
          <w:rFonts w:ascii="Times New Roman" w:cs="Times New Roman" w:eastAsia="Times New Roman" w:hAnsi="Times New Roman"/>
          <w:sz w:val="24"/>
          <w:szCs w:val="24"/>
          <w:rtl w:val="0"/>
        </w:rPr>
        <w:t xml:space="preserve">: modifica tutti i dati del cliente ad=abc123</w:t>
      </w:r>
    </w:p>
    <w:p w:rsidR="00000000" w:rsidDel="00000000" w:rsidP="00000000" w:rsidRDefault="00000000" w:rsidRPr="00000000" w14:paraId="00000167">
      <w:pPr>
        <w:numPr>
          <w:ilvl w:val="0"/>
          <w:numId w:val="110"/>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POST /customers/abc123/telephones/</w:t>
      </w:r>
      <w:r w:rsidDel="00000000" w:rsidR="00000000" w:rsidRPr="00000000">
        <w:rPr>
          <w:rFonts w:ascii="Times New Roman" w:cs="Times New Roman" w:eastAsia="Times New Roman" w:hAnsi="Times New Roman"/>
          <w:sz w:val="24"/>
          <w:szCs w:val="24"/>
          <w:rtl w:val="0"/>
        </w:rPr>
        <w:t xml:space="preserve">: modifica alcuni dati del cliente id=abc123</w:t>
      </w:r>
    </w:p>
    <w:p w:rsidR="00000000" w:rsidDel="00000000" w:rsidP="00000000" w:rsidRDefault="00000000" w:rsidRPr="00000000" w14:paraId="00000168">
      <w:pPr>
        <w:numPr>
          <w:ilvl w:val="0"/>
          <w:numId w:val="110"/>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DELETE /customers//abc123</w:t>
      </w:r>
      <w:r w:rsidDel="00000000" w:rsidR="00000000" w:rsidRPr="00000000">
        <w:rPr>
          <w:rFonts w:ascii="Times New Roman" w:cs="Times New Roman" w:eastAsia="Times New Roman" w:hAnsi="Times New Roman"/>
          <w:sz w:val="24"/>
          <w:szCs w:val="24"/>
          <w:rtl w:val="0"/>
        </w:rPr>
        <w:t xml:space="preserve">: cancella il cliente id=abc123</w:t>
      </w:r>
    </w:p>
    <w:p w:rsidR="00000000" w:rsidDel="00000000" w:rsidP="00000000" w:rsidRDefault="00000000" w:rsidRPr="00000000" w14:paraId="00000169">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Dopo la modifica del documento di HTTP (RCF 7231) del 2014 viene specificato che il metodo POST può essere usato per un ampio specchio di situazioni, purché non sovrapposta a quella degli altri verbi.</w:t>
      </w:r>
      <w:r w:rsidDel="00000000" w:rsidR="00000000" w:rsidRPr="00000000">
        <w:rPr>
          <w:rtl w:val="0"/>
        </w:rPr>
      </w:r>
    </w:p>
    <w:p w:rsidR="00000000" w:rsidDel="00000000" w:rsidP="00000000" w:rsidRDefault="00000000" w:rsidRPr="00000000" w14:paraId="0000016A">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Descrivere una RESTful API</w:t>
      </w:r>
    </w:p>
    <w:p w:rsidR="00000000" w:rsidDel="00000000" w:rsidP="00000000" w:rsidRDefault="00000000" w:rsidRPr="00000000" w14:paraId="0000016B">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API è RESTful se utilizza i principi REST nel fornire accesso ai servizi che offre, per documentare un API è necessario definire:</w:t>
      </w:r>
    </w:p>
    <w:p w:rsidR="00000000" w:rsidDel="00000000" w:rsidP="00000000" w:rsidRDefault="00000000" w:rsidRPr="00000000" w14:paraId="0000016C">
      <w:pPr>
        <w:numPr>
          <w:ilvl w:val="0"/>
          <w:numId w:val="96"/>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End-point </w:t>
      </w:r>
      <w:r w:rsidDel="00000000" w:rsidR="00000000" w:rsidRPr="00000000">
        <w:rPr>
          <w:rFonts w:ascii="Courier New" w:cs="Courier New" w:eastAsia="Courier New" w:hAnsi="Courier New"/>
          <w:rtl w:val="0"/>
        </w:rPr>
        <w:t xml:space="preserve">(URI</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rtl w:val="0"/>
        </w:rPr>
        <w:t xml:space="preserve">Route)</w:t>
      </w:r>
      <w:r w:rsidDel="00000000" w:rsidR="00000000" w:rsidRPr="00000000">
        <w:rPr>
          <w:rFonts w:ascii="Times New Roman" w:cs="Times New Roman" w:eastAsia="Times New Roman" w:hAnsi="Times New Roman"/>
          <w:sz w:val="24"/>
          <w:szCs w:val="24"/>
          <w:rtl w:val="0"/>
        </w:rPr>
        <w:t xml:space="preserve"> che supporta sia collezioni che elementi singoli.</w:t>
      </w:r>
    </w:p>
    <w:p w:rsidR="00000000" w:rsidDel="00000000" w:rsidP="00000000" w:rsidRDefault="00000000" w:rsidRPr="00000000" w14:paraId="0000016D">
      <w:pPr>
        <w:numPr>
          <w:ilvl w:val="0"/>
          <w:numId w:val="9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Metodi HTTP di accesso (</w:t>
      </w:r>
      <w:r w:rsidDel="00000000" w:rsidR="00000000" w:rsidRPr="00000000">
        <w:rPr>
          <w:rFonts w:ascii="Courier New" w:cs="Courier New" w:eastAsia="Courier New" w:hAnsi="Courier New"/>
          <w:rtl w:val="0"/>
        </w:rPr>
        <w:t xml:space="preserve">GET, POST, PUT, DELETE…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E">
      <w:pPr>
        <w:numPr>
          <w:ilvl w:val="0"/>
          <w:numId w:val="9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Rappresentazioni di </w:t>
      </w:r>
      <w:r w:rsidDel="00000000" w:rsidR="00000000" w:rsidRPr="00000000">
        <w:rPr>
          <w:rFonts w:ascii="Courier New" w:cs="Courier New" w:eastAsia="Courier New" w:hAnsi="Courier New"/>
          <w:rtl w:val="0"/>
        </w:rPr>
        <w:t xml:space="preserve">Input</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Courier New" w:cs="Courier New" w:eastAsia="Courier New" w:hAnsi="Courier New"/>
          <w:rtl w:val="0"/>
        </w:rPr>
        <w:t xml:space="preserve">Output</w:t>
      </w:r>
      <w:r w:rsidDel="00000000" w:rsidR="00000000" w:rsidRPr="00000000">
        <w:rPr>
          <w:rFonts w:ascii="Times New Roman" w:cs="Times New Roman" w:eastAsia="Times New Roman" w:hAnsi="Times New Roman"/>
          <w:sz w:val="24"/>
          <w:szCs w:val="24"/>
          <w:rtl w:val="0"/>
        </w:rPr>
        <w:t xml:space="preserve">, di solito non si una un linguaggio di schema ma un esempio fittizio e sufficientemente complesso.</w:t>
      </w:r>
    </w:p>
    <w:p w:rsidR="00000000" w:rsidDel="00000000" w:rsidP="00000000" w:rsidRDefault="00000000" w:rsidRPr="00000000" w14:paraId="0000016F">
      <w:pPr>
        <w:numPr>
          <w:ilvl w:val="0"/>
          <w:numId w:val="96"/>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Condizioni di errore e i messaggi che restituisce in questi casi.</w:t>
      </w:r>
    </w:p>
    <w:p w:rsidR="00000000" w:rsidDel="00000000" w:rsidP="00000000" w:rsidRDefault="00000000" w:rsidRPr="00000000" w14:paraId="00000170">
      <w:pPr>
        <w:spacing w:after="200" w:before="20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Swagger e Open API</w:t>
      </w:r>
    </w:p>
    <w:p w:rsidR="00000000" w:rsidDel="00000000" w:rsidP="00000000" w:rsidRDefault="00000000" w:rsidRPr="00000000" w14:paraId="00000171">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Swagger è un ecosistema di tool per la creazione, costruzione, documentazione e accesso ad un API soprattutto in ambito REST. In particolare ha creato un linguaggio per la documentazione, modifica e test di API REST. Nel 2016 il linguaggio è stato reso pubblico ed è diventato Open API, può essere serializzato sia in JSON che in YAML.</w:t>
      </w:r>
    </w:p>
    <w:p w:rsidR="00000000" w:rsidDel="00000000" w:rsidP="00000000" w:rsidRDefault="00000000" w:rsidRPr="00000000" w14:paraId="00000172">
      <w:pPr>
        <w:spacing w:after="200" w:before="20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Descrizione sintassi:</w:t>
      </w:r>
    </w:p>
    <w:p w:rsidR="00000000" w:rsidDel="00000000" w:rsidP="00000000" w:rsidRDefault="00000000" w:rsidRPr="00000000" w14:paraId="00000173">
      <w:pPr>
        <w:numPr>
          <w:ilvl w:val="0"/>
          <w:numId w:val="32"/>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Sezione path</w:t>
      </w:r>
      <w:r w:rsidDel="00000000" w:rsidR="00000000" w:rsidRPr="00000000">
        <w:rPr>
          <w:rFonts w:ascii="Times New Roman" w:cs="Times New Roman" w:eastAsia="Times New Roman" w:hAnsi="Times New Roman"/>
          <w:sz w:val="24"/>
          <w:szCs w:val="24"/>
          <w:rtl w:val="0"/>
        </w:rPr>
        <w:t xml:space="preserve">: la parte centrale di un’API descrive i percorsi (URL) corrispondenti alle operazioni possibili sull’API, la struttura è descritta come </w:t>
      </w:r>
      <w:r w:rsidDel="00000000" w:rsidR="00000000" w:rsidRPr="00000000">
        <w:rPr>
          <w:rFonts w:ascii="Courier New" w:cs="Courier New" w:eastAsia="Courier New" w:hAnsi="Courier New"/>
          <w:rtl w:val="0"/>
        </w:rPr>
        <w:t xml:space="preserve">&lt;host&gt;/&lt;basePath&gt;/&lt;path&gt;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per ogni percorso (path o endpoint) si definiscono tutte le possibili operazioni che, secondo i principi rest, sono identificate dal metodo HTTP corrispondente, per ogni path quindi ci sono tante sottosezioni quante sono le operazioni per ognuna:</w:t>
      </w:r>
    </w:p>
    <w:p w:rsidR="00000000" w:rsidDel="00000000" w:rsidP="00000000" w:rsidRDefault="00000000" w:rsidRPr="00000000" w14:paraId="00000174">
      <w:pPr>
        <w:numPr>
          <w:ilvl w:val="1"/>
          <w:numId w:val="32"/>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informazioni generali</w:t>
      </w:r>
    </w:p>
    <w:p w:rsidR="00000000" w:rsidDel="00000000" w:rsidP="00000000" w:rsidRDefault="00000000" w:rsidRPr="00000000" w14:paraId="00000175">
      <w:pPr>
        <w:numPr>
          <w:ilvl w:val="1"/>
          <w:numId w:val="32"/>
        </w:numPr>
        <w:spacing w:after="20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parametri di input / output</w:t>
      </w:r>
    </w:p>
    <w:p w:rsidR="00000000" w:rsidDel="00000000" w:rsidP="00000000" w:rsidRDefault="00000000" w:rsidRPr="00000000" w14:paraId="00000176">
      <w:pPr>
        <w:spacing w:after="200" w:before="20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struttura di un path:</w:t>
      </w:r>
    </w:p>
    <w:p w:rsidR="00000000" w:rsidDel="00000000" w:rsidP="00000000" w:rsidRDefault="00000000" w:rsidRPr="00000000" w14:paraId="00000177">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/pet/{petId}:</w:t>
      </w:r>
      <w:r w:rsidDel="00000000" w:rsidR="00000000" w:rsidRPr="00000000">
        <w:rPr>
          <w:rFonts w:ascii="Courier New" w:cs="Courier New" w:eastAsia="Courier New" w:hAnsi="Courier New"/>
          <w:rtl w:val="0"/>
        </w:rPr>
        <w:br w:type="textWrapping"/>
        <w:t xml:space="preserve">   get:</w:t>
        <w:br w:type="textWrapping"/>
        <w:t xml:space="preserve">      summary: “Find pet by ID”</w:t>
        <w:br w:type="textWrapping"/>
        <w:t xml:space="preserve">      description: “Returns a single pet”</w:t>
        <w:br w:type="textWrapping"/>
        <w:t xml:space="preserve">      operationId: “getPetById”</w:t>
        <w:br w:type="textWrapping"/>
        <w:t xml:space="preserve">      produces:</w:t>
        <w:br w:type="textWrapping"/>
        <w:t xml:space="preserve">         - “application/xml”</w:t>
        <w:br w:type="textWrapping"/>
        <w:t xml:space="preserve">         - “application/json”</w:t>
        <w:br w:type="textWrapping"/>
        <w:t xml:space="preserve">      parameters:</w:t>
        <w:br w:type="textWrapping"/>
        <w:t xml:space="preserve">      …</w:t>
        <w:br w:type="textWrapping"/>
        <w:t xml:space="preserve">      …</w:t>
        <w:br w:type="textWrapping"/>
        <w:t xml:space="preserve">   </w:t>
        <w:br w:type="textWrapping"/>
        <w:t xml:space="preserve">   post:</w:t>
        <w:br w:type="textWrapping"/>
        <w:t xml:space="preserve">      summary: “Updates a pet in the store with form data”</w:t>
        <w:br w:type="textWrapping"/>
        <w:t xml:space="preserve">      description: “”</w:t>
        <w:br w:type="textWrapping"/>
        <w:t xml:space="preserve">      operationId: “updatePetWithForm”</w:t>
        <w:br w:type="textWrapping"/>
        <w:t xml:space="preserve">      parameters:</w:t>
        <w:br w:type="textWrapping"/>
        <w:t xml:space="preserve">      …</w:t>
        <w:br w:type="textWrapping"/>
        <w:t xml:space="preserve">      …</w:t>
      </w:r>
    </w:p>
    <w:p w:rsidR="00000000" w:rsidDel="00000000" w:rsidP="00000000" w:rsidRDefault="00000000" w:rsidRPr="00000000" w14:paraId="00000178">
      <w:pPr>
        <w:numPr>
          <w:ilvl w:val="0"/>
          <w:numId w:val="15"/>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Parametri di Input</w:t>
      </w:r>
      <w:r w:rsidDel="00000000" w:rsidR="00000000" w:rsidRPr="00000000">
        <w:rPr>
          <w:rFonts w:ascii="Times New Roman" w:cs="Times New Roman" w:eastAsia="Times New Roman" w:hAnsi="Times New Roman"/>
          <w:sz w:val="24"/>
          <w:szCs w:val="24"/>
          <w:rtl w:val="0"/>
        </w:rPr>
        <w:t xml:space="preserve">: sono descritti nella sezione </w:t>
      </w:r>
      <w:r w:rsidDel="00000000" w:rsidR="00000000" w:rsidRPr="00000000">
        <w:rPr>
          <w:rFonts w:ascii="Courier New" w:cs="Courier New" w:eastAsia="Courier New" w:hAnsi="Courier New"/>
          <w:rtl w:val="0"/>
        </w:rPr>
        <w:t xml:space="preserve">parameters</w:t>
      </w:r>
      <w:r w:rsidDel="00000000" w:rsidR="00000000" w:rsidRPr="00000000">
        <w:rPr>
          <w:rFonts w:ascii="Times New Roman" w:cs="Times New Roman" w:eastAsia="Times New Roman" w:hAnsi="Times New Roman"/>
          <w:sz w:val="24"/>
          <w:szCs w:val="24"/>
          <w:rtl w:val="0"/>
        </w:rPr>
        <w:t xml:space="preserve"> e per ogni parametro è possibile definire:</w:t>
      </w:r>
    </w:p>
    <w:p w:rsidR="00000000" w:rsidDel="00000000" w:rsidP="00000000" w:rsidRDefault="00000000" w:rsidRPr="00000000" w14:paraId="00000179">
      <w:pPr>
        <w:numPr>
          <w:ilvl w:val="1"/>
          <w:numId w:val="15"/>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 del parametro: keyword in che può assumere valori: </w:t>
      </w:r>
      <w:r w:rsidDel="00000000" w:rsidR="00000000" w:rsidRPr="00000000">
        <w:rPr>
          <w:rFonts w:ascii="Courier New" w:cs="Courier New" w:eastAsia="Courier New" w:hAnsi="Courier New"/>
          <w:rtl w:val="0"/>
        </w:rPr>
        <w:t xml:space="preserve">path, query o body</w:t>
      </w:r>
    </w:p>
    <w:p w:rsidR="00000000" w:rsidDel="00000000" w:rsidP="00000000" w:rsidRDefault="00000000" w:rsidRPr="00000000" w14:paraId="0000017A">
      <w:pPr>
        <w:numPr>
          <w:ilvl w:val="1"/>
          <w:numId w:val="15"/>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nome (</w:t>
      </w:r>
      <w:r w:rsidDel="00000000" w:rsidR="00000000" w:rsidRPr="00000000">
        <w:rPr>
          <w:rFonts w:ascii="Courier New" w:cs="Courier New" w:eastAsia="Courier New" w:hAnsi="Courier New"/>
          <w:rtl w:val="0"/>
        </w:rPr>
        <w:t xml:space="preserve">name</w:t>
      </w:r>
      <w:r w:rsidDel="00000000" w:rsidR="00000000" w:rsidRPr="00000000">
        <w:rPr>
          <w:rFonts w:ascii="Times New Roman" w:cs="Times New Roman" w:eastAsia="Times New Roman" w:hAnsi="Times New Roman"/>
          <w:sz w:val="24"/>
          <w:szCs w:val="24"/>
          <w:rtl w:val="0"/>
        </w:rPr>
        <w:t xml:space="preserve">) e descrizione (</w:t>
      </w:r>
      <w:r w:rsidDel="00000000" w:rsidR="00000000" w:rsidRPr="00000000">
        <w:rPr>
          <w:rFonts w:ascii="Courier New" w:cs="Courier New" w:eastAsia="Courier New" w:hAnsi="Courier New"/>
          <w:rtl w:val="0"/>
        </w:rPr>
        <w:t xml:space="preserve">description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numPr>
          <w:ilvl w:val="1"/>
          <w:numId w:val="15"/>
        </w:numPr>
        <w:spacing w:after="0" w:afterAutospacing="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è opzionale o obbligatorio (</w:t>
      </w:r>
      <w:r w:rsidDel="00000000" w:rsidR="00000000" w:rsidRPr="00000000">
        <w:rPr>
          <w:rFonts w:ascii="Courier New" w:cs="Courier New" w:eastAsia="Courier New" w:hAnsi="Courier New"/>
          <w:rtl w:val="0"/>
        </w:rPr>
        <w:t xml:space="preserve">required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numPr>
          <w:ilvl w:val="1"/>
          <w:numId w:val="15"/>
        </w:numPr>
        <w:spacing w:after="200" w:before="0" w:beforeAutospacing="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formato del/i valore/i che il dato può assumere (</w:t>
      </w:r>
      <w:r w:rsidDel="00000000" w:rsidR="00000000" w:rsidRPr="00000000">
        <w:rPr>
          <w:rFonts w:ascii="Courier New" w:cs="Courier New" w:eastAsia="Courier New" w:hAnsi="Courier New"/>
          <w:rtl w:val="0"/>
        </w:rPr>
        <w:t xml:space="preserve">schema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spacing w:after="200" w:before="200" w:lineRule="auto"/>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struttura di un parametro path </w:t>
      </w:r>
      <w:r w:rsidDel="00000000" w:rsidR="00000000" w:rsidRPr="00000000">
        <w:rPr>
          <w:rFonts w:ascii="Courier New" w:cs="Courier New" w:eastAsia="Courier New" w:hAnsi="Courier New"/>
          <w:rtl w:val="0"/>
        </w:rPr>
        <w:t xml:space="preserve">/pet/{petId}</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7E">
      <w:pPr>
        <w:spacing w:after="200" w:before="200" w:lineRule="auto"/>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parameters:</w:t>
        <w:br w:type="textWrapping"/>
        <w:t xml:space="preserve">         - name: petId</w:t>
        <w:br w:type="textWrapping"/>
        <w:t xml:space="preserve">           in: path</w:t>
        <w:br w:type="textWrapping"/>
        <w:t xml:space="preserve">           description: ID of the pet to return</w:t>
        <w:br w:type="textWrapping"/>
        <w:t xml:space="preserve">           required: true</w:t>
        <w:br w:type="textWrapping"/>
        <w:t xml:space="preserve">           type: integer</w:t>
        <w:br w:type="textWrapping"/>
        <w:t xml:space="preserve">           format: int64</w:t>
      </w:r>
    </w:p>
    <w:p w:rsidR="00000000" w:rsidDel="00000000" w:rsidP="00000000" w:rsidRDefault="00000000" w:rsidRPr="00000000" w14:paraId="0000017F">
      <w:pPr>
        <w:spacing w:after="200" w:before="200" w:lineRule="auto"/>
        <w:jc w:val="left"/>
        <w:rPr>
          <w:rFonts w:ascii="Courier New" w:cs="Courier New" w:eastAsia="Courier New" w:hAnsi="Courier New"/>
          <w:i w:val="1"/>
        </w:rPr>
      </w:pPr>
      <w:r w:rsidDel="00000000" w:rsidR="00000000" w:rsidRPr="00000000">
        <w:rPr>
          <w:rFonts w:ascii="Times New Roman" w:cs="Times New Roman" w:eastAsia="Times New Roman" w:hAnsi="Times New Roman"/>
          <w:i w:val="1"/>
          <w:sz w:val="24"/>
          <w:szCs w:val="24"/>
          <w:rtl w:val="0"/>
        </w:rPr>
        <w:t xml:space="preserve">struttura di un parametro query </w:t>
      </w:r>
      <w:r w:rsidDel="00000000" w:rsidR="00000000" w:rsidRPr="00000000">
        <w:rPr>
          <w:rFonts w:ascii="Courier New" w:cs="Courier New" w:eastAsia="Courier New" w:hAnsi="Courier New"/>
          <w:rtl w:val="0"/>
        </w:rPr>
        <w:t xml:space="preserve">/pet/</w:t>
      </w:r>
      <w:r w:rsidDel="00000000" w:rsidR="00000000" w:rsidRPr="00000000">
        <w:rPr>
          <w:rFonts w:ascii="Courier New" w:cs="Courier New" w:eastAsia="Courier New" w:hAnsi="Courier New"/>
          <w:i w:val="1"/>
          <w:rtl w:val="0"/>
        </w:rPr>
        <w:t xml:space="preserve">: /pet/?status=ready</w:t>
      </w:r>
    </w:p>
    <w:p w:rsidR="00000000" w:rsidDel="00000000" w:rsidP="00000000" w:rsidRDefault="00000000" w:rsidRPr="00000000" w14:paraId="00000180">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parameters:</w:t>
        <w:br w:type="textWrapping"/>
        <w:t xml:space="preserve">         - name: status</w:t>
        <w:br w:type="textWrapping"/>
        <w:t xml:space="preserve">           in: query</w:t>
        <w:br w:type="textWrapping"/>
        <w:t xml:space="preserve">           description: Status value that need to be considered</w:t>
        <w:br w:type="textWrapping"/>
        <w:t xml:space="preserve">           required: true</w:t>
        <w:br w:type="textWrapping"/>
        <w:t xml:space="preserve">           type: array</w:t>
        <w:br w:type="textWrapping"/>
        <w:t xml:space="preserve">           items:</w:t>
        <w:br w:type="textWrapping"/>
        <w:t xml:space="preserve">              type: string</w:t>
      </w:r>
    </w:p>
    <w:p w:rsidR="00000000" w:rsidDel="00000000" w:rsidP="00000000" w:rsidRDefault="00000000" w:rsidRPr="00000000" w14:paraId="00000181">
      <w:pPr>
        <w:spacing w:after="200" w:before="200" w:lineRule="auto"/>
        <w:rPr>
          <w:rFonts w:ascii="Courier New" w:cs="Courier New" w:eastAsia="Courier New" w:hAnsi="Courier New"/>
        </w:rPr>
      </w:pPr>
      <w:r w:rsidDel="00000000" w:rsidR="00000000" w:rsidRPr="00000000">
        <w:rPr>
          <w:rFonts w:ascii="Times New Roman" w:cs="Times New Roman" w:eastAsia="Times New Roman" w:hAnsi="Times New Roman"/>
          <w:i w:val="1"/>
          <w:sz w:val="24"/>
          <w:szCs w:val="24"/>
          <w:rtl w:val="0"/>
        </w:rPr>
        <w:t xml:space="preserve">struttura di un parametro body </w:t>
      </w:r>
      <w:r w:rsidDel="00000000" w:rsidR="00000000" w:rsidRPr="00000000">
        <w:rPr>
          <w:rFonts w:ascii="Courier New" w:cs="Courier New" w:eastAsia="Courier New" w:hAnsi="Courier New"/>
          <w:rtl w:val="0"/>
        </w:rPr>
        <w:t xml:space="preserve">/user/{username}: Oggetto &lt;User&gt; nel body</w:t>
      </w:r>
    </w:p>
    <w:p w:rsidR="00000000" w:rsidDel="00000000" w:rsidP="00000000" w:rsidRDefault="00000000" w:rsidRPr="00000000" w14:paraId="00000182">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parameters:</w:t>
        <w:br w:type="textWrapping"/>
        <w:t xml:space="preserve">         - name: username</w:t>
        <w:br w:type="textWrapping"/>
        <w:t xml:space="preserve">           in: path</w:t>
        <w:br w:type="textWrapping"/>
        <w:t xml:space="preserve">           description: Name that need to be updated</w:t>
        <w:br w:type="textWrapping"/>
        <w:t xml:space="preserve">           required: true</w:t>
        <w:br w:type="textWrapping"/>
        <w:t xml:space="preserve">           type: string</w:t>
        <w:br w:type="textWrapping"/>
        <w:t xml:space="preserve">         - name: body</w:t>
        <w:br w:type="textWrapping"/>
        <w:t xml:space="preserve">           in: body</w:t>
        <w:br w:type="textWrapping"/>
        <w:t xml:space="preserve">           description: Updated user object</w:t>
        <w:br w:type="textWrapping"/>
        <w:t xml:space="preserve">           required: true</w:t>
        <w:br w:type="textWrapping"/>
        <w:t xml:space="preserve">           schema:</w:t>
        <w:br w:type="textWrapping"/>
        <w:t xml:space="preserve">              $ref: “#/definitions/User” // Definizione dell’oggetto</w:t>
      </w:r>
    </w:p>
    <w:p w:rsidR="00000000" w:rsidDel="00000000" w:rsidP="00000000" w:rsidRDefault="00000000" w:rsidRPr="00000000" w14:paraId="0000018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sezione </w:t>
      </w:r>
      <w:r w:rsidDel="00000000" w:rsidR="00000000" w:rsidRPr="00000000">
        <w:rPr>
          <w:rFonts w:ascii="Courier New" w:cs="Courier New" w:eastAsia="Courier New" w:hAnsi="Courier New"/>
          <w:rtl w:val="0"/>
        </w:rPr>
        <w:t xml:space="preserve">definitions</w:t>
      </w:r>
      <w:r w:rsidDel="00000000" w:rsidR="00000000" w:rsidRPr="00000000">
        <w:rPr>
          <w:rFonts w:ascii="Times New Roman" w:cs="Times New Roman" w:eastAsia="Times New Roman" w:hAnsi="Times New Roman"/>
          <w:sz w:val="24"/>
          <w:szCs w:val="24"/>
          <w:rtl w:val="0"/>
        </w:rPr>
        <w:t xml:space="preserve"> permette di definire i tipi degli oggetti, le loro proprietà e possibili valori. Per accedere a queste tipologie di dato si utilizza </w:t>
      </w:r>
      <w:r w:rsidDel="00000000" w:rsidR="00000000" w:rsidRPr="00000000">
        <w:rPr>
          <w:rFonts w:ascii="Courier New" w:cs="Courier New" w:eastAsia="Courier New" w:hAnsi="Courier New"/>
          <w:rtl w:val="0"/>
        </w:rPr>
        <w:t xml:space="preserve">schema -&gt; $ref</w:t>
      </w:r>
      <w:r w:rsidDel="00000000" w:rsidR="00000000" w:rsidRPr="00000000">
        <w:rPr>
          <w:rFonts w:ascii="Times New Roman" w:cs="Times New Roman" w:eastAsia="Times New Roman" w:hAnsi="Times New Roman"/>
          <w:sz w:val="24"/>
          <w:szCs w:val="24"/>
          <w:rtl w:val="0"/>
        </w:rPr>
        <w:t xml:space="preserve"> sia per le richieste sia per le risposte.</w:t>
      </w:r>
    </w:p>
    <w:p w:rsidR="00000000" w:rsidDel="00000000" w:rsidP="00000000" w:rsidRDefault="00000000" w:rsidRPr="00000000" w14:paraId="00000184">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esempio di schema</w:t>
      </w:r>
    </w:p>
    <w:p w:rsidR="00000000" w:rsidDel="00000000" w:rsidP="00000000" w:rsidRDefault="00000000" w:rsidRPr="00000000" w14:paraId="00000185">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w:t>
        <w:br w:type="textWrapping"/>
        <w:t xml:space="preserve">   type: object</w:t>
        <w:br w:type="textWrapping"/>
        <w:t xml:space="preserve">   properties:</w:t>
        <w:br w:type="textWrapping"/>
        <w:t xml:space="preserve">      id:</w:t>
        <w:br w:type="textWrapping"/>
        <w:t xml:space="preserve">         type: integer</w:t>
        <w:br w:type="textWrapping"/>
        <w:t xml:space="preserve">         format: int64</w:t>
        <w:br w:type="textWrapping"/>
        <w:t xml:space="preserve">      username:</w:t>
        <w:br w:type="textWrapping"/>
        <w:t xml:space="preserve">         type: string</w:t>
        <w:br w:type="textWrapping"/>
        <w:t xml:space="preserve">      firstName:</w:t>
        <w:br w:type="textWrapping"/>
        <w:t xml:space="preserve">         type: string</w:t>
        <w:br w:type="textWrapping"/>
        <w:t xml:space="preserve">      lastName:</w:t>
        <w:br w:type="textWrapping"/>
        <w:t xml:space="preserve">         type: string</w:t>
        <w:br w:type="textWrapping"/>
        <w:t xml:space="preserve">      userStatus:</w:t>
        <w:br w:type="textWrapping"/>
        <w:t xml:space="preserve">         type: integer</w:t>
        <w:br w:type="textWrapping"/>
        <w:t xml:space="preserve">         format: int32</w:t>
        <w:br w:type="textWrapping"/>
        <w:t xml:space="preserve">         description: User Status</w:t>
        <w:br w:type="textWrapping"/>
        <w:t xml:space="preserve">Oder:</w:t>
        <w:br w:type="textWrapping"/>
        <w:t xml:space="preserve">   type: object</w:t>
        <w:br w:type="textWrapping"/>
        <w:t xml:space="preserve">   properties:</w:t>
        <w:br w:type="textWrapping"/>
        <w:t xml:space="preserve">      id:</w:t>
        <w:br w:type="textWrapping"/>
        <w:t xml:space="preserve">         type: integer</w:t>
        <w:br w:type="textWrapping"/>
        <w:t xml:space="preserve">         format: int64</w:t>
        <w:br w:type="textWrapping"/>
        <w:t xml:space="preserve">      </w:t>
      </w:r>
      <w:r w:rsidDel="00000000" w:rsidR="00000000" w:rsidRPr="00000000">
        <w:rPr>
          <w:rFonts w:ascii="Courier New" w:cs="Courier New" w:eastAsia="Courier New" w:hAnsi="Courier New"/>
          <w:rtl w:val="0"/>
        </w:rPr>
        <w:t xml:space="preserve">petId:</w:t>
      </w:r>
      <w:r w:rsidDel="00000000" w:rsidR="00000000" w:rsidRPr="00000000">
        <w:rPr>
          <w:rFonts w:ascii="Courier New" w:cs="Courier New" w:eastAsia="Courier New" w:hAnsi="Courier New"/>
          <w:rtl w:val="0"/>
        </w:rPr>
        <w:br w:type="textWrapping"/>
        <w:t xml:space="preserve">         type: integer</w:t>
        <w:br w:type="textWrapping"/>
        <w:t xml:space="preserve">         format: int64</w:t>
        <w:br w:type="textWrapping"/>
        <w:t xml:space="preserve">      status:</w:t>
        <w:br w:type="textWrapping"/>
        <w:t xml:space="preserve">         type: string</w:t>
        <w:br w:type="textWrapping"/>
        <w:t xml:space="preserve">         description: Order Status</w:t>
        <w:br w:type="textWrapping"/>
        <w:t xml:space="preserve">         enum:</w:t>
        <w:br w:type="textWrapping"/>
        <w:t xml:space="preserve">            - waiting</w:t>
        <w:br w:type="textWrapping"/>
        <w:t xml:space="preserve">            - approved</w:t>
        <w:br w:type="textWrapping"/>
        <w:t xml:space="preserve">            - delivered</w:t>
      </w:r>
    </w:p>
    <w:p w:rsidR="00000000" w:rsidDel="00000000" w:rsidP="00000000" w:rsidRDefault="00000000" w:rsidRPr="00000000" w14:paraId="0000018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L’output (dati, codici e messaggi di errore) sono definiti attraverso la keyword </w:t>
      </w:r>
      <w:r w:rsidDel="00000000" w:rsidR="00000000" w:rsidRPr="00000000">
        <w:rPr>
          <w:rFonts w:ascii="Courier New" w:cs="Courier New" w:eastAsia="Courier New" w:hAnsi="Courier New"/>
          <w:rtl w:val="0"/>
        </w:rPr>
        <w:t xml:space="preserve">responses</w:t>
      </w:r>
      <w:r w:rsidDel="00000000" w:rsidR="00000000" w:rsidRPr="00000000">
        <w:rPr>
          <w:rFonts w:ascii="Times New Roman" w:cs="Times New Roman" w:eastAsia="Times New Roman" w:hAnsi="Times New Roman"/>
          <w:sz w:val="24"/>
          <w:szCs w:val="24"/>
          <w:rtl w:val="0"/>
        </w:rPr>
        <w:t xml:space="preserve">, serve per specificare che tipologia di output è atteso nel body della risposta. Inoltre ogni risposta ha un ID numerico univoco, associato al codice HTTP corrispondente:</w:t>
      </w:r>
    </w:p>
    <w:p w:rsidR="00000000" w:rsidDel="00000000" w:rsidP="00000000" w:rsidRDefault="00000000" w:rsidRPr="00000000" w14:paraId="00000187">
      <w:pPr>
        <w:numPr>
          <w:ilvl w:val="0"/>
          <w:numId w:val="6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200</w:t>
      </w:r>
      <w:r w:rsidDel="00000000" w:rsidR="00000000" w:rsidRPr="00000000">
        <w:rPr>
          <w:rFonts w:ascii="Times New Roman" w:cs="Times New Roman" w:eastAsia="Times New Roman" w:hAnsi="Times New Roman"/>
          <w:sz w:val="24"/>
          <w:szCs w:val="24"/>
          <w:rtl w:val="0"/>
        </w:rPr>
        <w:t xml:space="preserve"> viene usato per indicare che non c’è stato alcun errore</w:t>
      </w:r>
    </w:p>
    <w:p w:rsidR="00000000" w:rsidDel="00000000" w:rsidP="00000000" w:rsidRDefault="00000000" w:rsidRPr="00000000" w14:paraId="00000188">
      <w:pPr>
        <w:numPr>
          <w:ilvl w:val="0"/>
          <w:numId w:val="69"/>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 </w:t>
      </w:r>
      <w:r w:rsidDel="00000000" w:rsidR="00000000" w:rsidRPr="00000000">
        <w:rPr>
          <w:rFonts w:ascii="Courier New" w:cs="Courier New" w:eastAsia="Courier New" w:hAnsi="Courier New"/>
          <w:rtl w:val="0"/>
        </w:rPr>
        <w:t xml:space="preserve">400</w:t>
      </w:r>
      <w:r w:rsidDel="00000000" w:rsidR="00000000" w:rsidRPr="00000000">
        <w:rPr>
          <w:rFonts w:ascii="Times New Roman" w:cs="Times New Roman" w:eastAsia="Times New Roman" w:hAnsi="Times New Roman"/>
          <w:sz w:val="24"/>
          <w:szCs w:val="24"/>
          <w:rtl w:val="0"/>
        </w:rPr>
        <w:t xml:space="preserve"> in su vengono, in genere, usati per indicare messaggi di errore</w:t>
      </w:r>
    </w:p>
    <w:p w:rsidR="00000000" w:rsidDel="00000000" w:rsidP="00000000" w:rsidRDefault="00000000" w:rsidRPr="00000000" w14:paraId="00000189">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parameters</w:t>
        <w:br w:type="textWrapping"/>
        <w:t xml:space="preserve">      // ALL THE PARAMS LIST</w:t>
        <w:br w:type="textWrapping"/>
        <w:t xml:space="preserve">      responses:</w:t>
        <w:br w:type="textWrapping"/>
        <w:t xml:space="preserve">         “200”:</w:t>
        <w:br w:type="textWrapping"/>
        <w:t xml:space="preserve">            description: successful operation</w:t>
        <w:br w:type="textWrapping"/>
        <w:t xml:space="preserve">            schema:</w:t>
        <w:br w:type="textWrapping"/>
        <w:t xml:space="preserve">               type: array</w:t>
        <w:br w:type="textWrapping"/>
        <w:t xml:space="preserve">               items:</w:t>
        <w:br w:type="textWrapping"/>
        <w:t xml:space="preserve">                  $ref: “#/definitions/Pet”</w:t>
        <w:br w:type="textWrapping"/>
        <w:t xml:space="preserve">         “400”:</w:t>
        <w:br w:type="textWrapping"/>
        <w:t xml:space="preserve">            description: invalid status value</w:t>
      </w:r>
    </w:p>
    <w:p w:rsidR="00000000" w:rsidDel="00000000" w:rsidP="00000000" w:rsidRDefault="00000000" w:rsidRPr="00000000" w14:paraId="0000018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editor swagger online </w:t>
      </w:r>
      <w:hyperlink r:id="rId7">
        <w:r w:rsidDel="00000000" w:rsidR="00000000" w:rsidRPr="00000000">
          <w:rPr>
            <w:rFonts w:ascii="Times New Roman" w:cs="Times New Roman" w:eastAsia="Times New Roman" w:hAnsi="Times New Roman"/>
            <w:color w:val="1155cc"/>
            <w:sz w:val="24"/>
            <w:szCs w:val="24"/>
            <w:u w:val="single"/>
            <w:rtl w:val="0"/>
          </w:rPr>
          <w:t xml:space="preserve">https://editor.swagger.io/</w:t>
        </w:r>
      </w:hyperlink>
      <w:r w:rsidDel="00000000" w:rsidR="00000000" w:rsidRPr="00000000">
        <w:rPr>
          <w:rtl w:val="0"/>
        </w:rPr>
      </w:r>
    </w:p>
    <w:p w:rsidR="00000000" w:rsidDel="00000000" w:rsidP="00000000" w:rsidRDefault="00000000" w:rsidRPr="00000000" w14:paraId="0000018B">
      <w:pPr>
        <w:numPr>
          <w:ilvl w:val="0"/>
          <w:numId w:val="27"/>
        </w:numPr>
        <w:spacing w:after="200" w:before="200" w:lineRule="auto"/>
        <w:ind w:left="226.7716535433071" w:firstLine="0"/>
        <w:jc w:val="left"/>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 Markup: SGML, XML, DOM e (X)HTML</w:t>
      </w:r>
    </w:p>
    <w:p w:rsidR="00000000" w:rsidDel="00000000" w:rsidP="00000000" w:rsidRDefault="00000000" w:rsidRPr="00000000" w14:paraId="0000018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sorgente delle pagine Web è in HTML (HyperText Markup Language), un linguaggio che “marca”:</w:t>
      </w:r>
    </w:p>
    <w:p w:rsidR="00000000" w:rsidDel="00000000" w:rsidP="00000000" w:rsidRDefault="00000000" w:rsidRPr="00000000" w14:paraId="0000018D">
      <w:pPr>
        <w:numPr>
          <w:ilvl w:val="0"/>
          <w:numId w:val="58"/>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struttura del documento</w:t>
      </w:r>
    </w:p>
    <w:p w:rsidR="00000000" w:rsidDel="00000000" w:rsidP="00000000" w:rsidRDefault="00000000" w:rsidRPr="00000000" w14:paraId="0000018E">
      <w:pPr>
        <w:numPr>
          <w:ilvl w:val="0"/>
          <w:numId w:val="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informazioni di presentazione</w:t>
      </w:r>
    </w:p>
    <w:p w:rsidR="00000000" w:rsidDel="00000000" w:rsidP="00000000" w:rsidRDefault="00000000" w:rsidRPr="00000000" w14:paraId="0000018F">
      <w:pPr>
        <w:numPr>
          <w:ilvl w:val="0"/>
          <w:numId w:val="5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collegamenti ipertestuali (e URL della destinazione)</w:t>
      </w:r>
    </w:p>
    <w:p w:rsidR="00000000" w:rsidDel="00000000" w:rsidP="00000000" w:rsidRDefault="00000000" w:rsidRPr="00000000" w14:paraId="00000190">
      <w:pPr>
        <w:numPr>
          <w:ilvl w:val="0"/>
          <w:numId w:val="58"/>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risorse multimediali (e URL)</w:t>
      </w:r>
    </w:p>
    <w:p w:rsidR="00000000" w:rsidDel="00000000" w:rsidP="00000000" w:rsidRDefault="00000000" w:rsidRPr="00000000" w14:paraId="0000019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browser è in grado di interpretare queste informazioni e visualizzare la pagina finale. Con markup si intende ogni mezzo per rendere esplicita una particolare interpretazione di un testo. Oltre a rendere il testo più leggibile, il markup permette anche di specificare ulteriori usi del testo. Esistono diversi tipi di markup:</w:t>
      </w:r>
    </w:p>
    <w:p w:rsidR="00000000" w:rsidDel="00000000" w:rsidP="00000000" w:rsidRDefault="00000000" w:rsidRPr="00000000" w14:paraId="00000192">
      <w:pPr>
        <w:numPr>
          <w:ilvl w:val="0"/>
          <w:numId w:val="22"/>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Presentazionale</w:t>
      </w:r>
      <w:r w:rsidDel="00000000" w:rsidR="00000000" w:rsidRPr="00000000">
        <w:rPr>
          <w:rFonts w:ascii="Times New Roman" w:cs="Times New Roman" w:eastAsia="Times New Roman" w:hAnsi="Times New Roman"/>
          <w:sz w:val="24"/>
          <w:szCs w:val="24"/>
          <w:rtl w:val="0"/>
        </w:rPr>
        <w:t xml:space="preserve">: indica effetti (grafici e altro) per rendere più chiara la presentazione del contenuto.</w:t>
      </w:r>
    </w:p>
    <w:p w:rsidR="00000000" w:rsidDel="00000000" w:rsidP="00000000" w:rsidRDefault="00000000" w:rsidRPr="00000000" w14:paraId="00000193">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Procedurale</w:t>
      </w:r>
      <w:r w:rsidDel="00000000" w:rsidR="00000000" w:rsidRPr="00000000">
        <w:rPr>
          <w:rFonts w:ascii="Times New Roman" w:cs="Times New Roman" w:eastAsia="Times New Roman" w:hAnsi="Times New Roman"/>
          <w:sz w:val="24"/>
          <w:szCs w:val="24"/>
          <w:rtl w:val="0"/>
        </w:rPr>
        <w:t xml:space="preserve">: indica ad un sistema automatico che procedura (serie di istruzioni) eseguire per visualizzare il contenuto.</w:t>
      </w:r>
    </w:p>
    <w:p w:rsidR="00000000" w:rsidDel="00000000" w:rsidP="00000000" w:rsidRDefault="00000000" w:rsidRPr="00000000" w14:paraId="00000194">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Descrittivo</w:t>
      </w:r>
      <w:r w:rsidDel="00000000" w:rsidR="00000000" w:rsidRPr="00000000">
        <w:rPr>
          <w:rFonts w:ascii="Times New Roman" w:cs="Times New Roman" w:eastAsia="Times New Roman" w:hAnsi="Times New Roman"/>
          <w:sz w:val="24"/>
          <w:szCs w:val="24"/>
          <w:rtl w:val="0"/>
        </w:rPr>
        <w:t xml:space="preserve">: individua strutturalmente il tipo di ogni elemento del contenuto e ne evidenzia il ruolo.</w:t>
      </w:r>
    </w:p>
    <w:p w:rsidR="00000000" w:rsidDel="00000000" w:rsidP="00000000" w:rsidRDefault="00000000" w:rsidRPr="00000000" w14:paraId="00000195">
      <w:pPr>
        <w:numPr>
          <w:ilvl w:val="0"/>
          <w:numId w:val="22"/>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Referenziale</w:t>
      </w:r>
      <w:r w:rsidDel="00000000" w:rsidR="00000000" w:rsidRPr="00000000">
        <w:rPr>
          <w:rFonts w:ascii="Times New Roman" w:cs="Times New Roman" w:eastAsia="Times New Roman" w:hAnsi="Times New Roman"/>
          <w:sz w:val="24"/>
          <w:szCs w:val="24"/>
          <w:rtl w:val="0"/>
        </w:rPr>
        <w:t xml:space="preserve">: consiste nel fare riferimento ad entità esterne al documento per fornire significato o effetto grafico ad elementi del DOM.</w:t>
      </w:r>
    </w:p>
    <w:p w:rsidR="00000000" w:rsidDel="00000000" w:rsidP="00000000" w:rsidRDefault="00000000" w:rsidRPr="00000000" w14:paraId="0000019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meta-linguaggio è un linguaggio per definire i linguaggi, una grammatica di costruzione di linguaggi. Infatti SGML e XML non sono linguaggi di markup, ma linguaggi con cui definiamo i linguaggi di markup, quindi metalinguaggio di markup. Questi due metalinguaggi, per esempio, non sanno cos'è un paragrafo, una lista, un titolo, ma forniscono le grammatiche che ci permettono di definirli.</w:t>
      </w:r>
    </w:p>
    <w:p w:rsidR="00000000" w:rsidDel="00000000" w:rsidP="00000000" w:rsidRDefault="00000000" w:rsidRPr="00000000" w14:paraId="0000019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nasce come linguaggio di markup definito usando la grammatica </w:t>
      </w:r>
      <w:r w:rsidDel="00000000" w:rsidR="00000000" w:rsidRPr="00000000">
        <w:rPr>
          <w:rFonts w:ascii="Times New Roman" w:cs="Times New Roman" w:eastAsia="Times New Roman" w:hAnsi="Times New Roman"/>
          <w:sz w:val="24"/>
          <w:szCs w:val="24"/>
          <w:rtl w:val="0"/>
        </w:rPr>
        <w:t xml:space="preserve">SGML,</w:t>
      </w:r>
      <w:r w:rsidDel="00000000" w:rsidR="00000000" w:rsidRPr="00000000">
        <w:rPr>
          <w:rFonts w:ascii="Times New Roman" w:cs="Times New Roman" w:eastAsia="Times New Roman" w:hAnsi="Times New Roman"/>
          <w:sz w:val="24"/>
          <w:szCs w:val="24"/>
          <w:rtl w:val="0"/>
        </w:rPr>
        <w:t xml:space="preserve"> il markup in SGML è:</w:t>
      </w:r>
    </w:p>
    <w:p w:rsidR="00000000" w:rsidDel="00000000" w:rsidP="00000000" w:rsidRDefault="00000000" w:rsidRPr="00000000" w14:paraId="00000198">
      <w:pPr>
        <w:numPr>
          <w:ilvl w:val="0"/>
          <w:numId w:val="18"/>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strutturato</w:t>
      </w:r>
      <w:r w:rsidDel="00000000" w:rsidR="00000000" w:rsidRPr="00000000">
        <w:rPr>
          <w:rFonts w:ascii="Times New Roman" w:cs="Times New Roman" w:eastAsia="Times New Roman" w:hAnsi="Times New Roman"/>
          <w:sz w:val="24"/>
          <w:szCs w:val="24"/>
          <w:rtl w:val="0"/>
        </w:rPr>
        <w:t xml:space="preserve">: possibile definire una serie di regole affinché il testo sia considerabile strutturalmente corretto.</w:t>
      </w:r>
    </w:p>
    <w:p w:rsidR="00000000" w:rsidDel="00000000" w:rsidP="00000000" w:rsidRDefault="00000000" w:rsidRPr="00000000" w14:paraId="00000199">
      <w:pPr>
        <w:numPr>
          <w:ilvl w:val="0"/>
          <w:numId w:val="18"/>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gerarchico</w:t>
      </w:r>
      <w:r w:rsidDel="00000000" w:rsidR="00000000" w:rsidRPr="00000000">
        <w:rPr>
          <w:rFonts w:ascii="Times New Roman" w:cs="Times New Roman" w:eastAsia="Times New Roman" w:hAnsi="Times New Roman"/>
          <w:sz w:val="24"/>
          <w:szCs w:val="24"/>
          <w:rtl w:val="0"/>
        </w:rPr>
        <w:t xml:space="preserve">: gli elementi del testo possono essere annidati e specificare la struttura in maniera gerarchica.</w:t>
      </w:r>
    </w:p>
    <w:p w:rsidR="00000000" w:rsidDel="00000000" w:rsidP="00000000" w:rsidRDefault="00000000" w:rsidRPr="00000000" w14:paraId="0000019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documento con markup di derivazione SGML - inclusi HTML e XML - contiene:</w:t>
      </w:r>
    </w:p>
    <w:p w:rsidR="00000000" w:rsidDel="00000000" w:rsidP="00000000" w:rsidRDefault="00000000" w:rsidRPr="00000000" w14:paraId="0000019B">
      <w:pPr>
        <w:numPr>
          <w:ilvl w:val="0"/>
          <w:numId w:val="74"/>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Elementi, attributi e testo</w:t>
      </w:r>
    </w:p>
    <w:p w:rsidR="00000000" w:rsidDel="00000000" w:rsidP="00000000" w:rsidRDefault="00000000" w:rsidRPr="00000000" w14:paraId="0000019C">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Entità</w:t>
      </w:r>
    </w:p>
    <w:p w:rsidR="00000000" w:rsidDel="00000000" w:rsidP="00000000" w:rsidRDefault="00000000" w:rsidRPr="00000000" w14:paraId="0000019D">
      <w:pPr>
        <w:numPr>
          <w:ilvl w:val="0"/>
          <w:numId w:val="74"/>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Commenti e Processing Instructions</w:t>
      </w:r>
    </w:p>
    <w:p w:rsidR="00000000" w:rsidDel="00000000" w:rsidP="00000000" w:rsidRDefault="00000000" w:rsidRPr="00000000" w14:paraId="0000019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elementi si intendono le parti di documento dotate di un senso proprio e sono individuate da tag iniziale, contenuto e tag finale. Mentre con il termine attributi ci si riferisce alle informazioni aggiuntive sugli elementi, tipicamente espressi in sintassi </w:t>
      </w:r>
      <w:r w:rsidDel="00000000" w:rsidR="00000000" w:rsidRPr="00000000">
        <w:rPr>
          <w:rFonts w:ascii="Courier New" w:cs="Courier New" w:eastAsia="Courier New" w:hAnsi="Courier New"/>
          <w:rtl w:val="0"/>
        </w:rPr>
        <w:t xml:space="preserve">nome=”valore”</w:t>
      </w:r>
      <w:r w:rsidDel="00000000" w:rsidR="00000000" w:rsidRPr="00000000">
        <w:rPr>
          <w:rFonts w:ascii="Times New Roman" w:cs="Times New Roman" w:eastAsia="Times New Roman" w:hAnsi="Times New Roman"/>
          <w:sz w:val="24"/>
          <w:szCs w:val="24"/>
          <w:rtl w:val="0"/>
        </w:rPr>
        <w:t xml:space="preserve">. Infine il testo è il contenuto vero e proprio, viene anche detto </w:t>
      </w:r>
      <w:r w:rsidDel="00000000" w:rsidR="00000000" w:rsidRPr="00000000">
        <w:rPr>
          <w:rFonts w:ascii="Courier New" w:cs="Courier New" w:eastAsia="Courier New" w:hAnsi="Courier New"/>
          <w:rtl w:val="0"/>
        </w:rPr>
        <w:t xml:space="preserve">#PCDATA</w:t>
      </w:r>
      <w:r w:rsidDel="00000000" w:rsidR="00000000" w:rsidRPr="00000000">
        <w:rPr>
          <w:rFonts w:ascii="Times New Roman" w:cs="Times New Roman" w:eastAsia="Times New Roman" w:hAnsi="Times New Roman"/>
          <w:sz w:val="24"/>
          <w:szCs w:val="24"/>
          <w:rtl w:val="0"/>
        </w:rPr>
        <w:t xml:space="preserve"> (Parsed Character DATA), perché è processato per sostituire le entità.</w:t>
      </w:r>
    </w:p>
    <w:p w:rsidR="00000000" w:rsidDel="00000000" w:rsidP="00000000" w:rsidRDefault="00000000" w:rsidRPr="00000000" w14:paraId="0000019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entità invece sono frammenti di documento memorizzati separatamente e richiamabili all’interno del documento, HTML, per esempio, definisce un set di entità utilizzabili per caratteri non ammessi nella codifica usata (es. lettere accentate in ASCII).</w:t>
      </w:r>
    </w:p>
    <w:p w:rsidR="00000000" w:rsidDel="00000000" w:rsidP="00000000" w:rsidRDefault="00000000" w:rsidRPr="00000000" w14:paraId="000001A0">
      <w:pPr>
        <w:spacing w:after="200" w:before="20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I documenti di markup possono contenere commenti, che non fanno parte del contenuto, che vengono ignorati dalle applicazioni di rendering. Mentre le Processing Instructions (PI) sono elementi particolari usati per dare indicazioni alle applicazioni, sono molto usate in XML, poco in HTML.</w:t>
      </w:r>
      <w:r w:rsidDel="00000000" w:rsidR="00000000" w:rsidRPr="00000000">
        <w:rPr>
          <w:rtl w:val="0"/>
        </w:rPr>
      </w:r>
    </w:p>
    <w:p w:rsidR="00000000" w:rsidDel="00000000" w:rsidP="00000000" w:rsidRDefault="00000000" w:rsidRPr="00000000" w14:paraId="000001A1">
      <w:pPr>
        <w:numPr>
          <w:ilvl w:val="1"/>
          <w:numId w:val="27"/>
        </w:numPr>
        <w:spacing w:after="200" w:before="200" w:lineRule="auto"/>
        <w:ind w:left="226.7716535433071"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DOM</w:t>
      </w:r>
    </w:p>
    <w:p w:rsidR="00000000" w:rsidDel="00000000" w:rsidP="00000000" w:rsidRDefault="00000000" w:rsidRPr="00000000" w14:paraId="000001A2">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un documento è ben formato può essere rappresentato in memoria come un albero, chiamato DOM, il Document Object Model è un’interfaccia di programmazione (API) per documenti sia XML che HTML.</w:t>
      </w:r>
    </w:p>
    <w:p w:rsidR="00000000" w:rsidDel="00000000" w:rsidP="00000000" w:rsidRDefault="00000000" w:rsidRPr="00000000" w14:paraId="000001A3">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Definisce la struttura logica dei documenti ed il modo in cui si accede e si manipola un documento, utilizzando questo strumento i programmatori possono costruire documenti, navigare attraverso la loro struttura, e aggiungere, modificare o cancellare elementi.</w:t>
      </w:r>
    </w:p>
    <w:p w:rsidR="00000000" w:rsidDel="00000000" w:rsidP="00000000" w:rsidRDefault="00000000" w:rsidRPr="00000000" w14:paraId="000001A4">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L’oggetto principale di DOM è DOMNode, che però è un’interfaccia, che quindi viene utilizzata solamente per creare classi. Il core del DOM definisce alcune classi fondamentali per i documenti HTML e XML, e ne specifica proprietà e metodi.</w:t>
      </w:r>
    </w:p>
    <w:p w:rsidR="00000000" w:rsidDel="00000000" w:rsidP="00000000" w:rsidRDefault="00000000" w:rsidRPr="00000000" w14:paraId="000001A5">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oggetti principali definiti nel DOM sono:</w:t>
      </w:r>
    </w:p>
    <w:p w:rsidR="00000000" w:rsidDel="00000000" w:rsidP="00000000" w:rsidRDefault="00000000" w:rsidRPr="00000000" w14:paraId="000001A6">
      <w:pPr>
        <w:numPr>
          <w:ilvl w:val="0"/>
          <w:numId w:val="24"/>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DOMDocument</w:t>
      </w:r>
      <w:r w:rsidDel="00000000" w:rsidR="00000000" w:rsidRPr="00000000">
        <w:rPr>
          <w:rFonts w:ascii="Times New Roman" w:cs="Times New Roman" w:eastAsia="Times New Roman" w:hAnsi="Times New Roman"/>
          <w:sz w:val="24"/>
          <w:szCs w:val="24"/>
          <w:rtl w:val="0"/>
        </w:rPr>
        <w:t xml:space="preserve">: il documento di cui si sta parlando</w:t>
      </w:r>
    </w:p>
    <w:p w:rsidR="00000000" w:rsidDel="00000000" w:rsidP="00000000" w:rsidRDefault="00000000" w:rsidRPr="00000000" w14:paraId="000001A7">
      <w:pPr>
        <w:numPr>
          <w:ilvl w:val="0"/>
          <w:numId w:val="24"/>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DOMElement</w:t>
      </w:r>
      <w:r w:rsidDel="00000000" w:rsidR="00000000" w:rsidRPr="00000000">
        <w:rPr>
          <w:rFonts w:ascii="Times New Roman" w:cs="Times New Roman" w:eastAsia="Times New Roman" w:hAnsi="Times New Roman"/>
          <w:sz w:val="24"/>
          <w:szCs w:val="24"/>
          <w:rtl w:val="0"/>
        </w:rPr>
        <w:t xml:space="preserve">: ogni singolo elemento del documento</w:t>
      </w:r>
    </w:p>
    <w:p w:rsidR="00000000" w:rsidDel="00000000" w:rsidP="00000000" w:rsidRDefault="00000000" w:rsidRPr="00000000" w14:paraId="000001A8">
      <w:pPr>
        <w:numPr>
          <w:ilvl w:val="0"/>
          <w:numId w:val="24"/>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DOMAttr</w:t>
      </w:r>
      <w:r w:rsidDel="00000000" w:rsidR="00000000" w:rsidRPr="00000000">
        <w:rPr>
          <w:rFonts w:ascii="Times New Roman" w:cs="Times New Roman" w:eastAsia="Times New Roman" w:hAnsi="Times New Roman"/>
          <w:sz w:val="24"/>
          <w:szCs w:val="24"/>
          <w:rtl w:val="0"/>
        </w:rPr>
        <w:t xml:space="preserve">: ogni singolo attributo del documento</w:t>
      </w:r>
    </w:p>
    <w:p w:rsidR="00000000" w:rsidDel="00000000" w:rsidP="00000000" w:rsidRDefault="00000000" w:rsidRPr="00000000" w14:paraId="000001A9">
      <w:pPr>
        <w:numPr>
          <w:ilvl w:val="0"/>
          <w:numId w:val="24"/>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DOMText</w:t>
      </w:r>
      <w:r w:rsidDel="00000000" w:rsidR="00000000" w:rsidRPr="00000000">
        <w:rPr>
          <w:rFonts w:ascii="Times New Roman" w:cs="Times New Roman" w:eastAsia="Times New Roman" w:hAnsi="Times New Roman"/>
          <w:sz w:val="24"/>
          <w:szCs w:val="24"/>
          <w:rtl w:val="0"/>
        </w:rPr>
        <w:t xml:space="preserve">: ogni singolo nodo di testo del documento</w:t>
      </w:r>
    </w:p>
    <w:p w:rsidR="00000000" w:rsidDel="00000000" w:rsidP="00000000" w:rsidRDefault="00000000" w:rsidRPr="00000000" w14:paraId="000001AA">
      <w:pPr>
        <w:spacing w:after="200" w:before="200" w:lineRule="auto"/>
        <w:ind w:lef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esempio di </w:t>
      </w:r>
      <w:r w:rsidDel="00000000" w:rsidR="00000000" w:rsidRPr="00000000">
        <w:rPr>
          <w:rFonts w:ascii="Courier New" w:cs="Courier New" w:eastAsia="Courier New" w:hAnsi="Courier New"/>
          <w:i w:val="1"/>
          <w:rtl w:val="0"/>
        </w:rPr>
        <w:t xml:space="preserve">DOMNode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B">
      <w:pPr>
        <w:spacing w:after="200" w:before="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Questo elemento specifica i metodi per accedere a tutti gli elementi di un nodo di un documento, inclusi il nodo radice, il nodo documento, i nodi elemento, i nodi attributo, i nodi testo, ecc.</w:t>
      </w:r>
    </w:p>
    <w:p w:rsidR="00000000" w:rsidDel="00000000" w:rsidP="00000000" w:rsidRDefault="00000000" w:rsidRPr="00000000" w14:paraId="000001AC">
      <w:pPr>
        <w:spacing w:after="200" w:before="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Semplificando:</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nodeName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insertBefore()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nodeValue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replaceChild()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nodeType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removeChild()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parentNode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appendChild()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childNodes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hasChildNodes()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hasAttributes()</w:t>
            </w:r>
          </w:p>
        </w:tc>
      </w:tr>
    </w:tbl>
    <w:p w:rsidR="00000000" w:rsidDel="00000000" w:rsidP="00000000" w:rsidRDefault="00000000" w:rsidRPr="00000000" w14:paraId="000001BB">
      <w:pPr>
        <w:spacing w:after="200" w:before="20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versioni di HTML hanno adottato in modo molto diverso le regole di buona forma e validazione, sotto le diverse spinte del W3C e dei produttori di browser. Esistono </w:t>
      </w:r>
      <w:r w:rsidDel="00000000" w:rsidR="00000000" w:rsidRPr="00000000">
        <w:rPr>
          <w:rFonts w:ascii="Times New Roman" w:cs="Times New Roman" w:eastAsia="Times New Roman" w:hAnsi="Times New Roman"/>
          <w:b w:val="1"/>
          <w:sz w:val="24"/>
          <w:szCs w:val="24"/>
          <w:rtl w:val="0"/>
        </w:rPr>
        <w:t xml:space="preserve">differenze</w:t>
      </w:r>
      <w:r w:rsidDel="00000000" w:rsidR="00000000" w:rsidRPr="00000000">
        <w:rPr>
          <w:rFonts w:ascii="Times New Roman" w:cs="Times New Roman" w:eastAsia="Times New Roman" w:hAnsi="Times New Roman"/>
          <w:sz w:val="24"/>
          <w:szCs w:val="24"/>
          <w:rtl w:val="0"/>
        </w:rPr>
        <w:t xml:space="preserve"> anche </w:t>
      </w:r>
      <w:r w:rsidDel="00000000" w:rsidR="00000000" w:rsidRPr="00000000">
        <w:rPr>
          <w:rFonts w:ascii="Times New Roman" w:cs="Times New Roman" w:eastAsia="Times New Roman" w:hAnsi="Times New Roman"/>
          <w:b w:val="1"/>
          <w:sz w:val="24"/>
          <w:szCs w:val="24"/>
          <w:rtl w:val="0"/>
        </w:rPr>
        <w:t xml:space="preserve">sensibili</w:t>
      </w:r>
      <w:r w:rsidDel="00000000" w:rsidR="00000000" w:rsidRPr="00000000">
        <w:rPr>
          <w:rFonts w:ascii="Times New Roman" w:cs="Times New Roman" w:eastAsia="Times New Roman" w:hAnsi="Times New Roman"/>
          <w:sz w:val="24"/>
          <w:szCs w:val="24"/>
          <w:rtl w:val="0"/>
        </w:rPr>
        <w:t xml:space="preserve"> tra un documento </w:t>
      </w:r>
      <w:r w:rsidDel="00000000" w:rsidR="00000000" w:rsidRPr="00000000">
        <w:rPr>
          <w:rFonts w:ascii="Times New Roman" w:cs="Times New Roman" w:eastAsia="Times New Roman" w:hAnsi="Times New Roman"/>
          <w:b w:val="1"/>
          <w:sz w:val="24"/>
          <w:szCs w:val="24"/>
          <w:rtl w:val="0"/>
        </w:rPr>
        <w:t xml:space="preserve">HTML corretto </w:t>
      </w:r>
      <w:r w:rsidDel="00000000" w:rsidR="00000000" w:rsidRPr="00000000">
        <w:rPr>
          <w:rFonts w:ascii="Times New Roman" w:cs="Times New Roman" w:eastAsia="Times New Roman" w:hAnsi="Times New Roman"/>
          <w:sz w:val="24"/>
          <w:szCs w:val="24"/>
          <w:rtl w:val="0"/>
        </w:rPr>
        <w:t xml:space="preserve">e un documento </w:t>
      </w:r>
      <w:r w:rsidDel="00000000" w:rsidR="00000000" w:rsidRPr="00000000">
        <w:rPr>
          <w:rFonts w:ascii="Times New Roman" w:cs="Times New Roman" w:eastAsia="Times New Roman" w:hAnsi="Times New Roman"/>
          <w:b w:val="1"/>
          <w:sz w:val="24"/>
          <w:szCs w:val="24"/>
          <w:rtl w:val="0"/>
        </w:rPr>
        <w:t xml:space="preserve">HTML visualizzabile</w:t>
      </w:r>
      <w:r w:rsidDel="00000000" w:rsidR="00000000" w:rsidRPr="00000000">
        <w:rPr>
          <w:rFonts w:ascii="Times New Roman" w:cs="Times New Roman" w:eastAsia="Times New Roman" w:hAnsi="Times New Roman"/>
          <w:sz w:val="24"/>
          <w:szCs w:val="24"/>
          <w:rtl w:val="0"/>
        </w:rPr>
        <w:t xml:space="preserve"> da un browser Web.</w:t>
      </w:r>
    </w:p>
    <w:p w:rsidR="00000000" w:rsidDel="00000000" w:rsidP="00000000" w:rsidRDefault="00000000" w:rsidRPr="00000000" w14:paraId="000001BC">
      <w:pPr>
        <w:spacing w:after="200" w:before="200" w:lineRule="auto"/>
        <w:ind w:left="0" w:firstLine="0"/>
        <w:jc w:val="left"/>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Non è detto che un documento HTML “accettabile” sia “ben fatto”.</w:t>
      </w:r>
    </w:p>
    <w:p w:rsidR="00000000" w:rsidDel="00000000" w:rsidP="00000000" w:rsidRDefault="00000000" w:rsidRPr="00000000" w14:paraId="000001BD">
      <w:pPr>
        <w:numPr>
          <w:ilvl w:val="1"/>
          <w:numId w:val="27"/>
        </w:numPr>
        <w:spacing w:after="200" w:before="200" w:lineRule="auto"/>
        <w:ind w:left="226.7716535433071" w:firstLine="0"/>
        <w:jc w:val="left"/>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HTML HyperText Markup Language</w:t>
      </w:r>
    </w:p>
    <w:p w:rsidR="00000000" w:rsidDel="00000000" w:rsidP="00000000" w:rsidRDefault="00000000" w:rsidRPr="00000000" w14:paraId="000001BE">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Sono da considerare alcune premesse sintattiche, infatti HTML non è sensibile al maiuscolo / minuscolo, inoltre collassa tutti i caratteri si whitespace (SPACE, TAB…) in un unico spazio. Questo permette di organizzare il sorgente in modalità leggibile senza influenzare la visualizzazione su browser. L'entità </w:t>
      </w:r>
      <w:r w:rsidDel="00000000" w:rsidR="00000000" w:rsidRPr="00000000">
        <w:rPr>
          <w:rFonts w:ascii="Courier New" w:cs="Courier New" w:eastAsia="Courier New" w:hAnsi="Courier New"/>
          <w:rtl w:val="0"/>
        </w:rPr>
        <w:t xml:space="preserve">&amp;nbsp;</w:t>
      </w:r>
      <w:r w:rsidDel="00000000" w:rsidR="00000000" w:rsidRPr="00000000">
        <w:rPr>
          <w:rFonts w:ascii="Times New Roman" w:cs="Times New Roman" w:eastAsia="Times New Roman" w:hAnsi="Times New Roman"/>
          <w:sz w:val="24"/>
          <w:szCs w:val="24"/>
          <w:rtl w:val="0"/>
        </w:rPr>
        <w:t xml:space="preserve"> permette di inserire spazi non collassabili.</w:t>
      </w:r>
    </w:p>
    <w:p w:rsidR="00000000" w:rsidDel="00000000" w:rsidP="00000000" w:rsidRDefault="00000000" w:rsidRPr="00000000" w14:paraId="000001BF">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definisce un certo numero di entità per quei caratteri che sono:</w:t>
      </w:r>
    </w:p>
    <w:p w:rsidR="00000000" w:rsidDel="00000000" w:rsidP="00000000" w:rsidRDefault="00000000" w:rsidRPr="00000000" w14:paraId="000001C0">
      <w:pPr>
        <w:numPr>
          <w:ilvl w:val="0"/>
          <w:numId w:val="29"/>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proibiti perché usati in HTML (</w:t>
      </w:r>
      <w:r w:rsidDel="00000000" w:rsidR="00000000" w:rsidRPr="00000000">
        <w:rPr>
          <w:rFonts w:ascii="Courier New" w:cs="Courier New" w:eastAsia="Courier New" w:hAnsi="Courier New"/>
          <w:rtl w:val="0"/>
        </w:rPr>
        <w:t xml:space="preserve">&lt;,&gt;,&amp;,”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numPr>
          <w:ilvl w:val="0"/>
          <w:numId w:val="29"/>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proibiti perché non presenti </w:t>
      </w:r>
      <w:r w:rsidDel="00000000" w:rsidR="00000000" w:rsidRPr="00000000">
        <w:rPr>
          <w:rFonts w:ascii="Courier New" w:cs="Courier New" w:eastAsia="Courier New" w:hAnsi="Courier New"/>
          <w:rtl w:val="0"/>
        </w:rPr>
        <w:t xml:space="preserve">nell’ASCII</w:t>
      </w:r>
      <w:r w:rsidDel="00000000" w:rsidR="00000000" w:rsidRPr="00000000">
        <w:rPr>
          <w:rFonts w:ascii="Times New Roman" w:cs="Times New Roman" w:eastAsia="Times New Roman" w:hAnsi="Times New Roman"/>
          <w:sz w:val="24"/>
          <w:szCs w:val="24"/>
          <w:rtl w:val="0"/>
        </w:rPr>
        <w:t xml:space="preserve"> a 7 bit</w:t>
      </w:r>
    </w:p>
    <w:p w:rsidR="00000000" w:rsidDel="00000000" w:rsidP="00000000" w:rsidRDefault="00000000" w:rsidRPr="00000000" w14:paraId="000001C2">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Sono definiti anche degli attributi globali ovvero quelli definiti su tutti gli elementi del linguaggio HTML. I </w:t>
      </w:r>
      <w:r w:rsidDel="00000000" w:rsidR="00000000" w:rsidRPr="00000000">
        <w:rPr>
          <w:rFonts w:ascii="Courier New" w:cs="Courier New" w:eastAsia="Courier New" w:hAnsi="Courier New"/>
          <w:rtl w:val="0"/>
        </w:rPr>
        <w:t xml:space="preserve">coreattrs</w:t>
      </w:r>
      <w:r w:rsidDel="00000000" w:rsidR="00000000" w:rsidRPr="00000000">
        <w:rPr>
          <w:rFonts w:ascii="Times New Roman" w:cs="Times New Roman" w:eastAsia="Times New Roman" w:hAnsi="Times New Roman"/>
          <w:sz w:val="24"/>
          <w:szCs w:val="24"/>
          <w:rtl w:val="0"/>
        </w:rPr>
        <w:t xml:space="preserve"> costituiscono attributi di qualificazione e associazione globale degli elementi. Per lo più per CSS e link ipertestuali:</w:t>
      </w:r>
    </w:p>
    <w:p w:rsidR="00000000" w:rsidDel="00000000" w:rsidP="00000000" w:rsidRDefault="00000000" w:rsidRPr="00000000" w14:paraId="000001C3">
      <w:pPr>
        <w:numPr>
          <w:ilvl w:val="0"/>
          <w:numId w:val="34"/>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id</w:t>
      </w:r>
      <w:r w:rsidDel="00000000" w:rsidR="00000000" w:rsidRPr="00000000">
        <w:rPr>
          <w:rFonts w:ascii="Times New Roman" w:cs="Times New Roman" w:eastAsia="Times New Roman" w:hAnsi="Times New Roman"/>
          <w:sz w:val="24"/>
          <w:szCs w:val="24"/>
          <w:rtl w:val="0"/>
        </w:rPr>
        <w:t xml:space="preserve">: un identificativo univoco (su tutti il documento)</w:t>
      </w:r>
    </w:p>
    <w:p w:rsidR="00000000" w:rsidDel="00000000" w:rsidP="00000000" w:rsidRDefault="00000000" w:rsidRPr="00000000" w14:paraId="000001C4">
      <w:pPr>
        <w:numPr>
          <w:ilvl w:val="0"/>
          <w:numId w:val="34"/>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style</w:t>
      </w:r>
      <w:r w:rsidDel="00000000" w:rsidR="00000000" w:rsidRPr="00000000">
        <w:rPr>
          <w:rFonts w:ascii="Times New Roman" w:cs="Times New Roman" w:eastAsia="Times New Roman" w:hAnsi="Times New Roman"/>
          <w:sz w:val="24"/>
          <w:szCs w:val="24"/>
          <w:rtl w:val="0"/>
        </w:rPr>
        <w:t xml:space="preserve">: un breve stile CSS associato al singolo elemento</w:t>
      </w:r>
    </w:p>
    <w:p w:rsidR="00000000" w:rsidDel="00000000" w:rsidP="00000000" w:rsidRDefault="00000000" w:rsidRPr="00000000" w14:paraId="000001C5">
      <w:pPr>
        <w:numPr>
          <w:ilvl w:val="0"/>
          <w:numId w:val="34"/>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class</w:t>
      </w:r>
      <w:r w:rsidDel="00000000" w:rsidR="00000000" w:rsidRPr="00000000">
        <w:rPr>
          <w:rFonts w:ascii="Times New Roman" w:cs="Times New Roman" w:eastAsia="Times New Roman" w:hAnsi="Times New Roman"/>
          <w:sz w:val="24"/>
          <w:szCs w:val="24"/>
          <w:rtl w:val="0"/>
        </w:rPr>
        <w:t xml:space="preserve">: una lista (separata da spazi) di nomi di classe</w:t>
      </w:r>
    </w:p>
    <w:p w:rsidR="00000000" w:rsidDel="00000000" w:rsidP="00000000" w:rsidRDefault="00000000" w:rsidRPr="00000000" w14:paraId="000001C6">
      <w:pPr>
        <w:numPr>
          <w:ilvl w:val="0"/>
          <w:numId w:val="34"/>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title</w:t>
      </w:r>
      <w:r w:rsidDel="00000000" w:rsidR="00000000" w:rsidRPr="00000000">
        <w:rPr>
          <w:rFonts w:ascii="Times New Roman" w:cs="Times New Roman" w:eastAsia="Times New Roman" w:hAnsi="Times New Roman"/>
          <w:sz w:val="24"/>
          <w:szCs w:val="24"/>
          <w:rtl w:val="0"/>
        </w:rPr>
        <w:t xml:space="preserve">: un testo secondario associato all’elemento (per accessibilità e informazioni aggiuntive)</w:t>
      </w:r>
    </w:p>
    <w:p w:rsidR="00000000" w:rsidDel="00000000" w:rsidP="00000000" w:rsidRDefault="00000000" w:rsidRPr="00000000" w14:paraId="000001C7">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attributi globali </w:t>
      </w:r>
      <w:r w:rsidDel="00000000" w:rsidR="00000000" w:rsidRPr="00000000">
        <w:rPr>
          <w:rFonts w:ascii="Courier New" w:cs="Courier New" w:eastAsia="Courier New" w:hAnsi="Courier New"/>
          <w:rtl w:val="0"/>
        </w:rPr>
        <w:t xml:space="preserve">i18n</w:t>
      </w:r>
      <w:r w:rsidDel="00000000" w:rsidR="00000000" w:rsidRPr="00000000">
        <w:rPr>
          <w:rFonts w:ascii="Times New Roman" w:cs="Times New Roman" w:eastAsia="Times New Roman" w:hAnsi="Times New Roman"/>
          <w:sz w:val="24"/>
          <w:szCs w:val="24"/>
          <w:rtl w:val="0"/>
        </w:rPr>
        <w:t xml:space="preserve"> (internationalization) garantiscono l’internazionalizzazione del linguaggio e la coesistenza di script diversi:</w:t>
      </w:r>
    </w:p>
    <w:p w:rsidR="00000000" w:rsidDel="00000000" w:rsidP="00000000" w:rsidRDefault="00000000" w:rsidRPr="00000000" w14:paraId="000001C8">
      <w:pPr>
        <w:numPr>
          <w:ilvl w:val="0"/>
          <w:numId w:val="63"/>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lang</w:t>
      </w:r>
      <w:r w:rsidDel="00000000" w:rsidR="00000000" w:rsidRPr="00000000">
        <w:rPr>
          <w:rFonts w:ascii="Times New Roman" w:cs="Times New Roman" w:eastAsia="Times New Roman" w:hAnsi="Times New Roman"/>
          <w:sz w:val="24"/>
          <w:szCs w:val="24"/>
          <w:rtl w:val="0"/>
        </w:rPr>
        <w:t xml:space="preserve">: una codifica dei linguaggi umani (stringa di due caratteri: it, en, fr…).</w:t>
      </w:r>
    </w:p>
    <w:p w:rsidR="00000000" w:rsidDel="00000000" w:rsidP="00000000" w:rsidRDefault="00000000" w:rsidRPr="00000000" w14:paraId="000001C9">
      <w:pPr>
        <w:numPr>
          <w:ilvl w:val="0"/>
          <w:numId w:val="63"/>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dir</w:t>
      </w:r>
      <w:r w:rsidDel="00000000" w:rsidR="00000000" w:rsidRPr="00000000">
        <w:rPr>
          <w:rFonts w:ascii="Times New Roman" w:cs="Times New Roman" w:eastAsia="Times New Roman" w:hAnsi="Times New Roman"/>
          <w:sz w:val="24"/>
          <w:szCs w:val="24"/>
          <w:rtl w:val="0"/>
        </w:rPr>
        <w:t xml:space="preserve">: uno dei due valori ltr (left to right) o rlt (right to left) per indicare la direzione di flusso secondario del testo.</w:t>
      </w:r>
    </w:p>
    <w:p w:rsidR="00000000" w:rsidDel="00000000" w:rsidP="00000000" w:rsidRDefault="00000000" w:rsidRPr="00000000" w14:paraId="000001CA">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Mentre gli attributi di evento permettono di associare script a particolari azioni sul documento e sui suoi elementi:</w:t>
      </w:r>
    </w:p>
    <w:p w:rsidR="00000000" w:rsidDel="00000000" w:rsidP="00000000" w:rsidRDefault="00000000" w:rsidRPr="00000000" w14:paraId="000001CB">
      <w:pPr>
        <w:numPr>
          <w:ilvl w:val="0"/>
          <w:numId w:val="2"/>
        </w:numPr>
        <w:spacing w:after="20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onclick, ondoubleclick, onmouseover, onkeypress,</w:t>
      </w:r>
      <w:r w:rsidDel="00000000" w:rsidR="00000000" w:rsidRPr="00000000">
        <w:rPr>
          <w:rFonts w:ascii="Times New Roman" w:cs="Times New Roman" w:eastAsia="Times New Roman" w:hAnsi="Times New Roman"/>
          <w:sz w:val="24"/>
          <w:szCs w:val="24"/>
          <w:rtl w:val="0"/>
        </w:rPr>
        <w:t xml:space="preserve"> ecc.</w:t>
      </w:r>
    </w:p>
    <w:p w:rsidR="00000000" w:rsidDel="00000000" w:rsidP="00000000" w:rsidRDefault="00000000" w:rsidRPr="00000000" w14:paraId="000001CC">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elementi di HTML sono organizzati secondo alcune categorie:</w:t>
      </w:r>
    </w:p>
    <w:p w:rsidR="00000000" w:rsidDel="00000000" w:rsidP="00000000" w:rsidRDefault="00000000" w:rsidRPr="00000000" w14:paraId="000001CD">
      <w:pPr>
        <w:numPr>
          <w:ilvl w:val="0"/>
          <w:numId w:val="56"/>
        </w:numPr>
        <w:spacing w:after="0" w:afterAutospacing="0" w:before="20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Struttura complessiva (</w:t>
      </w:r>
      <w:r w:rsidDel="00000000" w:rsidR="00000000" w:rsidRPr="00000000">
        <w:rPr>
          <w:rFonts w:ascii="Courier New" w:cs="Courier New" w:eastAsia="Courier New" w:hAnsi="Courier New"/>
          <w:rtl w:val="0"/>
        </w:rPr>
        <w:t xml:space="preserve">HTML, HEAD, BODY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E">
      <w:pPr>
        <w:numPr>
          <w:ilvl w:val="0"/>
          <w:numId w:val="5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Struttura del contenuto (</w:t>
      </w:r>
      <w:r w:rsidDel="00000000" w:rsidR="00000000" w:rsidRPr="00000000">
        <w:rPr>
          <w:rFonts w:ascii="Courier New" w:cs="Courier New" w:eastAsia="Courier New" w:hAnsi="Courier New"/>
          <w:rtl w:val="0"/>
        </w:rPr>
        <w:t xml:space="preserve">SECTION, NAV, FOOTER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numPr>
          <w:ilvl w:val="0"/>
          <w:numId w:val="5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Elementi di blocco e liste (</w:t>
      </w:r>
      <w:r w:rsidDel="00000000" w:rsidR="00000000" w:rsidRPr="00000000">
        <w:rPr>
          <w:rFonts w:ascii="Courier New" w:cs="Courier New" w:eastAsia="Courier New" w:hAnsi="Courier New"/>
          <w:rtl w:val="0"/>
        </w:rPr>
        <w:t xml:space="preserve">P, H1, H2…, DIV, UL, 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0">
      <w:pPr>
        <w:numPr>
          <w:ilvl w:val="0"/>
          <w:numId w:val="5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Elementi inline (</w:t>
      </w:r>
      <w:r w:rsidDel="00000000" w:rsidR="00000000" w:rsidRPr="00000000">
        <w:rPr>
          <w:rFonts w:ascii="Courier New" w:cs="Courier New" w:eastAsia="Courier New" w:hAnsi="Courier New"/>
          <w:rtl w:val="0"/>
        </w:rPr>
        <w:t xml:space="preserve">B, I, SPAN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numPr>
          <w:ilvl w:val="0"/>
          <w:numId w:val="5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Elementi speciali (</w:t>
      </w:r>
      <w:r w:rsidDel="00000000" w:rsidR="00000000" w:rsidRPr="00000000">
        <w:rPr>
          <w:rFonts w:ascii="Courier New" w:cs="Courier New" w:eastAsia="Courier New" w:hAnsi="Courier New"/>
          <w:rtl w:val="0"/>
        </w:rPr>
        <w:t xml:space="preserve">A, IMG, HR, BR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2">
      <w:pPr>
        <w:numPr>
          <w:ilvl w:val="0"/>
          <w:numId w:val="56"/>
        </w:numPr>
        <w:spacing w:after="0" w:afterAutospacing="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Tabelle (</w:t>
      </w:r>
      <w:r w:rsidDel="00000000" w:rsidR="00000000" w:rsidRPr="00000000">
        <w:rPr>
          <w:rFonts w:ascii="Courier New" w:cs="Courier New" w:eastAsia="Courier New" w:hAnsi="Courier New"/>
          <w:rtl w:val="0"/>
        </w:rPr>
        <w:t xml:space="preserve">TABLE, TR, TD, 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3">
      <w:pPr>
        <w:numPr>
          <w:ilvl w:val="0"/>
          <w:numId w:val="56"/>
        </w:numPr>
        <w:spacing w:after="20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 (</w:t>
      </w:r>
      <w:r w:rsidDel="00000000" w:rsidR="00000000" w:rsidRPr="00000000">
        <w:rPr>
          <w:rFonts w:ascii="Courier New" w:cs="Courier New" w:eastAsia="Courier New" w:hAnsi="Courier New"/>
          <w:rtl w:val="0"/>
        </w:rPr>
        <w:t xml:space="preserve">FORM, SELECT, OPTION, INPUT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vedere codifica di ogni elemento su </w:t>
      </w:r>
      <w:hyperlink r:id="rId8">
        <w:r w:rsidDel="00000000" w:rsidR="00000000" w:rsidRPr="00000000">
          <w:rPr>
            <w:rFonts w:ascii="Times New Roman" w:cs="Times New Roman" w:eastAsia="Times New Roman" w:hAnsi="Times New Roman"/>
            <w:i w:val="1"/>
            <w:color w:val="1155cc"/>
            <w:sz w:val="24"/>
            <w:szCs w:val="24"/>
            <w:u w:val="single"/>
            <w:rtl w:val="0"/>
          </w:rPr>
          <w:t xml:space="preserve">https://www.w3schools.com/html/</w:t>
        </w:r>
      </w:hyperlink>
      <w:r w:rsidDel="00000000" w:rsidR="00000000" w:rsidRPr="00000000">
        <w:rPr>
          <w:rtl w:val="0"/>
        </w:rPr>
      </w:r>
    </w:p>
    <w:p w:rsidR="00000000" w:rsidDel="00000000" w:rsidP="00000000" w:rsidRDefault="00000000" w:rsidRPr="00000000" w14:paraId="000001D5">
      <w:pPr>
        <w:numPr>
          <w:ilvl w:val="1"/>
          <w:numId w:val="27"/>
        </w:numPr>
        <w:spacing w:after="200" w:before="200" w:lineRule="auto"/>
        <w:ind w:left="226.7716535433071" w:firstLine="0"/>
        <w:jc w:val="left"/>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Caratteri ammessi negli URI</w:t>
      </w:r>
    </w:p>
    <w:p w:rsidR="00000000" w:rsidDel="00000000" w:rsidP="00000000" w:rsidRDefault="00000000" w:rsidRPr="00000000" w14:paraId="000001D6">
      <w:pPr>
        <w:spacing w:after="200"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caratteri degli URI possono essere:</w:t>
      </w:r>
    </w:p>
    <w:p w:rsidR="00000000" w:rsidDel="00000000" w:rsidP="00000000" w:rsidRDefault="00000000" w:rsidRPr="00000000" w14:paraId="000001D7">
      <w:pPr>
        <w:numPr>
          <w:ilvl w:val="0"/>
          <w:numId w:val="105"/>
        </w:numPr>
        <w:spacing w:after="0" w:afterAutospacing="0" w:before="20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Unreserved: </w:t>
      </w:r>
      <w:r w:rsidDel="00000000" w:rsidR="00000000" w:rsidRPr="00000000">
        <w:rPr>
          <w:rFonts w:ascii="Times New Roman" w:cs="Times New Roman" w:eastAsia="Times New Roman" w:hAnsi="Times New Roman"/>
          <w:sz w:val="24"/>
          <w:szCs w:val="24"/>
          <w:rtl w:val="0"/>
        </w:rPr>
        <w:t xml:space="preserve">utilizzabili liberamente, sono tutti caratteri alfanumerici e alcuni caratteri di punteggiatura non ambigui ovvero: </w:t>
      </w:r>
      <w:r w:rsidDel="00000000" w:rsidR="00000000" w:rsidRPr="00000000">
        <w:rPr>
          <w:rFonts w:ascii="Courier New" w:cs="Courier New" w:eastAsia="Courier New" w:hAnsi="Courier New"/>
          <w:rtl w:val="0"/>
        </w:rPr>
        <w:t xml:space="preserve">- _ ! * ‘ ( )</w:t>
      </w:r>
    </w:p>
    <w:p w:rsidR="00000000" w:rsidDel="00000000" w:rsidP="00000000" w:rsidRDefault="00000000" w:rsidRPr="00000000" w14:paraId="000001D8">
      <w:pPr>
        <w:numPr>
          <w:ilvl w:val="0"/>
          <w:numId w:val="105"/>
        </w:numPr>
        <w:spacing w:after="0" w:afterAutospacing="0" w:before="0" w:beforeAutospacing="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Reserved: </w:t>
      </w:r>
      <w:r w:rsidDel="00000000" w:rsidR="00000000" w:rsidRPr="00000000">
        <w:rPr>
          <w:rFonts w:ascii="Times New Roman" w:cs="Times New Roman" w:eastAsia="Times New Roman" w:hAnsi="Times New Roman"/>
          <w:sz w:val="24"/>
          <w:szCs w:val="24"/>
          <w:rtl w:val="0"/>
        </w:rPr>
        <w:t xml:space="preserve">caratteri che hanno delle funzioni particolari in uno o più schemi di URI. Devono essere utilizzati per le loro funzioni e sono: </w:t>
      </w:r>
      <w:r w:rsidDel="00000000" w:rsidR="00000000" w:rsidRPr="00000000">
        <w:rPr>
          <w:rFonts w:ascii="Courier New" w:cs="Courier New" w:eastAsia="Courier New" w:hAnsi="Courier New"/>
          <w:rtl w:val="0"/>
        </w:rPr>
        <w:t xml:space="preserve">; / ? : @ &amp; = + $</w:t>
      </w:r>
    </w:p>
    <w:p w:rsidR="00000000" w:rsidDel="00000000" w:rsidP="00000000" w:rsidRDefault="00000000" w:rsidRPr="00000000" w14:paraId="000001D9">
      <w:pPr>
        <w:numPr>
          <w:ilvl w:val="0"/>
          <w:numId w:val="105"/>
        </w:numPr>
        <w:spacing w:after="200" w:before="0" w:beforeAutospacing="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Escaped: </w:t>
      </w:r>
      <w:r w:rsidDel="00000000" w:rsidR="00000000" w:rsidRPr="00000000">
        <w:rPr>
          <w:rFonts w:ascii="Times New Roman" w:cs="Times New Roman" w:eastAsia="Times New Roman" w:hAnsi="Times New Roman"/>
          <w:sz w:val="24"/>
          <w:szCs w:val="24"/>
          <w:rtl w:val="0"/>
        </w:rPr>
        <w:t xml:space="preserve">caratteri riservati di cui si fa </w:t>
      </w:r>
      <w:r w:rsidDel="00000000" w:rsidR="00000000" w:rsidRPr="00000000">
        <w:rPr>
          <w:rFonts w:ascii="Times New Roman" w:cs="Times New Roman" w:eastAsia="Times New Roman" w:hAnsi="Times New Roman"/>
          <w:i w:val="1"/>
          <w:sz w:val="24"/>
          <w:szCs w:val="24"/>
          <w:rtl w:val="0"/>
        </w:rPr>
        <w:t xml:space="preserve">escaping </w:t>
      </w:r>
      <w:r w:rsidDel="00000000" w:rsidR="00000000" w:rsidRPr="00000000">
        <w:rPr>
          <w:rFonts w:ascii="Times New Roman" w:cs="Times New Roman" w:eastAsia="Times New Roman" w:hAnsi="Times New Roman"/>
          <w:sz w:val="24"/>
          <w:szCs w:val="24"/>
          <w:rtl w:val="0"/>
        </w:rPr>
        <w:t xml:space="preserve">per usarli nelle stringhe identificative.</w:t>
      </w:r>
    </w:p>
    <w:p w:rsidR="00000000" w:rsidDel="00000000" w:rsidP="00000000" w:rsidRDefault="00000000" w:rsidRPr="00000000" w14:paraId="000001DA">
      <w:pPr>
        <w:numPr>
          <w:ilvl w:val="2"/>
          <w:numId w:val="27"/>
        </w:numPr>
        <w:spacing w:after="200" w:before="200" w:lineRule="auto"/>
        <w:ind w:left="396.8503937007874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Caratteri escaped</w:t>
      </w:r>
    </w:p>
    <w:p w:rsidR="00000000" w:rsidDel="00000000" w:rsidP="00000000" w:rsidRDefault="00000000" w:rsidRPr="00000000" w14:paraId="000001D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caratteri escaped fanno riferimento alle seguenti tipologie di caratteri:</w:t>
      </w:r>
    </w:p>
    <w:p w:rsidR="00000000" w:rsidDel="00000000" w:rsidP="00000000" w:rsidRDefault="00000000" w:rsidRPr="00000000" w14:paraId="000001DC">
      <w:pPr>
        <w:numPr>
          <w:ilvl w:val="0"/>
          <w:numId w:val="7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caratteri non US-ASCII</w:t>
      </w:r>
    </w:p>
    <w:p w:rsidR="00000000" w:rsidDel="00000000" w:rsidP="00000000" w:rsidRDefault="00000000" w:rsidRPr="00000000" w14:paraId="000001DD">
      <w:pPr>
        <w:numPr>
          <w:ilvl w:val="0"/>
          <w:numId w:val="7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caratteri di controllo: US-ASCII &lt; 32</w:t>
      </w:r>
    </w:p>
    <w:p w:rsidR="00000000" w:rsidDel="00000000" w:rsidP="00000000" w:rsidRDefault="00000000" w:rsidRPr="00000000" w14:paraId="000001DE">
      <w:pPr>
        <w:numPr>
          <w:ilvl w:val="0"/>
          <w:numId w:val="7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caratteri unwise: </w:t>
      </w:r>
      <w:r w:rsidDel="00000000" w:rsidR="00000000" w:rsidRPr="00000000">
        <w:rPr>
          <w:rFonts w:ascii="Courier New" w:cs="Courier New" w:eastAsia="Courier New" w:hAnsi="Courier New"/>
          <w:rtl w:val="0"/>
        </w:rPr>
        <w:t xml:space="preserve">{ } | \ ^ [ ] `</w:t>
      </w:r>
    </w:p>
    <w:p w:rsidR="00000000" w:rsidDel="00000000" w:rsidP="00000000" w:rsidRDefault="00000000" w:rsidRPr="00000000" w14:paraId="000001DF">
      <w:pPr>
        <w:numPr>
          <w:ilvl w:val="0"/>
          <w:numId w:val="7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delimitatori: spazio </w:t>
      </w:r>
      <w:r w:rsidDel="00000000" w:rsidR="00000000" w:rsidRPr="00000000">
        <w:rPr>
          <w:rFonts w:ascii="Courier New" w:cs="Courier New" w:eastAsia="Courier New" w:hAnsi="Courier New"/>
          <w:rtl w:val="0"/>
        </w:rPr>
        <w:t xml:space="preserve">&lt; &gt; # % “</w:t>
      </w:r>
    </w:p>
    <w:p w:rsidR="00000000" w:rsidDel="00000000" w:rsidP="00000000" w:rsidRDefault="00000000" w:rsidRPr="00000000" w14:paraId="000001E0">
      <w:pPr>
        <w:numPr>
          <w:ilvl w:val="0"/>
          <w:numId w:val="71"/>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caratteri riservati quando usati in contesto diverso dal loro uso riservato</w:t>
      </w:r>
    </w:p>
    <w:p w:rsidR="00000000" w:rsidDel="00000000" w:rsidP="00000000" w:rsidRDefault="00000000" w:rsidRPr="00000000" w14:paraId="000001E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questo caso i caratteri vanno posti in maniera escaped, secondo la seguente sintassi:</w:t>
      </w:r>
    </w:p>
    <w:p w:rsidR="00000000" w:rsidDel="00000000" w:rsidP="00000000" w:rsidRDefault="00000000" w:rsidRPr="00000000" w14:paraId="000001E2">
      <w:pPr>
        <w:numPr>
          <w:ilvl w:val="0"/>
          <w:numId w:val="99"/>
        </w:numPr>
        <w:spacing w:after="20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%XY</w:t>
      </w:r>
      <w:r w:rsidDel="00000000" w:rsidR="00000000" w:rsidRPr="00000000">
        <w:rPr>
          <w:rFonts w:ascii="Times New Roman" w:cs="Times New Roman" w:eastAsia="Times New Roman" w:hAnsi="Times New Roman"/>
          <w:sz w:val="24"/>
          <w:szCs w:val="24"/>
          <w:rtl w:val="0"/>
        </w:rPr>
        <w:t xml:space="preserve"> dove </w:t>
      </w:r>
      <w:r w:rsidDel="00000000" w:rsidR="00000000" w:rsidRPr="00000000">
        <w:rPr>
          <w:rFonts w:ascii="Courier New" w:cs="Courier New" w:eastAsia="Courier New" w:hAnsi="Courier New"/>
          <w:rtl w:val="0"/>
        </w:rPr>
        <w:t xml:space="preserve">XY</w:t>
      </w:r>
      <w:r w:rsidDel="00000000" w:rsidR="00000000" w:rsidRPr="00000000">
        <w:rPr>
          <w:rFonts w:ascii="Times New Roman" w:cs="Times New Roman" w:eastAsia="Times New Roman" w:hAnsi="Times New Roman"/>
          <w:sz w:val="24"/>
          <w:szCs w:val="24"/>
          <w:rtl w:val="0"/>
        </w:rPr>
        <w:t xml:space="preserve"> è</w:t>
      </w:r>
      <w:r w:rsidDel="00000000" w:rsidR="00000000" w:rsidRPr="00000000">
        <w:rPr>
          <w:rFonts w:ascii="Times New Roman" w:cs="Times New Roman" w:eastAsia="Times New Roman" w:hAnsi="Times New Roman"/>
          <w:sz w:val="24"/>
          <w:szCs w:val="24"/>
          <w:rtl w:val="0"/>
        </w:rPr>
        <w:t xml:space="preserve"> il codice esadecimale del carattere</w:t>
      </w:r>
    </w:p>
    <w:p w:rsidR="00000000" w:rsidDel="00000000" w:rsidP="00000000" w:rsidRDefault="00000000" w:rsidRPr="00000000" w14:paraId="000001E3">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w:t>
      </w:r>
    </w:p>
    <w:p w:rsidR="00000000" w:rsidDel="00000000" w:rsidP="00000000" w:rsidRDefault="00000000" w:rsidRPr="00000000" w14:paraId="000001E4">
      <w:pPr>
        <w:numPr>
          <w:ilvl w:val="0"/>
          <w:numId w:val="13"/>
        </w:numPr>
        <w:spacing w:after="0" w:afterAutospacing="0" w:before="200" w:lineRule="auto"/>
        <w:ind w:left="720" w:hanging="360"/>
        <w:rPr>
          <w:rFonts w:ascii="Courier New" w:cs="Courier New" w:eastAsia="Courier New" w:hAnsi="Courier New"/>
        </w:rPr>
      </w:pPr>
      <w:hyperlink r:id="rId9">
        <w:r w:rsidDel="00000000" w:rsidR="00000000" w:rsidRPr="00000000">
          <w:rPr>
            <w:rFonts w:ascii="Courier New" w:cs="Courier New" w:eastAsia="Courier New" w:hAnsi="Courier New"/>
            <w:color w:val="1155cc"/>
            <w:u w:val="single"/>
            <w:rtl w:val="0"/>
          </w:rPr>
          <w:t xml:space="preserve">http://www.alpha.edu/a/b/c/d</w:t>
        </w:r>
      </w:hyperlink>
      <w:r w:rsidDel="00000000" w:rsidR="00000000" w:rsidRPr="00000000">
        <w:rPr>
          <w:rtl w:val="0"/>
        </w:rPr>
      </w:r>
    </w:p>
    <w:p w:rsidR="00000000" w:rsidDel="00000000" w:rsidP="00000000" w:rsidRDefault="00000000" w:rsidRPr="00000000" w14:paraId="000001E5">
      <w:pPr>
        <w:numPr>
          <w:ilvl w:val="0"/>
          <w:numId w:val="13"/>
        </w:numPr>
        <w:spacing w:after="200" w:before="0" w:beforeAutospacing="0" w:lineRule="auto"/>
        <w:ind w:left="720" w:hanging="360"/>
        <w:rPr>
          <w:rFonts w:ascii="Courier New" w:cs="Courier New" w:eastAsia="Courier New" w:hAnsi="Courier New"/>
          <w:u w:val="none"/>
        </w:rPr>
      </w:pPr>
      <w:hyperlink r:id="rId10">
        <w:r w:rsidDel="00000000" w:rsidR="00000000" w:rsidRPr="00000000">
          <w:rPr>
            <w:rFonts w:ascii="Courier New" w:cs="Courier New" w:eastAsia="Courier New" w:hAnsi="Courier New"/>
            <w:color w:val="1155cc"/>
            <w:u w:val="single"/>
            <w:rtl w:val="0"/>
          </w:rPr>
          <w:t xml:space="preserve">http://www.alpha.edu/a/b/c%2Fd</w:t>
        </w:r>
      </w:hyperlink>
      <w:r w:rsidDel="00000000" w:rsidR="00000000" w:rsidRPr="00000000">
        <w:rPr>
          <w:rtl w:val="0"/>
        </w:rPr>
      </w:r>
    </w:p>
    <w:p w:rsidR="00000000" w:rsidDel="00000000" w:rsidP="00000000" w:rsidRDefault="00000000" w:rsidRPr="00000000" w14:paraId="000001E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due link non sono uguali, perché, nonostante il codice esadecimale corrisponda al carattere corretto ,</w:t>
      </w: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sz w:val="24"/>
          <w:szCs w:val="24"/>
          <w:rtl w:val="0"/>
        </w:rPr>
        <w:t xml:space="preserve">, nel primo caso esso ha un significato gerarchico mentre nel secondo fa parte dell’ultima sottoparte della gerarchia: </w:t>
      </w:r>
      <w:r w:rsidDel="00000000" w:rsidR="00000000" w:rsidRPr="00000000">
        <w:rPr>
          <w:rFonts w:ascii="Courier New" w:cs="Courier New" w:eastAsia="Courier New" w:hAnsi="Courier New"/>
          <w:rtl w:val="0"/>
        </w:rPr>
        <w:t xml:space="preserve">c/d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E7">
      <w:pPr>
        <w:numPr>
          <w:ilvl w:val="2"/>
          <w:numId w:val="27"/>
        </w:numPr>
        <w:spacing w:after="200" w:before="200" w:lineRule="auto"/>
        <w:ind w:left="396.8503937007874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Caratteri ammessi negli URI</w:t>
      </w:r>
    </w:p>
    <w:p w:rsidR="00000000" w:rsidDel="00000000" w:rsidP="00000000" w:rsidRDefault="00000000" w:rsidRPr="00000000" w14:paraId="000001E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codifica </w:t>
      </w:r>
      <w:r w:rsidDel="00000000" w:rsidR="00000000" w:rsidRPr="00000000">
        <w:rPr>
          <w:rFonts w:ascii="Courier New" w:cs="Courier New" w:eastAsia="Courier New" w:hAnsi="Courier New"/>
          <w:rtl w:val="0"/>
        </w:rPr>
        <w:t xml:space="preserve">application/x-www-form-urlencoded</w:t>
      </w:r>
      <w:r w:rsidDel="00000000" w:rsidR="00000000" w:rsidRPr="00000000">
        <w:rPr>
          <w:rFonts w:ascii="Times New Roman" w:cs="Times New Roman" w:eastAsia="Times New Roman" w:hAnsi="Times New Roman"/>
          <w:sz w:val="24"/>
          <w:szCs w:val="24"/>
          <w:rtl w:val="0"/>
        </w:rPr>
        <w:t xml:space="preserve"> é usata nelle operazioni POST derivanti da un </w:t>
      </w:r>
      <w:r w:rsidDel="00000000" w:rsidR="00000000" w:rsidRPr="00000000">
        <w:rPr>
          <w:rFonts w:ascii="Courier New" w:cs="Courier New" w:eastAsia="Courier New" w:hAnsi="Courier New"/>
          <w:rtl w:val="0"/>
        </w:rPr>
        <w:t xml:space="preserve">form 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9">
      <w:pPr>
        <w:spacing w:after="200" w:before="200" w:lineRule="auto"/>
        <w:rPr>
          <w:rFonts w:ascii="Courier New" w:cs="Courier New" w:eastAsia="Courier New" w:hAnsi="Courier New"/>
        </w:rPr>
      </w:pPr>
      <w:hyperlink r:id="rId11">
        <w:r w:rsidDel="00000000" w:rsidR="00000000" w:rsidRPr="00000000">
          <w:rPr>
            <w:rFonts w:ascii="Courier New" w:cs="Courier New" w:eastAsia="Courier New" w:hAnsi="Courier New"/>
            <w:color w:val="1155cc"/>
            <w:u w:val="single"/>
            <w:rtl w:val="0"/>
          </w:rPr>
          <w:t xml:space="preserve">http://www.site.com/serverside.py?name=John&amp;surname=Smith&amp;gender=m…</w:t>
        </w:r>
      </w:hyperlink>
      <w:r w:rsidDel="00000000" w:rsidR="00000000" w:rsidRPr="00000000">
        <w:rPr>
          <w:rtl w:val="0"/>
        </w:rPr>
      </w:r>
    </w:p>
    <w:p w:rsidR="00000000" w:rsidDel="00000000" w:rsidP="00000000" w:rsidRDefault="00000000" w:rsidRPr="00000000" w14:paraId="000001EA">
      <w:pPr>
        <w:numPr>
          <w:ilvl w:val="0"/>
          <w:numId w:val="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codici non alfanumerici sono sostituiti da </w:t>
      </w:r>
      <w:r w:rsidDel="00000000" w:rsidR="00000000" w:rsidRPr="00000000">
        <w:rPr>
          <w:rFonts w:ascii="Courier New" w:cs="Courier New" w:eastAsia="Courier New" w:hAnsi="Courier New"/>
          <w:rtl w:val="0"/>
        </w:rPr>
        <w:t xml:space="preserve">%HH</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Fonts w:ascii="Courier New" w:cs="Courier New" w:eastAsia="Courier New" w:hAnsi="Courier New"/>
          <w:rtl w:val="0"/>
        </w:rPr>
        <w:t xml:space="preserve">HH</w:t>
      </w:r>
      <w:r w:rsidDel="00000000" w:rsidR="00000000" w:rsidRPr="00000000">
        <w:rPr>
          <w:rFonts w:ascii="Times New Roman" w:cs="Times New Roman" w:eastAsia="Times New Roman" w:hAnsi="Times New Roman"/>
          <w:sz w:val="24"/>
          <w:szCs w:val="24"/>
          <w:rtl w:val="0"/>
        </w:rPr>
        <w:t xml:space="preserve"> corrispondente al codice esadecimale del carattere.</w:t>
      </w:r>
    </w:p>
    <w:p w:rsidR="00000000" w:rsidDel="00000000" w:rsidP="00000000" w:rsidRDefault="00000000" w:rsidRPr="00000000" w14:paraId="000001EB">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Gli spazi sono sostituiti da un </w:t>
      </w: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nomi dei controlli sono separati dal carattere </w:t>
      </w:r>
      <w:r w:rsidDel="00000000" w:rsidR="00000000" w:rsidRPr="00000000">
        <w:rPr>
          <w:rFonts w:ascii="Courier New" w:cs="Courier New" w:eastAsia="Courier New" w:hAnsi="Courier New"/>
          <w:rtl w:val="0"/>
        </w:rPr>
        <w:t xml:space="preserve">&amp;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numPr>
          <w:ilvl w:val="0"/>
          <w:numId w:val="3"/>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Il valore é separato dal nome da </w:t>
      </w: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EE">
      <w:pPr>
        <w:numPr>
          <w:ilvl w:val="0"/>
          <w:numId w:val="27"/>
        </w:numPr>
        <w:spacing w:after="200" w:before="200" w:lineRule="auto"/>
        <w:ind w:left="226.7716535433071"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Cascading Style Sheet</w:t>
      </w:r>
    </w:p>
    <w:p w:rsidR="00000000" w:rsidDel="00000000" w:rsidP="00000000" w:rsidRDefault="00000000" w:rsidRPr="00000000" w14:paraId="000001E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questo formato è prevista ed incoraggiata la presenza di fogli di stile multipli, che agiscono uno dopo l’altro, in cascata, per indicare le caratteristiche tipografiche e di layout di un documento </w:t>
      </w:r>
      <w:r w:rsidDel="00000000" w:rsidR="00000000" w:rsidRPr="00000000">
        <w:rPr>
          <w:rFonts w:ascii="Courier New" w:cs="Courier New" w:eastAsia="Courier New" w:hAnsi="Courier New"/>
          <w:rtl w:val="0"/>
        </w:rPr>
        <w:t xml:space="preserve">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numPr>
          <w:ilvl w:val="0"/>
          <w:numId w:val="2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Controllo sia dell’autore che del lettore di un documento </w:t>
      </w:r>
      <w:r w:rsidDel="00000000" w:rsidR="00000000" w:rsidRPr="00000000">
        <w:rPr>
          <w:rFonts w:ascii="Courier New" w:cs="Courier New" w:eastAsia="Courier New" w:hAnsi="Courier New"/>
          <w:rtl w:val="0"/>
        </w:rPr>
        <w:t xml:space="preserve">HTML</w:t>
      </w:r>
    </w:p>
    <w:p w:rsidR="00000000" w:rsidDel="00000000" w:rsidP="00000000" w:rsidRDefault="00000000" w:rsidRPr="00000000" w14:paraId="000001F1">
      <w:pPr>
        <w:numPr>
          <w:ilvl w:val="0"/>
          <w:numId w:val="21"/>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Indipendente dalla specifica collezione di elementi ed attributi </w:t>
      </w:r>
      <w:r w:rsidDel="00000000" w:rsidR="00000000" w:rsidRPr="00000000">
        <w:rPr>
          <w:rFonts w:ascii="Courier New" w:cs="Courier New" w:eastAsia="Courier New" w:hAnsi="Courier New"/>
          <w:rtl w:val="0"/>
        </w:rPr>
        <w:t xml:space="preserve">HTML</w:t>
      </w:r>
      <w:r w:rsidDel="00000000" w:rsidR="00000000" w:rsidRPr="00000000">
        <w:rPr>
          <w:rFonts w:ascii="Times New Roman" w:cs="Times New Roman" w:eastAsia="Times New Roman" w:hAnsi="Times New Roman"/>
          <w:sz w:val="24"/>
          <w:szCs w:val="24"/>
          <w:rtl w:val="0"/>
        </w:rPr>
        <w:t xml:space="preserve"> (si può utilizzare anche con </w:t>
      </w:r>
      <w:r w:rsidDel="00000000" w:rsidR="00000000" w:rsidRPr="00000000">
        <w:rPr>
          <w:rFonts w:ascii="Courier New" w:cs="Courier New" w:eastAsia="Courier New" w:hAnsi="Courier New"/>
          <w:rtl w:val="0"/>
        </w:rPr>
        <w:t xml:space="preserve">XML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formato </w:t>
      </w:r>
      <w:r w:rsidDel="00000000" w:rsidR="00000000" w:rsidRPr="00000000">
        <w:rPr>
          <w:rFonts w:ascii="Courier New" w:cs="Courier New" w:eastAsia="Courier New" w:hAnsi="Courier New"/>
          <w:rtl w:val="0"/>
        </w:rPr>
        <w:t xml:space="preserve">HTML</w:t>
      </w:r>
      <w:r w:rsidDel="00000000" w:rsidR="00000000" w:rsidRPr="00000000">
        <w:rPr>
          <w:rFonts w:ascii="Times New Roman" w:cs="Times New Roman" w:eastAsia="Times New Roman" w:hAnsi="Times New Roman"/>
          <w:sz w:val="24"/>
          <w:szCs w:val="24"/>
          <w:rtl w:val="0"/>
        </w:rPr>
        <w:t xml:space="preserve"> prevede l’uso di stili </w:t>
      </w:r>
      <w:r w:rsidDel="00000000" w:rsidR="00000000" w:rsidRPr="00000000">
        <w:rPr>
          <w:rFonts w:ascii="Courier New" w:cs="Courier New" w:eastAsia="Courier New" w:hAnsi="Courier New"/>
          <w:rtl w:val="0"/>
        </w:rPr>
        <w:t xml:space="preserve">CSS</w:t>
      </w:r>
      <w:r w:rsidDel="00000000" w:rsidR="00000000" w:rsidRPr="00000000">
        <w:rPr>
          <w:rFonts w:ascii="Times New Roman" w:cs="Times New Roman" w:eastAsia="Times New Roman" w:hAnsi="Times New Roman"/>
          <w:sz w:val="24"/>
          <w:szCs w:val="24"/>
          <w:rtl w:val="0"/>
        </w:rPr>
        <w:t xml:space="preserve"> in tre modi diversi:</w:t>
      </w:r>
    </w:p>
    <w:p w:rsidR="00000000" w:rsidDel="00000000" w:rsidP="00000000" w:rsidRDefault="00000000" w:rsidRPr="00000000" w14:paraId="000001F3">
      <w:pPr>
        <w:numPr>
          <w:ilvl w:val="0"/>
          <w:numId w:val="10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Posizionato direttamente sull’elemento (sconsigliato)</w:t>
      </w:r>
    </w:p>
    <w:p w:rsidR="00000000" w:rsidDel="00000000" w:rsidP="00000000" w:rsidRDefault="00000000" w:rsidRPr="00000000" w14:paraId="000001F4">
      <w:pPr>
        <w:numPr>
          <w:ilvl w:val="0"/>
          <w:numId w:val="10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Posizionato nell’elemento </w:t>
      </w:r>
      <w:r w:rsidDel="00000000" w:rsidR="00000000" w:rsidRPr="00000000">
        <w:rPr>
          <w:rFonts w:ascii="Courier New" w:cs="Courier New" w:eastAsia="Courier New" w:hAnsi="Courier New"/>
          <w:rtl w:val="0"/>
        </w:rPr>
        <w:t xml:space="preserve">&lt;style&gt;</w:t>
      </w:r>
    </w:p>
    <w:p w:rsidR="00000000" w:rsidDel="00000000" w:rsidP="00000000" w:rsidRDefault="00000000" w:rsidRPr="00000000" w14:paraId="000001F5">
      <w:pPr>
        <w:numPr>
          <w:ilvl w:val="0"/>
          <w:numId w:val="103"/>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Posizionato nell’elemento </w:t>
      </w:r>
      <w:r w:rsidDel="00000000" w:rsidR="00000000" w:rsidRPr="00000000">
        <w:rPr>
          <w:rFonts w:ascii="Courier New" w:cs="Courier New" w:eastAsia="Courier New" w:hAnsi="Courier New"/>
          <w:rtl w:val="0"/>
        </w:rPr>
        <w:t xml:space="preserve">&lt;link&gt;</w:t>
      </w:r>
    </w:p>
    <w:p w:rsidR="00000000" w:rsidDel="00000000" w:rsidP="00000000" w:rsidRDefault="00000000" w:rsidRPr="00000000" w14:paraId="000001F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Esistono tre modi principali di assegnare gli stili agli elementi:</w:t>
      </w:r>
    </w:p>
    <w:p w:rsidR="00000000" w:rsidDel="00000000" w:rsidP="00000000" w:rsidRDefault="00000000" w:rsidRPr="00000000" w14:paraId="000001F7">
      <w:pPr>
        <w:numPr>
          <w:ilvl w:val="0"/>
          <w:numId w:val="64"/>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tutti gli elementi di un certo tipo: con l’utilizzo del nome dell’elemento</w:t>
      </w:r>
    </w:p>
    <w:p w:rsidR="00000000" w:rsidDel="00000000" w:rsidP="00000000" w:rsidRDefault="00000000" w:rsidRPr="00000000" w14:paraId="000001F8">
      <w:pPr>
        <w:numPr>
          <w:ilvl w:val="0"/>
          <w:numId w:val="6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Tramite la specificazione di una categoria, chiamata comunemente </w:t>
      </w:r>
      <w:r w:rsidDel="00000000" w:rsidR="00000000" w:rsidRPr="00000000">
        <w:rPr>
          <w:rFonts w:ascii="Courier New" w:cs="Courier New" w:eastAsia="Courier New" w:hAnsi="Courier New"/>
          <w:rtl w:val="0"/>
        </w:rPr>
        <w:t xml:space="preserve">class</w:t>
      </w:r>
    </w:p>
    <w:p w:rsidR="00000000" w:rsidDel="00000000" w:rsidP="00000000" w:rsidRDefault="00000000" w:rsidRPr="00000000" w14:paraId="000001F9">
      <w:pPr>
        <w:numPr>
          <w:ilvl w:val="0"/>
          <w:numId w:val="64"/>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Tramite la specificazione di un attributo identificatore, chiamato </w:t>
      </w:r>
      <w:r w:rsidDel="00000000" w:rsidR="00000000" w:rsidRPr="00000000">
        <w:rPr>
          <w:rFonts w:ascii="Courier New" w:cs="Courier New" w:eastAsia="Courier New" w:hAnsi="Courier New"/>
          <w:rtl w:val="0"/>
        </w:rPr>
        <w:t xml:space="preserve">id</w:t>
      </w:r>
    </w:p>
    <w:p w:rsidR="00000000" w:rsidDel="00000000" w:rsidP="00000000" w:rsidRDefault="00000000" w:rsidRPr="00000000" w14:paraId="000001F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attributi di un elemento vengono presi non da uno (il primo, l’ultimo…) dei fogli di stile, ma composti dinamicamente sulla base del contributo di tutti, in cascata.</w:t>
      </w:r>
    </w:p>
    <w:p w:rsidR="00000000" w:rsidDel="00000000" w:rsidP="00000000" w:rsidRDefault="00000000" w:rsidRPr="00000000" w14:paraId="000001F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Esempio:</w:t>
      </w:r>
      <w:r w:rsidDel="00000000" w:rsidR="00000000" w:rsidRPr="00000000">
        <w:rPr>
          <w:rtl w:val="0"/>
        </w:rPr>
      </w:r>
    </w:p>
    <w:p w:rsidR="00000000" w:rsidDel="00000000" w:rsidP="00000000" w:rsidRDefault="00000000" w:rsidRPr="00000000" w14:paraId="000001FC">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 { font-family: ‘Geist Mono’; font-size: 12px; }</w:t>
      </w:r>
    </w:p>
    <w:p w:rsidR="00000000" w:rsidDel="00000000" w:rsidP="00000000" w:rsidRDefault="00000000" w:rsidRPr="00000000" w14:paraId="000001FD">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 { color: red; font-size: 11px; }</w:t>
      </w:r>
    </w:p>
    <w:p w:rsidR="00000000" w:rsidDel="00000000" w:rsidP="00000000" w:rsidRDefault="00000000" w:rsidRPr="00000000" w14:paraId="000001FE">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 { margin-left: 15px; color: green }</w:t>
      </w:r>
    </w:p>
    <w:p w:rsidR="00000000" w:rsidDel="00000000" w:rsidP="00000000" w:rsidRDefault="00000000" w:rsidRPr="00000000" w14:paraId="000001F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attributi dell’elemento </w:t>
      </w:r>
      <w:r w:rsidDel="00000000" w:rsidR="00000000" w:rsidRPr="00000000">
        <w:rPr>
          <w:rFonts w:ascii="Courier New" w:cs="Courier New" w:eastAsia="Courier New" w:hAnsi="Courier New"/>
          <w:rtl w:val="0"/>
        </w:rPr>
        <w:t xml:space="preserve">p</w:t>
      </w:r>
      <w:r w:rsidDel="00000000" w:rsidR="00000000" w:rsidRPr="00000000">
        <w:rPr>
          <w:rFonts w:ascii="Times New Roman" w:cs="Times New Roman" w:eastAsia="Times New Roman" w:hAnsi="Times New Roman"/>
          <w:sz w:val="24"/>
          <w:szCs w:val="24"/>
          <w:rtl w:val="0"/>
        </w:rPr>
        <w:t xml:space="preserve"> saranno equivalenti a:</w:t>
      </w:r>
    </w:p>
    <w:p w:rsidR="00000000" w:rsidDel="00000000" w:rsidP="00000000" w:rsidRDefault="00000000" w:rsidRPr="00000000" w14:paraId="00000200">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 {</w:t>
      </w:r>
    </w:p>
    <w:p w:rsidR="00000000" w:rsidDel="00000000" w:rsidP="00000000" w:rsidRDefault="00000000" w:rsidRPr="00000000" w14:paraId="00000201">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font-family: ‘Geist Mono’;</w:t>
      </w:r>
    </w:p>
    <w:p w:rsidR="00000000" w:rsidDel="00000000" w:rsidP="00000000" w:rsidRDefault="00000000" w:rsidRPr="00000000" w14:paraId="00000202">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font-size: 11px;</w:t>
      </w:r>
    </w:p>
    <w:p w:rsidR="00000000" w:rsidDel="00000000" w:rsidP="00000000" w:rsidRDefault="00000000" w:rsidRPr="00000000" w14:paraId="00000203">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margin-left: 15px;</w:t>
      </w:r>
    </w:p>
    <w:p w:rsidR="00000000" w:rsidDel="00000000" w:rsidP="00000000" w:rsidRDefault="00000000" w:rsidRPr="00000000" w14:paraId="00000204">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color: green;</w:t>
      </w:r>
    </w:p>
    <w:p w:rsidR="00000000" w:rsidDel="00000000" w:rsidP="00000000" w:rsidRDefault="00000000" w:rsidRPr="00000000" w14:paraId="00000205">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elementi HTML (e i contenitori CSS) sono organizzati in una struttura gerarchica. A parte alcune eccezioni, le proprietà CSS degli elementi sono ereditate, ossia assumono lo stesso valore che hanno nel contenitore dell’elemento a cui si riferisce la proprietà.</w:t>
      </w:r>
    </w:p>
    <w:p w:rsidR="00000000" w:rsidDel="00000000" w:rsidP="00000000" w:rsidRDefault="00000000" w:rsidRPr="00000000" w14:paraId="00000207">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 id=”intro” style=”color: red”&gt;</w:t>
      </w:r>
    </w:p>
    <w:p w:rsidR="00000000" w:rsidDel="00000000" w:rsidP="00000000" w:rsidRDefault="00000000" w:rsidRPr="00000000" w14:paraId="00000208">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Paragrafo su &lt;span class=”Place”&gt;Roma&lt;/span&gt;</w:t>
      </w:r>
    </w:p>
    <w:p w:rsidR="00000000" w:rsidDel="00000000" w:rsidP="00000000" w:rsidRDefault="00000000" w:rsidRPr="00000000" w14:paraId="00000209">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&lt;/p&gt;</w:t>
      </w:r>
    </w:p>
    <w:p w:rsidR="00000000" w:rsidDel="00000000" w:rsidP="00000000" w:rsidRDefault="00000000" w:rsidRPr="00000000" w14:paraId="0000020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proprietà display (che serve per specificare il flusso del testo, es blocco e inline) NON è ereditaria.</w:t>
      </w:r>
    </w:p>
    <w:p w:rsidR="00000000" w:rsidDel="00000000" w:rsidP="00000000" w:rsidRDefault="00000000" w:rsidRPr="00000000" w14:paraId="0000020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Nell’esempio sopra l’elemento </w:t>
      </w:r>
      <w:r w:rsidDel="00000000" w:rsidR="00000000" w:rsidRPr="00000000">
        <w:rPr>
          <w:rFonts w:ascii="Courier New" w:cs="Courier New" w:eastAsia="Courier New" w:hAnsi="Courier New"/>
          <w:rtl w:val="0"/>
        </w:rPr>
        <w:t xml:space="preserve">span</w:t>
      </w:r>
      <w:r w:rsidDel="00000000" w:rsidR="00000000" w:rsidRPr="00000000">
        <w:rPr>
          <w:rFonts w:ascii="Times New Roman" w:cs="Times New Roman" w:eastAsia="Times New Roman" w:hAnsi="Times New Roman"/>
          <w:sz w:val="24"/>
          <w:szCs w:val="24"/>
          <w:rtl w:val="0"/>
        </w:rPr>
        <w:t xml:space="preserve"> rimane inline, anche se contenuto in un altro blocco.</w:t>
      </w:r>
    </w:p>
    <w:p w:rsidR="00000000" w:rsidDel="00000000" w:rsidP="00000000" w:rsidRDefault="00000000" w:rsidRPr="00000000" w14:paraId="0000020C">
      <w:pPr>
        <w:numPr>
          <w:ilvl w:val="2"/>
          <w:numId w:val="27"/>
        </w:numPr>
        <w:spacing w:after="200" w:before="200" w:lineRule="auto"/>
        <w:ind w:left="396.8503937007874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Computed Style</w:t>
      </w:r>
    </w:p>
    <w:p w:rsidR="00000000" w:rsidDel="00000000" w:rsidP="00000000" w:rsidRDefault="00000000" w:rsidRPr="00000000" w14:paraId="0000020D">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stile finale di un elemento viene quindi “calcolato” combinando le diverse sorgenti e regole, viene applicato un algoritmo di ordinamento sulle dichiarazioni secondo alcuni principi:</w:t>
      </w:r>
    </w:p>
    <w:p w:rsidR="00000000" w:rsidDel="00000000" w:rsidP="00000000" w:rsidRDefault="00000000" w:rsidRPr="00000000" w14:paraId="0000020E">
      <w:pPr>
        <w:numPr>
          <w:ilvl w:val="0"/>
          <w:numId w:val="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 di dispositivo</w:t>
      </w:r>
    </w:p>
    <w:p w:rsidR="00000000" w:rsidDel="00000000" w:rsidP="00000000" w:rsidRDefault="00000000" w:rsidRPr="00000000" w14:paraId="0000020F">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Importanza di una dichiarazione, esprimibile tramite il simbolo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prima di una regola</w:t>
      </w:r>
    </w:p>
    <w:p w:rsidR="00000000" w:rsidDel="00000000" w:rsidP="00000000" w:rsidRDefault="00000000" w:rsidRPr="00000000" w14:paraId="00000210">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Origine della dichiarazione (utente &gt; autore &gt; user agent)</w:t>
      </w:r>
    </w:p>
    <w:p w:rsidR="00000000" w:rsidDel="00000000" w:rsidP="00000000" w:rsidRDefault="00000000" w:rsidRPr="00000000" w14:paraId="00000211">
      <w:pPr>
        <w:numPr>
          <w:ilvl w:val="0"/>
          <w:numId w:val="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Specificità della dichiarazione (es. ID &gt; class, specifica su un elemento &gt; ereditarietà)</w:t>
      </w:r>
    </w:p>
    <w:p w:rsidR="00000000" w:rsidDel="00000000" w:rsidP="00000000" w:rsidRDefault="00000000" w:rsidRPr="00000000" w14:paraId="00000212">
      <w:pPr>
        <w:numPr>
          <w:ilvl w:val="0"/>
          <w:numId w:val="9"/>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Ordine in cui si trovano le dichiarazioni (si applica all’ultima)</w:t>
      </w:r>
    </w:p>
    <w:p w:rsidR="00000000" w:rsidDel="00000000" w:rsidP="00000000" w:rsidRDefault="00000000" w:rsidRPr="00000000" w14:paraId="00000213">
      <w:pPr>
        <w:numPr>
          <w:ilvl w:val="2"/>
          <w:numId w:val="27"/>
        </w:numPr>
        <w:spacing w:after="200" w:before="200" w:lineRule="auto"/>
        <w:ind w:left="396.8503937007874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Selettori principali</w:t>
      </w:r>
    </w:p>
    <w:p w:rsidR="00000000" w:rsidDel="00000000" w:rsidP="00000000" w:rsidRDefault="00000000" w:rsidRPr="00000000" w14:paraId="0000021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selettore permette di specificare un elemento o una classe di elementi dell’albero HTML al fine di associare caratteristiche CSS:</w:t>
      </w:r>
    </w:p>
    <w:p w:rsidR="00000000" w:rsidDel="00000000" w:rsidP="00000000" w:rsidRDefault="00000000" w:rsidRPr="00000000" w14:paraId="00000215">
      <w:pPr>
        <w:numPr>
          <w:ilvl w:val="0"/>
          <w:numId w:val="80"/>
        </w:numPr>
        <w:spacing w:after="20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h1, p.codice, img[alt]</w:t>
      </w:r>
    </w:p>
    <w:p w:rsidR="00000000" w:rsidDel="00000000" w:rsidP="00000000" w:rsidRDefault="00000000" w:rsidRPr="00000000" w14:paraId="0000021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regola è un blocco di statement associati ad un elemento attraverso l’uso di un selettore, i principali selettori sono:</w:t>
      </w:r>
    </w:p>
    <w:p w:rsidR="00000000" w:rsidDel="00000000" w:rsidP="00000000" w:rsidRDefault="00000000" w:rsidRPr="00000000" w14:paraId="00000217">
      <w:pPr>
        <w:spacing w:after="200" w:before="20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Significato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Esempio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Tutti gli elementi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Selettore universale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elemento di tipo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Selettore di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E.nomeClasse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elemento di tipo E e di classe nomeClasse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Selettore di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p.titolo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w:t>
            </w:r>
            <w:r w:rsidDel="00000000" w:rsidR="00000000" w:rsidRPr="00000000">
              <w:rPr>
                <w:rFonts w:ascii="Courier New" w:cs="Courier New" w:eastAsia="Courier New" w:hAnsi="Courier New"/>
                <w:rtl w:val="0"/>
              </w:rPr>
              <w:t xml:space="preserve">ilMioID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elemento di tipo E con ID </w:t>
            </w:r>
            <w:r w:rsidDel="00000000" w:rsidR="00000000" w:rsidRPr="00000000">
              <w:rPr>
                <w:rFonts w:ascii="Times New Roman" w:cs="Times New Roman" w:eastAsia="Times New Roman" w:hAnsi="Times New Roman"/>
                <w:sz w:val="24"/>
                <w:szCs w:val="24"/>
                <w:rtl w:val="0"/>
              </w:rPr>
              <w:t xml:space="preserve">ilMioID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Selettore di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p#sotto-titolo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E::first-line</w:t>
              <w:br w:type="textWrapping"/>
              <w:t xml:space="preserve">E::first-letter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prima riga (lettera) formattata dall’elemento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p::first-line {</w:t>
              <w:br w:type="textWrapping"/>
              <w:t xml:space="preserve">  text-transform: capitalize</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E::before</w:t>
              <w:br w:type="textWrapping"/>
              <w:t xml:space="preserve">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 F discendente di un elemento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q::before {</w:t>
              <w:br w:type="textWrapping"/>
              <w:t xml:space="preserve">  content: “&lt;&lt;”;</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 &gt; 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 F figlio di un elemento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Combinatore di possibilità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tr &gt; 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 F discendente di un elemento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Combinatore di possibilità</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table 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E[foo=”bar”]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elemento E con un attributo foo con valore uguale a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table[border=”1”]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E:hover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elemento E ha il puntatore sopra di 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a:hover {</w:t>
              <w:br w:type="textWrapping"/>
              <w:t xml:space="preserve">  cursor: pointer;</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E:visited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elemento E che è un link già visitato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a:visited {</w:t>
              <w:br w:type="textWrapping"/>
              <w:t xml:space="preserve">  color: gray;</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E:nth-child(n)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elemento E che è l’n-esimo figlio di suo padre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p:nth-child-(odd)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E:nth-child(n)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E:first-child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elemento E che è il primo figlio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h1:first-child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E:first-child</w:t>
            </w:r>
          </w:p>
        </w:tc>
      </w:tr>
    </w:tbl>
    <w:p w:rsidR="00000000" w:rsidDel="00000000" w:rsidP="00000000" w:rsidRDefault="00000000" w:rsidRPr="00000000" w14:paraId="00000250">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Elenco esaustivo: </w:t>
      </w:r>
      <w:hyperlink r:id="rId12">
        <w:r w:rsidDel="00000000" w:rsidR="00000000" w:rsidRPr="00000000">
          <w:rPr>
            <w:rFonts w:ascii="Times New Roman" w:cs="Times New Roman" w:eastAsia="Times New Roman" w:hAnsi="Times New Roman"/>
            <w:color w:val="1155cc"/>
            <w:sz w:val="24"/>
            <w:szCs w:val="24"/>
            <w:u w:val="single"/>
            <w:rtl w:val="0"/>
          </w:rPr>
          <w:t xml:space="preserve">https://www.w3schools.com/cssref/css_selectors.asp</w:t>
        </w:r>
      </w:hyperlink>
      <w:r w:rsidDel="00000000" w:rsidR="00000000" w:rsidRPr="00000000">
        <w:rPr>
          <w:rtl w:val="0"/>
        </w:rPr>
      </w:r>
    </w:p>
    <w:p w:rsidR="00000000" w:rsidDel="00000000" w:rsidP="00000000" w:rsidRDefault="00000000" w:rsidRPr="00000000" w14:paraId="00000251">
      <w:pPr>
        <w:numPr>
          <w:ilvl w:val="2"/>
          <w:numId w:val="27"/>
        </w:numPr>
        <w:spacing w:after="200" w:before="200" w:lineRule="auto"/>
        <w:ind w:left="396.85039370078744"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52">
      <w:pPr>
        <w:numPr>
          <w:ilvl w:val="1"/>
          <w:numId w:val="27"/>
        </w:numPr>
        <w:spacing w:after="200" w:before="200" w:lineRule="auto"/>
        <w:ind w:left="226.7716535433071"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Proprietà di Base</w:t>
      </w:r>
    </w:p>
    <w:p w:rsidR="00000000" w:rsidDel="00000000" w:rsidP="00000000" w:rsidRDefault="00000000" w:rsidRPr="00000000" w14:paraId="0000025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Segue un elenco delle proprietà del CSS maggiormente usate e fondamentali per la costruzione di interfacce web.</w:t>
      </w:r>
    </w:p>
    <w:p w:rsidR="00000000" w:rsidDel="00000000" w:rsidP="00000000" w:rsidRDefault="00000000" w:rsidRPr="00000000" w14:paraId="00000254">
      <w:pPr>
        <w:numPr>
          <w:ilvl w:val="2"/>
          <w:numId w:val="27"/>
        </w:numPr>
        <w:spacing w:after="200" w:before="200" w:lineRule="auto"/>
        <w:ind w:left="396.8503937007874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Box</w:t>
      </w:r>
    </w:p>
    <w:p w:rsidR="00000000" w:rsidDel="00000000" w:rsidP="00000000" w:rsidRDefault="00000000" w:rsidRPr="00000000" w14:paraId="0000025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visualizzazione di un documento con CSS avviene identificando lo spazio di visualizzazione di ciascun elemento.</w:t>
      </w:r>
    </w:p>
    <w:p w:rsidR="00000000" w:rsidDel="00000000" w:rsidP="00000000" w:rsidRDefault="00000000" w:rsidRPr="00000000" w14:paraId="0000025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Ogni elemento è presentato da un scatola rettangolare (appunto il box) che ne contiene il contenuto, quindi i contenitori possono occupare diverse posizioni nello spazio di visualizzazione.</w:t>
      </w:r>
    </w:p>
    <w:p w:rsidR="00000000" w:rsidDel="00000000" w:rsidP="00000000" w:rsidRDefault="00000000" w:rsidRPr="00000000" w14:paraId="0000025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Indipendentemente dalla loro posizione, tutte le scatole CSS sono caratterizzate da quattro elementi:</w:t>
      </w:r>
    </w:p>
    <w:p w:rsidR="00000000" w:rsidDel="00000000" w:rsidP="00000000" w:rsidRDefault="00000000" w:rsidRPr="00000000" w14:paraId="00000258">
      <w:pPr>
        <w:numPr>
          <w:ilvl w:val="0"/>
          <w:numId w:val="85"/>
        </w:numPr>
        <w:spacing w:after="0" w:afterAutospacing="0" w:before="20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Margine: </w:t>
      </w:r>
      <w:r w:rsidDel="00000000" w:rsidR="00000000" w:rsidRPr="00000000">
        <w:rPr>
          <w:rFonts w:ascii="Times New Roman" w:cs="Times New Roman" w:eastAsia="Times New Roman" w:hAnsi="Times New Roman"/>
          <w:sz w:val="24"/>
          <w:szCs w:val="24"/>
          <w:rtl w:val="0"/>
        </w:rPr>
        <w:t xml:space="preserve">la regione che separa un contenitore dall’altro, sempre trasparente (con lo sfondo della scatola contenitore).</w:t>
      </w:r>
    </w:p>
    <w:p w:rsidR="00000000" w:rsidDel="00000000" w:rsidP="00000000" w:rsidRDefault="00000000" w:rsidRPr="00000000" w14:paraId="00000259">
      <w:pPr>
        <w:numPr>
          <w:ilvl w:val="0"/>
          <w:numId w:val="85"/>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Bordo: </w:t>
      </w:r>
      <w:r w:rsidDel="00000000" w:rsidR="00000000" w:rsidRPr="00000000">
        <w:rPr>
          <w:rFonts w:ascii="Times New Roman" w:cs="Times New Roman" w:eastAsia="Times New Roman" w:hAnsi="Times New Roman"/>
          <w:sz w:val="24"/>
          <w:szCs w:val="24"/>
          <w:rtl w:val="0"/>
        </w:rPr>
        <w:t xml:space="preserve">la regione dove visualizzare un bordo per la scatola.</w:t>
      </w:r>
    </w:p>
    <w:p w:rsidR="00000000" w:rsidDel="00000000" w:rsidP="00000000" w:rsidRDefault="00000000" w:rsidRPr="00000000" w14:paraId="0000025A">
      <w:pPr>
        <w:numPr>
          <w:ilvl w:val="0"/>
          <w:numId w:val="85"/>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Padding: </w:t>
      </w:r>
      <w:r w:rsidDel="00000000" w:rsidR="00000000" w:rsidRPr="00000000">
        <w:rPr>
          <w:rFonts w:ascii="Times New Roman" w:cs="Times New Roman" w:eastAsia="Times New Roman" w:hAnsi="Times New Roman"/>
          <w:sz w:val="24"/>
          <w:szCs w:val="24"/>
          <w:rtl w:val="0"/>
        </w:rPr>
        <w:t xml:space="preserve">la regione di intermezzo tra il bordo della scatola ed il contenuto. Ha sempre il colore di sfondo del contenuto.</w:t>
      </w:r>
    </w:p>
    <w:p w:rsidR="00000000" w:rsidDel="00000000" w:rsidP="00000000" w:rsidRDefault="00000000" w:rsidRPr="00000000" w14:paraId="0000025B">
      <w:pPr>
        <w:numPr>
          <w:ilvl w:val="0"/>
          <w:numId w:val="85"/>
        </w:numPr>
        <w:spacing w:after="20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Contenuto: </w:t>
      </w:r>
      <w:r w:rsidDel="00000000" w:rsidR="00000000" w:rsidRPr="00000000">
        <w:rPr>
          <w:rFonts w:ascii="Times New Roman" w:cs="Times New Roman" w:eastAsia="Times New Roman" w:hAnsi="Times New Roman"/>
          <w:sz w:val="24"/>
          <w:szCs w:val="24"/>
          <w:rtl w:val="0"/>
        </w:rPr>
        <w:t xml:space="preserve">la regione dove risiede il contenuto dell’elemento.</w:t>
      </w:r>
    </w:p>
    <w:p w:rsidR="00000000" w:rsidDel="00000000" w:rsidP="00000000" w:rsidRDefault="00000000" w:rsidRPr="00000000" w14:paraId="0000025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9038" cy="2700338"/>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729038" cy="2700338"/>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Esistono, di conseguenza, le corrispondenti proprietà per controllare questi elementi, inoltre una su una Box in CSS è possibile definire il colore del testo (ereditato dagli elementi che contiene) e background (che invece non viene ereditato). Utilizzando la proprietà </w:t>
      </w:r>
      <w:r w:rsidDel="00000000" w:rsidR="00000000" w:rsidRPr="00000000">
        <w:rPr>
          <w:rFonts w:ascii="Courier New" w:cs="Courier New" w:eastAsia="Courier New" w:hAnsi="Courier New"/>
          <w:rtl w:val="0"/>
        </w:rPr>
        <w:t xml:space="preserve">border-radius</w:t>
      </w:r>
      <w:r w:rsidDel="00000000" w:rsidR="00000000" w:rsidRPr="00000000">
        <w:rPr>
          <w:rFonts w:ascii="Times New Roman" w:cs="Times New Roman" w:eastAsia="Times New Roman" w:hAnsi="Times New Roman"/>
          <w:sz w:val="24"/>
          <w:szCs w:val="24"/>
          <w:rtl w:val="0"/>
        </w:rPr>
        <w:t xml:space="preserve"> è possibile arrotondare i bordi del contenitore.</w:t>
      </w:r>
    </w:p>
    <w:p w:rsidR="00000000" w:rsidDel="00000000" w:rsidP="00000000" w:rsidRDefault="00000000" w:rsidRPr="00000000" w14:paraId="0000025E">
      <w:pPr>
        <w:numPr>
          <w:ilvl w:val="2"/>
          <w:numId w:val="27"/>
        </w:numPr>
        <w:spacing w:after="200" w:before="200" w:lineRule="auto"/>
        <w:ind w:left="396.8503937007874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Forme abbreviate</w:t>
      </w:r>
    </w:p>
    <w:p w:rsidR="00000000" w:rsidDel="00000000" w:rsidP="00000000" w:rsidRDefault="00000000" w:rsidRPr="00000000" w14:paraId="0000025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CSS permette di utilizzare delle forme abbreviate per descrivere determinate proprietà, per ottenere questo risultato si utilizza una sequenza separata da spazi di valori, secondo un ordine prestabilito (senso orario per le box). Se si mette un valore solo esso viene assunto da tutte le proprietà individuali.</w:t>
      </w:r>
    </w:p>
    <w:p w:rsidR="00000000" w:rsidDel="00000000" w:rsidP="00000000" w:rsidRDefault="00000000" w:rsidRPr="00000000" w14:paraId="00000260">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 {</w:t>
        <w:br w:type="textWrapping"/>
        <w:tab/>
        <w:t xml:space="preserve">margin: 1em 2em 3em 4em;</w:t>
        <w:br w:type="textWrapping"/>
        <w:t xml:space="preserve">}</w:t>
      </w:r>
    </w:p>
    <w:p w:rsidR="00000000" w:rsidDel="00000000" w:rsidP="00000000" w:rsidRDefault="00000000" w:rsidRPr="00000000" w14:paraId="00000261">
      <w:pPr>
        <w:spacing w:after="200" w:before="20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p {</w:t>
        <w:br w:type="textWrapping"/>
        <w:tab/>
        <w:t xml:space="preserve">margin-top: 1em;</w:t>
        <w:br w:type="textWrapping"/>
        <w:tab/>
        <w:t xml:space="preserve">margin-right: 2em;</w:t>
        <w:br w:type="textWrapping"/>
        <w:tab/>
        <w:t xml:space="preserve">margin-bottom: 3em;</w:t>
        <w:br w:type="textWrapping"/>
        <w:tab/>
        <w:t xml:space="preserve">margin-left: 4em;</w:t>
        <w:br w:type="textWrapping"/>
        <w:t xml:space="preserve">}</w:t>
      </w:r>
      <w:r w:rsidDel="00000000" w:rsidR="00000000" w:rsidRPr="00000000">
        <w:rPr>
          <w:rtl w:val="0"/>
        </w:rPr>
      </w:r>
    </w:p>
    <w:p w:rsidR="00000000" w:rsidDel="00000000" w:rsidP="00000000" w:rsidRDefault="00000000" w:rsidRPr="00000000" w14:paraId="00000262">
      <w:pPr>
        <w:numPr>
          <w:ilvl w:val="2"/>
          <w:numId w:val="27"/>
        </w:numPr>
        <w:spacing w:after="200" w:before="200" w:lineRule="auto"/>
        <w:ind w:left="396.85039370078744"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Layout e posizione delle Box</w:t>
      </w:r>
    </w:p>
    <w:p w:rsidR="00000000" w:rsidDel="00000000" w:rsidP="00000000" w:rsidRDefault="00000000" w:rsidRPr="00000000" w14:paraId="0000026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Box sono in relazione alle altre e la loro visualizzazione nello spazio è legata a due aspetti:</w:t>
      </w:r>
    </w:p>
    <w:p w:rsidR="00000000" w:rsidDel="00000000" w:rsidP="00000000" w:rsidRDefault="00000000" w:rsidRPr="00000000" w14:paraId="00000264">
      <w:pPr>
        <w:numPr>
          <w:ilvl w:val="0"/>
          <w:numId w:val="4"/>
        </w:numPr>
        <w:spacing w:after="0" w:afterAutospacing="0" w:before="20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flusso: </w:t>
      </w:r>
      <w:r w:rsidDel="00000000" w:rsidR="00000000" w:rsidRPr="00000000">
        <w:rPr>
          <w:rFonts w:ascii="Times New Roman" w:cs="Times New Roman" w:eastAsia="Times New Roman" w:hAnsi="Times New Roman"/>
          <w:sz w:val="24"/>
          <w:szCs w:val="24"/>
          <w:rtl w:val="0"/>
        </w:rPr>
        <w:t xml:space="preserve">Indica il modo in cui una scatola è posta rispetto alle altre e all’interno della scatola che la contiene.</w:t>
      </w:r>
    </w:p>
    <w:p w:rsidR="00000000" w:rsidDel="00000000" w:rsidP="00000000" w:rsidRDefault="00000000" w:rsidRPr="00000000" w14:paraId="00000265">
      <w:pPr>
        <w:numPr>
          <w:ilvl w:val="0"/>
          <w:numId w:val="4"/>
        </w:numPr>
        <w:spacing w:after="20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posizione: </w:t>
      </w:r>
      <w:r w:rsidDel="00000000" w:rsidR="00000000" w:rsidRPr="00000000">
        <w:rPr>
          <w:rFonts w:ascii="Times New Roman" w:cs="Times New Roman" w:eastAsia="Times New Roman" w:hAnsi="Times New Roman"/>
          <w:sz w:val="24"/>
          <w:szCs w:val="24"/>
          <w:rtl w:val="0"/>
        </w:rPr>
        <w:t xml:space="preserve">Indica la posizione della scatola rispetto al flusso e alle altre scatole.</w:t>
      </w:r>
    </w:p>
    <w:p w:rsidR="00000000" w:rsidDel="00000000" w:rsidP="00000000" w:rsidRDefault="00000000" w:rsidRPr="00000000" w14:paraId="0000026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termine Layout indica la disposizione degli oggetti in modo schematizzato nella pagina. Questo concetto ha come compito quello di organizzare gli elementi secondo le loro </w:t>
      </w:r>
      <w:r w:rsidDel="00000000" w:rsidR="00000000" w:rsidRPr="00000000">
        <w:rPr>
          <w:rFonts w:ascii="Times New Roman" w:cs="Times New Roman" w:eastAsia="Times New Roman" w:hAnsi="Times New Roman"/>
          <w:i w:val="1"/>
          <w:sz w:val="24"/>
          <w:szCs w:val="24"/>
          <w:rtl w:val="0"/>
        </w:rPr>
        <w:t xml:space="preserve">dimensioni</w:t>
      </w:r>
      <w:r w:rsidDel="00000000" w:rsidR="00000000" w:rsidRPr="00000000">
        <w:rPr>
          <w:rFonts w:ascii="Times New Roman" w:cs="Times New Roman" w:eastAsia="Times New Roman" w:hAnsi="Times New Roman"/>
          <w:sz w:val="24"/>
          <w:szCs w:val="24"/>
          <w:rtl w:val="0"/>
        </w:rPr>
        <w:t xml:space="preserve"> e la loro </w:t>
      </w:r>
      <w:r w:rsidDel="00000000" w:rsidR="00000000" w:rsidRPr="00000000">
        <w:rPr>
          <w:rFonts w:ascii="Times New Roman" w:cs="Times New Roman" w:eastAsia="Times New Roman" w:hAnsi="Times New Roman"/>
          <w:i w:val="1"/>
          <w:sz w:val="24"/>
          <w:szCs w:val="24"/>
          <w:rtl w:val="0"/>
        </w:rPr>
        <w:t xml:space="preserve">posizione</w:t>
      </w:r>
      <w:r w:rsidDel="00000000" w:rsidR="00000000" w:rsidRPr="00000000">
        <w:rPr>
          <w:rFonts w:ascii="Times New Roman" w:cs="Times New Roman" w:eastAsia="Times New Roman" w:hAnsi="Times New Roman"/>
          <w:sz w:val="24"/>
          <w:szCs w:val="24"/>
          <w:rtl w:val="0"/>
        </w:rPr>
        <w:t xml:space="preserve"> in relazione agli altri oggetti presenti.</w:t>
      </w:r>
    </w:p>
    <w:p w:rsidR="00000000" w:rsidDel="00000000" w:rsidP="00000000" w:rsidRDefault="00000000" w:rsidRPr="00000000" w14:paraId="0000026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il contenuto richiede più spazio di quello disponibile si applicano tre concetti:</w:t>
      </w:r>
    </w:p>
    <w:p w:rsidR="00000000" w:rsidDel="00000000" w:rsidP="00000000" w:rsidRDefault="00000000" w:rsidRPr="00000000" w14:paraId="00000268">
      <w:pPr>
        <w:numPr>
          <w:ilvl w:val="0"/>
          <w:numId w:val="12"/>
        </w:numPr>
        <w:spacing w:after="0" w:afterAutospacing="0" w:before="20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resizing:</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 cambiano le dimensioni degli oggetti.</w:t>
      </w:r>
    </w:p>
    <w:p w:rsidR="00000000" w:rsidDel="00000000" w:rsidP="00000000" w:rsidRDefault="00000000" w:rsidRPr="00000000" w14:paraId="00000269">
      <w:pPr>
        <w:numPr>
          <w:ilvl w:val="0"/>
          <w:numId w:val="12"/>
        </w:numPr>
        <w:spacing w:after="0" w:afterAutospacing="0" w:before="0" w:beforeAutospacing="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pagination: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 organizzano gli elementi in più pagine.</w:t>
      </w:r>
    </w:p>
    <w:p w:rsidR="00000000" w:rsidDel="00000000" w:rsidP="00000000" w:rsidRDefault="00000000" w:rsidRPr="00000000" w14:paraId="0000026A">
      <w:pPr>
        <w:numPr>
          <w:ilvl w:val="0"/>
          <w:numId w:val="12"/>
        </w:numPr>
        <w:spacing w:after="20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scrolling: </w:t>
      </w:r>
      <w:r w:rsidDel="00000000" w:rsidR="00000000" w:rsidRPr="00000000">
        <w:rPr>
          <w:rFonts w:ascii="Times New Roman" w:cs="Times New Roman" w:eastAsia="Times New Roman" w:hAnsi="Times New Roman"/>
          <w:sz w:val="24"/>
          <w:szCs w:val="24"/>
          <w:rtl w:val="0"/>
        </w:rPr>
        <w:t xml:space="preserve">solo una parte dei contenuti è visibile e si fornisce all’utente un meccanismo per far scorrere i contenuti visibili.</w:t>
      </w:r>
    </w:p>
    <w:p w:rsidR="00000000" w:rsidDel="00000000" w:rsidP="00000000" w:rsidRDefault="00000000" w:rsidRPr="00000000" w14:paraId="0000026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il </w:t>
      </w:r>
      <w:r w:rsidDel="00000000" w:rsidR="00000000" w:rsidRPr="00000000">
        <w:rPr>
          <w:rFonts w:ascii="Times New Roman" w:cs="Times New Roman" w:eastAsia="Times New Roman" w:hAnsi="Times New Roman"/>
          <w:b w:val="1"/>
          <w:sz w:val="24"/>
          <w:szCs w:val="24"/>
          <w:rtl w:val="0"/>
        </w:rPr>
        <w:t xml:space="preserve">Layout Responsive</w:t>
      </w:r>
      <w:r w:rsidDel="00000000" w:rsidR="00000000" w:rsidRPr="00000000">
        <w:rPr>
          <w:rFonts w:ascii="Times New Roman" w:cs="Times New Roman" w:eastAsia="Times New Roman" w:hAnsi="Times New Roman"/>
          <w:sz w:val="24"/>
          <w:szCs w:val="24"/>
          <w:rtl w:val="0"/>
        </w:rPr>
        <w:t xml:space="preserve"> si intende una disposizione ottimizzata per essere letta e visualizzata in maniera coerente su tutti i dispositivi.</w:t>
      </w:r>
    </w:p>
    <w:p w:rsidR="00000000" w:rsidDel="00000000" w:rsidP="00000000" w:rsidRDefault="00000000" w:rsidRPr="00000000" w14:paraId="0000026C">
      <w:pPr>
        <w:numPr>
          <w:ilvl w:val="3"/>
          <w:numId w:val="27"/>
        </w:numPr>
        <w:spacing w:after="200" w:before="200" w:lineRule="auto"/>
        <w:ind w:left="595.275590551181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Viewport</w:t>
      </w:r>
    </w:p>
    <w:p w:rsidR="00000000" w:rsidDel="00000000" w:rsidP="00000000" w:rsidRDefault="00000000" w:rsidRPr="00000000" w14:paraId="0000026D">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Il canvas è lo spazio (virtualmente infinito) di posizionamento degli elementi via </w:t>
      </w:r>
      <w:r w:rsidDel="00000000" w:rsidR="00000000" w:rsidRPr="00000000">
        <w:rPr>
          <w:rFonts w:ascii="Courier New" w:cs="Courier New" w:eastAsia="Courier New" w:hAnsi="Courier New"/>
          <w:rtl w:val="0"/>
        </w:rPr>
        <w:t xml:space="preserve">CSS</w:t>
      </w:r>
      <w:r w:rsidDel="00000000" w:rsidR="00000000" w:rsidRPr="00000000">
        <w:rPr>
          <w:rFonts w:ascii="Times New Roman" w:cs="Times New Roman" w:eastAsia="Times New Roman" w:hAnsi="Times New Roman"/>
          <w:sz w:val="26"/>
          <w:szCs w:val="26"/>
          <w:rtl w:val="0"/>
        </w:rPr>
        <w:t xml:space="preserve">, il </w:t>
      </w:r>
      <w:r w:rsidDel="00000000" w:rsidR="00000000" w:rsidRPr="00000000">
        <w:rPr>
          <w:rFonts w:ascii="Courier New" w:cs="Courier New" w:eastAsia="Courier New" w:hAnsi="Courier New"/>
          <w:rtl w:val="0"/>
        </w:rPr>
        <w:t xml:space="preserve">viewport</w:t>
      </w:r>
      <w:r w:rsidDel="00000000" w:rsidR="00000000" w:rsidRPr="00000000">
        <w:rPr>
          <w:rFonts w:ascii="Times New Roman" w:cs="Times New Roman" w:eastAsia="Times New Roman" w:hAnsi="Times New Roman"/>
          <w:sz w:val="26"/>
          <w:szCs w:val="26"/>
          <w:rtl w:val="0"/>
        </w:rPr>
        <w:t xml:space="preserve"> è la parte del canvas attualmente visibile sullo schermo. Questo elemento dipende dalla dimensione dello schermo, i dispositivi di dimensioni ridotte utilizzano un </w:t>
      </w:r>
      <w:r w:rsidDel="00000000" w:rsidR="00000000" w:rsidRPr="00000000">
        <w:rPr>
          <w:rFonts w:ascii="Times New Roman" w:cs="Times New Roman" w:eastAsia="Times New Roman" w:hAnsi="Times New Roman"/>
          <w:i w:val="1"/>
          <w:sz w:val="26"/>
          <w:szCs w:val="26"/>
          <w:rtl w:val="0"/>
        </w:rPr>
        <w:t xml:space="preserve">viewport virtuale</w:t>
      </w:r>
      <w:r w:rsidDel="00000000" w:rsidR="00000000" w:rsidRPr="00000000">
        <w:rPr>
          <w:rFonts w:ascii="Times New Roman" w:cs="Times New Roman" w:eastAsia="Times New Roman" w:hAnsi="Times New Roman"/>
          <w:sz w:val="26"/>
          <w:szCs w:val="26"/>
          <w:rtl w:val="0"/>
        </w:rPr>
        <w:t xml:space="preserve"> per calcolare le dimensioni degli oggetti nel layout e successivamente le scalano per visualizzare il </w:t>
      </w:r>
      <w:r w:rsidDel="00000000" w:rsidR="00000000" w:rsidRPr="00000000">
        <w:rPr>
          <w:rFonts w:ascii="Courier New" w:cs="Courier New" w:eastAsia="Courier New" w:hAnsi="Courier New"/>
          <w:rtl w:val="0"/>
        </w:rPr>
        <w:t xml:space="preserve">viewport reale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controllare il viewport è stato introdotto un elemento META di HTML, specificando questa proprietà si possono decidere le dimensioni del viewport e forzare il livello di zoom iniziale:</w:t>
      </w:r>
    </w:p>
    <w:p w:rsidR="00000000" w:rsidDel="00000000" w:rsidP="00000000" w:rsidRDefault="00000000" w:rsidRPr="00000000" w14:paraId="0000026F">
      <w:pPr>
        <w:spacing w:after="200" w:before="20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&lt;meta name=”viewport” content=”vidth=device-width”, initial-scale=”1.0”&gt;</w:t>
      </w:r>
      <w:r w:rsidDel="00000000" w:rsidR="00000000" w:rsidRPr="00000000">
        <w:rPr>
          <w:rtl w:val="0"/>
        </w:rPr>
      </w:r>
    </w:p>
    <w:p w:rsidR="00000000" w:rsidDel="00000000" w:rsidP="00000000" w:rsidRDefault="00000000" w:rsidRPr="00000000" w14:paraId="00000270">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Unità di misura basate su viewport</w:t>
      </w:r>
    </w:p>
    <w:p w:rsidR="00000000" w:rsidDel="00000000" w:rsidP="00000000" w:rsidRDefault="00000000" w:rsidRPr="00000000" w14:paraId="0000027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più piccola unità di misura indirizzabile sullo schermo è il pixel (px), le dimensioni dipendono fortemente dalla risoluzione degli schermi e sono molto diversi tra device e device, di conseguenza i pixel non sono una unità di misura affidabile.</w:t>
      </w:r>
    </w:p>
    <w:p w:rsidR="00000000" w:rsidDel="00000000" w:rsidP="00000000" w:rsidRDefault="00000000" w:rsidRPr="00000000" w14:paraId="0000027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soluzione a questo problema si possono utilizzare unità di misura che fanno riferimento al viewport:</w:t>
      </w:r>
    </w:p>
    <w:p w:rsidR="00000000" w:rsidDel="00000000" w:rsidP="00000000" w:rsidRDefault="00000000" w:rsidRPr="00000000" w14:paraId="00000273">
      <w:pPr>
        <w:numPr>
          <w:ilvl w:val="0"/>
          <w:numId w:val="2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Viewport 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vw</w:t>
      </w:r>
      <w:r w:rsidDel="00000000" w:rsidR="00000000" w:rsidRPr="00000000">
        <w:rPr>
          <w:rFonts w:ascii="Times New Roman" w:cs="Times New Roman" w:eastAsia="Times New Roman" w:hAnsi="Times New Roman"/>
          <w:sz w:val="24"/>
          <w:szCs w:val="24"/>
          <w:rtl w:val="0"/>
        </w:rPr>
        <w:t xml:space="preserve">): una percentuale (</w:t>
      </w:r>
      <w:r w:rsidDel="00000000" w:rsidR="00000000" w:rsidRPr="00000000">
        <w:rPr>
          <w:rFonts w:ascii="Courier New" w:cs="Courier New" w:eastAsia="Courier New" w:hAnsi="Courier New"/>
          <w:rtl w:val="0"/>
        </w:rPr>
        <w:t xml:space="preserve">1%</w:t>
      </w:r>
      <w:r w:rsidDel="00000000" w:rsidR="00000000" w:rsidRPr="00000000">
        <w:rPr>
          <w:rFonts w:ascii="Times New Roman" w:cs="Times New Roman" w:eastAsia="Times New Roman" w:hAnsi="Times New Roman"/>
          <w:sz w:val="24"/>
          <w:szCs w:val="24"/>
          <w:rtl w:val="0"/>
        </w:rPr>
        <w:t xml:space="preserve">) della lunghezza attuale del viewport. Ad esempio in un viewport largo </w:t>
      </w:r>
      <w:r w:rsidDel="00000000" w:rsidR="00000000" w:rsidRPr="00000000">
        <w:rPr>
          <w:rFonts w:ascii="Courier New" w:cs="Courier New" w:eastAsia="Courier New" w:hAnsi="Courier New"/>
          <w:rtl w:val="0"/>
        </w:rPr>
        <w:t xml:space="preserve">500</w:t>
      </w:r>
      <w:r w:rsidDel="00000000" w:rsidR="00000000" w:rsidRPr="00000000">
        <w:rPr>
          <w:rFonts w:ascii="Times New Roman" w:cs="Times New Roman" w:eastAsia="Times New Roman" w:hAnsi="Times New Roman"/>
          <w:sz w:val="24"/>
          <w:szCs w:val="24"/>
          <w:rtl w:val="0"/>
        </w:rPr>
        <w:t xml:space="preserve"> pixel, </w:t>
      </w:r>
      <w:r w:rsidDel="00000000" w:rsidR="00000000" w:rsidRPr="00000000">
        <w:rPr>
          <w:rFonts w:ascii="Courier New" w:cs="Courier New" w:eastAsia="Courier New" w:hAnsi="Courier New"/>
          <w:rtl w:val="0"/>
        </w:rPr>
        <w:t xml:space="preserve">3vw</w:t>
      </w:r>
      <w:r w:rsidDel="00000000" w:rsidR="00000000" w:rsidRPr="00000000">
        <w:rPr>
          <w:rFonts w:ascii="Courier New" w:cs="Courier New" w:eastAsia="Courier New" w:hAnsi="Courier New"/>
          <w:rtl w:val="0"/>
        </w:rPr>
        <w:t xml:space="preserve"> = 15pc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4">
      <w:pPr>
        <w:numPr>
          <w:ilvl w:val="0"/>
          <w:numId w:val="23"/>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Viewport 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vh</w:t>
      </w:r>
      <w:r w:rsidDel="00000000" w:rsidR="00000000" w:rsidRPr="00000000">
        <w:rPr>
          <w:rFonts w:ascii="Times New Roman" w:cs="Times New Roman" w:eastAsia="Times New Roman" w:hAnsi="Times New Roman"/>
          <w:sz w:val="24"/>
          <w:szCs w:val="24"/>
          <w:rtl w:val="0"/>
        </w:rPr>
        <w:t xml:space="preserve">): una percentuale (</w:t>
      </w:r>
      <w:r w:rsidDel="00000000" w:rsidR="00000000" w:rsidRPr="00000000">
        <w:rPr>
          <w:rFonts w:ascii="Courier New" w:cs="Courier New" w:eastAsia="Courier New" w:hAnsi="Courier New"/>
          <w:rtl w:val="0"/>
        </w:rPr>
        <w:t xml:space="preserve">1%</w:t>
      </w:r>
      <w:r w:rsidDel="00000000" w:rsidR="00000000" w:rsidRPr="00000000">
        <w:rPr>
          <w:rFonts w:ascii="Times New Roman" w:cs="Times New Roman" w:eastAsia="Times New Roman" w:hAnsi="Times New Roman"/>
          <w:sz w:val="24"/>
          <w:szCs w:val="24"/>
          <w:rtl w:val="0"/>
        </w:rPr>
        <w:t xml:space="preserve">) dell'altezza attuale del viewport.</w:t>
      </w:r>
    </w:p>
    <w:p w:rsidR="00000000" w:rsidDel="00000000" w:rsidP="00000000" w:rsidRDefault="00000000" w:rsidRPr="00000000" w14:paraId="0000027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flussi</w:t>
      </w:r>
      <w:r w:rsidDel="00000000" w:rsidR="00000000" w:rsidRPr="00000000">
        <w:rPr>
          <w:rFonts w:ascii="Times New Roman" w:cs="Times New Roman" w:eastAsia="Times New Roman" w:hAnsi="Times New Roman"/>
          <w:sz w:val="24"/>
          <w:szCs w:val="24"/>
          <w:rtl w:val="0"/>
        </w:rPr>
        <w:t xml:space="preserve"> CSS indicano il modo in cui una box è posta rispetto alle altre. Esistono diversi flussi, tra cui quelli base che sono:</w:t>
      </w:r>
    </w:p>
    <w:p w:rsidR="00000000" w:rsidDel="00000000" w:rsidP="00000000" w:rsidRDefault="00000000" w:rsidRPr="00000000" w14:paraId="00000276">
      <w:pPr>
        <w:numPr>
          <w:ilvl w:val="0"/>
          <w:numId w:val="72"/>
        </w:numPr>
        <w:spacing w:after="0" w:afterAutospacing="0" w:before="20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Block: </w:t>
      </w:r>
      <w:r w:rsidDel="00000000" w:rsidR="00000000" w:rsidRPr="00000000">
        <w:rPr>
          <w:rFonts w:ascii="Times New Roman" w:cs="Times New Roman" w:eastAsia="Times New Roman" w:hAnsi="Times New Roman"/>
          <w:sz w:val="24"/>
          <w:szCs w:val="24"/>
          <w:rtl w:val="0"/>
        </w:rPr>
        <w:t xml:space="preserve">le Box sono poste l’una sull’altra in successione verticale (come paragrafi).</w:t>
      </w:r>
    </w:p>
    <w:p w:rsidR="00000000" w:rsidDel="00000000" w:rsidP="00000000" w:rsidRDefault="00000000" w:rsidRPr="00000000" w14:paraId="00000277">
      <w:pPr>
        <w:numPr>
          <w:ilvl w:val="0"/>
          <w:numId w:val="72"/>
        </w:numPr>
        <w:spacing w:after="0" w:afterAutospacing="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Inline: </w:t>
      </w:r>
      <w:r w:rsidDel="00000000" w:rsidR="00000000" w:rsidRPr="00000000">
        <w:rPr>
          <w:rFonts w:ascii="Times New Roman" w:cs="Times New Roman" w:eastAsia="Times New Roman" w:hAnsi="Times New Roman"/>
          <w:sz w:val="24"/>
          <w:szCs w:val="24"/>
          <w:rtl w:val="0"/>
        </w:rPr>
        <w:t xml:space="preserve">le scatole sono poste l’una accanto all’altra in successione orizzontale (come parole della stessa riga).</w:t>
      </w:r>
    </w:p>
    <w:p w:rsidR="00000000" w:rsidDel="00000000" w:rsidP="00000000" w:rsidRDefault="00000000" w:rsidRPr="00000000" w14:paraId="00000278">
      <w:pPr>
        <w:numPr>
          <w:ilvl w:val="0"/>
          <w:numId w:val="72"/>
        </w:numPr>
        <w:spacing w:after="20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Float: </w:t>
      </w:r>
      <w:r w:rsidDel="00000000" w:rsidR="00000000" w:rsidRPr="00000000">
        <w:rPr>
          <w:rFonts w:ascii="Times New Roman" w:cs="Times New Roman" w:eastAsia="Times New Roman" w:hAnsi="Times New Roman"/>
          <w:sz w:val="24"/>
          <w:szCs w:val="24"/>
          <w:rtl w:val="0"/>
        </w:rPr>
        <w:t xml:space="preserve">le scatole sono poste all’interno del contenitore e poi spostate all’estrema sinistra o destra della scatola, lasciando ruotare le altre intorno.</w:t>
      </w:r>
    </w:p>
    <w:p w:rsidR="00000000" w:rsidDel="00000000" w:rsidP="00000000" w:rsidRDefault="00000000" w:rsidRPr="00000000" w14:paraId="0000027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Ogni elemento HTML ha un flusso di default che può essere sovrascritto tramite la proprietà </w:t>
      </w:r>
      <w:r w:rsidDel="00000000" w:rsidR="00000000" w:rsidRPr="00000000">
        <w:rPr>
          <w:rFonts w:ascii="Courier New" w:cs="Courier New" w:eastAsia="Courier New" w:hAnsi="Courier New"/>
          <w:rtl w:val="0"/>
        </w:rPr>
        <w:t xml:space="preserve">display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Posizionamento</w:t>
      </w:r>
    </w:p>
    <w:p w:rsidR="00000000" w:rsidDel="00000000" w:rsidP="00000000" w:rsidRDefault="00000000" w:rsidRPr="00000000" w14:paraId="0000027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posizione dipende dalle altre Box, dallo sfondo (canvas) o dalla finestra (viewport).</w:t>
      </w:r>
    </w:p>
    <w:p w:rsidR="00000000" w:rsidDel="00000000" w:rsidP="00000000" w:rsidRDefault="00000000" w:rsidRPr="00000000" w14:paraId="0000027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l’ordinamento delle Box si utilizza la proprietà </w:t>
      </w:r>
      <w:r w:rsidDel="00000000" w:rsidR="00000000" w:rsidRPr="00000000">
        <w:rPr>
          <w:rFonts w:ascii="Courier New" w:cs="Courier New" w:eastAsia="Courier New" w:hAnsi="Courier New"/>
          <w:rtl w:val="0"/>
        </w:rPr>
        <w:t xml:space="preserve">position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numPr>
          <w:ilvl w:val="0"/>
          <w:numId w:val="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Posizionamento </w:t>
      </w:r>
      <w:r w:rsidDel="00000000" w:rsidR="00000000" w:rsidRPr="00000000">
        <w:rPr>
          <w:rFonts w:ascii="Courier New" w:cs="Courier New" w:eastAsia="Courier New" w:hAnsi="Courier New"/>
          <w:b w:val="1"/>
          <w:rtl w:val="0"/>
        </w:rPr>
        <w:t xml:space="preserve">static</w:t>
      </w:r>
      <w:r w:rsidDel="00000000" w:rsidR="00000000" w:rsidRPr="00000000">
        <w:rPr>
          <w:rFonts w:ascii="Times New Roman" w:cs="Times New Roman" w:eastAsia="Times New Roman" w:hAnsi="Times New Roman"/>
          <w:sz w:val="24"/>
          <w:szCs w:val="24"/>
          <w:rtl w:val="0"/>
        </w:rPr>
        <w:t xml:space="preserve"> (default): la Box viene posta nella posizione di flusso normale che avrebbe naturalmente.</w:t>
      </w:r>
    </w:p>
    <w:p w:rsidR="00000000" w:rsidDel="00000000" w:rsidP="00000000" w:rsidRDefault="00000000" w:rsidRPr="00000000" w14:paraId="0000027E">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Posizionamento </w:t>
      </w:r>
      <w:r w:rsidDel="00000000" w:rsidR="00000000" w:rsidRPr="00000000">
        <w:rPr>
          <w:rFonts w:ascii="Courier New" w:cs="Courier New" w:eastAsia="Courier New" w:hAnsi="Courier New"/>
          <w:b w:val="1"/>
          <w:rtl w:val="0"/>
        </w:rPr>
        <w:t xml:space="preserve">absolute</w:t>
      </w:r>
      <w:r w:rsidDel="00000000" w:rsidR="00000000" w:rsidRPr="00000000">
        <w:rPr>
          <w:rFonts w:ascii="Times New Roman" w:cs="Times New Roman" w:eastAsia="Times New Roman" w:hAnsi="Times New Roman"/>
          <w:sz w:val="24"/>
          <w:szCs w:val="24"/>
          <w:rtl w:val="0"/>
        </w:rPr>
        <w:t xml:space="preserve">: la Box viene posta nella posizione specificata indipendentemente dal flusso (e nasconde ciò che sta sotto).</w:t>
      </w:r>
    </w:p>
    <w:p w:rsidR="00000000" w:rsidDel="00000000" w:rsidP="00000000" w:rsidRDefault="00000000" w:rsidRPr="00000000" w14:paraId="0000027F">
      <w:pPr>
        <w:numPr>
          <w:ilvl w:val="1"/>
          <w:numId w:val="5"/>
        </w:numPr>
        <w:spacing w:after="0" w:afterAutospacing="0" w:before="0" w:beforeAutospacing="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posizione è calcolata rispetto al primo elemento contenitore (padre o ancestor) che ha posizione assoluta o relativa.</w:t>
      </w:r>
    </w:p>
    <w:p w:rsidR="00000000" w:rsidDel="00000000" w:rsidP="00000000" w:rsidRDefault="00000000" w:rsidRPr="00000000" w14:paraId="0000028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Posizionamento </w:t>
      </w:r>
      <w:r w:rsidDel="00000000" w:rsidR="00000000" w:rsidRPr="00000000">
        <w:rPr>
          <w:rFonts w:ascii="Courier New" w:cs="Courier New" w:eastAsia="Courier New" w:hAnsi="Courier New"/>
          <w:b w:val="1"/>
          <w:rtl w:val="0"/>
        </w:rPr>
        <w:t xml:space="preserve">fixed</w:t>
      </w:r>
      <w:r w:rsidDel="00000000" w:rsidR="00000000" w:rsidRPr="00000000">
        <w:rPr>
          <w:rFonts w:ascii="Times New Roman" w:cs="Times New Roman" w:eastAsia="Times New Roman" w:hAnsi="Times New Roman"/>
          <w:sz w:val="24"/>
          <w:szCs w:val="24"/>
          <w:rtl w:val="0"/>
        </w:rPr>
        <w:t xml:space="preserve">: la Box viene posta in una posizione assoluta rispetto alla finestra (viewport), senza </w:t>
      </w:r>
      <w:r w:rsidDel="00000000" w:rsidR="00000000" w:rsidRPr="00000000">
        <w:rPr>
          <w:rFonts w:ascii="Times New Roman" w:cs="Times New Roman" w:eastAsia="Times New Roman" w:hAnsi="Times New Roman"/>
          <w:sz w:val="24"/>
          <w:szCs w:val="24"/>
          <w:rtl w:val="0"/>
        </w:rPr>
        <w:t xml:space="preserve">scrollare</w:t>
      </w:r>
      <w:r w:rsidDel="00000000" w:rsidR="00000000" w:rsidRPr="00000000">
        <w:rPr>
          <w:rFonts w:ascii="Times New Roman" w:cs="Times New Roman" w:eastAsia="Times New Roman" w:hAnsi="Times New Roman"/>
          <w:sz w:val="24"/>
          <w:szCs w:val="24"/>
          <w:rtl w:val="0"/>
        </w:rPr>
        <w:t xml:space="preserve"> mai.</w:t>
      </w:r>
    </w:p>
    <w:p w:rsidR="00000000" w:rsidDel="00000000" w:rsidP="00000000" w:rsidRDefault="00000000" w:rsidRPr="00000000" w14:paraId="00000281">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Posizionamento </w:t>
      </w:r>
      <w:r w:rsidDel="00000000" w:rsidR="00000000" w:rsidRPr="00000000">
        <w:rPr>
          <w:rFonts w:ascii="Courier New" w:cs="Courier New" w:eastAsia="Courier New" w:hAnsi="Courier New"/>
          <w:b w:val="1"/>
          <w:rtl w:val="0"/>
        </w:rPr>
        <w:t xml:space="preserve">relative</w:t>
      </w:r>
      <w:r w:rsidDel="00000000" w:rsidR="00000000" w:rsidRPr="00000000">
        <w:rPr>
          <w:rFonts w:ascii="Times New Roman" w:cs="Times New Roman" w:eastAsia="Times New Roman" w:hAnsi="Times New Roman"/>
          <w:sz w:val="24"/>
          <w:szCs w:val="24"/>
          <w:rtl w:val="0"/>
        </w:rPr>
        <w:t xml:space="preserve">: la scatola viene spostata di un delta dalla sua posizione naturale.</w:t>
      </w:r>
    </w:p>
    <w:p w:rsidR="00000000" w:rsidDel="00000000" w:rsidP="00000000" w:rsidRDefault="00000000" w:rsidRPr="00000000" w14:paraId="00000282">
      <w:pPr>
        <w:numPr>
          <w:ilvl w:val="1"/>
          <w:numId w:val="5"/>
        </w:numPr>
        <w:spacing w:after="0" w:afterAutospacing="0" w:before="0" w:beforeAutospacing="0" w:lineRule="auto"/>
        <w:ind w:left="144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Gli elementi figlio possono essere posizionati in modo assoluto. Si una quindi anche senza “spostare” l’elemento ma solo per aver un contenitore per posizionare gli elementi figlio.</w:t>
      </w:r>
    </w:p>
    <w:p w:rsidR="00000000" w:rsidDel="00000000" w:rsidP="00000000" w:rsidRDefault="00000000" w:rsidRPr="00000000" w14:paraId="00000283">
      <w:pPr>
        <w:numPr>
          <w:ilvl w:val="1"/>
          <w:numId w:val="5"/>
        </w:numPr>
        <w:spacing w:after="0" w:afterAutospacing="0" w:before="0" w:beforeAutospacing="0" w:lineRule="auto"/>
        <w:ind w:left="144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Utile anche per poter usare z-index che non si applica ad elementi static.</w:t>
      </w:r>
    </w:p>
    <w:p w:rsidR="00000000" w:rsidDel="00000000" w:rsidP="00000000" w:rsidRDefault="00000000" w:rsidRPr="00000000" w14:paraId="00000284">
      <w:pPr>
        <w:numPr>
          <w:ilvl w:val="0"/>
          <w:numId w:val="5"/>
        </w:numPr>
        <w:spacing w:after="2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Posizionamento </w:t>
      </w:r>
      <w:r w:rsidDel="00000000" w:rsidR="00000000" w:rsidRPr="00000000">
        <w:rPr>
          <w:rFonts w:ascii="Courier New" w:cs="Courier New" w:eastAsia="Courier New" w:hAnsi="Courier New"/>
          <w:b w:val="1"/>
          <w:rtl w:val="0"/>
        </w:rPr>
        <w:t xml:space="preserve">sticky</w:t>
      </w:r>
      <w:r w:rsidDel="00000000" w:rsidR="00000000" w:rsidRPr="00000000">
        <w:rPr>
          <w:rFonts w:ascii="Times New Roman" w:cs="Times New Roman" w:eastAsia="Times New Roman" w:hAnsi="Times New Roman"/>
          <w:sz w:val="24"/>
          <w:szCs w:val="24"/>
          <w:rtl w:val="0"/>
        </w:rPr>
        <w:t xml:space="preserve">: la Box viene posta nella sua posizione naturale all’interno del suo contenitore, ma durante lo scrolling sta fissa rispetto al viewport fino a che il contenitore non esce dalla vista.</w:t>
      </w:r>
    </w:p>
    <w:p w:rsidR="00000000" w:rsidDel="00000000" w:rsidP="00000000" w:rsidRDefault="00000000" w:rsidRPr="00000000" w14:paraId="0000028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Definito il tipo di posizione, si possono controllare coordinate e dimensioni con altre proprietà:</w:t>
      </w:r>
    </w:p>
    <w:p w:rsidR="00000000" w:rsidDel="00000000" w:rsidP="00000000" w:rsidRDefault="00000000" w:rsidRPr="00000000" w14:paraId="00000286">
      <w:pPr>
        <w:numPr>
          <w:ilvl w:val="0"/>
          <w:numId w:val="67"/>
        </w:numPr>
        <w:spacing w:after="0" w:afterAutospacing="0" w:before="200" w:lineRule="auto"/>
        <w:ind w:left="720" w:hanging="360"/>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rtl w:val="0"/>
        </w:rPr>
        <w:t xml:space="preserve">top, bottom, right, left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coordinate della </w:t>
      </w:r>
      <w:r w:rsidDel="00000000" w:rsidR="00000000" w:rsidRPr="00000000">
        <w:rPr>
          <w:rFonts w:ascii="Times New Roman" w:cs="Times New Roman" w:eastAsia="Times New Roman" w:hAnsi="Times New Roman"/>
          <w:sz w:val="24"/>
          <w:szCs w:val="24"/>
          <w:rtl w:val="0"/>
        </w:rPr>
        <w:t xml:space="preserve">Box</w:t>
      </w:r>
      <w:r w:rsidDel="00000000" w:rsidR="00000000" w:rsidRPr="00000000">
        <w:rPr>
          <w:rFonts w:ascii="Times New Roman" w:cs="Times New Roman" w:eastAsia="Times New Roman" w:hAnsi="Times New Roman"/>
          <w:sz w:val="24"/>
          <w:szCs w:val="24"/>
          <w:rtl w:val="0"/>
        </w:rPr>
        <w:t xml:space="preserve"> (rispetto al contenitore padre).</w:t>
      </w:r>
    </w:p>
    <w:p w:rsidR="00000000" w:rsidDel="00000000" w:rsidP="00000000" w:rsidRDefault="00000000" w:rsidRPr="00000000" w14:paraId="00000287">
      <w:pPr>
        <w:numPr>
          <w:ilvl w:val="0"/>
          <w:numId w:val="67"/>
        </w:numPr>
        <w:spacing w:after="20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b w:val="1"/>
          <w:rtl w:val="0"/>
        </w:rPr>
        <w:t xml:space="preserve">width, height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dimensioni usabili.</w:t>
      </w:r>
    </w:p>
    <w:p w:rsidR="00000000" w:rsidDel="00000000" w:rsidP="00000000" w:rsidRDefault="00000000" w:rsidRPr="00000000" w14:paraId="0000028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si indicano le 4 proprietà, la Box verrà creata delle dimensioni indicate, ma il contenuto in eccesso potrebbe fuoriuscire. Per ovviare a questo problema si utilizza la proprietà </w:t>
      </w:r>
      <w:r w:rsidDel="00000000" w:rsidR="00000000" w:rsidRPr="00000000">
        <w:rPr>
          <w:rFonts w:ascii="Courier New" w:cs="Courier New" w:eastAsia="Courier New" w:hAnsi="Courier New"/>
          <w:rtl w:val="0"/>
        </w:rPr>
        <w:t xml:space="preserve">overflow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9">
      <w:pPr>
        <w:numPr>
          <w:ilvl w:val="0"/>
          <w:numId w:val="2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b w:val="1"/>
          <w:rtl w:val="0"/>
        </w:rPr>
        <w:t xml:space="preserve">visible</w:t>
      </w:r>
      <w:r w:rsidDel="00000000" w:rsidR="00000000" w:rsidRPr="00000000">
        <w:rPr>
          <w:rFonts w:ascii="Times New Roman" w:cs="Times New Roman" w:eastAsia="Times New Roman" w:hAnsi="Times New Roman"/>
          <w:sz w:val="24"/>
          <w:szCs w:val="24"/>
          <w:rtl w:val="0"/>
        </w:rPr>
        <w:t xml:space="preserve">: la Box si espande per contenere tutto il contenuto.</w:t>
      </w:r>
    </w:p>
    <w:p w:rsidR="00000000" w:rsidDel="00000000" w:rsidP="00000000" w:rsidRDefault="00000000" w:rsidRPr="00000000" w14:paraId="0000028A">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b w:val="1"/>
          <w:rtl w:val="0"/>
        </w:rPr>
        <w:t xml:space="preserve">hidden</w:t>
      </w:r>
      <w:r w:rsidDel="00000000" w:rsidR="00000000" w:rsidRPr="00000000">
        <w:rPr>
          <w:rFonts w:ascii="Times New Roman" w:cs="Times New Roman" w:eastAsia="Times New Roman" w:hAnsi="Times New Roman"/>
          <w:sz w:val="24"/>
          <w:szCs w:val="24"/>
          <w:rtl w:val="0"/>
        </w:rPr>
        <w:t xml:space="preserve">: il contenuto extra viene nascosto.</w:t>
      </w:r>
    </w:p>
    <w:p w:rsidR="00000000" w:rsidDel="00000000" w:rsidP="00000000" w:rsidRDefault="00000000" w:rsidRPr="00000000" w14:paraId="0000028B">
      <w:pPr>
        <w:numPr>
          <w:ilvl w:val="0"/>
          <w:numId w:val="25"/>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b w:val="1"/>
          <w:rtl w:val="0"/>
        </w:rPr>
        <w:t xml:space="preserve">scroll</w:t>
      </w:r>
      <w:r w:rsidDel="00000000" w:rsidR="00000000" w:rsidRPr="00000000">
        <w:rPr>
          <w:rFonts w:ascii="Times New Roman" w:cs="Times New Roman" w:eastAsia="Times New Roman" w:hAnsi="Times New Roman"/>
          <w:sz w:val="24"/>
          <w:szCs w:val="24"/>
          <w:rtl w:val="0"/>
        </w:rPr>
        <w:t xml:space="preserve">: compare una scrollbar per l’accesso al contenuto extra.</w:t>
      </w:r>
    </w:p>
    <w:p w:rsidR="00000000" w:rsidDel="00000000" w:rsidP="00000000" w:rsidRDefault="00000000" w:rsidRPr="00000000" w14:paraId="0000028C">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Visibilità degli elementi</w:t>
      </w:r>
    </w:p>
    <w:p w:rsidR="00000000" w:rsidDel="00000000" w:rsidP="00000000" w:rsidRDefault="00000000" w:rsidRPr="00000000" w14:paraId="0000028D">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Esistono due chiavi principali per nascondere o rendere visibili gli elementi:</w:t>
      </w:r>
    </w:p>
    <w:p w:rsidR="00000000" w:rsidDel="00000000" w:rsidP="00000000" w:rsidRDefault="00000000" w:rsidRPr="00000000" w14:paraId="0000028E">
      <w:pPr>
        <w:numPr>
          <w:ilvl w:val="0"/>
          <w:numId w:val="106"/>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visibility:</w:t>
      </w:r>
    </w:p>
    <w:p w:rsidR="00000000" w:rsidDel="00000000" w:rsidP="00000000" w:rsidRDefault="00000000" w:rsidRPr="00000000" w14:paraId="0000028F">
      <w:pPr>
        <w:numPr>
          <w:ilvl w:val="1"/>
          <w:numId w:val="106"/>
        </w:numPr>
        <w:spacing w:after="0" w:afterAutospacing="0" w:before="0" w:beforeAutospacing="0" w:lineRule="auto"/>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visible</w:t>
      </w:r>
    </w:p>
    <w:p w:rsidR="00000000" w:rsidDel="00000000" w:rsidP="00000000" w:rsidRDefault="00000000" w:rsidRPr="00000000" w14:paraId="00000290">
      <w:pPr>
        <w:numPr>
          <w:ilvl w:val="1"/>
          <w:numId w:val="106"/>
        </w:numPr>
        <w:spacing w:after="0" w:afterAutospacing="0" w:before="0" w:beforeAutospacing="0" w:lineRule="auto"/>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hidden o collapse: </w:t>
      </w:r>
      <w:r w:rsidDel="00000000" w:rsidR="00000000" w:rsidRPr="00000000">
        <w:rPr>
          <w:rFonts w:ascii="Times New Roman" w:cs="Times New Roman" w:eastAsia="Times New Roman" w:hAnsi="Times New Roman"/>
          <w:sz w:val="24"/>
          <w:szCs w:val="24"/>
          <w:rtl w:val="0"/>
        </w:rPr>
        <w:t xml:space="preserve">l’elemento viene aggiunto al DOM ma non è visibile.</w:t>
      </w:r>
    </w:p>
    <w:p w:rsidR="00000000" w:rsidDel="00000000" w:rsidP="00000000" w:rsidRDefault="00000000" w:rsidRPr="00000000" w14:paraId="00000291">
      <w:pPr>
        <w:numPr>
          <w:ilvl w:val="0"/>
          <w:numId w:val="10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display:</w:t>
      </w:r>
    </w:p>
    <w:p w:rsidR="00000000" w:rsidDel="00000000" w:rsidP="00000000" w:rsidRDefault="00000000" w:rsidRPr="00000000" w14:paraId="00000292">
      <w:pPr>
        <w:numPr>
          <w:ilvl w:val="1"/>
          <w:numId w:val="106"/>
        </w:numPr>
        <w:spacing w:after="200" w:before="0" w:beforeAutospacing="0" w:lineRule="auto"/>
        <w:ind w:left="144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none: </w:t>
      </w:r>
      <w:r w:rsidDel="00000000" w:rsidR="00000000" w:rsidRPr="00000000">
        <w:rPr>
          <w:rFonts w:ascii="Times New Roman" w:cs="Times New Roman" w:eastAsia="Times New Roman" w:hAnsi="Times New Roman"/>
          <w:sz w:val="24"/>
          <w:szCs w:val="24"/>
          <w:rtl w:val="0"/>
        </w:rPr>
        <w:t xml:space="preserve">l’elemento non è aggiunto al DOM e lo spazio che avrebbe occupato può essere occupato da altre Box.</w:t>
      </w:r>
    </w:p>
    <w:p w:rsidR="00000000" w:rsidDel="00000000" w:rsidP="00000000" w:rsidRDefault="00000000" w:rsidRPr="00000000" w14:paraId="0000029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Box possono sovrapporsi, ad esempio in caso di </w:t>
      </w:r>
      <w:r w:rsidDel="00000000" w:rsidR="00000000" w:rsidRPr="00000000">
        <w:rPr>
          <w:rFonts w:ascii="Courier New" w:cs="Courier New" w:eastAsia="Courier New" w:hAnsi="Courier New"/>
          <w:rtl w:val="0"/>
        </w:rPr>
        <w:t xml:space="preserve">position: relative</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Courier New" w:cs="Courier New" w:eastAsia="Courier New" w:hAnsi="Courier New"/>
          <w:rtl w:val="0"/>
        </w:rPr>
        <w:t xml:space="preserve">absolute</w:t>
      </w:r>
      <w:r w:rsidDel="00000000" w:rsidR="00000000" w:rsidRPr="00000000">
        <w:rPr>
          <w:rFonts w:ascii="Times New Roman" w:cs="Times New Roman" w:eastAsia="Times New Roman" w:hAnsi="Times New Roman"/>
          <w:sz w:val="24"/>
          <w:szCs w:val="24"/>
          <w:rtl w:val="0"/>
        </w:rPr>
        <w:t xml:space="preserve"> (e dropdown o tooltip), per ovviare (o gestire) questa situazione si utilizza la proprietà </w:t>
      </w:r>
      <w:r w:rsidDel="00000000" w:rsidR="00000000" w:rsidRPr="00000000">
        <w:rPr>
          <w:rFonts w:ascii="Courier New" w:cs="Courier New" w:eastAsia="Courier New" w:hAnsi="Courier New"/>
          <w:rtl w:val="0"/>
        </w:rPr>
        <w:t xml:space="preserve">z-index</w:t>
      </w:r>
      <w:r w:rsidDel="00000000" w:rsidR="00000000" w:rsidRPr="00000000">
        <w:rPr>
          <w:rFonts w:ascii="Times New Roman" w:cs="Times New Roman" w:eastAsia="Times New Roman" w:hAnsi="Times New Roman"/>
          <w:sz w:val="24"/>
          <w:szCs w:val="24"/>
          <w:rtl w:val="0"/>
        </w:rPr>
        <w:t xml:space="preserve">, che permette di indicare la posizione di una Box nella pila di Box sovrapposte. Più è alto il valore più l’elemento è in primo piano.</w:t>
      </w:r>
    </w:p>
    <w:p w:rsidR="00000000" w:rsidDel="00000000" w:rsidP="00000000" w:rsidRDefault="00000000" w:rsidRPr="00000000" w14:paraId="0000029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proprietà </w:t>
      </w:r>
      <w:r w:rsidDel="00000000" w:rsidR="00000000" w:rsidRPr="00000000">
        <w:rPr>
          <w:rFonts w:ascii="Courier New" w:cs="Courier New" w:eastAsia="Courier New" w:hAnsi="Courier New"/>
          <w:rtl w:val="0"/>
        </w:rPr>
        <w:t xml:space="preserve">float</w:t>
      </w:r>
      <w:r w:rsidDel="00000000" w:rsidR="00000000" w:rsidRPr="00000000">
        <w:rPr>
          <w:rFonts w:ascii="Times New Roman" w:cs="Times New Roman" w:eastAsia="Times New Roman" w:hAnsi="Times New Roman"/>
          <w:sz w:val="24"/>
          <w:szCs w:val="24"/>
          <w:rtl w:val="0"/>
        </w:rPr>
        <w:t xml:space="preserve"> indica che una Box deve essere spostata a sinistra o a destra all’interno del contenitore e le altre Box ruotarle intorno.</w:t>
      </w:r>
    </w:p>
    <w:p w:rsidR="00000000" w:rsidDel="00000000" w:rsidP="00000000" w:rsidRDefault="00000000" w:rsidRPr="00000000" w14:paraId="00000295">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CSS Flexbox</w:t>
      </w:r>
    </w:p>
    <w:p w:rsidR="00000000" w:rsidDel="00000000" w:rsidP="00000000" w:rsidRDefault="00000000" w:rsidRPr="00000000" w14:paraId="0000029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modulo CSS Flexbox è uno strumento estremamente flessibile per costruire layout fluidi senza usare </w:t>
      </w:r>
      <w:r w:rsidDel="00000000" w:rsidR="00000000" w:rsidRPr="00000000">
        <w:rPr>
          <w:rFonts w:ascii="Courier New" w:cs="Courier New" w:eastAsia="Courier New" w:hAnsi="Courier New"/>
          <w:rtl w:val="0"/>
        </w:rPr>
        <w:t xml:space="preserve">float</w:t>
      </w:r>
      <w:r w:rsidDel="00000000" w:rsidR="00000000" w:rsidRPr="00000000">
        <w:rPr>
          <w:rFonts w:ascii="Times New Roman" w:cs="Times New Roman" w:eastAsia="Times New Roman" w:hAnsi="Times New Roman"/>
          <w:sz w:val="24"/>
          <w:szCs w:val="24"/>
          <w:rtl w:val="0"/>
        </w:rPr>
        <w:t xml:space="preserve">. Questo componente introduce il valore </w:t>
      </w:r>
      <w:r w:rsidDel="00000000" w:rsidR="00000000" w:rsidRPr="00000000">
        <w:rPr>
          <w:rFonts w:ascii="Courier New" w:cs="Courier New" w:eastAsia="Courier New" w:hAnsi="Courier New"/>
          <w:rtl w:val="0"/>
        </w:rPr>
        <w:t xml:space="preserve">flexbox</w:t>
      </w:r>
      <w:r w:rsidDel="00000000" w:rsidR="00000000" w:rsidRPr="00000000">
        <w:rPr>
          <w:rFonts w:ascii="Times New Roman" w:cs="Times New Roman" w:eastAsia="Times New Roman" w:hAnsi="Times New Roman"/>
          <w:sz w:val="24"/>
          <w:szCs w:val="24"/>
          <w:rtl w:val="0"/>
        </w:rPr>
        <w:t xml:space="preserve"> per la proprietà </w:t>
      </w:r>
      <w:r w:rsidDel="00000000" w:rsidR="00000000" w:rsidRPr="00000000">
        <w:rPr>
          <w:rFonts w:ascii="Courier New" w:cs="Courier New" w:eastAsia="Courier New" w:hAnsi="Courier New"/>
          <w:rtl w:val="0"/>
        </w:rPr>
        <w:t xml:space="preserve">display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proprietà di container e item sono usate per decidere:</w:t>
      </w:r>
    </w:p>
    <w:p w:rsidR="00000000" w:rsidDel="00000000" w:rsidP="00000000" w:rsidRDefault="00000000" w:rsidRPr="00000000" w14:paraId="00000298">
      <w:pPr>
        <w:numPr>
          <w:ilvl w:val="0"/>
          <w:numId w:val="78"/>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Direzione in cui disporre gli item.</w:t>
      </w:r>
    </w:p>
    <w:p w:rsidR="00000000" w:rsidDel="00000000" w:rsidP="00000000" w:rsidRDefault="00000000" w:rsidRPr="00000000" w14:paraId="00000299">
      <w:pPr>
        <w:numPr>
          <w:ilvl w:val="0"/>
          <w:numId w:val="7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Possibilità di disporre gli item su più linee.</w:t>
      </w:r>
    </w:p>
    <w:p w:rsidR="00000000" w:rsidDel="00000000" w:rsidP="00000000" w:rsidRDefault="00000000" w:rsidRPr="00000000" w14:paraId="0000029A">
      <w:pPr>
        <w:numPr>
          <w:ilvl w:val="0"/>
          <w:numId w:val="78"/>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Allineamento, spaziature e ordine degli item.</w:t>
      </w:r>
    </w:p>
    <w:p w:rsidR="00000000" w:rsidDel="00000000" w:rsidP="00000000" w:rsidRDefault="00000000" w:rsidRPr="00000000" w14:paraId="0000029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proprietà di un flex container sono:</w:t>
      </w:r>
    </w:p>
    <w:p w:rsidR="00000000" w:rsidDel="00000000" w:rsidP="00000000" w:rsidRDefault="00000000" w:rsidRPr="00000000" w14:paraId="0000029C">
      <w:pPr>
        <w:numPr>
          <w:ilvl w:val="0"/>
          <w:numId w:val="14"/>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flex-direction</w:t>
      </w:r>
      <w:r w:rsidDel="00000000" w:rsidR="00000000" w:rsidRPr="00000000">
        <w:rPr>
          <w:rFonts w:ascii="Times New Roman" w:cs="Times New Roman" w:eastAsia="Times New Roman" w:hAnsi="Times New Roman"/>
          <w:sz w:val="24"/>
          <w:szCs w:val="24"/>
          <w:rtl w:val="0"/>
        </w:rPr>
        <w:t xml:space="preserve">: definisce l’asse principale e può assumere valori </w:t>
      </w:r>
      <w:r w:rsidDel="00000000" w:rsidR="00000000" w:rsidRPr="00000000">
        <w:rPr>
          <w:rFonts w:ascii="Courier New" w:cs="Courier New" w:eastAsia="Courier New" w:hAnsi="Courier New"/>
          <w:rtl w:val="0"/>
        </w:rPr>
        <w:t xml:space="preserve">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row-reverse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column-reverse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flex-wrap</w:t>
      </w:r>
      <w:r w:rsidDel="00000000" w:rsidR="00000000" w:rsidRPr="00000000">
        <w:rPr>
          <w:rFonts w:ascii="Times New Roman" w:cs="Times New Roman" w:eastAsia="Times New Roman" w:hAnsi="Times New Roman"/>
          <w:sz w:val="24"/>
          <w:szCs w:val="24"/>
          <w:rtl w:val="0"/>
        </w:rPr>
        <w:t xml:space="preserve">: elementi su una o più linee, con i rispettivi valori: </w:t>
      </w:r>
      <w:r w:rsidDel="00000000" w:rsidR="00000000" w:rsidRPr="00000000">
        <w:rPr>
          <w:rFonts w:ascii="Courier New" w:cs="Courier New" w:eastAsia="Courier New" w:hAnsi="Courier New"/>
          <w:rtl w:val="0"/>
        </w:rPr>
        <w:t xml:space="preserve">wrap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nowrap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justify-content</w:t>
      </w:r>
      <w:r w:rsidDel="00000000" w:rsidR="00000000" w:rsidRPr="00000000">
        <w:rPr>
          <w:rFonts w:ascii="Times New Roman" w:cs="Times New Roman" w:eastAsia="Times New Roman" w:hAnsi="Times New Roman"/>
          <w:sz w:val="24"/>
          <w:szCs w:val="24"/>
          <w:rtl w:val="0"/>
        </w:rPr>
        <w:t xml:space="preserve">: allineamento sull’asse principale, valori possibili: </w:t>
      </w:r>
      <w:r w:rsidDel="00000000" w:rsidR="00000000" w:rsidRPr="00000000">
        <w:rPr>
          <w:rFonts w:ascii="Courier New" w:cs="Courier New" w:eastAsia="Courier New" w:hAnsi="Courier New"/>
          <w:rtl w:val="0"/>
        </w:rPr>
        <w:t xml:space="preserve">flex-start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flex-end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center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space-between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F">
      <w:pPr>
        <w:numPr>
          <w:ilvl w:val="0"/>
          <w:numId w:val="1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align-items</w:t>
      </w:r>
      <w:r w:rsidDel="00000000" w:rsidR="00000000" w:rsidRPr="00000000">
        <w:rPr>
          <w:rFonts w:ascii="Times New Roman" w:cs="Times New Roman" w:eastAsia="Times New Roman" w:hAnsi="Times New Roman"/>
          <w:sz w:val="24"/>
          <w:szCs w:val="24"/>
          <w:rtl w:val="0"/>
        </w:rPr>
        <w:t xml:space="preserve">: allineamento sull’asse secondario, con i possibili valori: </w:t>
      </w:r>
      <w:r w:rsidDel="00000000" w:rsidR="00000000" w:rsidRPr="00000000">
        <w:rPr>
          <w:rFonts w:ascii="Courier New" w:cs="Courier New" w:eastAsia="Courier New" w:hAnsi="Courier New"/>
          <w:rtl w:val="0"/>
        </w:rPr>
        <w:t xml:space="preserve">start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center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stretch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numPr>
          <w:ilvl w:val="0"/>
          <w:numId w:val="14"/>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gap</w:t>
      </w:r>
      <w:r w:rsidDel="00000000" w:rsidR="00000000" w:rsidRPr="00000000">
        <w:rPr>
          <w:rFonts w:ascii="Times New Roman" w:cs="Times New Roman" w:eastAsia="Times New Roman" w:hAnsi="Times New Roman"/>
          <w:sz w:val="24"/>
          <w:szCs w:val="24"/>
          <w:rtl w:val="0"/>
        </w:rPr>
        <w:t xml:space="preserve">: spazio tra i </w:t>
      </w:r>
      <w:r w:rsidDel="00000000" w:rsidR="00000000" w:rsidRPr="00000000">
        <w:rPr>
          <w:rFonts w:ascii="Courier New" w:cs="Courier New" w:eastAsia="Courier New" w:hAnsi="Courier New"/>
          <w:rtl w:val="0"/>
        </w:rPr>
        <w:t xml:space="preserve">flex items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Ogni elemento può avere un valore </w:t>
      </w:r>
      <w:r w:rsidDel="00000000" w:rsidR="00000000" w:rsidRPr="00000000">
        <w:rPr>
          <w:rFonts w:ascii="Courier New" w:cs="Courier New" w:eastAsia="Courier New" w:hAnsi="Courier New"/>
          <w:rtl w:val="0"/>
        </w:rPr>
        <w:t xml:space="preserve">order</w:t>
      </w:r>
      <w:r w:rsidDel="00000000" w:rsidR="00000000" w:rsidRPr="00000000">
        <w:rPr>
          <w:rFonts w:ascii="Times New Roman" w:cs="Times New Roman" w:eastAsia="Times New Roman" w:hAnsi="Times New Roman"/>
          <w:sz w:val="24"/>
          <w:szCs w:val="24"/>
          <w:rtl w:val="0"/>
        </w:rPr>
        <w:t xml:space="preserve">, per specificare l’ordine di visualizzazione (</w:t>
      </w:r>
      <w:r w:rsidDel="00000000" w:rsidR="00000000" w:rsidRPr="00000000">
        <w:rPr>
          <w:rFonts w:ascii="Courier New" w:cs="Courier New" w:eastAsia="Courier New" w:hAnsi="Courier New"/>
          <w:rtl w:val="0"/>
        </w:rPr>
        <w:t xml:space="preserve">order: 1, order: 2, order: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Esistono altre proprietà che controllano come distribuire lo spazio rimanente dopo aver posizionato gli elementi:</w:t>
      </w:r>
    </w:p>
    <w:p w:rsidR="00000000" w:rsidDel="00000000" w:rsidP="00000000" w:rsidRDefault="00000000" w:rsidRPr="00000000" w14:paraId="000002A3">
      <w:pPr>
        <w:numPr>
          <w:ilvl w:val="0"/>
          <w:numId w:val="9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flex-grow</w:t>
      </w:r>
      <w:r w:rsidDel="00000000" w:rsidR="00000000" w:rsidRPr="00000000">
        <w:rPr>
          <w:rFonts w:ascii="Times New Roman" w:cs="Times New Roman" w:eastAsia="Times New Roman" w:hAnsi="Times New Roman"/>
          <w:sz w:val="24"/>
          <w:szCs w:val="24"/>
          <w:rtl w:val="0"/>
        </w:rPr>
        <w:t xml:space="preserve">: capacità di aumentare le dimensioni lungo l’asse principale.</w:t>
      </w:r>
    </w:p>
    <w:p w:rsidR="00000000" w:rsidDel="00000000" w:rsidP="00000000" w:rsidRDefault="00000000" w:rsidRPr="00000000" w14:paraId="000002A4">
      <w:pPr>
        <w:numPr>
          <w:ilvl w:val="0"/>
          <w:numId w:val="9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flex-shrink</w:t>
      </w:r>
      <w:r w:rsidDel="00000000" w:rsidR="00000000" w:rsidRPr="00000000">
        <w:rPr>
          <w:rFonts w:ascii="Times New Roman" w:cs="Times New Roman" w:eastAsia="Times New Roman" w:hAnsi="Times New Roman"/>
          <w:sz w:val="24"/>
          <w:szCs w:val="24"/>
          <w:rtl w:val="0"/>
        </w:rPr>
        <w:t xml:space="preserve">: capacità di ridurre le dimensioni.</w:t>
      </w:r>
    </w:p>
    <w:p w:rsidR="00000000" w:rsidDel="00000000" w:rsidP="00000000" w:rsidRDefault="00000000" w:rsidRPr="00000000" w14:paraId="000002A5">
      <w:pPr>
        <w:numPr>
          <w:ilvl w:val="0"/>
          <w:numId w:val="97"/>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flex-basis</w:t>
      </w:r>
      <w:r w:rsidDel="00000000" w:rsidR="00000000" w:rsidRPr="00000000">
        <w:rPr>
          <w:rFonts w:ascii="Times New Roman" w:cs="Times New Roman" w:eastAsia="Times New Roman" w:hAnsi="Times New Roman"/>
          <w:sz w:val="24"/>
          <w:szCs w:val="24"/>
          <w:rtl w:val="0"/>
        </w:rPr>
        <w:t xml:space="preserve">: assume la dimensione di default prima di ridistribuire lo spazio.</w:t>
      </w:r>
    </w:p>
    <w:p w:rsidR="00000000" w:rsidDel="00000000" w:rsidP="00000000" w:rsidRDefault="00000000" w:rsidRPr="00000000" w14:paraId="000002A6">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CSS Grid</w:t>
      </w:r>
    </w:p>
    <w:p w:rsidR="00000000" w:rsidDel="00000000" w:rsidP="00000000" w:rsidRDefault="00000000" w:rsidRPr="00000000" w14:paraId="000002A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modulo CSS Grid permette di costruire layout basati su una struttura a griglia, formata quindi da righe e colonne su cui sono disposti gli elementi, anche in questo caso si usa la proprietà display: grid e il layout è formato da un contenitore (grid container) e un insieme di grid item. Le proprietà di questi elementi permettono di controllare accuratamente il modo in cui la griglia è costruita e i contenuti sono disposti e visualizzati.</w:t>
      </w:r>
    </w:p>
    <w:p w:rsidR="00000000" w:rsidDel="00000000" w:rsidP="00000000" w:rsidRDefault="00000000" w:rsidRPr="00000000" w14:paraId="000002A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definire lo spazio occupato da righe e colonne:</w:t>
      </w:r>
    </w:p>
    <w:p w:rsidR="00000000" w:rsidDel="00000000" w:rsidP="00000000" w:rsidRDefault="00000000" w:rsidRPr="00000000" w14:paraId="000002A9">
      <w:pPr>
        <w:numPr>
          <w:ilvl w:val="0"/>
          <w:numId w:val="30"/>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grid-template-rows: 1fr 4fr</w:t>
      </w:r>
    </w:p>
    <w:p w:rsidR="00000000" w:rsidDel="00000000" w:rsidP="00000000" w:rsidRDefault="00000000" w:rsidRPr="00000000" w14:paraId="000002AA">
      <w:pPr>
        <w:numPr>
          <w:ilvl w:val="0"/>
          <w:numId w:val="3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grid-template-columns: 100px 300px 400px</w:t>
      </w:r>
    </w:p>
    <w:p w:rsidR="00000000" w:rsidDel="00000000" w:rsidP="00000000" w:rsidRDefault="00000000" w:rsidRPr="00000000" w14:paraId="000002AB">
      <w:pPr>
        <w:numPr>
          <w:ilvl w:val="0"/>
          <w:numId w:val="30"/>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grid-template-columns: 2fr 2fr 1fr</w:t>
      </w:r>
    </w:p>
    <w:p w:rsidR="00000000" w:rsidDel="00000000" w:rsidP="00000000" w:rsidRDefault="00000000" w:rsidRPr="00000000" w14:paraId="000002A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posizionare un elemento su una o più righe e/o colonne:</w:t>
      </w:r>
    </w:p>
    <w:p w:rsidR="00000000" w:rsidDel="00000000" w:rsidP="00000000" w:rsidRDefault="00000000" w:rsidRPr="00000000" w14:paraId="000002AD">
      <w:pPr>
        <w:numPr>
          <w:ilvl w:val="0"/>
          <w:numId w:val="70"/>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grid-column-start: 2</w:t>
      </w:r>
    </w:p>
    <w:p w:rsidR="00000000" w:rsidDel="00000000" w:rsidP="00000000" w:rsidRDefault="00000000" w:rsidRPr="00000000" w14:paraId="000002AE">
      <w:pPr>
        <w:numPr>
          <w:ilvl w:val="0"/>
          <w:numId w:val="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grid-column-end: 3</w:t>
      </w:r>
    </w:p>
    <w:p w:rsidR="00000000" w:rsidDel="00000000" w:rsidP="00000000" w:rsidRDefault="00000000" w:rsidRPr="00000000" w14:paraId="000002AF">
      <w:pPr>
        <w:numPr>
          <w:ilvl w:val="0"/>
          <w:numId w:val="70"/>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grid-row-start: 1</w:t>
      </w:r>
    </w:p>
    <w:p w:rsidR="00000000" w:rsidDel="00000000" w:rsidP="00000000" w:rsidRDefault="00000000" w:rsidRPr="00000000" w14:paraId="000002B0">
      <w:pPr>
        <w:numPr>
          <w:ilvl w:val="0"/>
          <w:numId w:val="70"/>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grid-row-end: span 3</w:t>
      </w:r>
    </w:p>
    <w:p w:rsidR="00000000" w:rsidDel="00000000" w:rsidP="00000000" w:rsidRDefault="00000000" w:rsidRPr="00000000" w14:paraId="000002B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Oppure usando shorthand (start, end):</w:t>
      </w:r>
    </w:p>
    <w:p w:rsidR="00000000" w:rsidDel="00000000" w:rsidP="00000000" w:rsidRDefault="00000000" w:rsidRPr="00000000" w14:paraId="000002B2">
      <w:pPr>
        <w:numPr>
          <w:ilvl w:val="0"/>
          <w:numId w:val="100"/>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grid-column: 2 / 4</w:t>
      </w:r>
    </w:p>
    <w:p w:rsidR="00000000" w:rsidDel="00000000" w:rsidP="00000000" w:rsidRDefault="00000000" w:rsidRPr="00000000" w14:paraId="000002B3">
      <w:pPr>
        <w:numPr>
          <w:ilvl w:val="0"/>
          <w:numId w:val="100"/>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grid-row: 1 / 3</w:t>
      </w:r>
    </w:p>
    <w:p w:rsidR="00000000" w:rsidDel="00000000" w:rsidP="00000000" w:rsidRDefault="00000000" w:rsidRPr="00000000" w14:paraId="000002B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possono anche definire template che usano i nomi delle aree per indicare su quali righe e/o colonne saranno posizionate, tramite la proprietà </w:t>
      </w:r>
      <w:r w:rsidDel="00000000" w:rsidR="00000000" w:rsidRPr="00000000">
        <w:rPr>
          <w:rFonts w:ascii="Courier New" w:cs="Courier New" w:eastAsia="Courier New" w:hAnsi="Courier New"/>
          <w:rtl w:val="0"/>
        </w:rPr>
        <w:t xml:space="preserve">grid-template-areas.</w:t>
      </w:r>
      <w:r w:rsidDel="00000000" w:rsidR="00000000" w:rsidRPr="00000000">
        <w:rPr>
          <w:rtl w:val="0"/>
        </w:rPr>
      </w:r>
    </w:p>
    <w:p w:rsidR="00000000" w:rsidDel="00000000" w:rsidP="00000000" w:rsidRDefault="00000000" w:rsidRPr="00000000" w14:paraId="000002B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aree saranno poi identificate tramite i valori della proprietà </w:t>
      </w:r>
      <w:r w:rsidDel="00000000" w:rsidR="00000000" w:rsidRPr="00000000">
        <w:rPr>
          <w:rFonts w:ascii="Courier New" w:cs="Courier New" w:eastAsia="Courier New" w:hAnsi="Courier New"/>
          <w:rtl w:val="0"/>
        </w:rPr>
        <w:t xml:space="preserve">grid-area</w:t>
      </w:r>
      <w:r w:rsidDel="00000000" w:rsidR="00000000" w:rsidRPr="00000000">
        <w:rPr>
          <w:rFonts w:ascii="Times New Roman" w:cs="Times New Roman" w:eastAsia="Times New Roman" w:hAnsi="Times New Roman"/>
          <w:sz w:val="24"/>
          <w:szCs w:val="24"/>
          <w:rtl w:val="0"/>
        </w:rPr>
        <w:t xml:space="preserve"> di ogni </w:t>
      </w:r>
      <w:r w:rsidDel="00000000" w:rsidR="00000000" w:rsidRPr="00000000">
        <w:rPr>
          <w:rFonts w:ascii="Courier New" w:cs="Courier New" w:eastAsia="Courier New" w:hAnsi="Courier New"/>
          <w:rtl w:val="0"/>
        </w:rPr>
        <w:t xml:space="preserve">grid item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6">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Proprietà del testo</w:t>
      </w:r>
    </w:p>
    <w:p w:rsidR="00000000" w:rsidDel="00000000" w:rsidP="00000000" w:rsidRDefault="00000000" w:rsidRPr="00000000" w14:paraId="000002B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testo, quindi paragrafi o interlinee, può essere modificato tramite le seguenti proprietà (ereditarie se passate tramite un contenitore padre):</w:t>
      </w:r>
    </w:p>
    <w:p w:rsidR="00000000" w:rsidDel="00000000" w:rsidP="00000000" w:rsidRDefault="00000000" w:rsidRPr="00000000" w14:paraId="000002B8">
      <w:pPr>
        <w:numPr>
          <w:ilvl w:val="0"/>
          <w:numId w:val="4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font-family</w:t>
      </w:r>
      <w:r w:rsidDel="00000000" w:rsidR="00000000" w:rsidRPr="00000000">
        <w:rPr>
          <w:rFonts w:ascii="Times New Roman" w:cs="Times New Roman" w:eastAsia="Times New Roman" w:hAnsi="Times New Roman"/>
          <w:sz w:val="24"/>
          <w:szCs w:val="24"/>
          <w:rtl w:val="0"/>
        </w:rPr>
        <w:t xml:space="preserve">: il nome del font, possono essere multipli (fallback).</w:t>
      </w:r>
    </w:p>
    <w:p w:rsidR="00000000" w:rsidDel="00000000" w:rsidP="00000000" w:rsidRDefault="00000000" w:rsidRPr="00000000" w14:paraId="000002B9">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font-style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italic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oblique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font-variant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small-caps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B">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font-weight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bold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bolder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lighter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100 &lt;-&gt; 900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font-stretch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wider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narrower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text-align</w:t>
      </w:r>
      <w:r w:rsidDel="00000000" w:rsidR="00000000" w:rsidRPr="00000000">
        <w:rPr>
          <w:rFonts w:ascii="Times New Roman" w:cs="Times New Roman" w:eastAsia="Times New Roman" w:hAnsi="Times New Roman"/>
          <w:sz w:val="24"/>
          <w:szCs w:val="24"/>
          <w:rtl w:val="0"/>
        </w:rPr>
        <w:t xml:space="preserve">: allineamento del testo, </w:t>
      </w:r>
      <w:r w:rsidDel="00000000" w:rsidR="00000000" w:rsidRPr="00000000">
        <w:rPr>
          <w:rFonts w:ascii="Courier New" w:cs="Courier New" w:eastAsia="Courier New" w:hAnsi="Courier New"/>
          <w:rtl w:val="0"/>
        </w:rPr>
        <w:t xml:space="preserve">start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center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justify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text-decoration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underline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overline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line-throught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blink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text-shadow</w:t>
      </w:r>
      <w:r w:rsidDel="00000000" w:rsidR="00000000" w:rsidRPr="00000000">
        <w:rPr>
          <w:rFonts w:ascii="Times New Roman" w:cs="Times New Roman" w:eastAsia="Times New Roman" w:hAnsi="Times New Roman"/>
          <w:sz w:val="24"/>
          <w:szCs w:val="24"/>
          <w:rtl w:val="0"/>
        </w:rPr>
        <w:t xml:space="preserve">: ombre per il testo.</w:t>
      </w:r>
    </w:p>
    <w:p w:rsidR="00000000" w:rsidDel="00000000" w:rsidP="00000000" w:rsidRDefault="00000000" w:rsidRPr="00000000" w14:paraId="000002C0">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text-transform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capitalize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uppercase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lowercase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1">
      <w:pPr>
        <w:numPr>
          <w:ilvl w:val="0"/>
          <w:numId w:val="4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letter-spacing / word-spacing</w:t>
      </w:r>
      <w:r w:rsidDel="00000000" w:rsidR="00000000" w:rsidRPr="00000000">
        <w:rPr>
          <w:rFonts w:ascii="Times New Roman" w:cs="Times New Roman" w:eastAsia="Times New Roman" w:hAnsi="Times New Roman"/>
          <w:sz w:val="24"/>
          <w:szCs w:val="24"/>
          <w:rtl w:val="0"/>
        </w:rPr>
        <w:t xml:space="preserve">: spaziatura tra lettere e tra parole.</w:t>
      </w:r>
    </w:p>
    <w:p w:rsidR="00000000" w:rsidDel="00000000" w:rsidP="00000000" w:rsidRDefault="00000000" w:rsidRPr="00000000" w14:paraId="000002C2">
      <w:pPr>
        <w:numPr>
          <w:ilvl w:val="0"/>
          <w:numId w:val="43"/>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white-space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pre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nowrap</w:t>
      </w:r>
      <w:r w:rsidDel="00000000" w:rsidR="00000000" w:rsidRPr="00000000">
        <w:rPr>
          <w:rFonts w:ascii="Times New Roman" w:cs="Times New Roman" w:eastAsia="Times New Roman" w:hAnsi="Times New Roman"/>
          <w:sz w:val="24"/>
          <w:szCs w:val="24"/>
          <w:rtl w:val="0"/>
        </w:rPr>
        <w:t xml:space="preserve">, specifica la gestione dei ritorni a capo e del collassamento dei whitespace all’interno di un elemento.</w:t>
      </w:r>
    </w:p>
    <w:p w:rsidR="00000000" w:rsidDel="00000000" w:rsidP="00000000" w:rsidRDefault="00000000" w:rsidRPr="00000000" w14:paraId="000002C3">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Liste</w:t>
      </w:r>
    </w:p>
    <w:p w:rsidR="00000000" w:rsidDel="00000000" w:rsidP="00000000" w:rsidRDefault="00000000" w:rsidRPr="00000000" w14:paraId="000002C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liste possono essere formattate tramite CSS con le seguenti proprietà:</w:t>
      </w:r>
    </w:p>
    <w:p w:rsidR="00000000" w:rsidDel="00000000" w:rsidP="00000000" w:rsidRDefault="00000000" w:rsidRPr="00000000" w14:paraId="000002C5">
      <w:pPr>
        <w:numPr>
          <w:ilvl w:val="0"/>
          <w:numId w:val="1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list-style-image</w:t>
      </w:r>
      <w:r w:rsidDel="00000000" w:rsidR="00000000" w:rsidRPr="00000000">
        <w:rPr>
          <w:rFonts w:ascii="Times New Roman" w:cs="Times New Roman" w:eastAsia="Times New Roman" w:hAnsi="Times New Roman"/>
          <w:sz w:val="24"/>
          <w:szCs w:val="24"/>
          <w:rtl w:val="0"/>
        </w:rPr>
        <w:t xml:space="preserve">: immagine da usare come marker.</w:t>
      </w:r>
    </w:p>
    <w:p w:rsidR="00000000" w:rsidDel="00000000" w:rsidP="00000000" w:rsidRDefault="00000000" w:rsidRPr="00000000" w14:paraId="000002C6">
      <w:pPr>
        <w:numPr>
          <w:ilvl w:val="0"/>
          <w:numId w:val="1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list-style-position</w:t>
      </w:r>
      <w:r w:rsidDel="00000000" w:rsidR="00000000" w:rsidRPr="00000000">
        <w:rPr>
          <w:rFonts w:ascii="Times New Roman" w:cs="Times New Roman" w:eastAsia="Times New Roman" w:hAnsi="Times New Roman"/>
          <w:sz w:val="24"/>
          <w:szCs w:val="24"/>
          <w:rtl w:val="0"/>
        </w:rPr>
        <w:t xml:space="preserve">: posizione del marker rispetto al testo (</w:t>
      </w:r>
      <w:r w:rsidDel="00000000" w:rsidR="00000000" w:rsidRPr="00000000">
        <w:rPr>
          <w:rFonts w:ascii="Courier New" w:cs="Courier New" w:eastAsia="Courier New" w:hAnsi="Courier New"/>
          <w:rtl w:val="0"/>
        </w:rPr>
        <w:t xml:space="preserve">inside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outside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numPr>
          <w:ilvl w:val="0"/>
          <w:numId w:val="17"/>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list-style-type</w:t>
      </w:r>
      <w:r w:rsidDel="00000000" w:rsidR="00000000" w:rsidRPr="00000000">
        <w:rPr>
          <w:rFonts w:ascii="Times New Roman" w:cs="Times New Roman" w:eastAsia="Times New Roman" w:hAnsi="Times New Roman"/>
          <w:sz w:val="24"/>
          <w:szCs w:val="24"/>
          <w:rtl w:val="0"/>
        </w:rPr>
        <w:t xml:space="preserve">: tipo di marker, ad esempio </w:t>
      </w:r>
      <w:r w:rsidDel="00000000" w:rsidR="00000000" w:rsidRPr="00000000">
        <w:rPr>
          <w:rFonts w:ascii="Courier New" w:cs="Courier New" w:eastAsia="Courier New" w:hAnsi="Courier New"/>
          <w:rtl w:val="0"/>
        </w:rPr>
        <w:t xml:space="preserve">square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lower-latin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lower-roman…</w:t>
      </w:r>
    </w:p>
    <w:p w:rsidR="00000000" w:rsidDel="00000000" w:rsidP="00000000" w:rsidRDefault="00000000" w:rsidRPr="00000000" w14:paraId="000002C8">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Tabelle</w:t>
      </w:r>
    </w:p>
    <w:p w:rsidR="00000000" w:rsidDel="00000000" w:rsidP="00000000" w:rsidRDefault="00000000" w:rsidRPr="00000000" w14:paraId="000002C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inoltre mette a disposizione alcune proprietà per formattare e applicare uno stile anche alle tabelle:</w:t>
      </w:r>
    </w:p>
    <w:p w:rsidR="00000000" w:rsidDel="00000000" w:rsidP="00000000" w:rsidRDefault="00000000" w:rsidRPr="00000000" w14:paraId="000002CA">
      <w:pPr>
        <w:numPr>
          <w:ilvl w:val="0"/>
          <w:numId w:val="108"/>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border</w:t>
      </w:r>
      <w:r w:rsidDel="00000000" w:rsidR="00000000" w:rsidRPr="00000000">
        <w:rPr>
          <w:rFonts w:ascii="Times New Roman" w:cs="Times New Roman" w:eastAsia="Times New Roman" w:hAnsi="Times New Roman"/>
          <w:sz w:val="24"/>
          <w:szCs w:val="24"/>
          <w:rtl w:val="0"/>
        </w:rPr>
        <w:t xml:space="preserve">: per definire un bordo, come per le Box.</w:t>
      </w:r>
    </w:p>
    <w:p w:rsidR="00000000" w:rsidDel="00000000" w:rsidP="00000000" w:rsidRDefault="00000000" w:rsidRPr="00000000" w14:paraId="000002CB">
      <w:pPr>
        <w:numPr>
          <w:ilvl w:val="0"/>
          <w:numId w:val="10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border-collapse</w:t>
      </w:r>
      <w:r w:rsidDel="00000000" w:rsidR="00000000" w:rsidRPr="00000000">
        <w:rPr>
          <w:rFonts w:ascii="Times New Roman" w:cs="Times New Roman" w:eastAsia="Times New Roman" w:hAnsi="Times New Roman"/>
          <w:sz w:val="24"/>
          <w:szCs w:val="24"/>
          <w:rtl w:val="0"/>
        </w:rPr>
        <w:t xml:space="preserve">: indica se i bordi devono essere collassati (</w:t>
      </w:r>
      <w:r w:rsidDel="00000000" w:rsidR="00000000" w:rsidRPr="00000000">
        <w:rPr>
          <w:rFonts w:ascii="Courier New" w:cs="Courier New" w:eastAsia="Courier New" w:hAnsi="Courier New"/>
          <w:rtl w:val="0"/>
        </w:rPr>
        <w:t xml:space="preserve">separate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ourier New" w:cs="Courier New" w:eastAsia="Courier New" w:hAnsi="Courier New"/>
          <w:rtl w:val="0"/>
        </w:rPr>
        <w:t xml:space="preserve">collapse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C">
      <w:pPr>
        <w:numPr>
          <w:ilvl w:val="0"/>
          <w:numId w:val="10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border-spacing</w:t>
      </w:r>
      <w:r w:rsidDel="00000000" w:rsidR="00000000" w:rsidRPr="00000000">
        <w:rPr>
          <w:rFonts w:ascii="Times New Roman" w:cs="Times New Roman" w:eastAsia="Times New Roman" w:hAnsi="Times New Roman"/>
          <w:sz w:val="24"/>
          <w:szCs w:val="24"/>
          <w:rtl w:val="0"/>
        </w:rPr>
        <w:t xml:space="preserve">: spazio tra i bordi di due celle adiacenti.</w:t>
      </w:r>
    </w:p>
    <w:p w:rsidR="00000000" w:rsidDel="00000000" w:rsidP="00000000" w:rsidRDefault="00000000" w:rsidRPr="00000000" w14:paraId="000002CD">
      <w:pPr>
        <w:numPr>
          <w:ilvl w:val="0"/>
          <w:numId w:val="108"/>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caption-side</w:t>
      </w:r>
      <w:r w:rsidDel="00000000" w:rsidR="00000000" w:rsidRPr="00000000">
        <w:rPr>
          <w:rFonts w:ascii="Times New Roman" w:cs="Times New Roman" w:eastAsia="Times New Roman" w:hAnsi="Times New Roman"/>
          <w:sz w:val="24"/>
          <w:szCs w:val="24"/>
          <w:rtl w:val="0"/>
        </w:rPr>
        <w:t xml:space="preserve">: posizione della didascalia (</w:t>
      </w:r>
      <w:r w:rsidDel="00000000" w:rsidR="00000000" w:rsidRPr="00000000">
        <w:rPr>
          <w:rFonts w:ascii="Courier New" w:cs="Courier New" w:eastAsia="Courier New" w:hAnsi="Courier New"/>
          <w:rtl w:val="0"/>
        </w:rPr>
        <w:t xml:space="preserve">top</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ourier New" w:cs="Courier New" w:eastAsia="Courier New" w:hAnsi="Courier New"/>
          <w:rtl w:val="0"/>
        </w:rPr>
        <w:t xml:space="preserve">bottom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numPr>
          <w:ilvl w:val="2"/>
          <w:numId w:val="27"/>
        </w:numPr>
        <w:spacing w:after="200" w:before="200" w:lineRule="auto"/>
        <w:ind w:left="396.85039370078744"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Responsive Layout, Media Query</w:t>
      </w:r>
    </w:p>
    <w:p w:rsidR="00000000" w:rsidDel="00000000" w:rsidP="00000000" w:rsidRDefault="00000000" w:rsidRPr="00000000" w14:paraId="000002C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box che compongono i layout possono essere ridimensionate in maniera automatica tramite l’uso delle percentuali o del relativo viewport.</w:t>
      </w:r>
    </w:p>
    <w:p w:rsidR="00000000" w:rsidDel="00000000" w:rsidP="00000000" w:rsidRDefault="00000000" w:rsidRPr="00000000" w14:paraId="000002D0">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Questo approccio però non è sempre soddisfacente dal punto di vista grafico, infatti si potrebbe avere la necessità di adattare i propri layout a schermi molto ampi o contrariamente piccoli. Per risolvere questo problema si utilizzano le </w:t>
      </w:r>
      <w:r w:rsidDel="00000000" w:rsidR="00000000" w:rsidRPr="00000000">
        <w:rPr>
          <w:rFonts w:ascii="Courier New" w:cs="Courier New" w:eastAsia="Courier New" w:hAnsi="Courier New"/>
          <w:rtl w:val="0"/>
        </w:rPr>
        <w:t xml:space="preserve">Media Query</w:t>
      </w:r>
      <w:r w:rsidDel="00000000" w:rsidR="00000000" w:rsidRPr="00000000">
        <w:rPr>
          <w:rFonts w:ascii="Times New Roman" w:cs="Times New Roman" w:eastAsia="Times New Roman" w:hAnsi="Times New Roman"/>
          <w:sz w:val="24"/>
          <w:szCs w:val="24"/>
          <w:rtl w:val="0"/>
        </w:rPr>
        <w:t xml:space="preserve"> che permettono di avere una ulteriore flessibilità dal punto di vista dei layout.</w:t>
      </w:r>
    </w:p>
    <w:p w:rsidR="00000000" w:rsidDel="00000000" w:rsidP="00000000" w:rsidRDefault="00000000" w:rsidRPr="00000000" w14:paraId="000002D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 componenti servono per specificare delle regole particolari che vengono attivate nel caso in cui il supporto usato per visualizzare la pagina web soddisfa determinati vincoli.</w:t>
      </w:r>
    </w:p>
    <w:p w:rsidR="00000000" w:rsidDel="00000000" w:rsidP="00000000" w:rsidRDefault="00000000" w:rsidRPr="00000000" w14:paraId="000002D2">
      <w:pPr>
        <w:spacing w:after="200" w:befor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Tramite il loro utilizzo si possono adattare automaticamente tutte le pagina web a tutti i dispositivi indipendentemente dalla loro dimensione senza effettivamente dover </w:t>
      </w:r>
      <w:r w:rsidDel="00000000" w:rsidR="00000000" w:rsidRPr="00000000">
        <w:rPr>
          <w:rFonts w:ascii="Times New Roman" w:cs="Times New Roman" w:eastAsia="Times New Roman" w:hAnsi="Times New Roman"/>
          <w:b w:val="1"/>
          <w:sz w:val="24"/>
          <w:szCs w:val="24"/>
          <w:rtl w:val="0"/>
        </w:rPr>
        <w:t xml:space="preserve">modificare il layout della pagina.</w:t>
      </w:r>
    </w:p>
    <w:p w:rsidR="00000000" w:rsidDel="00000000" w:rsidP="00000000" w:rsidRDefault="00000000" w:rsidRPr="00000000" w14:paraId="000002D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sintassi che compone questi elementi è la seguente:</w:t>
      </w:r>
    </w:p>
    <w:p w:rsidR="00000000" w:rsidDel="00000000" w:rsidP="00000000" w:rsidRDefault="00000000" w:rsidRPr="00000000" w14:paraId="000002D4">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@media &lt;query&gt; {</w:t>
        <w:br w:type="textWrapping"/>
        <w:tab/>
        <w:t xml:space="preserve">selettore {</w:t>
        <w:br w:type="textWrapping"/>
        <w:tab/>
        <w:tab/>
        <w:t xml:space="preserve">attributi</w:t>
        <w:br w:type="textWrapping"/>
        <w:tab/>
        <w:t xml:space="preserve">}</w:t>
        <w:br w:type="textWrapping"/>
        <w:tab/>
        <w:t xml:space="preserve">selettore {</w:t>
        <w:br w:type="textWrapping"/>
        <w:tab/>
        <w:tab/>
        <w:t xml:space="preserve">attributi</w:t>
        <w:br w:type="textWrapping"/>
        <w:tab/>
        <w:t xml:space="preserve">}</w:t>
        <w:br w:type="textWrapping"/>
        <w:t xml:space="preserve">}</w:t>
      </w:r>
    </w:p>
    <w:p w:rsidR="00000000" w:rsidDel="00000000" w:rsidP="00000000" w:rsidRDefault="00000000" w:rsidRPr="00000000" w14:paraId="000002D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 parametro </w:t>
      </w:r>
      <w:r w:rsidDel="00000000" w:rsidR="00000000" w:rsidRPr="00000000">
        <w:rPr>
          <w:rFonts w:ascii="Courier New" w:cs="Courier New" w:eastAsia="Courier New" w:hAnsi="Courier New"/>
          <w:rtl w:val="0"/>
        </w:rPr>
        <w:t xml:space="preserve">&lt;query&gt;</w:t>
      </w:r>
      <w:r w:rsidDel="00000000" w:rsidR="00000000" w:rsidRPr="00000000">
        <w:rPr>
          <w:rFonts w:ascii="Times New Roman" w:cs="Times New Roman" w:eastAsia="Times New Roman" w:hAnsi="Times New Roman"/>
          <w:sz w:val="24"/>
          <w:szCs w:val="24"/>
          <w:rtl w:val="0"/>
        </w:rPr>
        <w:t xml:space="preserve"> è possibile inserire una condizione, che si basa su due principi:</w:t>
      </w:r>
    </w:p>
    <w:p w:rsidR="00000000" w:rsidDel="00000000" w:rsidP="00000000" w:rsidRDefault="00000000" w:rsidRPr="00000000" w14:paraId="000002D6">
      <w:pPr>
        <w:numPr>
          <w:ilvl w:val="0"/>
          <w:numId w:val="5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tipo di dispositivo: </w:t>
      </w:r>
      <w:r w:rsidDel="00000000" w:rsidR="00000000" w:rsidRPr="00000000">
        <w:rPr>
          <w:rFonts w:ascii="Courier New" w:cs="Courier New" w:eastAsia="Courier New" w:hAnsi="Courier New"/>
          <w:rtl w:val="0"/>
        </w:rPr>
        <w:t xml:space="preserve">print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screen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speech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numPr>
          <w:ilvl w:val="0"/>
          <w:numId w:val="52"/>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caratteristiche (&gt; 25 valori): </w:t>
      </w:r>
      <w:r w:rsidDel="00000000" w:rsidR="00000000" w:rsidRPr="00000000">
        <w:rPr>
          <w:rFonts w:ascii="Courier New" w:cs="Courier New" w:eastAsia="Courier New" w:hAnsi="Courier New"/>
          <w:rtl w:val="0"/>
        </w:rPr>
        <w:t xml:space="preserve">aspect-ratio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width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height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hover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monochrome…</w:t>
      </w:r>
    </w:p>
    <w:p w:rsidR="00000000" w:rsidDel="00000000" w:rsidP="00000000" w:rsidRDefault="00000000" w:rsidRPr="00000000" w14:paraId="000002D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Queste condizioni possono essere combinate con operatori logici: </w:t>
      </w:r>
      <w:r w:rsidDel="00000000" w:rsidR="00000000" w:rsidRPr="00000000">
        <w:rPr>
          <w:rFonts w:ascii="Courier New" w:cs="Courier New" w:eastAsia="Courier New" w:hAnsi="Courier New"/>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not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@media print {  }</w:t>
      </w:r>
    </w:p>
    <w:p w:rsidR="00000000" w:rsidDel="00000000" w:rsidP="00000000" w:rsidRDefault="00000000" w:rsidRPr="00000000" w14:paraId="000002DA">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@media screen and (min-width: 300px) {  }</w:t>
      </w:r>
    </w:p>
    <w:p w:rsidR="00000000" w:rsidDel="00000000" w:rsidP="00000000" w:rsidRDefault="00000000" w:rsidRPr="00000000" w14:paraId="000002DB">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@media screen and (min-width: 400px) and (max-width: 1024px) {  }</w:t>
      </w:r>
    </w:p>
    <w:p w:rsidR="00000000" w:rsidDel="00000000" w:rsidP="00000000" w:rsidRDefault="00000000" w:rsidRPr="00000000" w14:paraId="000002D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creare layout responsive si individuano </w:t>
      </w:r>
      <w:r w:rsidDel="00000000" w:rsidR="00000000" w:rsidRPr="00000000">
        <w:rPr>
          <w:rFonts w:ascii="Times New Roman" w:cs="Times New Roman" w:eastAsia="Times New Roman" w:hAnsi="Times New Roman"/>
          <w:b w:val="1"/>
          <w:sz w:val="24"/>
          <w:szCs w:val="24"/>
          <w:rtl w:val="0"/>
        </w:rPr>
        <w:t xml:space="preserve">break-point</w:t>
      </w:r>
      <w:r w:rsidDel="00000000" w:rsidR="00000000" w:rsidRPr="00000000">
        <w:rPr>
          <w:rFonts w:ascii="Times New Roman" w:cs="Times New Roman" w:eastAsia="Times New Roman" w:hAnsi="Times New Roman"/>
          <w:sz w:val="24"/>
          <w:szCs w:val="24"/>
          <w:rtl w:val="0"/>
        </w:rPr>
        <w:t xml:space="preserve">, ossia punti di cambiamento del layout, in corrispondenza con larghezze dello schermo diverse. Usando i </w:t>
      </w:r>
      <w:r w:rsidDel="00000000" w:rsidR="00000000" w:rsidRPr="00000000">
        <w:rPr>
          <w:rFonts w:ascii="Times New Roman" w:cs="Times New Roman" w:eastAsia="Times New Roman" w:hAnsi="Times New Roman"/>
          <w:b w:val="1"/>
          <w:sz w:val="24"/>
          <w:szCs w:val="24"/>
          <w:rtl w:val="0"/>
        </w:rPr>
        <w:t xml:space="preserve">Media Query</w:t>
      </w:r>
      <w:r w:rsidDel="00000000" w:rsidR="00000000" w:rsidRPr="00000000">
        <w:rPr>
          <w:rFonts w:ascii="Times New Roman" w:cs="Times New Roman" w:eastAsia="Times New Roman" w:hAnsi="Times New Roman"/>
          <w:sz w:val="24"/>
          <w:szCs w:val="24"/>
          <w:rtl w:val="0"/>
        </w:rPr>
        <w:t xml:space="preserve"> è possibile specificare il comportamento del layout prima e dopo il breakpoint (con le condizioni di </w:t>
      </w:r>
      <w:r w:rsidDel="00000000" w:rsidR="00000000" w:rsidRPr="00000000">
        <w:rPr>
          <w:rFonts w:ascii="Courier New" w:cs="Courier New" w:eastAsia="Courier New" w:hAnsi="Courier New"/>
          <w:rtl w:val="0"/>
        </w:rPr>
        <w:t xml:space="preserve">min-width</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Courier New" w:cs="Courier New" w:eastAsia="Courier New" w:hAnsi="Courier New"/>
          <w:rtl w:val="0"/>
        </w:rPr>
        <w:t xml:space="preserve">max-width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standard classici sono:</w:t>
      </w:r>
    </w:p>
    <w:p w:rsidR="00000000" w:rsidDel="00000000" w:rsidP="00000000" w:rsidRDefault="00000000" w:rsidRPr="00000000" w14:paraId="000002DE">
      <w:pPr>
        <w:numPr>
          <w:ilvl w:val="0"/>
          <w:numId w:val="1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Portrait mobile: </w:t>
      </w:r>
      <w:r w:rsidDel="00000000" w:rsidR="00000000" w:rsidRPr="00000000">
        <w:rPr>
          <w:rFonts w:ascii="Courier New" w:cs="Courier New" w:eastAsia="Courier New" w:hAnsi="Courier New"/>
          <w:rtl w:val="0"/>
        </w:rPr>
        <w:t xml:space="preserve">&lt; 576px</w:t>
      </w:r>
    </w:p>
    <w:p w:rsidR="00000000" w:rsidDel="00000000" w:rsidP="00000000" w:rsidRDefault="00000000" w:rsidRPr="00000000" w14:paraId="000002D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Landscape mobile: </w:t>
      </w:r>
      <w:r w:rsidDel="00000000" w:rsidR="00000000" w:rsidRPr="00000000">
        <w:rPr>
          <w:rFonts w:ascii="Courier New" w:cs="Courier New" w:eastAsia="Courier New" w:hAnsi="Courier New"/>
          <w:rtl w:val="0"/>
        </w:rPr>
        <w:t xml:space="preserve">&gt;= 576px</w:t>
      </w:r>
    </w:p>
    <w:p w:rsidR="00000000" w:rsidDel="00000000" w:rsidP="00000000" w:rsidRDefault="00000000" w:rsidRPr="00000000" w14:paraId="000002E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Portrait Tablets (con navbar collassata): </w:t>
      </w:r>
      <w:r w:rsidDel="00000000" w:rsidR="00000000" w:rsidRPr="00000000">
        <w:rPr>
          <w:rFonts w:ascii="Courier New" w:cs="Courier New" w:eastAsia="Courier New" w:hAnsi="Courier New"/>
          <w:rtl w:val="0"/>
        </w:rPr>
        <w:t xml:space="preserve">&gt;= 768px</w:t>
      </w:r>
    </w:p>
    <w:p w:rsidR="00000000" w:rsidDel="00000000" w:rsidP="00000000" w:rsidRDefault="00000000" w:rsidRPr="00000000" w14:paraId="000002E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Landscape Tablets: </w:t>
      </w:r>
      <w:r w:rsidDel="00000000" w:rsidR="00000000" w:rsidRPr="00000000">
        <w:rPr>
          <w:rFonts w:ascii="Courier New" w:cs="Courier New" w:eastAsia="Courier New" w:hAnsi="Courier New"/>
          <w:rtl w:val="0"/>
        </w:rPr>
        <w:t xml:space="preserve">&gt;= 992px</w:t>
      </w:r>
    </w:p>
    <w:p w:rsidR="00000000" w:rsidDel="00000000" w:rsidP="00000000" w:rsidRDefault="00000000" w:rsidRPr="00000000" w14:paraId="000002E2">
      <w:pPr>
        <w:numPr>
          <w:ilvl w:val="0"/>
          <w:numId w:val="11"/>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Laptops, Desktops, TVs: </w:t>
      </w:r>
      <w:r w:rsidDel="00000000" w:rsidR="00000000" w:rsidRPr="00000000">
        <w:rPr>
          <w:rFonts w:ascii="Courier New" w:cs="Courier New" w:eastAsia="Courier New" w:hAnsi="Courier New"/>
          <w:rtl w:val="0"/>
        </w:rPr>
        <w:t xml:space="preserve">&gt;= 1200px</w:t>
      </w:r>
      <w:r w:rsidDel="00000000" w:rsidR="00000000" w:rsidRPr="00000000">
        <w:rPr>
          <w:rtl w:val="0"/>
        </w:rPr>
      </w:r>
    </w:p>
    <w:p w:rsidR="00000000" w:rsidDel="00000000" w:rsidP="00000000" w:rsidRDefault="00000000" w:rsidRPr="00000000" w14:paraId="000002E3">
      <w:pPr>
        <w:numPr>
          <w:ilvl w:val="0"/>
          <w:numId w:val="27"/>
        </w:numPr>
        <w:spacing w:after="200" w:before="200" w:lineRule="auto"/>
        <w:ind w:left="226.7716535433071"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 JavaScript</w:t>
      </w:r>
    </w:p>
    <w:p w:rsidR="00000000" w:rsidDel="00000000" w:rsidP="00000000" w:rsidRDefault="00000000" w:rsidRPr="00000000" w14:paraId="000002E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è un linguaggio di scripting client-side, nato nel 1995 ed introdotto da Sun e Netscape.</w:t>
      </w:r>
    </w:p>
    <w:p w:rsidR="00000000" w:rsidDel="00000000" w:rsidP="00000000" w:rsidRDefault="00000000" w:rsidRPr="00000000" w14:paraId="000002E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Ottiene la sua prima standardizzazione (ECMA) nel 1997 e per i seguenti 18 anni sono state applicate solamente piccole estensioni e modifiche.</w:t>
      </w:r>
    </w:p>
    <w:p w:rsidR="00000000" w:rsidDel="00000000" w:rsidP="00000000" w:rsidRDefault="00000000" w:rsidRPr="00000000" w14:paraId="000002E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ha subito diverse evoluzioni e grazie ad alcune librerie (come </w:t>
      </w: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ora è possibili eseguire uno script anche lato server:</w:t>
      </w:r>
    </w:p>
    <w:p w:rsidR="00000000" w:rsidDel="00000000" w:rsidP="00000000" w:rsidRDefault="00000000" w:rsidRPr="00000000" w14:paraId="000002E7">
      <w:pPr>
        <w:numPr>
          <w:ilvl w:val="0"/>
          <w:numId w:val="5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client-side</w:t>
      </w:r>
      <w:r w:rsidDel="00000000" w:rsidR="00000000" w:rsidRPr="00000000">
        <w:rPr>
          <w:rFonts w:ascii="Times New Roman" w:cs="Times New Roman" w:eastAsia="Times New Roman" w:hAnsi="Times New Roman"/>
          <w:sz w:val="24"/>
          <w:szCs w:val="24"/>
          <w:rtl w:val="0"/>
        </w:rPr>
        <w:t xml:space="preserve">: tramite eventi, ogni elemento del DOM ha alcuni eventi associati (click, </w:t>
      </w:r>
      <w:r w:rsidDel="00000000" w:rsidR="00000000" w:rsidRPr="00000000">
        <w:rPr>
          <w:rFonts w:ascii="Courier New" w:cs="Courier New" w:eastAsia="Courier New" w:hAnsi="Courier New"/>
          <w:rtl w:val="0"/>
        </w:rPr>
        <w:t xml:space="preserve">mousehover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doppio click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rtl w:val="0"/>
        </w:rPr>
        <w:t xml:space="preserve">tasto di tastiera</w:t>
      </w:r>
      <w:r w:rsidDel="00000000" w:rsidR="00000000" w:rsidRPr="00000000">
        <w:rPr>
          <w:rFonts w:ascii="Times New Roman" w:cs="Times New Roman" w:eastAsia="Times New Roman" w:hAnsi="Times New Roman"/>
          <w:sz w:val="24"/>
          <w:szCs w:val="24"/>
          <w:rtl w:val="0"/>
        </w:rPr>
        <w:t xml:space="preserve">..), e degli attributi </w:t>
      </w:r>
      <w:r w:rsidDel="00000000" w:rsidR="00000000" w:rsidRPr="00000000">
        <w:rPr>
          <w:rFonts w:ascii="Courier New" w:cs="Courier New" w:eastAsia="Courier New" w:hAnsi="Courier New"/>
          <w:rtl w:val="0"/>
        </w:rPr>
        <w:t xml:space="preserve">on+evento</w:t>
      </w:r>
      <w:r w:rsidDel="00000000" w:rsidR="00000000" w:rsidRPr="00000000">
        <w:rPr>
          <w:rFonts w:ascii="Times New Roman" w:cs="Times New Roman" w:eastAsia="Times New Roman" w:hAnsi="Times New Roman"/>
          <w:sz w:val="24"/>
          <w:szCs w:val="24"/>
          <w:rtl w:val="0"/>
        </w:rPr>
        <w:t xml:space="preserve"> associati.</w:t>
      </w:r>
    </w:p>
    <w:p w:rsidR="00000000" w:rsidDel="00000000" w:rsidP="00000000" w:rsidRDefault="00000000" w:rsidRPr="00000000" w14:paraId="000002E8">
      <w:pPr>
        <w:numPr>
          <w:ilvl w:val="0"/>
          <w:numId w:val="50"/>
        </w:numPr>
        <w:spacing w:after="200" w:before="0" w:beforeAutospacing="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server-side</w:t>
      </w:r>
      <w:r w:rsidDel="00000000" w:rsidR="00000000" w:rsidRPr="00000000">
        <w:rPr>
          <w:rFonts w:ascii="Times New Roman" w:cs="Times New Roman" w:eastAsia="Times New Roman" w:hAnsi="Times New Roman"/>
          <w:sz w:val="24"/>
          <w:szCs w:val="24"/>
          <w:rtl w:val="0"/>
        </w:rPr>
        <w:t xml:space="preserve">: tramite routing, i servizi lato server sono associati a URI. Il modo più antico e semplice è creare servizio diverso e inserirli in file separati, ciascuno con un URI proprio. Aprendo poi una connessione su un determinato URI allora viene invocato lo script ed eseguito. NodeJS utilizza un comportamento simile a quello descritto, ad ogni connessione lo script centrale esegue la funzione corrispondente.</w:t>
      </w:r>
    </w:p>
    <w:p w:rsidR="00000000" w:rsidDel="00000000" w:rsidP="00000000" w:rsidRDefault="00000000" w:rsidRPr="00000000" w14:paraId="000002E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 script che vengono chiamata lato browser possono essere eseguiti in due modi:</w:t>
      </w:r>
    </w:p>
    <w:p w:rsidR="00000000" w:rsidDel="00000000" w:rsidP="00000000" w:rsidRDefault="00000000" w:rsidRPr="00000000" w14:paraId="000002EA">
      <w:pPr>
        <w:numPr>
          <w:ilvl w:val="0"/>
          <w:numId w:val="4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maniera </w:t>
      </w:r>
      <w:r w:rsidDel="00000000" w:rsidR="00000000" w:rsidRPr="00000000">
        <w:rPr>
          <w:rFonts w:ascii="Times New Roman" w:cs="Times New Roman" w:eastAsia="Times New Roman" w:hAnsi="Times New Roman"/>
          <w:b w:val="1"/>
          <w:sz w:val="24"/>
          <w:szCs w:val="24"/>
          <w:rtl w:val="0"/>
        </w:rPr>
        <w:t xml:space="preserve">sincrona</w:t>
      </w:r>
      <w:r w:rsidDel="00000000" w:rsidR="00000000" w:rsidRPr="00000000">
        <w:rPr>
          <w:rFonts w:ascii="Times New Roman" w:cs="Times New Roman" w:eastAsia="Times New Roman" w:hAnsi="Times New Roman"/>
          <w:sz w:val="24"/>
          <w:szCs w:val="24"/>
          <w:rtl w:val="0"/>
        </w:rPr>
        <w:t xml:space="preserve">: quindi appena lo script viene letto, in un tag </w:t>
      </w:r>
      <w:r w:rsidDel="00000000" w:rsidR="00000000" w:rsidRPr="00000000">
        <w:rPr>
          <w:rFonts w:ascii="Courier New" w:cs="Courier New" w:eastAsia="Courier New" w:hAnsi="Courier New"/>
          <w:rtl w:val="0"/>
        </w:rPr>
        <w:t xml:space="preserve">&lt;script&gt;</w:t>
      </w:r>
      <w:r w:rsidDel="00000000" w:rsidR="00000000" w:rsidRPr="00000000">
        <w:rPr>
          <w:rFonts w:ascii="Times New Roman" w:cs="Times New Roman" w:eastAsia="Times New Roman" w:hAnsi="Times New Roman"/>
          <w:sz w:val="24"/>
          <w:szCs w:val="24"/>
          <w:rtl w:val="0"/>
        </w:rPr>
        <w:t xml:space="preserve"> o in un file dedicato.</w:t>
      </w:r>
    </w:p>
    <w:p w:rsidR="00000000" w:rsidDel="00000000" w:rsidP="00000000" w:rsidRDefault="00000000" w:rsidRPr="00000000" w14:paraId="000002EB">
      <w:pPr>
        <w:numPr>
          <w:ilvl w:val="0"/>
          <w:numId w:val="4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maniera </w:t>
      </w:r>
      <w:r w:rsidDel="00000000" w:rsidR="00000000" w:rsidRPr="00000000">
        <w:rPr>
          <w:rFonts w:ascii="Times New Roman" w:cs="Times New Roman" w:eastAsia="Times New Roman" w:hAnsi="Times New Roman"/>
          <w:b w:val="1"/>
          <w:sz w:val="24"/>
          <w:szCs w:val="24"/>
          <w:rtl w:val="0"/>
        </w:rPr>
        <w:t xml:space="preserve">asincrona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Associando il codice ad un evento che viene scatenato tramite il DOM (il click di un determinato bottone): </w:t>
      </w:r>
      <w:r w:rsidDel="00000000" w:rsidR="00000000" w:rsidRPr="00000000">
        <w:rPr>
          <w:rFonts w:ascii="Times New Roman" w:cs="Times New Roman" w:eastAsia="Times New Roman" w:hAnsi="Times New Roman"/>
          <w:i w:val="1"/>
          <w:sz w:val="24"/>
          <w:szCs w:val="24"/>
          <w:rtl w:val="0"/>
        </w:rPr>
        <w:t xml:space="preserve">event-oriented processing.</w:t>
      </w:r>
    </w:p>
    <w:p w:rsidR="00000000" w:rsidDel="00000000" w:rsidP="00000000" w:rsidRDefault="00000000" w:rsidRPr="00000000" w14:paraId="000002ED">
      <w:pPr>
        <w:numPr>
          <w:ilvl w:val="1"/>
          <w:numId w:val="4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Associando il codice al completamento di un’operazione di rete (chiamata HTTP / HTTPS). Queste operazioni Ajax vengono gestite tramite </w:t>
      </w:r>
      <w:r w:rsidDel="00000000" w:rsidR="00000000" w:rsidRPr="00000000">
        <w:rPr>
          <w:rFonts w:ascii="Times New Roman" w:cs="Times New Roman" w:eastAsia="Times New Roman" w:hAnsi="Times New Roman"/>
          <w:i w:val="1"/>
          <w:sz w:val="24"/>
          <w:szCs w:val="24"/>
          <w:rtl w:val="0"/>
        </w:rPr>
        <w:t xml:space="preserve">callback, </w:t>
      </w:r>
      <w:r w:rsidDel="00000000" w:rsidR="00000000" w:rsidRPr="00000000">
        <w:rPr>
          <w:rFonts w:ascii="Times New Roman" w:cs="Times New Roman" w:eastAsia="Times New Roman" w:hAnsi="Times New Roman"/>
          <w:sz w:val="24"/>
          <w:szCs w:val="24"/>
          <w:rtl w:val="0"/>
        </w:rPr>
        <w:t xml:space="preserve">funzioni eseguite appena la richiesta HTTP asincrona è completata e i dati sono stati ricevuti.</w:t>
      </w:r>
    </w:p>
    <w:p w:rsidR="00000000" w:rsidDel="00000000" w:rsidP="00000000" w:rsidRDefault="00000000" w:rsidRPr="00000000" w14:paraId="000002EE">
      <w:pPr>
        <w:numPr>
          <w:ilvl w:val="1"/>
          <w:numId w:val="45"/>
        </w:numPr>
        <w:spacing w:after="20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Associando il codice ad un timeout, ovvero un periodo di attesa dopo il quale lo script viene eseguito automaticamente.</w:t>
      </w:r>
    </w:p>
    <w:p w:rsidR="00000000" w:rsidDel="00000000" w:rsidP="00000000" w:rsidRDefault="00000000" w:rsidRPr="00000000" w14:paraId="000002EF">
      <w:pPr>
        <w:spacing w:after="200"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Durante l’esecuzione dello script </w:t>
      </w:r>
      <w:r w:rsidDel="00000000" w:rsidR="00000000" w:rsidRPr="00000000">
        <w:rPr>
          <w:rFonts w:ascii="Times New Roman" w:cs="Times New Roman" w:eastAsia="Times New Roman" w:hAnsi="Times New Roman"/>
          <w:b w:val="1"/>
          <w:sz w:val="24"/>
          <w:szCs w:val="24"/>
          <w:rtl w:val="0"/>
        </w:rPr>
        <w:t xml:space="preserve">il browser è bloccato</w:t>
      </w:r>
      <w:r w:rsidDel="00000000" w:rsidR="00000000" w:rsidRPr="00000000">
        <w:rPr>
          <w:rFonts w:ascii="Times New Roman" w:cs="Times New Roman" w:eastAsia="Times New Roman" w:hAnsi="Times New Roman"/>
          <w:sz w:val="24"/>
          <w:szCs w:val="24"/>
          <w:rtl w:val="0"/>
        </w:rPr>
        <w:t xml:space="preserve"> quindi non reagisce all’input dell’utente. Per questo gli script devono essere brevi e veloci, in modo da lasciare all’utente la sensazione di interattività e controllo.</w:t>
      </w:r>
      <w:r w:rsidDel="00000000" w:rsidR="00000000" w:rsidRPr="00000000">
        <w:rPr>
          <w:rtl w:val="0"/>
        </w:rPr>
      </w:r>
    </w:p>
    <w:p w:rsidR="00000000" w:rsidDel="00000000" w:rsidP="00000000" w:rsidRDefault="00000000" w:rsidRPr="00000000" w14:paraId="000002F0">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Come attivare gli script</w:t>
      </w:r>
    </w:p>
    <w:p w:rsidR="00000000" w:rsidDel="00000000" w:rsidP="00000000" w:rsidRDefault="00000000" w:rsidRPr="00000000" w14:paraId="000002F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formato HTML prevede l’uso di script in tre modi diversi:</w:t>
      </w:r>
    </w:p>
    <w:p w:rsidR="00000000" w:rsidDel="00000000" w:rsidP="00000000" w:rsidRDefault="00000000" w:rsidRPr="00000000" w14:paraId="000002F2">
      <w:pPr>
        <w:numPr>
          <w:ilvl w:val="0"/>
          <w:numId w:val="3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Posizionato dentro all’attributo di un evento.</w:t>
      </w:r>
    </w:p>
    <w:p w:rsidR="00000000" w:rsidDel="00000000" w:rsidP="00000000" w:rsidRDefault="00000000" w:rsidRPr="00000000" w14:paraId="000002F3">
      <w:pPr>
        <w:numPr>
          <w:ilvl w:val="0"/>
          <w:numId w:val="3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Posizionato nel tag </w:t>
      </w:r>
      <w:r w:rsidDel="00000000" w:rsidR="00000000" w:rsidRPr="00000000">
        <w:rPr>
          <w:rFonts w:ascii="Courier New" w:cs="Courier New" w:eastAsia="Courier New" w:hAnsi="Courier New"/>
          <w:rtl w:val="0"/>
        </w:rPr>
        <w:t xml:space="preserve">&lt;script&gt;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4">
      <w:pPr>
        <w:numPr>
          <w:ilvl w:val="0"/>
          <w:numId w:val="33"/>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Indicato in un file esterno puntato al tag </w:t>
      </w:r>
      <w:r w:rsidDel="00000000" w:rsidR="00000000" w:rsidRPr="00000000">
        <w:rPr>
          <w:rFonts w:ascii="Courier New" w:cs="Courier New" w:eastAsia="Courier New" w:hAnsi="Courier New"/>
          <w:rtl w:val="0"/>
        </w:rPr>
        <w:t xml:space="preserve">&lt;script&gt;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l’HTML visualizza l’output degli script in 4 modi diversi:</w:t>
      </w:r>
    </w:p>
    <w:p w:rsidR="00000000" w:rsidDel="00000000" w:rsidP="00000000" w:rsidRDefault="00000000" w:rsidRPr="00000000" w14:paraId="000002F6">
      <w:pPr>
        <w:numPr>
          <w:ilvl w:val="0"/>
          <w:numId w:val="4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Scrivendo direttamente l’output nella finestra del browser:</w:t>
      </w:r>
    </w:p>
    <w:p w:rsidR="00000000" w:rsidDel="00000000" w:rsidP="00000000" w:rsidRDefault="00000000" w:rsidRPr="00000000" w14:paraId="000002F7">
      <w:pPr>
        <w:numPr>
          <w:ilvl w:val="1"/>
          <w:numId w:val="42"/>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document.write(“string”);</w:t>
      </w:r>
    </w:p>
    <w:p w:rsidR="00000000" w:rsidDel="00000000" w:rsidP="00000000" w:rsidRDefault="00000000" w:rsidRPr="00000000" w14:paraId="000002F8">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Scrivendo sulla console:</w:t>
      </w:r>
    </w:p>
    <w:p w:rsidR="00000000" w:rsidDel="00000000" w:rsidP="00000000" w:rsidRDefault="00000000" w:rsidRPr="00000000" w14:paraId="000002F9">
      <w:pPr>
        <w:numPr>
          <w:ilvl w:val="1"/>
          <w:numId w:val="42"/>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console.log(“string”);</w:t>
      </w:r>
    </w:p>
    <w:p w:rsidR="00000000" w:rsidDel="00000000" w:rsidP="00000000" w:rsidRDefault="00000000" w:rsidRPr="00000000" w14:paraId="000002FA">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Scrivendo in una finestra di Alert:</w:t>
      </w:r>
    </w:p>
    <w:p w:rsidR="00000000" w:rsidDel="00000000" w:rsidP="00000000" w:rsidRDefault="00000000" w:rsidRPr="00000000" w14:paraId="000002FB">
      <w:pPr>
        <w:numPr>
          <w:ilvl w:val="1"/>
          <w:numId w:val="42"/>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alert(“string”);</w:t>
      </w:r>
    </w:p>
    <w:p w:rsidR="00000000" w:rsidDel="00000000" w:rsidP="00000000" w:rsidRDefault="00000000" w:rsidRPr="00000000" w14:paraId="000002FC">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Modificando il DOM del documento visualizzato:</w:t>
      </w:r>
    </w:p>
    <w:p w:rsidR="00000000" w:rsidDel="00000000" w:rsidP="00000000" w:rsidRDefault="00000000" w:rsidRPr="00000000" w14:paraId="000002FD">
      <w:pPr>
        <w:numPr>
          <w:ilvl w:val="1"/>
          <w:numId w:val="42"/>
        </w:numPr>
        <w:spacing w:after="20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document.getElementById(“id”).innerHTML = “string”;</w:t>
      </w:r>
      <w:r w:rsidDel="00000000" w:rsidR="00000000" w:rsidRPr="00000000">
        <w:rPr>
          <w:rtl w:val="0"/>
        </w:rPr>
      </w:r>
    </w:p>
    <w:p w:rsidR="00000000" w:rsidDel="00000000" w:rsidP="00000000" w:rsidRDefault="00000000" w:rsidRPr="00000000" w14:paraId="000002FE">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Tipi di dato</w:t>
      </w:r>
    </w:p>
    <w:p w:rsidR="00000000" w:rsidDel="00000000" w:rsidP="00000000" w:rsidRDefault="00000000" w:rsidRPr="00000000" w14:paraId="000002F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è un linguaggio minimale e flessibile per quanto riguarda i tipi di dato, infatti ci sono solamente tre tipi di dati atomici:</w:t>
      </w:r>
    </w:p>
    <w:p w:rsidR="00000000" w:rsidDel="00000000" w:rsidP="00000000" w:rsidRDefault="00000000" w:rsidRPr="00000000" w14:paraId="00000300">
      <w:pPr>
        <w:numPr>
          <w:ilvl w:val="0"/>
          <w:numId w:val="1"/>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booleani</w:t>
      </w:r>
    </w:p>
    <w:p w:rsidR="00000000" w:rsidDel="00000000" w:rsidP="00000000" w:rsidRDefault="00000000" w:rsidRPr="00000000" w14:paraId="00000301">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numeri</w:t>
      </w:r>
      <w:r w:rsidDel="00000000" w:rsidR="00000000" w:rsidRPr="00000000">
        <w:rPr>
          <w:rFonts w:ascii="Times New Roman" w:cs="Times New Roman" w:eastAsia="Times New Roman" w:hAnsi="Times New Roman"/>
          <w:sz w:val="24"/>
          <w:szCs w:val="24"/>
          <w:rtl w:val="0"/>
        </w:rPr>
        <w:t xml:space="preserve"> (sia interi che floating point)</w:t>
      </w:r>
    </w:p>
    <w:p w:rsidR="00000000" w:rsidDel="00000000" w:rsidP="00000000" w:rsidRDefault="00000000" w:rsidRPr="00000000" w14:paraId="00000302">
      <w:pPr>
        <w:numPr>
          <w:ilvl w:val="0"/>
          <w:numId w:val="1"/>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stringhe</w:t>
      </w:r>
    </w:p>
    <w:p w:rsidR="00000000" w:rsidDel="00000000" w:rsidP="00000000" w:rsidRDefault="00000000" w:rsidRPr="00000000" w14:paraId="0000030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vanno considerati come tipi di data anche:</w:t>
      </w:r>
    </w:p>
    <w:p w:rsidR="00000000" w:rsidDel="00000000" w:rsidP="00000000" w:rsidRDefault="00000000" w:rsidRPr="00000000" w14:paraId="00000304">
      <w:pPr>
        <w:numPr>
          <w:ilvl w:val="0"/>
          <w:numId w:val="93"/>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null</w:t>
      </w:r>
    </w:p>
    <w:p w:rsidR="00000000" w:rsidDel="00000000" w:rsidP="00000000" w:rsidRDefault="00000000" w:rsidRPr="00000000" w14:paraId="00000305">
      <w:pPr>
        <w:numPr>
          <w:ilvl w:val="0"/>
          <w:numId w:val="93"/>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undefined</w:t>
      </w:r>
    </w:p>
    <w:p w:rsidR="00000000" w:rsidDel="00000000" w:rsidP="00000000" w:rsidRDefault="00000000" w:rsidRPr="00000000" w14:paraId="0000030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C’è poi un unico tipo di dato strutturato, </w:t>
      </w:r>
      <w:r w:rsidDel="00000000" w:rsidR="00000000" w:rsidRPr="00000000">
        <w:rPr>
          <w:rFonts w:ascii="Times New Roman" w:cs="Times New Roman" w:eastAsia="Times New Roman" w:hAnsi="Times New Roman"/>
          <w:i w:val="1"/>
          <w:sz w:val="24"/>
          <w:szCs w:val="24"/>
          <w:rtl w:val="0"/>
        </w:rPr>
        <w:t xml:space="preserve">object, </w:t>
      </w:r>
      <w:r w:rsidDel="00000000" w:rsidR="00000000" w:rsidRPr="00000000">
        <w:rPr>
          <w:rFonts w:ascii="Times New Roman" w:cs="Times New Roman" w:eastAsia="Times New Roman" w:hAnsi="Times New Roman"/>
          <w:sz w:val="24"/>
          <w:szCs w:val="24"/>
          <w:rtl w:val="0"/>
        </w:rPr>
        <w:t xml:space="preserve">di cui fanno parte anche gli </w:t>
      </w:r>
      <w:r w:rsidDel="00000000" w:rsidR="00000000" w:rsidRPr="00000000">
        <w:rPr>
          <w:rFonts w:ascii="Times New Roman" w:cs="Times New Roman" w:eastAsia="Times New Roman" w:hAnsi="Times New Roman"/>
          <w:i w:val="1"/>
          <w:sz w:val="24"/>
          <w:szCs w:val="24"/>
          <w:rtl w:val="0"/>
        </w:rPr>
        <w:t xml:space="preserve">array.</w:t>
      </w:r>
      <w:r w:rsidDel="00000000" w:rsidR="00000000" w:rsidRPr="00000000">
        <w:rPr>
          <w:rtl w:val="0"/>
        </w:rPr>
      </w:r>
    </w:p>
    <w:p w:rsidR="00000000" w:rsidDel="00000000" w:rsidP="00000000" w:rsidRDefault="00000000" w:rsidRPr="00000000" w14:paraId="0000030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dati in javascript sono tipizzati, mentre le variabili no:</w:t>
      </w:r>
    </w:p>
    <w:p w:rsidR="00000000" w:rsidDel="00000000" w:rsidP="00000000" w:rsidRDefault="00000000" w:rsidRPr="00000000" w14:paraId="00000308">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var pippo;</w:t>
        <w:br w:type="textWrapping"/>
        <w:t xml:space="preserve">pippo = “ciao”;</w:t>
        <w:br w:type="textWrapping"/>
        <w:t xml:space="preserve">pippo = 5;</w:t>
        <w:br w:type="textWrapping"/>
        <w:t xml:space="preserve">pippo = [1,2,3];</w:t>
      </w:r>
    </w:p>
    <w:p w:rsidR="00000000" w:rsidDel="00000000" w:rsidP="00000000" w:rsidRDefault="00000000" w:rsidRPr="00000000" w14:paraId="0000030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Esistono tre modi per definire le variabili:</w:t>
      </w:r>
    </w:p>
    <w:p w:rsidR="00000000" w:rsidDel="00000000" w:rsidP="00000000" w:rsidRDefault="00000000" w:rsidRPr="00000000" w14:paraId="0000030A">
      <w:pPr>
        <w:numPr>
          <w:ilvl w:val="0"/>
          <w:numId w:val="66"/>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var pippo = ‘ciao’</w:t>
      </w:r>
      <w:r w:rsidDel="00000000" w:rsidR="00000000" w:rsidRPr="00000000">
        <w:rPr>
          <w:rFonts w:ascii="Times New Roman" w:cs="Times New Roman" w:eastAsia="Times New Roman" w:hAnsi="Times New Roman"/>
          <w:sz w:val="24"/>
          <w:szCs w:val="24"/>
          <w:rtl w:val="0"/>
        </w:rPr>
        <w:t xml:space="preserve">: definisce una variabile nello scope della funzione o del file in cui si trova.</w:t>
      </w:r>
    </w:p>
    <w:p w:rsidR="00000000" w:rsidDel="00000000" w:rsidP="00000000" w:rsidRDefault="00000000" w:rsidRPr="00000000" w14:paraId="0000030B">
      <w:pPr>
        <w:numPr>
          <w:ilvl w:val="0"/>
          <w:numId w:val="6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let pippo = ‘ciao’</w:t>
      </w:r>
      <w:r w:rsidDel="00000000" w:rsidR="00000000" w:rsidRPr="00000000">
        <w:rPr>
          <w:rFonts w:ascii="Times New Roman" w:cs="Times New Roman" w:eastAsia="Times New Roman" w:hAnsi="Times New Roman"/>
          <w:sz w:val="24"/>
          <w:szCs w:val="24"/>
          <w:rtl w:val="0"/>
        </w:rPr>
        <w:t xml:space="preserve">: definisce una variabile nello scope del blocco parentetico o della riga in cui si trova.</w:t>
      </w:r>
    </w:p>
    <w:p w:rsidR="00000000" w:rsidDel="00000000" w:rsidP="00000000" w:rsidRDefault="00000000" w:rsidRPr="00000000" w14:paraId="0000030C">
      <w:pPr>
        <w:numPr>
          <w:ilvl w:val="0"/>
          <w:numId w:val="66"/>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cost pippo = ‘ciao’</w:t>
      </w:r>
      <w:r w:rsidDel="00000000" w:rsidR="00000000" w:rsidRPr="00000000">
        <w:rPr>
          <w:rFonts w:ascii="Times New Roman" w:cs="Times New Roman" w:eastAsia="Times New Roman" w:hAnsi="Times New Roman"/>
          <w:sz w:val="24"/>
          <w:szCs w:val="24"/>
          <w:rtl w:val="0"/>
        </w:rPr>
        <w:t xml:space="preserve">: definisce una variabile non ulteriormente modificabile.</w:t>
      </w:r>
    </w:p>
    <w:p w:rsidR="00000000" w:rsidDel="00000000" w:rsidP="00000000" w:rsidRDefault="00000000" w:rsidRPr="00000000" w14:paraId="0000030D">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Operatori</w:t>
      </w:r>
    </w:p>
    <w:p w:rsidR="00000000" w:rsidDel="00000000" w:rsidP="00000000" w:rsidRDefault="00000000" w:rsidRPr="00000000" w14:paraId="0000030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in ogni linguaggio esistono degli operatori matematici e logici predefiniti, che si distinguono in base al tipo di dato:</w:t>
      </w:r>
    </w:p>
    <w:p w:rsidR="00000000" w:rsidDel="00000000" w:rsidP="00000000" w:rsidRDefault="00000000" w:rsidRPr="00000000" w14:paraId="0000030F">
      <w:pPr>
        <w:spacing w:after="200" w:before="200"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Numeri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Esempio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a = 5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vale 12</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Sottrazione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b = 12 - 2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vale 10</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Moltiplicazione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 c = 3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vale 6</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e = 15 %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vale 3 (2 resto 3)</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f = 3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vale 9</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vale (e+1)</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vale (e-1)</w:t>
            </w:r>
          </w:p>
        </w:tc>
      </w:tr>
      <w:tr>
        <w:trPr>
          <w:cantSplit w:val="0"/>
          <w:trHeight w:val="483.833705357142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Stringhe</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Composizione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 = </w:t>
            </w:r>
            <w:r w:rsidDel="00000000" w:rsidR="00000000" w:rsidRPr="00000000">
              <w:rPr>
                <w:rFonts w:ascii="Courier New" w:cs="Courier New" w:eastAsia="Courier New" w:hAnsi="Courier New"/>
                <w:rtl w:val="0"/>
              </w:rPr>
              <w:t xml:space="preserve">“Hel” + “lo”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vale “Hello”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Composizione +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h = “5”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vale “57”</w:t>
            </w:r>
          </w:p>
        </w:tc>
      </w:tr>
      <w:tr>
        <w:trPr>
          <w:cantSplit w:val="0"/>
          <w:trHeight w:val="483.833705357142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Booleani</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Uguaglianza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w:t>
            </w:r>
            <w:r w:rsidDel="00000000" w:rsidR="00000000" w:rsidRPr="00000000">
              <w:rPr>
                <w:rFonts w:ascii="Courier New" w:cs="Courier New" w:eastAsia="Courier New" w:hAnsi="Courier New"/>
                <w:rtl w:val="0"/>
              </w:rPr>
              <w:t xml:space="preserve">i =</w:t>
            </w:r>
            <w:r w:rsidDel="00000000" w:rsidR="00000000" w:rsidRPr="00000000">
              <w:rPr>
                <w:rFonts w:ascii="Courier New" w:cs="Courier New" w:eastAsia="Courier New" w:hAnsi="Courier New"/>
                <w:rtl w:val="0"/>
              </w:rPr>
              <w:t xml:space="preserve"> b == c</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j = 5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è falso (b = 1, c = 2)</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è vero (con casting)</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k = b &lt; 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è vero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Maggiore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j = b &gt; 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è falso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Minore Uguale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i = b &lt;=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è vero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Maggiore Uguale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i = b &gt;=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è falso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Disuguaglianza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o = b != 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è vero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Uguaglianza </w:t>
            </w:r>
            <w:r w:rsidDel="00000000" w:rsidR="00000000" w:rsidRPr="00000000">
              <w:rPr>
                <w:rFonts w:ascii="Times New Roman" w:cs="Times New Roman" w:eastAsia="Times New Roman" w:hAnsi="Times New Roman"/>
                <w:b w:val="1"/>
                <w:sz w:val="24"/>
                <w:szCs w:val="24"/>
                <w:rtl w:val="0"/>
              </w:rPr>
              <w:t xml:space="preserve">senza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q = 5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è falso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Disuguaglianza </w:t>
            </w:r>
            <w:r w:rsidDel="00000000" w:rsidR="00000000" w:rsidRPr="00000000">
              <w:rPr>
                <w:rFonts w:ascii="Times New Roman" w:cs="Times New Roman" w:eastAsia="Times New Roman" w:hAnsi="Times New Roman"/>
                <w:b w:val="1"/>
                <w:sz w:val="24"/>
                <w:szCs w:val="24"/>
                <w:rtl w:val="0"/>
              </w:rPr>
              <w:t xml:space="preserve">senza casting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r = 2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è vero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&amp;&amp;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s = i &amp;&amp; j</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è falso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s = k || 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è vero</w:t>
            </w:r>
          </w:p>
        </w:tc>
      </w:tr>
      <w:tr>
        <w:trPr>
          <w:cantSplit w:val="0"/>
          <w:trHeight w:val="483.833705357142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let u = !j</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è vero</w:t>
            </w:r>
          </w:p>
        </w:tc>
      </w:tr>
    </w:tbl>
    <w:p w:rsidR="00000000" w:rsidDel="00000000" w:rsidP="00000000" w:rsidRDefault="00000000" w:rsidRPr="00000000" w14:paraId="00000372">
      <w:pP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Strutture di controllo</w:t>
      </w:r>
    </w:p>
    <w:p w:rsidR="00000000" w:rsidDel="00000000" w:rsidP="00000000" w:rsidRDefault="00000000" w:rsidRPr="00000000" w14:paraId="0000037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Esistono, come per gli altri linguaggi, le classiche strutture di controllo. Infatti troviamo i blocchi:</w:t>
      </w:r>
    </w:p>
    <w:p w:rsidR="00000000" w:rsidDel="00000000" w:rsidP="00000000" w:rsidRDefault="00000000" w:rsidRPr="00000000" w14:paraId="00000375">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Blocco IF - IF ELSE</w:t>
      </w:r>
    </w:p>
    <w:p w:rsidR="00000000" w:rsidDel="00000000" w:rsidP="00000000" w:rsidRDefault="00000000" w:rsidRPr="00000000" w14:paraId="00000376">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(a == 5) {</w:t>
        <w:br w:type="textWrapping"/>
        <w:tab/>
        <w:t xml:space="preserve">do_something</w:t>
        <w:br w:type="textWrapping"/>
        <w:t xml:space="preserve">}</w:t>
        <w:br w:type="textWrapping"/>
        <w:br w:type="textWrapping"/>
        <w:t xml:space="preserve">if (a &lt; 3) istruzione_singola</w:t>
      </w:r>
    </w:p>
    <w:p w:rsidR="00000000" w:rsidDel="00000000" w:rsidP="00000000" w:rsidRDefault="00000000" w:rsidRPr="00000000" w14:paraId="00000377">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(4 &gt; 6) {</w:t>
        <w:br w:type="textWrapping"/>
        <w:tab/>
        <w:t xml:space="preserve">sono_qui</w:t>
        <w:br w:type="textWrapping"/>
        <w:t xml:space="preserve">} else {</w:t>
        <w:br w:type="textWrapping"/>
        <w:tab/>
        <w:t xml:space="preserve">altrimenti_sono_qui</w:t>
        <w:br w:type="textWrapping"/>
        <w:t xml:space="preserve">}</w:t>
      </w:r>
    </w:p>
    <w:p w:rsidR="00000000" w:rsidDel="00000000" w:rsidP="00000000" w:rsidRDefault="00000000" w:rsidRPr="00000000" w14:paraId="00000378">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Operatore Ternario</w:t>
      </w:r>
    </w:p>
    <w:p w:rsidR="00000000" w:rsidDel="00000000" w:rsidP="00000000" w:rsidRDefault="00000000" w:rsidRPr="00000000" w14:paraId="00000379">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x = (b === 5 ? ‘allora faccio’ : ‘altrimenti faccio’);</w:t>
      </w:r>
    </w:p>
    <w:p w:rsidR="00000000" w:rsidDel="00000000" w:rsidP="00000000" w:rsidRDefault="00000000" w:rsidRPr="00000000" w14:paraId="0000037A">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Blocco Switch</w:t>
      </w:r>
    </w:p>
    <w:p w:rsidR="00000000" w:rsidDel="00000000" w:rsidP="00000000" w:rsidRDefault="00000000" w:rsidRPr="00000000" w14:paraId="0000037B">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switch (a) {</w:t>
        <w:br w:type="textWrapping"/>
        <w:tab/>
        <w:t xml:space="preserve">case 1: //myIstructionFor1</w:t>
        <w:br w:type="textWrapping"/>
        <w:tab/>
        <w:tab/>
        <w:t xml:space="preserve">break;</w:t>
        <w:br w:type="textWrapping"/>
        <w:tab/>
        <w:t xml:space="preserve">case 2: //myInstructionFor2</w:t>
        <w:br w:type="textWrapping"/>
        <w:tab/>
        <w:tab/>
        <w:t xml:space="preserve">break:</w:t>
        <w:br w:type="textWrapping"/>
        <w:tab/>
        <w:t xml:space="preserve">case 3: //myInstructionFor3</w:t>
        <w:br w:type="textWrapping"/>
        <w:tab/>
        <w:tab/>
        <w:t xml:space="preserve">break:</w:t>
        <w:br w:type="textWrapping"/>
        <w:tab/>
        <w:t xml:space="preserve">default: //myDefaultCase</w:t>
        <w:br w:type="textWrapping"/>
        <w:tab/>
        <w:tab/>
        <w:t xml:space="preserve">break;</w:t>
        <w:br w:type="textWrapping"/>
        <w:t xml:space="preserve">}</w:t>
      </w:r>
    </w:p>
    <w:p w:rsidR="00000000" w:rsidDel="00000000" w:rsidP="00000000" w:rsidRDefault="00000000" w:rsidRPr="00000000" w14:paraId="0000037C">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Blocco for…in</w:t>
      </w:r>
    </w:p>
    <w:p w:rsidR="00000000" w:rsidDel="00000000" w:rsidP="00000000" w:rsidRDefault="00000000" w:rsidRPr="00000000" w14:paraId="0000037D">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for (let i = 0; i &lt; k; i++) {</w:t>
        <w:br w:type="textWrapping"/>
        <w:tab/>
      </w:r>
      <w:r w:rsidDel="00000000" w:rsidR="00000000" w:rsidRPr="00000000">
        <w:rPr>
          <w:rFonts w:ascii="Courier New" w:cs="Courier New" w:eastAsia="Courier New" w:hAnsi="Courier New"/>
          <w:rtl w:val="0"/>
        </w:rPr>
        <w:t xml:space="preserve">instruzione_1;</w:t>
      </w:r>
      <w:r w:rsidDel="00000000" w:rsidR="00000000" w:rsidRPr="00000000">
        <w:rPr>
          <w:rFonts w:ascii="Courier New" w:cs="Courier New" w:eastAsia="Courier New" w:hAnsi="Courier New"/>
          <w:rtl w:val="0"/>
        </w:rPr>
        <w:br w:type="textWrapping"/>
        <w:tab/>
      </w:r>
      <w:r w:rsidDel="00000000" w:rsidR="00000000" w:rsidRPr="00000000">
        <w:rPr>
          <w:rFonts w:ascii="Courier New" w:cs="Courier New" w:eastAsia="Courier New" w:hAnsi="Courier New"/>
          <w:rtl w:val="0"/>
        </w:rPr>
        <w:t xml:space="preserve">instruzione_2;</w:t>
      </w:r>
      <w:r w:rsidDel="00000000" w:rsidR="00000000" w:rsidRPr="00000000">
        <w:rPr>
          <w:rFonts w:ascii="Courier New" w:cs="Courier New" w:eastAsia="Courier New" w:hAnsi="Courier New"/>
          <w:rtl w:val="0"/>
        </w:rPr>
        <w:br w:type="textWrapping"/>
        <w:tab/>
        <w:t xml:space="preserve">alert(i);</w:t>
        <w:br w:type="textWrapping"/>
        <w:t xml:space="preserve">}</w:t>
      </w:r>
    </w:p>
    <w:p w:rsidR="00000000" w:rsidDel="00000000" w:rsidP="00000000" w:rsidRDefault="00000000" w:rsidRPr="00000000" w14:paraId="0000037E">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Blocco while</w:t>
      </w:r>
    </w:p>
    <w:p w:rsidR="00000000" w:rsidDel="00000000" w:rsidP="00000000" w:rsidRDefault="00000000" w:rsidRPr="00000000" w14:paraId="0000037F">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while (k &lt; 5) {</w:t>
        <w:br w:type="textWrapping"/>
        <w:tab/>
      </w:r>
      <w:r w:rsidDel="00000000" w:rsidR="00000000" w:rsidRPr="00000000">
        <w:rPr>
          <w:rFonts w:ascii="Courier New" w:cs="Courier New" w:eastAsia="Courier New" w:hAnsi="Courier New"/>
          <w:rtl w:val="0"/>
        </w:rPr>
        <w:t xml:space="preserve">altre_cose;</w:t>
      </w:r>
      <w:r w:rsidDel="00000000" w:rsidR="00000000" w:rsidRPr="00000000">
        <w:rPr>
          <w:rFonts w:ascii="Courier New" w:cs="Courier New" w:eastAsia="Courier New" w:hAnsi="Courier New"/>
          <w:rtl w:val="0"/>
        </w:rPr>
        <w:br w:type="textWrapping"/>
        <w:t xml:space="preserve">}</w:t>
      </w:r>
    </w:p>
    <w:p w:rsidR="00000000" w:rsidDel="00000000" w:rsidP="00000000" w:rsidRDefault="00000000" w:rsidRPr="00000000" w14:paraId="00000380">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Blocco do…while</w:t>
      </w:r>
    </w:p>
    <w:p w:rsidR="00000000" w:rsidDel="00000000" w:rsidP="00000000" w:rsidRDefault="00000000" w:rsidRPr="00000000" w14:paraId="00000381">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 {</w:t>
        <w:br w:type="textWrapping"/>
        <w:tab/>
      </w:r>
      <w:r w:rsidDel="00000000" w:rsidR="00000000" w:rsidRPr="00000000">
        <w:rPr>
          <w:rFonts w:ascii="Courier New" w:cs="Courier New" w:eastAsia="Courier New" w:hAnsi="Courier New"/>
          <w:rtl w:val="0"/>
        </w:rPr>
        <w:t xml:space="preserve">altre_cose;</w:t>
      </w:r>
      <w:r w:rsidDel="00000000" w:rsidR="00000000" w:rsidRPr="00000000">
        <w:rPr>
          <w:rFonts w:ascii="Courier New" w:cs="Courier New" w:eastAsia="Courier New" w:hAnsi="Courier New"/>
          <w:rtl w:val="0"/>
        </w:rPr>
        <w:br w:type="textWrapping"/>
        <w:t xml:space="preserve">} while (k &lt; 5)</w:t>
      </w:r>
    </w:p>
    <w:p w:rsidR="00000000" w:rsidDel="00000000" w:rsidP="00000000" w:rsidRDefault="00000000" w:rsidRPr="00000000" w14:paraId="00000382">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Blocco try…catch</w:t>
      </w:r>
    </w:p>
    <w:p w:rsidR="00000000" w:rsidDel="00000000" w:rsidP="00000000" w:rsidRDefault="00000000" w:rsidRPr="00000000" w14:paraId="00000383">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try {</w:t>
        <w:br w:type="textWrapping"/>
        <w:tab/>
        <w:t xml:space="preserve">let el = document.getElementById("menu"+x);</w:t>
        <w:br w:type="textWrapping"/>
        <w:tab/>
        <w:t xml:space="preserve">let address = el.attributes["href"].value;</w:t>
        <w:br w:type="textWrapping"/>
        <w:tab/>
        <w:t xml:space="preserve">return address ;</w:t>
        <w:br w:type="textWrapping"/>
        <w:t xml:space="preserve">} catch (error) {</w:t>
        <w:br w:type="textWrapping"/>
        <w:tab/>
        <w:t xml:space="preserve">return "input Value out of bounds" ;</w:t>
        <w:br w:type="textWrapping"/>
        <w:t xml:space="preserve">}</w:t>
      </w:r>
    </w:p>
    <w:p w:rsidR="00000000" w:rsidDel="00000000" w:rsidP="00000000" w:rsidRDefault="00000000" w:rsidRPr="00000000" w14:paraId="00000384">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Funzioni</w:t>
      </w:r>
    </w:p>
    <w:p w:rsidR="00000000" w:rsidDel="00000000" w:rsidP="00000000" w:rsidRDefault="00000000" w:rsidRPr="00000000" w14:paraId="0000038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funzioni in Javascript sono blocchi di istruzioni dotati di un nome e facoltativamente di parametri, possono ma non sono obbligate a restituire un valore di ritorno. Le funzioni non sono </w:t>
      </w:r>
      <w:r w:rsidDel="00000000" w:rsidR="00000000" w:rsidRPr="00000000">
        <w:rPr>
          <w:rFonts w:ascii="Times New Roman" w:cs="Times New Roman" w:eastAsia="Times New Roman" w:hAnsi="Times New Roman"/>
          <w:sz w:val="24"/>
          <w:szCs w:val="24"/>
          <w:rtl w:val="0"/>
        </w:rPr>
        <w:t xml:space="preserve">tipate,</w:t>
      </w:r>
      <w:r w:rsidDel="00000000" w:rsidR="00000000" w:rsidRPr="00000000">
        <w:rPr>
          <w:rFonts w:ascii="Times New Roman" w:cs="Times New Roman" w:eastAsia="Times New Roman" w:hAnsi="Times New Roman"/>
          <w:sz w:val="24"/>
          <w:szCs w:val="24"/>
          <w:rtl w:val="0"/>
        </w:rPr>
        <w:t xml:space="preserve"> i valori di ritorno si.</w:t>
      </w:r>
    </w:p>
    <w:p w:rsidR="00000000" w:rsidDel="00000000" w:rsidP="00000000" w:rsidRDefault="00000000" w:rsidRPr="00000000" w14:paraId="00000386">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double(n) {</w:t>
        <w:br w:type="textWrapping"/>
        <w:tab/>
        <w:t xml:space="preserve">let m = n + n;</w:t>
        <w:br w:type="textWrapping"/>
        <w:tab/>
        <w:t xml:space="preserve">return m;</w:t>
        <w:br w:type="textWrapping"/>
        <w:t xml:space="preserve">}</w:t>
      </w:r>
    </w:p>
    <w:p w:rsidR="00000000" w:rsidDel="00000000" w:rsidP="00000000" w:rsidRDefault="00000000" w:rsidRPr="00000000" w14:paraId="00000387">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a = double(4); </w:t>
        <w:tab/>
        <w:t xml:space="preserve"> // a = 8</w:t>
        <w:br w:type="textWrapping"/>
        <w:t xml:space="preserve">let b = double(‘test’) // b = ‘testtest’</w:t>
      </w:r>
    </w:p>
    <w:p w:rsidR="00000000" w:rsidDel="00000000" w:rsidP="00000000" w:rsidRDefault="00000000" w:rsidRPr="00000000" w14:paraId="0000038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manca un parametro, non restituisce un errore ma assume che il parametro sia </w:t>
      </w:r>
      <w:r w:rsidDel="00000000" w:rsidR="00000000" w:rsidRPr="00000000">
        <w:rPr>
          <w:rFonts w:ascii="Courier New" w:cs="Courier New" w:eastAsia="Courier New" w:hAnsi="Courier New"/>
          <w:rtl w:val="0"/>
        </w:rPr>
        <w:t xml:space="preserve">undefined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9">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double(n) {</w:t>
        <w:br w:type="textWrapping"/>
        <w:tab/>
        <w:t xml:space="preserve">if (typeof n != undefined) {</w:t>
        <w:br w:type="textWrapping"/>
        <w:tab/>
        <w:tab/>
        <w:t xml:space="preserve">let m = n + n;</w:t>
        <w:br w:type="textWrapping"/>
        <w:tab/>
        <w:t xml:space="preserve">} else {</w:t>
        <w:br w:type="textWrapping"/>
        <w:tab/>
        <w:tab/>
        <w:t xml:space="preserve">let m = 0;</w:t>
        <w:br w:type="textWrapping"/>
        <w:tab/>
        <w:t xml:space="preserve">}</w:t>
        <w:br w:type="textWrapping"/>
        <w:tab/>
        <w:t xml:space="preserve">return m;</w:t>
        <w:br w:type="textWrapping"/>
        <w:t xml:space="preserve">}</w:t>
      </w:r>
    </w:p>
    <w:p w:rsidR="00000000" w:rsidDel="00000000" w:rsidP="00000000" w:rsidRDefault="00000000" w:rsidRPr="00000000" w14:paraId="0000038A">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c = double(); // c = 0;</w:t>
      </w:r>
    </w:p>
    <w:p w:rsidR="00000000" w:rsidDel="00000000" w:rsidP="00000000" w:rsidRDefault="00000000" w:rsidRPr="00000000" w14:paraId="0000038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JavaScript le funzioni sono oggetti quasi come tutti gli altri:</w:t>
      </w:r>
    </w:p>
    <w:p w:rsidR="00000000" w:rsidDel="00000000" w:rsidP="00000000" w:rsidRDefault="00000000" w:rsidRPr="00000000" w14:paraId="0000038C">
      <w:pPr>
        <w:numPr>
          <w:ilvl w:val="0"/>
          <w:numId w:val="3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Possono essere assegnate a variabili.</w:t>
      </w:r>
    </w:p>
    <w:p w:rsidR="00000000" w:rsidDel="00000000" w:rsidP="00000000" w:rsidRDefault="00000000" w:rsidRPr="00000000" w14:paraId="0000038D">
      <w:pPr>
        <w:numPr>
          <w:ilvl w:val="0"/>
          <w:numId w:val="3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Possono essere passate come parametri di funzione.</w:t>
      </w:r>
    </w:p>
    <w:p w:rsidR="00000000" w:rsidDel="00000000" w:rsidP="00000000" w:rsidRDefault="00000000" w:rsidRPr="00000000" w14:paraId="0000038E">
      <w:pPr>
        <w:numPr>
          <w:ilvl w:val="0"/>
          <w:numId w:val="3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Possono essere restituite da una funzione.</w:t>
      </w:r>
    </w:p>
    <w:p w:rsidR="00000000" w:rsidDel="00000000" w:rsidP="00000000" w:rsidRDefault="00000000" w:rsidRPr="00000000" w14:paraId="0000038F">
      <w:pPr>
        <w:numPr>
          <w:ilvl w:val="0"/>
          <w:numId w:val="3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Possono essere elementi di un </w:t>
      </w:r>
      <w:r w:rsidDel="00000000" w:rsidR="00000000" w:rsidRPr="00000000">
        <w:rPr>
          <w:rFonts w:ascii="Times New Roman" w:cs="Times New Roman" w:eastAsia="Times New Roman" w:hAnsi="Times New Roman"/>
          <w:i w:val="1"/>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90">
      <w:pPr>
        <w:numPr>
          <w:ilvl w:val="0"/>
          <w:numId w:val="39"/>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Possono essere elementi di un </w:t>
      </w:r>
      <w:r w:rsidDel="00000000" w:rsidR="00000000" w:rsidRPr="00000000">
        <w:rPr>
          <w:rFonts w:ascii="Times New Roman" w:cs="Times New Roman" w:eastAsia="Times New Roman" w:hAnsi="Times New Roman"/>
          <w:i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possono essere invocate con l’operatore </w:t>
      </w: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2">
      <w:pPr>
        <w:spacing w:after="200" w:before="200" w:lineRule="auto"/>
        <w:rPr>
          <w:rFonts w:ascii="Courier New" w:cs="Courier New" w:eastAsia="Courier New" w:hAnsi="Courier New"/>
        </w:rPr>
      </w:pPr>
      <w:r w:rsidDel="00000000" w:rsidR="00000000" w:rsidRPr="00000000">
        <w:rPr>
          <w:rFonts w:ascii="Times New Roman" w:cs="Times New Roman" w:eastAsia="Times New Roman" w:hAnsi="Times New Roman"/>
          <w:i w:val="1"/>
          <w:sz w:val="24"/>
          <w:szCs w:val="24"/>
          <w:rtl w:val="0"/>
        </w:rPr>
        <w:t xml:space="preserve">Assegnazione variabile:</w:t>
        <w:br w:type="textWrapping"/>
      </w:r>
      <w:r w:rsidDel="00000000" w:rsidR="00000000" w:rsidRPr="00000000">
        <w:rPr>
          <w:rFonts w:ascii="Courier New" w:cs="Courier New" w:eastAsia="Courier New" w:hAnsi="Courier New"/>
          <w:rtl w:val="0"/>
        </w:rPr>
        <w:t xml:space="preserve">let potenza = function(a,b) {</w:t>
        <w:br w:type="textWrapping"/>
        <w:tab/>
        <w:t xml:space="preserve">return Math.pow(a,b);</w:t>
        <w:br w:type="textWrapping"/>
        <w:t xml:space="preserve">}</w:t>
        <w:br w:type="textWrapping"/>
        <w:t xml:space="preserve">let c = potenza(5,3);</w:t>
      </w:r>
    </w:p>
    <w:p w:rsidR="00000000" w:rsidDel="00000000" w:rsidP="00000000" w:rsidRDefault="00000000" w:rsidRPr="00000000" w14:paraId="00000393">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Assegnazione di una funzione come metodo di un oggetto:</w:t>
      </w:r>
    </w:p>
    <w:p w:rsidR="00000000" w:rsidDel="00000000" w:rsidP="00000000" w:rsidRDefault="00000000" w:rsidRPr="00000000" w14:paraId="00000394">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var e = { p:3, q:5, r:7 }</w:t>
        <w:br w:type="textWrapping"/>
        <w:t xml:space="preserve">e.sum = function() {</w:t>
        <w:br w:type="textWrapping"/>
        <w:tab/>
        <w:t xml:space="preserve">return this.p + this.q + this.r;</w:t>
        <w:br w:type="textWrapping"/>
        <w:t xml:space="preserve">}</w:t>
      </w:r>
    </w:p>
    <w:p w:rsidR="00000000" w:rsidDel="00000000" w:rsidP="00000000" w:rsidRDefault="00000000" w:rsidRPr="00000000" w14:paraId="0000039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nome semplice è una variabile, se si aggiungono le parentesi diventa un invocazione e la funzione viene eseguita:</w:t>
      </w:r>
    </w:p>
    <w:p w:rsidR="00000000" w:rsidDel="00000000" w:rsidP="00000000" w:rsidRDefault="00000000" w:rsidRPr="00000000" w14:paraId="00000396">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(e.sum) { let c = e.sum(); }</w:t>
      </w:r>
    </w:p>
    <w:p w:rsidR="00000000" w:rsidDel="00000000" w:rsidP="00000000" w:rsidRDefault="00000000" w:rsidRPr="00000000" w14:paraId="0000039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si può assegnare una funzione come se fosse una proprietà di un oggetto o di un array e richiamarla in modo naturale:</w:t>
      </w:r>
    </w:p>
    <w:p w:rsidR="00000000" w:rsidDel="00000000" w:rsidP="00000000" w:rsidRDefault="00000000" w:rsidRPr="00000000" w14:paraId="00000398">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persona = {</w:t>
        <w:br w:type="textWrapping"/>
        <w:tab/>
        <w:t xml:space="preserve">nome: ‘Giovanni’,</w:t>
        <w:br w:type="textWrapping"/>
        <w:tab/>
        <w:t xml:space="preserve">cognome: ‘Verdi’,</w:t>
        <w:br w:type="textWrapping"/>
        <w:tab/>
        <w:t xml:space="preserve">saluta: function(name, id) {</w:t>
        <w:br w:type="textWrapping"/>
        <w:tab/>
        <w:tab/>
        <w:t xml:space="preserve">let saluto = “Ciao ” + name;</w:t>
        <w:br w:type="textWrapping"/>
        <w:tab/>
        <w:tab/>
        <w:t xml:space="preserve">if (id) {</w:t>
        <w:br w:type="textWrapping"/>
        <w:tab/>
        <w:tab/>
        <w:tab/>
        <w:t xml:space="preserve">document.getElementById(id).innerHTML = saluto;</w:t>
        <w:br w:type="textWrapping"/>
        <w:tab/>
        <w:tab/>
        <w:t xml:space="preserve">}</w:t>
        <w:br w:type="textWrapping"/>
        <w:tab/>
        <w:t xml:space="preserve">}</w:t>
        <w:br w:type="textWrapping"/>
        <w:t xml:space="preserve">}</w:t>
      </w:r>
    </w:p>
    <w:p w:rsidR="00000000" w:rsidDel="00000000" w:rsidP="00000000" w:rsidRDefault="00000000" w:rsidRPr="00000000" w14:paraId="00000399">
      <w:pPr>
        <w:numPr>
          <w:ilvl w:val="2"/>
          <w:numId w:val="27"/>
        </w:numPr>
        <w:spacing w:after="200" w:before="200" w:lineRule="auto"/>
        <w:ind w:left="396.8503937007874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Arrow Function</w:t>
      </w:r>
    </w:p>
    <w:p w:rsidR="00000000" w:rsidDel="00000000" w:rsidP="00000000" w:rsidRDefault="00000000" w:rsidRPr="00000000" w14:paraId="0000039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funzioni freccia (arrow function) sono composte da una sintassi leggermente differente, sono utili per definire funzioni semplici di callback, ad esempio nelle funzioni filtro degli array o negli eventi:</w:t>
      </w:r>
    </w:p>
    <w:p w:rsidR="00000000" w:rsidDel="00000000" w:rsidP="00000000" w:rsidRDefault="00000000" w:rsidRPr="00000000" w14:paraId="0000039B">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arr = [1, 2, 3];</w:t>
        <w:br w:type="textWrapping"/>
        <w:t xml:space="preserve">let squares = arr.map(x =&gt; x * x);</w:t>
      </w:r>
    </w:p>
    <w:p w:rsidR="00000000" w:rsidDel="00000000" w:rsidP="00000000" w:rsidRDefault="00000000" w:rsidRPr="00000000" w14:paraId="0000039C">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showHelp = document.getElementById('showHelp');</w:t>
        <w:br w:type="textWrapping"/>
        <w:t xml:space="preserve">let helpDiv = document.getElementById('helpDiv');</w:t>
        <w:br w:type="textWrapping"/>
        <w:t xml:space="preserve">showHelp.onclick = () =&gt; helpDiv.classList.toggle('d-none');</w:t>
      </w:r>
    </w:p>
    <w:p w:rsidR="00000000" w:rsidDel="00000000" w:rsidP="00000000" w:rsidRDefault="00000000" w:rsidRPr="00000000" w14:paraId="0000039D">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Tipi di dati strutturati</w:t>
      </w:r>
    </w:p>
    <w:p w:rsidR="00000000" w:rsidDel="00000000" w:rsidP="00000000" w:rsidRDefault="00000000" w:rsidRPr="00000000" w14:paraId="0000039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ha un unico tipo di dato strutturato, chiamato </w:t>
      </w:r>
      <w:r w:rsidDel="00000000" w:rsidR="00000000" w:rsidRPr="00000000">
        <w:rPr>
          <w:rFonts w:ascii="Times New Roman" w:cs="Times New Roman" w:eastAsia="Times New Roman" w:hAnsi="Times New Roman"/>
          <w:i w:val="1"/>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Anche gli </w:t>
      </w:r>
      <w:r w:rsidDel="00000000" w:rsidR="00000000" w:rsidRPr="00000000">
        <w:rPr>
          <w:rFonts w:ascii="Times New Roman" w:cs="Times New Roman" w:eastAsia="Times New Roman" w:hAnsi="Times New Roman"/>
          <w:i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sono un tipo di dato speciale </w:t>
      </w:r>
      <w:r w:rsidDel="00000000" w:rsidR="00000000" w:rsidRPr="00000000">
        <w:rPr>
          <w:rFonts w:ascii="Times New Roman" w:cs="Times New Roman" w:eastAsia="Times New Roman" w:hAnsi="Times New Roman"/>
          <w:i w:val="1"/>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Questi elementi sono liste non ordinate di proprietà coppie nome-valore. </w:t>
      </w:r>
    </w:p>
    <w:p w:rsidR="00000000" w:rsidDel="00000000" w:rsidP="00000000" w:rsidRDefault="00000000" w:rsidRPr="00000000" w14:paraId="0000039F">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persona = {</w:t>
        <w:br w:type="textWrapping"/>
        <w:tab/>
        <w:t xml:space="preserve">nome: ‘Paolo’,</w:t>
        <w:br w:type="textWrapping"/>
        <w:tab/>
        <w:t xml:space="preserve">cognome: ‘Rossi’,</w:t>
        <w:br w:type="textWrapping"/>
        <w:tab/>
        <w:t xml:space="preserve">altezza: 185,</w:t>
        <w:br w:type="textWrapping"/>
        <w:tab/>
        <w:t xml:space="preserve">nascita: new Date(1998, 3, 13)</w:t>
        <w:br w:type="textWrapping"/>
        <w:t xml:space="preserve">}</w:t>
      </w:r>
    </w:p>
    <w:p w:rsidR="00000000" w:rsidDel="00000000" w:rsidP="00000000" w:rsidRDefault="00000000" w:rsidRPr="00000000" w14:paraId="000003A0">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valore di una proprietà può essere esso stesso un </w:t>
      </w:r>
      <w:r w:rsidDel="00000000" w:rsidR="00000000" w:rsidRPr="00000000">
        <w:rPr>
          <w:rFonts w:ascii="Times New Roman" w:cs="Times New Roman" w:eastAsia="Times New Roman" w:hAnsi="Times New Roman"/>
          <w:i w:val="1"/>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1">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persona = {</w:t>
        <w:br w:type="textWrapping"/>
        <w:tab/>
        <w:t xml:space="preserve">…attributi normali,</w:t>
        <w:br w:type="textWrapping"/>
        <w:tab/>
        <w:t xml:space="preserve">indirizzo: {</w:t>
        <w:br w:type="textWrapping"/>
        <w:tab/>
        <w:tab/>
        <w:t xml:space="preserve">via: {</w:t>
        <w:br w:type="textWrapping"/>
        <w:tab/>
        <w:tab/>
        <w:tab/>
        <w:t xml:space="preserve">strada: ‘Via Roma’,</w:t>
        <w:br w:type="textWrapping"/>
        <w:tab/>
        <w:tab/>
        <w:tab/>
      </w:r>
      <w:r w:rsidDel="00000000" w:rsidR="00000000" w:rsidRPr="00000000">
        <w:rPr>
          <w:rFonts w:ascii="Courier New" w:cs="Courier New" w:eastAsia="Courier New" w:hAnsi="Courier New"/>
          <w:rtl w:val="0"/>
        </w:rPr>
        <w:t xml:space="preserve">numeroCivico:</w:t>
      </w:r>
      <w:r w:rsidDel="00000000" w:rsidR="00000000" w:rsidRPr="00000000">
        <w:rPr>
          <w:rFonts w:ascii="Courier New" w:cs="Courier New" w:eastAsia="Courier New" w:hAnsi="Courier New"/>
          <w:rtl w:val="0"/>
        </w:rPr>
        <w:t xml:space="preserve"> 12</w:t>
        <w:br w:type="textWrapping"/>
        <w:tab/>
        <w:tab/>
        <w:t xml:space="preserve">},</w:t>
        <w:br w:type="textWrapping"/>
        <w:tab/>
        <w:tab/>
        <w:t xml:space="preserve">citta: ‘Bologna’,</w:t>
        <w:br w:type="textWrapping"/>
        <w:tab/>
        <w:tab/>
        <w:t xml:space="preserve">nazione: ‘Italia’</w:t>
        <w:br w:type="textWrapping"/>
        <w:tab/>
        <w:t xml:space="preserve">}</w:t>
        <w:br w:type="textWrapping"/>
        <w:t xml:space="preserve">}</w:t>
      </w:r>
    </w:p>
    <w:p w:rsidR="00000000" w:rsidDel="00000000" w:rsidP="00000000" w:rsidRDefault="00000000" w:rsidRPr="00000000" w14:paraId="000003A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accedere alle proprietà di un </w:t>
      </w:r>
      <w:r w:rsidDel="00000000" w:rsidR="00000000" w:rsidRPr="00000000">
        <w:rPr>
          <w:rFonts w:ascii="Times New Roman" w:cs="Times New Roman" w:eastAsia="Times New Roman" w:hAnsi="Times New Roman"/>
          <w:i w:val="1"/>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Javascript mette a disposizione due metodi principali che prendono il nome:</w:t>
      </w:r>
    </w:p>
    <w:p w:rsidR="00000000" w:rsidDel="00000000" w:rsidP="00000000" w:rsidRDefault="00000000" w:rsidRPr="00000000" w14:paraId="000003A3">
      <w:pPr>
        <w:numPr>
          <w:ilvl w:val="0"/>
          <w:numId w:val="90"/>
        </w:numPr>
        <w:spacing w:after="0" w:afterAutospacing="0" w:before="20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Dot Syntax</w:t>
      </w:r>
      <w:r w:rsidDel="00000000" w:rsidR="00000000" w:rsidRPr="00000000">
        <w:rPr>
          <w:rFonts w:ascii="Times New Roman" w:cs="Times New Roman" w:eastAsia="Times New Roman" w:hAnsi="Times New Roman"/>
          <w:sz w:val="24"/>
          <w:szCs w:val="24"/>
          <w:rtl w:val="0"/>
        </w:rPr>
        <w:t xml:space="preserve">: con ispirazione ai linguaggi orientati ad oggetti.</w:t>
      </w:r>
    </w:p>
    <w:p w:rsidR="00000000" w:rsidDel="00000000" w:rsidP="00000000" w:rsidRDefault="00000000" w:rsidRPr="00000000" w14:paraId="000003A4">
      <w:pPr>
        <w:numPr>
          <w:ilvl w:val="1"/>
          <w:numId w:val="90"/>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alert(persona.nome + ‘ ’ + persona.cognome);</w:t>
      </w:r>
    </w:p>
    <w:p w:rsidR="00000000" w:rsidDel="00000000" w:rsidP="00000000" w:rsidRDefault="00000000" w:rsidRPr="00000000" w14:paraId="000003A5">
      <w:pPr>
        <w:numPr>
          <w:ilvl w:val="0"/>
          <w:numId w:val="90"/>
        </w:numPr>
        <w:spacing w:after="0" w:afterAutospacing="0" w:before="0" w:beforeAutospacing="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Square Bracket Syntax</w:t>
      </w:r>
      <w:r w:rsidDel="00000000" w:rsidR="00000000" w:rsidRPr="00000000">
        <w:rPr>
          <w:rFonts w:ascii="Times New Roman" w:cs="Times New Roman" w:eastAsia="Times New Roman" w:hAnsi="Times New Roman"/>
          <w:sz w:val="24"/>
          <w:szCs w:val="24"/>
          <w:rtl w:val="0"/>
        </w:rPr>
        <w:t xml:space="preserve">: che prende ispirazione dagli array associativi.</w:t>
      </w:r>
    </w:p>
    <w:p w:rsidR="00000000" w:rsidDel="00000000" w:rsidP="00000000" w:rsidRDefault="00000000" w:rsidRPr="00000000" w14:paraId="000003A6">
      <w:pPr>
        <w:numPr>
          <w:ilvl w:val="1"/>
          <w:numId w:val="90"/>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alert(persona[‘nome’] + persona[‘cognome’]);</w:t>
      </w:r>
    </w:p>
    <w:p w:rsidR="00000000" w:rsidDel="00000000" w:rsidP="00000000" w:rsidRDefault="00000000" w:rsidRPr="00000000" w14:paraId="000003A7">
      <w:pPr>
        <w:numPr>
          <w:ilvl w:val="1"/>
          <w:numId w:val="9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questo caso il nome della proprietà è una normale stringa:</w:t>
      </w:r>
    </w:p>
    <w:p w:rsidR="00000000" w:rsidDel="00000000" w:rsidP="00000000" w:rsidRDefault="00000000" w:rsidRPr="00000000" w14:paraId="000003A8">
      <w:pPr>
        <w:numPr>
          <w:ilvl w:val="2"/>
          <w:numId w:val="90"/>
        </w:numPr>
        <w:spacing w:after="200" w:before="0" w:beforeAutospacing="0" w:lineRule="auto"/>
        <w:ind w:left="216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n1 = ‘nome’;</w:t>
        <w:br w:type="textWrapping"/>
        <w:t xml:space="preserve">alert(persona[n1]);</w:t>
      </w:r>
    </w:p>
    <w:p w:rsidR="00000000" w:rsidDel="00000000" w:rsidP="00000000" w:rsidRDefault="00000000" w:rsidRPr="00000000" w14:paraId="000003A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accedere ai livelli sottostanti di un oggetto basta aggiungere </w:t>
      </w:r>
      <w:r w:rsidDel="00000000" w:rsidR="00000000" w:rsidRPr="00000000">
        <w:rPr>
          <w:rFonts w:ascii="Courier New" w:cs="Courier New" w:eastAsia="Courier New" w:hAnsi="Courier New"/>
          <w:rtl w:val="0"/>
        </w:rPr>
        <w:t xml:space="preserve">.</w:t>
      </w:r>
      <w:r w:rsidDel="00000000" w:rsidR="00000000" w:rsidRPr="00000000">
        <w:rPr>
          <w:rFonts w:ascii="Times New Roman" w:cs="Times New Roman" w:eastAsia="Times New Roman" w:hAnsi="Times New Roman"/>
          <w:sz w:val="24"/>
          <w:szCs w:val="24"/>
          <w:rtl w:val="0"/>
        </w:rPr>
        <w:t xml:space="preserve"> oppure </w:t>
      </w:r>
      <w:r w:rsidDel="00000000" w:rsidR="00000000" w:rsidRPr="00000000">
        <w:rPr>
          <w:rFonts w:ascii="Courier New" w:cs="Courier New" w:eastAsia="Courier New" w:hAnsi="Courier New"/>
          <w:rtl w:val="0"/>
        </w:rPr>
        <w:t xml:space="preserve">[nome]</w:t>
      </w:r>
      <w:r w:rsidDel="00000000" w:rsidR="00000000" w:rsidRPr="00000000">
        <w:rPr>
          <w:rFonts w:ascii="Times New Roman" w:cs="Times New Roman" w:eastAsia="Times New Roman" w:hAnsi="Times New Roman"/>
          <w:sz w:val="24"/>
          <w:szCs w:val="24"/>
          <w:rtl w:val="0"/>
        </w:rPr>
        <w:t xml:space="preserve"> dopo ogni estrazione.</w:t>
      </w:r>
    </w:p>
    <w:p w:rsidR="00000000" w:rsidDel="00000000" w:rsidP="00000000" w:rsidRDefault="00000000" w:rsidRPr="00000000" w14:paraId="000003AA">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persona.indirizzo.via.numero = '36' ;</w:t>
        <w:br w:type="textWrapping"/>
        <w:t xml:space="preserve">persona['indirizzo']['via']['numero'] = '15/a' ;</w:t>
      </w:r>
    </w:p>
    <w:p w:rsidR="00000000" w:rsidDel="00000000" w:rsidP="00000000" w:rsidRDefault="00000000" w:rsidRPr="00000000" w14:paraId="000003AB">
      <w:pPr>
        <w:spacing w:after="200"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Queste sintassi si possono usare sia per leggere sia per scrivere le proprietà di un oggetto.</w:t>
      </w:r>
      <w:r w:rsidDel="00000000" w:rsidR="00000000" w:rsidRPr="00000000">
        <w:rPr>
          <w:rtl w:val="0"/>
        </w:rPr>
      </w:r>
    </w:p>
    <w:p w:rsidR="00000000" w:rsidDel="00000000" w:rsidP="00000000" w:rsidRDefault="00000000" w:rsidRPr="00000000" w14:paraId="000003AC">
      <w:pPr>
        <w:numPr>
          <w:ilvl w:val="2"/>
          <w:numId w:val="27"/>
        </w:numPr>
        <w:spacing w:after="200" w:before="200" w:lineRule="auto"/>
        <w:ind w:left="396.85039370078744"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Array</w:t>
      </w:r>
    </w:p>
    <w:p w:rsidR="00000000" w:rsidDel="00000000" w:rsidP="00000000" w:rsidRDefault="00000000" w:rsidRPr="00000000" w14:paraId="000003AD">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array è un oggetto in cui le chiavi sono numeri interi assegnati automaticamente. Per distinguerlo da un oggetto normale si usa la parentesi quadra invece che la parentesi graffa.</w:t>
      </w:r>
    </w:p>
    <w:p w:rsidR="00000000" w:rsidDel="00000000" w:rsidP="00000000" w:rsidRDefault="00000000" w:rsidRPr="00000000" w14:paraId="000003AE">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nomi = ['Andrea', 'Beatrice', 'Carlo'];</w:t>
      </w:r>
    </w:p>
    <w:p w:rsidR="00000000" w:rsidDel="00000000" w:rsidP="00000000" w:rsidRDefault="00000000" w:rsidRPr="00000000" w14:paraId="000003A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i w:val="1"/>
          <w:sz w:val="24"/>
          <w:szCs w:val="24"/>
          <w:rtl w:val="0"/>
        </w:rPr>
        <w:t xml:space="preserve">Dot</w:t>
      </w:r>
      <w:r w:rsidDel="00000000" w:rsidR="00000000" w:rsidRPr="00000000">
        <w:rPr>
          <w:rFonts w:ascii="Times New Roman" w:cs="Times New Roman" w:eastAsia="Times New Roman" w:hAnsi="Times New Roman"/>
          <w:i w:val="1"/>
          <w:sz w:val="24"/>
          <w:szCs w:val="24"/>
          <w:rtl w:val="0"/>
        </w:rPr>
        <w:t xml:space="preserve"> Syntax</w:t>
      </w:r>
      <w:r w:rsidDel="00000000" w:rsidR="00000000" w:rsidRPr="00000000">
        <w:rPr>
          <w:rFonts w:ascii="Times New Roman" w:cs="Times New Roman" w:eastAsia="Times New Roman" w:hAnsi="Times New Roman"/>
          <w:sz w:val="24"/>
          <w:szCs w:val="24"/>
          <w:rtl w:val="0"/>
        </w:rPr>
        <w:t xml:space="preserve"> non può essere usata, ma solo quella bracket. Il primo numero è lo zero.</w:t>
      </w:r>
    </w:p>
    <w:p w:rsidR="00000000" w:rsidDel="00000000" w:rsidP="00000000" w:rsidRDefault="00000000" w:rsidRPr="00000000" w14:paraId="000003B0">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nomi[0] = 'Adriano';</w:t>
      </w:r>
    </w:p>
    <w:p w:rsidR="00000000" w:rsidDel="00000000" w:rsidP="00000000" w:rsidRDefault="00000000" w:rsidRPr="00000000" w14:paraId="000003B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array essendo un oggetto contiene alcuni metodi molto utili:</w:t>
      </w:r>
    </w:p>
    <w:p w:rsidR="00000000" w:rsidDel="00000000" w:rsidP="00000000" w:rsidRDefault="00000000" w:rsidRPr="00000000" w14:paraId="000003B2">
      <w:pPr>
        <w:numPr>
          <w:ilvl w:val="0"/>
          <w:numId w:val="44"/>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length</w:t>
      </w:r>
      <w:r w:rsidDel="00000000" w:rsidR="00000000" w:rsidRPr="00000000">
        <w:rPr>
          <w:rFonts w:ascii="Times New Roman" w:cs="Times New Roman" w:eastAsia="Times New Roman" w:hAnsi="Times New Roman"/>
          <w:sz w:val="24"/>
          <w:szCs w:val="24"/>
          <w:rtl w:val="0"/>
        </w:rPr>
        <w:t xml:space="preserve">: lunghezza dell’array.</w:t>
      </w:r>
    </w:p>
    <w:p w:rsidR="00000000" w:rsidDel="00000000" w:rsidP="00000000" w:rsidRDefault="00000000" w:rsidRPr="00000000" w14:paraId="000003B3">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indexOf(item)</w:t>
      </w:r>
      <w:r w:rsidDel="00000000" w:rsidR="00000000" w:rsidRPr="00000000">
        <w:rPr>
          <w:rFonts w:ascii="Times New Roman" w:cs="Times New Roman" w:eastAsia="Times New Roman" w:hAnsi="Times New Roman"/>
          <w:sz w:val="24"/>
          <w:szCs w:val="24"/>
          <w:rtl w:val="0"/>
        </w:rPr>
        <w:t xml:space="preserve">: la posizione di </w:t>
      </w:r>
      <w:r w:rsidDel="00000000" w:rsidR="00000000" w:rsidRPr="00000000">
        <w:rPr>
          <w:rFonts w:ascii="Times New Roman" w:cs="Times New Roman" w:eastAsia="Times New Roman" w:hAnsi="Times New Roman"/>
          <w:i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 nell’array.</w:t>
      </w:r>
    </w:p>
    <w:p w:rsidR="00000000" w:rsidDel="00000000" w:rsidP="00000000" w:rsidRDefault="00000000" w:rsidRPr="00000000" w14:paraId="000003B4">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pop()</w:t>
      </w:r>
      <w:r w:rsidDel="00000000" w:rsidR="00000000" w:rsidRPr="00000000">
        <w:rPr>
          <w:rFonts w:ascii="Times New Roman" w:cs="Times New Roman" w:eastAsia="Times New Roman" w:hAnsi="Times New Roman"/>
          <w:sz w:val="24"/>
          <w:szCs w:val="24"/>
          <w:rtl w:val="0"/>
        </w:rPr>
        <w:t xml:space="preserve">: toglie un valore in fondo all’array e lo restituisce.</w:t>
      </w:r>
    </w:p>
    <w:p w:rsidR="00000000" w:rsidDel="00000000" w:rsidP="00000000" w:rsidRDefault="00000000" w:rsidRPr="00000000" w14:paraId="000003B5">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push(item)</w:t>
      </w:r>
      <w:r w:rsidDel="00000000" w:rsidR="00000000" w:rsidRPr="00000000">
        <w:rPr>
          <w:rFonts w:ascii="Times New Roman" w:cs="Times New Roman" w:eastAsia="Times New Roman" w:hAnsi="Times New Roman"/>
          <w:sz w:val="24"/>
          <w:szCs w:val="24"/>
          <w:rtl w:val="0"/>
        </w:rPr>
        <w:t xml:space="preserve">: aggiunge </w:t>
      </w:r>
      <w:r w:rsidDel="00000000" w:rsidR="00000000" w:rsidRPr="00000000">
        <w:rPr>
          <w:rFonts w:ascii="Times New Roman" w:cs="Times New Roman" w:eastAsia="Times New Roman" w:hAnsi="Times New Roman"/>
          <w:i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 in fondo all’array.</w:t>
      </w:r>
    </w:p>
    <w:p w:rsidR="00000000" w:rsidDel="00000000" w:rsidP="00000000" w:rsidRDefault="00000000" w:rsidRPr="00000000" w14:paraId="000003B6">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shift()</w:t>
      </w:r>
      <w:r w:rsidDel="00000000" w:rsidR="00000000" w:rsidRPr="00000000">
        <w:rPr>
          <w:rFonts w:ascii="Times New Roman" w:cs="Times New Roman" w:eastAsia="Times New Roman" w:hAnsi="Times New Roman"/>
          <w:sz w:val="24"/>
          <w:szCs w:val="24"/>
          <w:rtl w:val="0"/>
        </w:rPr>
        <w:t xml:space="preserve">: toglie un valore in cima all’array e lo restituisce.</w:t>
      </w:r>
    </w:p>
    <w:p w:rsidR="00000000" w:rsidDel="00000000" w:rsidP="00000000" w:rsidRDefault="00000000" w:rsidRPr="00000000" w14:paraId="000003B7">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unshift()</w:t>
      </w:r>
      <w:r w:rsidDel="00000000" w:rsidR="00000000" w:rsidRPr="00000000">
        <w:rPr>
          <w:rFonts w:ascii="Times New Roman" w:cs="Times New Roman" w:eastAsia="Times New Roman" w:hAnsi="Times New Roman"/>
          <w:sz w:val="24"/>
          <w:szCs w:val="24"/>
          <w:rtl w:val="0"/>
        </w:rPr>
        <w:t xml:space="preserve">: aggiunge </w:t>
      </w:r>
      <w:r w:rsidDel="00000000" w:rsidR="00000000" w:rsidRPr="00000000">
        <w:rPr>
          <w:rFonts w:ascii="Times New Roman" w:cs="Times New Roman" w:eastAsia="Times New Roman" w:hAnsi="Times New Roman"/>
          <w:i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 in cima all’array e restituisce la nuova lunghezza.</w:t>
      </w:r>
    </w:p>
    <w:p w:rsidR="00000000" w:rsidDel="00000000" w:rsidP="00000000" w:rsidRDefault="00000000" w:rsidRPr="00000000" w14:paraId="000003B8">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slice(start, end)</w:t>
      </w:r>
      <w:r w:rsidDel="00000000" w:rsidR="00000000" w:rsidRPr="00000000">
        <w:rPr>
          <w:rFonts w:ascii="Times New Roman" w:cs="Times New Roman" w:eastAsia="Times New Roman" w:hAnsi="Times New Roman"/>
          <w:sz w:val="24"/>
          <w:szCs w:val="24"/>
          <w:rtl w:val="0"/>
        </w:rPr>
        <w:t xml:space="preserve">: restituisce un array da start a end (escluso):</w:t>
      </w:r>
    </w:p>
    <w:p w:rsidR="00000000" w:rsidDel="00000000" w:rsidP="00000000" w:rsidRDefault="00000000" w:rsidRPr="00000000" w14:paraId="000003B9">
      <w:pPr>
        <w:numPr>
          <w:ilvl w:val="1"/>
          <w:numId w:val="44"/>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b = nomi.slice(1, 2); // b = [‘Beatrice’]</w:t>
      </w:r>
    </w:p>
    <w:p w:rsidR="00000000" w:rsidDel="00000000" w:rsidP="00000000" w:rsidRDefault="00000000" w:rsidRPr="00000000" w14:paraId="000003BA">
      <w:pPr>
        <w:numPr>
          <w:ilvl w:val="0"/>
          <w:numId w:val="4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splice(pos, rimuovi, inserisci)</w:t>
      </w:r>
      <w:r w:rsidDel="00000000" w:rsidR="00000000" w:rsidRPr="00000000">
        <w:rPr>
          <w:rFonts w:ascii="Times New Roman" w:cs="Times New Roman" w:eastAsia="Times New Roman" w:hAnsi="Times New Roman"/>
          <w:sz w:val="24"/>
          <w:szCs w:val="24"/>
          <w:rtl w:val="0"/>
        </w:rPr>
        <w:t xml:space="preserve">: inserisce e rimuove elementi:</w:t>
      </w:r>
    </w:p>
    <w:p w:rsidR="00000000" w:rsidDel="00000000" w:rsidP="00000000" w:rsidRDefault="00000000" w:rsidRPr="00000000" w14:paraId="000003BB">
      <w:pPr>
        <w:numPr>
          <w:ilvl w:val="1"/>
          <w:numId w:val="44"/>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pers = ["Andrea", "Barbara", "Carlo", "Elena"];</w:t>
        <w:br w:type="textWrapping"/>
        <w:t xml:space="preserve">pers.splice(2, 1, "Claudio");</w:t>
        <w:br w:type="textWrapping"/>
        <w:t xml:space="preserve">persone == ["Andrea", "Barbara", "Claudio", "Elena"];</w:t>
      </w:r>
    </w:p>
    <w:p w:rsidR="00000000" w:rsidDel="00000000" w:rsidP="00000000" w:rsidRDefault="00000000" w:rsidRPr="00000000" w14:paraId="000003BC">
      <w:pPr>
        <w:numPr>
          <w:ilvl w:val="0"/>
          <w:numId w:val="44"/>
        </w:numPr>
        <w:spacing w:after="0" w:afterAutospacing="0" w:before="0" w:beforeAutospacing="0" w:lineRule="auto"/>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join(sep):</w:t>
      </w:r>
      <w:r w:rsidDel="00000000" w:rsidR="00000000" w:rsidRPr="00000000">
        <w:rPr>
          <w:rFonts w:ascii="Times New Roman" w:cs="Times New Roman" w:eastAsia="Times New Roman" w:hAnsi="Times New Roman"/>
          <w:sz w:val="24"/>
          <w:szCs w:val="24"/>
          <w:rtl w:val="0"/>
        </w:rPr>
        <w:t xml:space="preserve"> crea una stringa usando </w:t>
      </w:r>
      <w:r w:rsidDel="00000000" w:rsidR="00000000" w:rsidRPr="00000000">
        <w:rPr>
          <w:rFonts w:ascii="Times New Roman" w:cs="Times New Roman" w:eastAsia="Times New Roman" w:hAnsi="Times New Roman"/>
          <w:i w:val="1"/>
          <w:sz w:val="24"/>
          <w:szCs w:val="24"/>
          <w:rtl w:val="0"/>
        </w:rPr>
        <w:t xml:space="preserve">sep</w:t>
      </w:r>
      <w:r w:rsidDel="00000000" w:rsidR="00000000" w:rsidRPr="00000000">
        <w:rPr>
          <w:rFonts w:ascii="Times New Roman" w:cs="Times New Roman" w:eastAsia="Times New Roman" w:hAnsi="Times New Roman"/>
          <w:sz w:val="24"/>
          <w:szCs w:val="24"/>
          <w:rtl w:val="0"/>
        </w:rPr>
        <w:t xml:space="preserve"> come separatore:</w:t>
      </w:r>
    </w:p>
    <w:p w:rsidR="00000000" w:rsidDel="00000000" w:rsidP="00000000" w:rsidRDefault="00000000" w:rsidRPr="00000000" w14:paraId="000003BD">
      <w:pPr>
        <w:numPr>
          <w:ilvl w:val="1"/>
          <w:numId w:val="44"/>
        </w:numPr>
        <w:spacing w:after="20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p = pers.join(", ");</w:t>
        <w:br w:type="textWrapping"/>
        <w:t xml:space="preserve">p == "Andrea, Barbara, Claudio, Elena";</w:t>
      </w:r>
    </w:p>
    <w:p w:rsidR="00000000" w:rsidDel="00000000" w:rsidP="00000000" w:rsidRDefault="00000000" w:rsidRPr="00000000" w14:paraId="000003B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Altre funzioni </w:t>
      </w:r>
      <w:r w:rsidDel="00000000" w:rsidR="00000000" w:rsidRPr="00000000">
        <w:rPr>
          <w:rFonts w:ascii="Times New Roman" w:cs="Times New Roman" w:eastAsia="Times New Roman" w:hAnsi="Times New Roman"/>
          <w:i w:val="1"/>
          <w:sz w:val="24"/>
          <w:szCs w:val="24"/>
          <w:rtl w:val="0"/>
        </w:rPr>
        <w:t xml:space="preserve">filtro </w:t>
      </w:r>
      <w:r w:rsidDel="00000000" w:rsidR="00000000" w:rsidRPr="00000000">
        <w:rPr>
          <w:rFonts w:ascii="Times New Roman" w:cs="Times New Roman" w:eastAsia="Times New Roman" w:hAnsi="Times New Roman"/>
          <w:sz w:val="24"/>
          <w:szCs w:val="24"/>
          <w:rtl w:val="0"/>
        </w:rPr>
        <w:t xml:space="preserve">che possono essere utilizzate con gli array:</w:t>
      </w:r>
    </w:p>
    <w:p w:rsidR="00000000" w:rsidDel="00000000" w:rsidP="00000000" w:rsidRDefault="00000000" w:rsidRPr="00000000" w14:paraId="000003BF">
      <w:pPr>
        <w:numPr>
          <w:ilvl w:val="0"/>
          <w:numId w:val="8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array.sort(f)</w:t>
      </w:r>
      <w:r w:rsidDel="00000000" w:rsidR="00000000" w:rsidRPr="00000000">
        <w:rPr>
          <w:rFonts w:ascii="Times New Roman" w:cs="Times New Roman" w:eastAsia="Times New Roman" w:hAnsi="Times New Roman"/>
          <w:sz w:val="24"/>
          <w:szCs w:val="24"/>
          <w:rtl w:val="0"/>
        </w:rPr>
        <w:t xml:space="preserve">: restituisce un array ordinato sulla base della funzione f, che deve avere due parametri e restituire un valore 1 (stesso ordine), -1 (inverti ordine).</w:t>
      </w:r>
    </w:p>
    <w:p w:rsidR="00000000" w:rsidDel="00000000" w:rsidP="00000000" w:rsidRDefault="00000000" w:rsidRPr="00000000" w14:paraId="000003C0">
      <w:pPr>
        <w:numPr>
          <w:ilvl w:val="0"/>
          <w:numId w:val="8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array.filter(f)</w:t>
      </w:r>
      <w:r w:rsidDel="00000000" w:rsidR="00000000" w:rsidRPr="00000000">
        <w:rPr>
          <w:rFonts w:ascii="Times New Roman" w:cs="Times New Roman" w:eastAsia="Times New Roman" w:hAnsi="Times New Roman"/>
          <w:sz w:val="24"/>
          <w:szCs w:val="24"/>
          <w:rtl w:val="0"/>
        </w:rPr>
        <w:t xml:space="preserve">: restituisce un secondo array che contiene solo gli elementi che soddisfano la funzione </w:t>
      </w:r>
      <w:r w:rsidDel="00000000" w:rsidR="00000000" w:rsidRPr="00000000">
        <w:rPr>
          <w:rFonts w:ascii="Courier New" w:cs="Courier New" w:eastAsia="Courier New" w:hAnsi="Courier New"/>
          <w:rtl w:val="0"/>
        </w:rPr>
        <w:t xml:space="preserve">booleana</w:t>
      </w: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3C1">
      <w:pPr>
        <w:numPr>
          <w:ilvl w:val="0"/>
          <w:numId w:val="8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array.some(f)</w:t>
      </w:r>
      <w:r w:rsidDel="00000000" w:rsidR="00000000" w:rsidRPr="00000000">
        <w:rPr>
          <w:rFonts w:ascii="Courier New" w:cs="Courier New" w:eastAsia="Courier New" w:hAnsi="Courier New"/>
          <w:rtl w:val="0"/>
        </w:rPr>
        <w:t xml:space="preserve"> - array.every(f)</w:t>
      </w:r>
      <w:r w:rsidDel="00000000" w:rsidR="00000000" w:rsidRPr="00000000">
        <w:rPr>
          <w:rFonts w:ascii="Times New Roman" w:cs="Times New Roman" w:eastAsia="Times New Roman" w:hAnsi="Times New Roman"/>
          <w:sz w:val="24"/>
          <w:szCs w:val="24"/>
          <w:rtl w:val="0"/>
        </w:rPr>
        <w:t xml:space="preserve">: restituisce vero se almeno un elemento (</w:t>
      </w:r>
      <w:r w:rsidDel="00000000" w:rsidR="00000000" w:rsidRPr="00000000">
        <w:rPr>
          <w:rFonts w:ascii="Courier New" w:cs="Courier New" w:eastAsia="Courier New" w:hAnsi="Courier New"/>
          <w:rtl w:val="0"/>
        </w:rPr>
        <w:t xml:space="preserve">some()</w:t>
      </w:r>
      <w:r w:rsidDel="00000000" w:rsidR="00000000" w:rsidRPr="00000000">
        <w:rPr>
          <w:rFonts w:ascii="Times New Roman" w:cs="Times New Roman" w:eastAsia="Times New Roman" w:hAnsi="Times New Roman"/>
          <w:sz w:val="24"/>
          <w:szCs w:val="24"/>
          <w:rtl w:val="0"/>
        </w:rPr>
        <w:t xml:space="preserve"> o tutti gli elementi </w:t>
      </w:r>
      <w:r w:rsidDel="00000000" w:rsidR="00000000" w:rsidRPr="00000000">
        <w:rPr>
          <w:rFonts w:ascii="Courier New" w:cs="Courier New" w:eastAsia="Courier New" w:hAnsi="Courier New"/>
          <w:rtl w:val="0"/>
        </w:rPr>
        <w:t xml:space="preserve">every()</w:t>
      </w:r>
      <w:r w:rsidDel="00000000" w:rsidR="00000000" w:rsidRPr="00000000">
        <w:rPr>
          <w:rFonts w:ascii="Times New Roman" w:cs="Times New Roman" w:eastAsia="Times New Roman" w:hAnsi="Times New Roman"/>
          <w:sz w:val="24"/>
          <w:szCs w:val="24"/>
          <w:rtl w:val="0"/>
        </w:rPr>
        <w:t xml:space="preserve">) soddisfano la funzione </w:t>
      </w:r>
      <w:r w:rsidDel="00000000" w:rsidR="00000000" w:rsidRPr="00000000">
        <w:rPr>
          <w:rFonts w:ascii="Courier New" w:cs="Courier New" w:eastAsia="Courier New" w:hAnsi="Courier New"/>
          <w:rtl w:val="0"/>
        </w:rPr>
        <w:t xml:space="preserve">booleana</w:t>
      </w:r>
      <w:r w:rsidDel="00000000" w:rsidR="00000000" w:rsidRPr="00000000">
        <w:rPr>
          <w:rFonts w:ascii="Times New Roman" w:cs="Times New Roman" w:eastAsia="Times New Roman" w:hAnsi="Times New Roman"/>
          <w:sz w:val="24"/>
          <w:szCs w:val="24"/>
          <w:rtl w:val="0"/>
        </w:rPr>
        <w:t xml:space="preserve"> f.</w:t>
      </w:r>
    </w:p>
    <w:p w:rsidR="00000000" w:rsidDel="00000000" w:rsidP="00000000" w:rsidRDefault="00000000" w:rsidRPr="00000000" w14:paraId="000003C2">
      <w:pPr>
        <w:numPr>
          <w:ilvl w:val="0"/>
          <w:numId w:val="8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array.find(f)</w:t>
      </w:r>
      <w:r w:rsidDel="00000000" w:rsidR="00000000" w:rsidRPr="00000000">
        <w:rPr>
          <w:rFonts w:ascii="Times New Roman" w:cs="Times New Roman" w:eastAsia="Times New Roman" w:hAnsi="Times New Roman"/>
          <w:sz w:val="24"/>
          <w:szCs w:val="24"/>
          <w:rtl w:val="0"/>
        </w:rPr>
        <w:t xml:space="preserve">: restituisce il primo elemento che soddisfa la funzione booleana f.</w:t>
      </w:r>
    </w:p>
    <w:p w:rsidR="00000000" w:rsidDel="00000000" w:rsidP="00000000" w:rsidRDefault="00000000" w:rsidRPr="00000000" w14:paraId="000003C3">
      <w:pPr>
        <w:numPr>
          <w:ilvl w:val="0"/>
          <w:numId w:val="8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array.forEach(f)</w:t>
      </w:r>
      <w:r w:rsidDel="00000000" w:rsidR="00000000" w:rsidRPr="00000000">
        <w:rPr>
          <w:rFonts w:ascii="Times New Roman" w:cs="Times New Roman" w:eastAsia="Times New Roman" w:hAnsi="Times New Roman"/>
          <w:sz w:val="24"/>
          <w:szCs w:val="24"/>
          <w:rtl w:val="0"/>
        </w:rPr>
        <w:t xml:space="preserve">: esegue sull’array la funzione f permettendo di modificare l’array direttamente.</w:t>
      </w:r>
    </w:p>
    <w:p w:rsidR="00000000" w:rsidDel="00000000" w:rsidP="00000000" w:rsidRDefault="00000000" w:rsidRPr="00000000" w14:paraId="000003C4">
      <w:pPr>
        <w:numPr>
          <w:ilvl w:val="0"/>
          <w:numId w:val="8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array.map(f)</w:t>
      </w:r>
      <w:r w:rsidDel="00000000" w:rsidR="00000000" w:rsidRPr="00000000">
        <w:rPr>
          <w:rFonts w:ascii="Times New Roman" w:cs="Times New Roman" w:eastAsia="Times New Roman" w:hAnsi="Times New Roman"/>
          <w:sz w:val="24"/>
          <w:szCs w:val="24"/>
          <w:rtl w:val="0"/>
        </w:rPr>
        <w:t xml:space="preserve">: crea un nuovo array in cui ogni elemento viene modificato dalla funzione f.</w:t>
      </w:r>
    </w:p>
    <w:p w:rsidR="00000000" w:rsidDel="00000000" w:rsidP="00000000" w:rsidRDefault="00000000" w:rsidRPr="00000000" w14:paraId="000003C5">
      <w:pPr>
        <w:numPr>
          <w:ilvl w:val="0"/>
          <w:numId w:val="87"/>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array.reduce(f)</w:t>
      </w:r>
      <w:r w:rsidDel="00000000" w:rsidR="00000000" w:rsidRPr="00000000">
        <w:rPr>
          <w:rFonts w:ascii="Times New Roman" w:cs="Times New Roman" w:eastAsia="Times New Roman" w:hAnsi="Times New Roman"/>
          <w:sz w:val="24"/>
          <w:szCs w:val="24"/>
          <w:rtl w:val="0"/>
        </w:rPr>
        <w:t xml:space="preserve">: esegue su ogni elemento dell’array la funzione f passando il risultato dell'esecuzione precedente. Ottimo per calcoli.</w:t>
      </w:r>
    </w:p>
    <w:p w:rsidR="00000000" w:rsidDel="00000000" w:rsidP="00000000" w:rsidRDefault="00000000" w:rsidRPr="00000000" w14:paraId="000003C6">
      <w:pPr>
        <w:numPr>
          <w:ilvl w:val="2"/>
          <w:numId w:val="27"/>
        </w:numPr>
        <w:spacing w:after="200" w:before="200" w:lineRule="auto"/>
        <w:ind w:left="396.85039370078744"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Oggetti predefiniti</w:t>
      </w:r>
    </w:p>
    <w:p w:rsidR="00000000" w:rsidDel="00000000" w:rsidP="00000000" w:rsidRDefault="00000000" w:rsidRPr="00000000" w14:paraId="000003C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predefinisce alcuni oggetti utili per raccogliere insieme i metodi più appropriati per certi tipi di dati, alcuni oggetti multipli sono:</w:t>
      </w:r>
    </w:p>
    <w:p w:rsidR="00000000" w:rsidDel="00000000" w:rsidP="00000000" w:rsidRDefault="00000000" w:rsidRPr="00000000" w14:paraId="000003C8">
      <w:pPr>
        <w:numPr>
          <w:ilvl w:val="0"/>
          <w:numId w:val="3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Object</w:t>
      </w:r>
    </w:p>
    <w:p w:rsidR="00000000" w:rsidDel="00000000" w:rsidP="00000000" w:rsidRDefault="00000000" w:rsidRPr="00000000" w14:paraId="000003C9">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Array</w:t>
      </w:r>
    </w:p>
    <w:p w:rsidR="00000000" w:rsidDel="00000000" w:rsidP="00000000" w:rsidRDefault="00000000" w:rsidRPr="00000000" w14:paraId="000003CA">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3CB">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3CC">
      <w:pPr>
        <w:numPr>
          <w:ilvl w:val="0"/>
          <w:numId w:val="3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w:t>
      </w:r>
    </w:p>
    <w:p w:rsidR="00000000" w:rsidDel="00000000" w:rsidP="00000000" w:rsidRDefault="00000000" w:rsidRPr="00000000" w14:paraId="000003CD">
      <w:pPr>
        <w:numPr>
          <w:ilvl w:val="0"/>
          <w:numId w:val="31"/>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RegExp</w:t>
      </w:r>
    </w:p>
    <w:p w:rsidR="00000000" w:rsidDel="00000000" w:rsidP="00000000" w:rsidRDefault="00000000" w:rsidRPr="00000000" w14:paraId="000003C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esistono anche altri tipi di oggetti come:</w:t>
      </w:r>
    </w:p>
    <w:p w:rsidR="00000000" w:rsidDel="00000000" w:rsidP="00000000" w:rsidRDefault="00000000" w:rsidRPr="00000000" w14:paraId="000003CF">
      <w:pPr>
        <w:numPr>
          <w:ilvl w:val="0"/>
          <w:numId w:val="4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Math</w:t>
      </w:r>
    </w:p>
    <w:p w:rsidR="00000000" w:rsidDel="00000000" w:rsidP="00000000" w:rsidRDefault="00000000" w:rsidRPr="00000000" w14:paraId="000003D0">
      <w:pPr>
        <w:numPr>
          <w:ilvl w:val="0"/>
          <w:numId w:val="49"/>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3D1">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Stringhe</w:t>
      </w:r>
    </w:p>
    <w:p w:rsidR="00000000" w:rsidDel="00000000" w:rsidP="00000000" w:rsidRDefault="00000000" w:rsidRPr="00000000" w14:paraId="000003D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L’oggetto </w:t>
      </w:r>
      <w:r w:rsidDel="00000000" w:rsidR="00000000" w:rsidRPr="00000000">
        <w:rPr>
          <w:rFonts w:ascii="Times New Roman" w:cs="Times New Roman" w:eastAsia="Times New Roman" w:hAnsi="Times New Roman"/>
          <w:i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contiene metodi disponibili per tutti i valori di tipo stringa:</w:t>
      </w:r>
    </w:p>
    <w:p w:rsidR="00000000" w:rsidDel="00000000" w:rsidP="00000000" w:rsidRDefault="00000000" w:rsidRPr="00000000" w14:paraId="000003D3">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w:t>
      </w:r>
      <w:r w:rsidDel="00000000" w:rsidR="00000000" w:rsidRPr="00000000">
        <w:rPr>
          <w:rFonts w:ascii="Courier New" w:cs="Courier New" w:eastAsia="Courier New" w:hAnsi="Courier New"/>
          <w:rtl w:val="0"/>
        </w:rPr>
        <w:t xml:space="preserve"> str = ‘Precipitevolissimevolmente’;</w:t>
      </w:r>
    </w:p>
    <w:p w:rsidR="00000000" w:rsidDel="00000000" w:rsidP="00000000" w:rsidRDefault="00000000" w:rsidRPr="00000000" w14:paraId="000003D4">
      <w:pPr>
        <w:numPr>
          <w:ilvl w:val="0"/>
          <w:numId w:val="7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length</w:t>
      </w:r>
      <w:r w:rsidDel="00000000" w:rsidR="00000000" w:rsidRPr="00000000">
        <w:rPr>
          <w:rFonts w:ascii="Times New Roman" w:cs="Times New Roman" w:eastAsia="Times New Roman" w:hAnsi="Times New Roman"/>
          <w:sz w:val="24"/>
          <w:szCs w:val="24"/>
          <w:rtl w:val="0"/>
        </w:rPr>
        <w:t xml:space="preserve">: lunghezza della stringa.</w:t>
      </w:r>
    </w:p>
    <w:p w:rsidR="00000000" w:rsidDel="00000000" w:rsidP="00000000" w:rsidRDefault="00000000" w:rsidRPr="00000000" w14:paraId="000003D5">
      <w:pPr>
        <w:numPr>
          <w:ilvl w:val="1"/>
          <w:numId w:val="7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s = str.length; // s = 26</w:t>
      </w:r>
    </w:p>
    <w:p w:rsidR="00000000" w:rsidDel="00000000" w:rsidP="00000000" w:rsidRDefault="00000000" w:rsidRPr="00000000" w14:paraId="000003D6">
      <w:pPr>
        <w:numPr>
          <w:ilvl w:val="0"/>
          <w:numId w:val="7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indexOf(sub)</w:t>
      </w:r>
      <w:r w:rsidDel="00000000" w:rsidR="00000000" w:rsidRPr="00000000">
        <w:rPr>
          <w:rFonts w:ascii="Times New Roman" w:cs="Times New Roman" w:eastAsia="Times New Roman" w:hAnsi="Times New Roman"/>
          <w:sz w:val="24"/>
          <w:szCs w:val="24"/>
          <w:rtl w:val="0"/>
        </w:rPr>
        <w:t xml:space="preserve">: la posizione di </w:t>
      </w:r>
      <w:r w:rsidDel="00000000" w:rsidR="00000000" w:rsidRPr="00000000">
        <w:rPr>
          <w:rFonts w:ascii="Times New Roman" w:cs="Times New Roman" w:eastAsia="Times New Roman" w:hAnsi="Times New Roman"/>
          <w:i w:val="1"/>
          <w:sz w:val="24"/>
          <w:szCs w:val="24"/>
          <w:rtl w:val="0"/>
        </w:rPr>
        <w:t xml:space="preserve">sub</w:t>
      </w:r>
      <w:r w:rsidDel="00000000" w:rsidR="00000000" w:rsidRPr="00000000">
        <w:rPr>
          <w:rFonts w:ascii="Times New Roman" w:cs="Times New Roman" w:eastAsia="Times New Roman" w:hAnsi="Times New Roman"/>
          <w:sz w:val="24"/>
          <w:szCs w:val="24"/>
          <w:rtl w:val="0"/>
        </w:rPr>
        <w:t xml:space="preserve"> nella stringa.</w:t>
      </w:r>
    </w:p>
    <w:p w:rsidR="00000000" w:rsidDel="00000000" w:rsidP="00000000" w:rsidRDefault="00000000" w:rsidRPr="00000000" w14:paraId="000003D7">
      <w:pPr>
        <w:numPr>
          <w:ilvl w:val="1"/>
          <w:numId w:val="7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t = str.indexOf('ss') // t = 13</w:t>
      </w:r>
    </w:p>
    <w:p w:rsidR="00000000" w:rsidDel="00000000" w:rsidP="00000000" w:rsidRDefault="00000000" w:rsidRPr="00000000" w14:paraId="000003D8">
      <w:pPr>
        <w:numPr>
          <w:ilvl w:val="0"/>
          <w:numId w:val="7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substring(start, end)</w:t>
      </w:r>
      <w:r w:rsidDel="00000000" w:rsidR="00000000" w:rsidRPr="00000000">
        <w:rPr>
          <w:rFonts w:ascii="Times New Roman" w:cs="Times New Roman" w:eastAsia="Times New Roman" w:hAnsi="Times New Roman"/>
          <w:sz w:val="24"/>
          <w:szCs w:val="24"/>
          <w:rtl w:val="0"/>
        </w:rPr>
        <w:t xml:space="preserve">: restituisce la sottostringa da </w:t>
      </w:r>
      <w:r w:rsidDel="00000000" w:rsidR="00000000" w:rsidRPr="00000000">
        <w:rPr>
          <w:rFonts w:ascii="Times New Roman" w:cs="Times New Roman" w:eastAsia="Times New Roman" w:hAnsi="Times New Roman"/>
          <w:i w:val="1"/>
          <w:sz w:val="24"/>
          <w:szCs w:val="24"/>
          <w:rtl w:val="0"/>
        </w:rPr>
        <w:t xml:space="preserve">start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 </w:t>
      </w:r>
      <w:r w:rsidDel="00000000" w:rsidR="00000000" w:rsidRPr="00000000">
        <w:rPr>
          <w:rFonts w:ascii="Times New Roman" w:cs="Times New Roman" w:eastAsia="Times New Roman" w:hAnsi="Times New Roman"/>
          <w:i w:val="1"/>
          <w:sz w:val="24"/>
          <w:szCs w:val="24"/>
          <w:rtl w:val="0"/>
        </w:rPr>
        <w:t xml:space="preserve">end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D9">
      <w:pPr>
        <w:numPr>
          <w:ilvl w:val="1"/>
          <w:numId w:val="7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x = str.substring(3,8); // x = 'cipit'</w:t>
      </w:r>
    </w:p>
    <w:p w:rsidR="00000000" w:rsidDel="00000000" w:rsidP="00000000" w:rsidRDefault="00000000" w:rsidRPr="00000000" w14:paraId="000003DA">
      <w:pPr>
        <w:numPr>
          <w:ilvl w:val="0"/>
          <w:numId w:val="7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substr(start, length)</w:t>
      </w:r>
      <w:r w:rsidDel="00000000" w:rsidR="00000000" w:rsidRPr="00000000">
        <w:rPr>
          <w:rFonts w:ascii="Times New Roman" w:cs="Times New Roman" w:eastAsia="Times New Roman" w:hAnsi="Times New Roman"/>
          <w:sz w:val="24"/>
          <w:szCs w:val="24"/>
          <w:rtl w:val="0"/>
        </w:rPr>
        <w:t xml:space="preserve">: restituisce la sottostringa da </w:t>
      </w:r>
      <w:r w:rsidDel="00000000" w:rsidR="00000000" w:rsidRPr="00000000">
        <w:rPr>
          <w:rFonts w:ascii="Times New Roman" w:cs="Times New Roman" w:eastAsia="Times New Roman" w:hAnsi="Times New Roman"/>
          <w:i w:val="1"/>
          <w:sz w:val="24"/>
          <w:szCs w:val="24"/>
          <w:rtl w:val="0"/>
        </w:rPr>
        <w:t xml:space="preserve">start</w:t>
      </w:r>
      <w:r w:rsidDel="00000000" w:rsidR="00000000" w:rsidRPr="00000000">
        <w:rPr>
          <w:rFonts w:ascii="Times New Roman" w:cs="Times New Roman" w:eastAsia="Times New Roman" w:hAnsi="Times New Roman"/>
          <w:sz w:val="24"/>
          <w:szCs w:val="24"/>
          <w:rtl w:val="0"/>
        </w:rPr>
        <w:t xml:space="preserve"> per </w:t>
      </w:r>
      <w:r w:rsidDel="00000000" w:rsidR="00000000" w:rsidRPr="00000000">
        <w:rPr>
          <w:rFonts w:ascii="Times New Roman" w:cs="Times New Roman" w:eastAsia="Times New Roman" w:hAnsi="Times New Roman"/>
          <w:i w:val="1"/>
          <w:sz w:val="24"/>
          <w:szCs w:val="24"/>
          <w:rtl w:val="0"/>
        </w:rPr>
        <w:t xml:space="preserve">length</w:t>
      </w:r>
      <w:r w:rsidDel="00000000" w:rsidR="00000000" w:rsidRPr="00000000">
        <w:rPr>
          <w:rFonts w:ascii="Times New Roman" w:cs="Times New Roman" w:eastAsia="Times New Roman" w:hAnsi="Times New Roman"/>
          <w:sz w:val="24"/>
          <w:szCs w:val="24"/>
          <w:rtl w:val="0"/>
        </w:rPr>
        <w:t xml:space="preserve"> caratteri.</w:t>
      </w:r>
    </w:p>
    <w:p w:rsidR="00000000" w:rsidDel="00000000" w:rsidP="00000000" w:rsidRDefault="00000000" w:rsidRPr="00000000" w14:paraId="000003DB">
      <w:pPr>
        <w:numPr>
          <w:ilvl w:val="1"/>
          <w:numId w:val="79"/>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y = str.substr(3,8); // y = “cipitevo”</w:t>
      </w:r>
    </w:p>
    <w:p w:rsidR="00000000" w:rsidDel="00000000" w:rsidP="00000000" w:rsidRDefault="00000000" w:rsidRPr="00000000" w14:paraId="000003DC">
      <w:pPr>
        <w:numPr>
          <w:ilvl w:val="0"/>
          <w:numId w:val="7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split(sep)</w:t>
      </w:r>
      <w:r w:rsidDel="00000000" w:rsidR="00000000" w:rsidRPr="00000000">
        <w:rPr>
          <w:rFonts w:ascii="Times New Roman" w:cs="Times New Roman" w:eastAsia="Times New Roman" w:hAnsi="Times New Roman"/>
          <w:sz w:val="24"/>
          <w:szCs w:val="24"/>
          <w:rtl w:val="0"/>
        </w:rPr>
        <w:t xml:space="preserve">: separa una stringa in array utilizzando </w:t>
      </w:r>
      <w:r w:rsidDel="00000000" w:rsidR="00000000" w:rsidRPr="00000000">
        <w:rPr>
          <w:rFonts w:ascii="Times New Roman" w:cs="Times New Roman" w:eastAsia="Times New Roman" w:hAnsi="Times New Roman"/>
          <w:i w:val="1"/>
          <w:sz w:val="24"/>
          <w:szCs w:val="24"/>
          <w:rtl w:val="0"/>
        </w:rPr>
        <w:t xml:space="preserve">sep</w:t>
      </w:r>
      <w:r w:rsidDel="00000000" w:rsidR="00000000" w:rsidRPr="00000000">
        <w:rPr>
          <w:rFonts w:ascii="Times New Roman" w:cs="Times New Roman" w:eastAsia="Times New Roman" w:hAnsi="Times New Roman"/>
          <w:sz w:val="24"/>
          <w:szCs w:val="24"/>
          <w:rtl w:val="0"/>
        </w:rPr>
        <w:t xml:space="preserve"> come separatore.</w:t>
      </w:r>
    </w:p>
    <w:p w:rsidR="00000000" w:rsidDel="00000000" w:rsidP="00000000" w:rsidRDefault="00000000" w:rsidRPr="00000000" w14:paraId="000003DD">
      <w:pPr>
        <w:numPr>
          <w:ilvl w:val="1"/>
          <w:numId w:val="79"/>
        </w:numPr>
        <w:spacing w:after="20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w = "130.136.1.110" ;</w:t>
        <w:br w:type="textWrapping"/>
        <w:t xml:space="preserve">let z = w.split(".") ; // z = ['130', '136', '1', '110']</w:t>
      </w:r>
    </w:p>
    <w:p w:rsidR="00000000" w:rsidDel="00000000" w:rsidP="00000000" w:rsidRDefault="00000000" w:rsidRPr="00000000" w14:paraId="000003DE">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JSON</w:t>
      </w:r>
    </w:p>
    <w:p w:rsidR="00000000" w:rsidDel="00000000" w:rsidP="00000000" w:rsidRDefault="00000000" w:rsidRPr="00000000" w14:paraId="000003DF">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(Javascript Object Notation) è un formato dati derivato dalla notazione usata da JS per gli oggetti:</w:t>
      </w:r>
    </w:p>
    <w:p w:rsidR="00000000" w:rsidDel="00000000" w:rsidP="00000000" w:rsidRDefault="00000000" w:rsidRPr="00000000" w14:paraId="000003E0">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tab/>
        <w:t xml:space="preserve">“nome”: ["Giuseppe" , "Andrea" , "Federico"],</w:t>
        <w:br w:type="textWrapping"/>
        <w:tab/>
        <w:t xml:space="preserve">“cognome”: “Rossi”,</w:t>
        <w:br w:type="textWrapping"/>
        <w:tab/>
        <w:t xml:space="preserve">“altezza”: 180,</w:t>
        <w:br w:type="textWrapping"/>
        <w:tab/>
        <w:t xml:space="preserve">“indirizzo”: {</w:t>
        <w:br w:type="textWrapping"/>
        <w:tab/>
        <w:tab/>
        <w:t xml:space="preserve">“via”: {</w:t>
        <w:br w:type="textWrapping"/>
        <w:tab/>
        <w:tab/>
        <w:tab/>
        <w:t xml:space="preserve">“strada”: “Via Indipendenza”,</w:t>
        <w:br w:type="textWrapping"/>
        <w:tab/>
        <w:tab/>
        <w:tab/>
        <w:t xml:space="preserve">“numero”: 15</w:t>
        <w:br w:type="textWrapping"/>
        <w:tab/>
        <w:tab/>
        <w:t xml:space="preserve">}</w:t>
        <w:br w:type="textWrapping"/>
        <w:tab/>
        <w:t xml:space="preserve">}</w:t>
        <w:br w:type="textWrapping"/>
        <w:tab/>
        <w:t xml:space="preserve">…</w:t>
        <w:br w:type="textWrapping"/>
        <w:t xml:space="preserve">}</w:t>
      </w:r>
    </w:p>
    <w:p w:rsidR="00000000" w:rsidDel="00000000" w:rsidP="00000000" w:rsidRDefault="00000000" w:rsidRPr="00000000" w14:paraId="000003E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Rispetto alla notazione utilizzata nei programmi bisogna sottolineare che:</w:t>
      </w:r>
    </w:p>
    <w:p w:rsidR="00000000" w:rsidDel="00000000" w:rsidP="00000000" w:rsidRDefault="00000000" w:rsidRPr="00000000" w14:paraId="000003E2">
      <w:pPr>
        <w:numPr>
          <w:ilvl w:val="0"/>
          <w:numId w:val="6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Esistono solo valori string, number, boolean, array, object.</w:t>
      </w:r>
    </w:p>
    <w:p w:rsidR="00000000" w:rsidDel="00000000" w:rsidP="00000000" w:rsidRDefault="00000000" w:rsidRPr="00000000" w14:paraId="000003E3">
      <w:pPr>
        <w:numPr>
          <w:ilvl w:val="0"/>
          <w:numId w:val="6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Anche i nomi delle proprietà sono tra virgolette.</w:t>
      </w:r>
    </w:p>
    <w:p w:rsidR="00000000" w:rsidDel="00000000" w:rsidP="00000000" w:rsidRDefault="00000000" w:rsidRPr="00000000" w14:paraId="000003E4">
      <w:pPr>
        <w:numPr>
          <w:ilvl w:val="0"/>
          <w:numId w:val="6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 usano solo le virgolette doppie e non le semplici.</w:t>
      </w:r>
    </w:p>
    <w:p w:rsidR="00000000" w:rsidDel="00000000" w:rsidP="00000000" w:rsidRDefault="00000000" w:rsidRPr="00000000" w14:paraId="000003E5">
      <w:pPr>
        <w:numPr>
          <w:ilvl w:val="0"/>
          <w:numId w:val="60"/>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 si possono inserire commenti di nessun tipo.</w:t>
      </w:r>
    </w:p>
    <w:p w:rsidR="00000000" w:rsidDel="00000000" w:rsidP="00000000" w:rsidRDefault="00000000" w:rsidRPr="00000000" w14:paraId="000003E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Tutti i linguaggi di programmazione più importanti oggi accettano e scrivono dati in formato JSON.</w:t>
      </w:r>
    </w:p>
    <w:p w:rsidR="00000000" w:rsidDel="00000000" w:rsidP="00000000" w:rsidRDefault="00000000" w:rsidRPr="00000000" w14:paraId="000003E7">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Date</w:t>
      </w:r>
    </w:p>
    <w:p w:rsidR="00000000" w:rsidDel="00000000" w:rsidP="00000000" w:rsidRDefault="00000000" w:rsidRPr="00000000" w14:paraId="000003E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data è un oggetto che esprime un giorno e un orario rappresentandolo come il numero di millisecondi trascorsi dalla mezzanotte del 1 Gennaio 1970 e la data in questione. Poiché in realtà è un numero, questo permette di fare operazioni aritmetiche e confronti numerici:</w:t>
      </w:r>
    </w:p>
    <w:p w:rsidR="00000000" w:rsidDel="00000000" w:rsidP="00000000" w:rsidRDefault="00000000" w:rsidRPr="00000000" w14:paraId="000003E9">
      <w:pPr>
        <w:numPr>
          <w:ilvl w:val="0"/>
          <w:numId w:val="53"/>
        </w:numPr>
        <w:spacing w:after="0" w:afterAutospacing="0" w:before="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Costruttore:</w:t>
      </w:r>
    </w:p>
    <w:p w:rsidR="00000000" w:rsidDel="00000000" w:rsidP="00000000" w:rsidRDefault="00000000" w:rsidRPr="00000000" w14:paraId="000003EA">
      <w:pPr>
        <w:numPr>
          <w:ilvl w:val="1"/>
          <w:numId w:val="5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d = new Date(); // Contiene la data e l’ora attuale</w:t>
        <w:br w:type="textWrapping"/>
        <w:t xml:space="preserve">let capodanno = new Date(2025, 0, 1); // I mesi partono da 0</w:t>
      </w:r>
    </w:p>
    <w:p w:rsidR="00000000" w:rsidDel="00000000" w:rsidP="00000000" w:rsidRDefault="00000000" w:rsidRPr="00000000" w14:paraId="000003EB">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getDay()</w:t>
      </w:r>
      <w:r w:rsidDel="00000000" w:rsidR="00000000" w:rsidRPr="00000000">
        <w:rPr>
          <w:rFonts w:ascii="Times New Roman" w:cs="Times New Roman" w:eastAsia="Times New Roman" w:hAnsi="Times New Roman"/>
          <w:sz w:val="24"/>
          <w:szCs w:val="24"/>
          <w:rtl w:val="0"/>
        </w:rPr>
        <w:t xml:space="preserve">: ritorna il giorno della settimana (0 Domenica - 6 Sabato).</w:t>
      </w:r>
    </w:p>
    <w:p w:rsidR="00000000" w:rsidDel="00000000" w:rsidP="00000000" w:rsidRDefault="00000000" w:rsidRPr="00000000" w14:paraId="000003EC">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toDateString()</w:t>
      </w:r>
      <w:r w:rsidDel="00000000" w:rsidR="00000000" w:rsidRPr="00000000">
        <w:rPr>
          <w:rFonts w:ascii="Times New Roman" w:cs="Times New Roman" w:eastAsia="Times New Roman" w:hAnsi="Times New Roman"/>
          <w:sz w:val="24"/>
          <w:szCs w:val="24"/>
          <w:rtl w:val="0"/>
        </w:rPr>
        <w:t xml:space="preserve">: converte il numero in una stringa leggibile:</w:t>
      </w:r>
    </w:p>
    <w:p w:rsidR="00000000" w:rsidDel="00000000" w:rsidP="00000000" w:rsidRDefault="00000000" w:rsidRPr="00000000" w14:paraId="000003ED">
      <w:pPr>
        <w:numPr>
          <w:ilvl w:val="1"/>
          <w:numId w:val="53"/>
        </w:numPr>
        <w:spacing w:after="20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a = new Date().toLocateString(); // “10/06/2025”</w:t>
        <w:br w:type="textWrapping"/>
        <w:t xml:space="preserve">let a = new Date().toDateString(); // “Thu Jun 10 2025”</w:t>
      </w:r>
    </w:p>
    <w:p w:rsidR="00000000" w:rsidDel="00000000" w:rsidP="00000000" w:rsidRDefault="00000000" w:rsidRPr="00000000" w14:paraId="000003EE">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Altri oggetti</w:t>
      </w:r>
    </w:p>
    <w:p w:rsidR="00000000" w:rsidDel="00000000" w:rsidP="00000000" w:rsidRDefault="00000000" w:rsidRPr="00000000" w14:paraId="000003EF">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Altri oggetti possono appartenere al costrutto Math ad esempio:</w:t>
      </w:r>
    </w:p>
    <w:p w:rsidR="00000000" w:rsidDel="00000000" w:rsidP="00000000" w:rsidRDefault="00000000" w:rsidRPr="00000000" w14:paraId="000003F0">
      <w:pPr>
        <w:numPr>
          <w:ilvl w:val="0"/>
          <w:numId w:val="95"/>
        </w:numPr>
        <w:spacing w:after="200" w:before="200" w:lineRule="auto"/>
        <w:ind w:left="720" w:hanging="360"/>
        <w:rPr>
          <w:rFonts w:ascii="Courier New" w:cs="Courier New" w:eastAsia="Courier New" w:hAnsi="Courier New"/>
        </w:rPr>
      </w:pPr>
      <w:hyperlink r:id="rId14">
        <w:r w:rsidDel="00000000" w:rsidR="00000000" w:rsidRPr="00000000">
          <w:rPr>
            <w:rFonts w:ascii="Courier New" w:cs="Courier New" w:eastAsia="Courier New" w:hAnsi="Courier New"/>
            <w:color w:val="1155cc"/>
            <w:u w:val="single"/>
            <w:rtl w:val="0"/>
          </w:rPr>
          <w:t xml:space="preserve">Math.PI</w:t>
        </w:r>
      </w:hyperlink>
      <w:r w:rsidDel="00000000" w:rsidR="00000000" w:rsidRPr="00000000">
        <w:rPr>
          <w:rFonts w:ascii="Courier New" w:cs="Courier New" w:eastAsia="Courier New" w:hAnsi="Courier New"/>
          <w:rtl w:val="0"/>
        </w:rPr>
        <w:t xml:space="preserve">(), Math.abs(), Math.sin(), Math.cos(), Mat.round(), Mat.sqrt(), Math.random()...</w:t>
      </w:r>
    </w:p>
    <w:p w:rsidR="00000000" w:rsidDel="00000000" w:rsidP="00000000" w:rsidRDefault="00000000" w:rsidRPr="00000000" w14:paraId="000003F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altro costrutto molto potente è RegExp che serve per definire espressioni regolari, utilizzabili per fare match e controlli su stringhe (usano / come delimitatore):</w:t>
      </w:r>
    </w:p>
    <w:p w:rsidR="00000000" w:rsidDel="00000000" w:rsidP="00000000" w:rsidRDefault="00000000" w:rsidRPr="00000000" w14:paraId="000003F2">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let</w:t>
      </w:r>
      <w:r w:rsidDel="00000000" w:rsidR="00000000" w:rsidRPr="00000000">
        <w:rPr>
          <w:rFonts w:ascii="Courier New" w:cs="Courier New" w:eastAsia="Courier New" w:hAnsi="Courier New"/>
          <w:rtl w:val="0"/>
        </w:rPr>
        <w:t xml:space="preserve"> str = 'Precipitevolissimevolmente';</w:t>
        <w:br w:type="textWrapping"/>
        <w:t xml:space="preserve">let re = /pi(.)/ ;</w:t>
        <w:br w:type="textWrapping"/>
        <w:t xml:space="preserve">let x = str.match(re) ;</w:t>
        <w:br w:type="textWrapping"/>
        <w:t xml:space="preserve">let y = re.exec(str) ;</w:t>
      </w:r>
    </w:p>
    <w:p w:rsidR="00000000" w:rsidDel="00000000" w:rsidP="00000000" w:rsidRDefault="00000000" w:rsidRPr="00000000" w14:paraId="000003F3">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Javascript &amp; Browser</w:t>
      </w:r>
    </w:p>
    <w:p w:rsidR="00000000" w:rsidDel="00000000" w:rsidP="00000000" w:rsidRDefault="00000000" w:rsidRPr="00000000" w14:paraId="000003F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L’oggetto </w:t>
      </w:r>
      <w:r w:rsidDel="00000000" w:rsidR="00000000" w:rsidRPr="00000000">
        <w:rPr>
          <w:rFonts w:ascii="Times New Roman" w:cs="Times New Roman" w:eastAsia="Times New Roman" w:hAnsi="Times New Roman"/>
          <w:i w:val="1"/>
          <w:sz w:val="24"/>
          <w:szCs w:val="24"/>
          <w:rtl w:val="0"/>
        </w:rPr>
        <w:t xml:space="preserve">window</w:t>
      </w:r>
      <w:r w:rsidDel="00000000" w:rsidR="00000000" w:rsidRPr="00000000">
        <w:rPr>
          <w:rFonts w:ascii="Times New Roman" w:cs="Times New Roman" w:eastAsia="Times New Roman" w:hAnsi="Times New Roman"/>
          <w:sz w:val="24"/>
          <w:szCs w:val="24"/>
          <w:rtl w:val="0"/>
        </w:rPr>
        <w:t xml:space="preserve"> è l’oggetto top-level con le proprietà e i metodi della finestra principale:</w:t>
      </w:r>
    </w:p>
    <w:p w:rsidR="00000000" w:rsidDel="00000000" w:rsidP="00000000" w:rsidRDefault="00000000" w:rsidRPr="00000000" w14:paraId="000003F5">
      <w:pPr>
        <w:numPr>
          <w:ilvl w:val="0"/>
          <w:numId w:val="5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Posizione: </w:t>
      </w:r>
      <w:r w:rsidDel="00000000" w:rsidR="00000000" w:rsidRPr="00000000">
        <w:rPr>
          <w:rFonts w:ascii="Courier New" w:cs="Courier New" w:eastAsia="Courier New" w:hAnsi="Courier New"/>
          <w:rtl w:val="0"/>
        </w:rPr>
        <w:t xml:space="preserve">moveBy(x,</w:t>
      </w:r>
      <w:r w:rsidDel="00000000" w:rsidR="00000000" w:rsidRPr="00000000">
        <w:rPr>
          <w:rFonts w:ascii="Courier New" w:cs="Courier New" w:eastAsia="Courier New" w:hAnsi="Courier New"/>
          <w:rtl w:val="0"/>
        </w:rPr>
        <w:t xml:space="preserve"> y), moveTo(x, y)...</w:t>
      </w:r>
    </w:p>
    <w:p w:rsidR="00000000" w:rsidDel="00000000" w:rsidP="00000000" w:rsidRDefault="00000000" w:rsidRPr="00000000" w14:paraId="000003F6">
      <w:pPr>
        <w:numPr>
          <w:ilvl w:val="0"/>
          <w:numId w:val="5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Dimensioni: </w:t>
      </w:r>
      <w:r w:rsidDel="00000000" w:rsidR="00000000" w:rsidRPr="00000000">
        <w:rPr>
          <w:rFonts w:ascii="Courier New" w:cs="Courier New" w:eastAsia="Courier New" w:hAnsi="Courier New"/>
          <w:rtl w:val="0"/>
        </w:rPr>
        <w:t xml:space="preserve">resizeBy(x, y), resizeTo(x, y)...</w:t>
      </w:r>
    </w:p>
    <w:p w:rsidR="00000000" w:rsidDel="00000000" w:rsidP="00000000" w:rsidRDefault="00000000" w:rsidRPr="00000000" w14:paraId="000003F7">
      <w:pPr>
        <w:numPr>
          <w:ilvl w:val="0"/>
          <w:numId w:val="51"/>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Altre finestre: </w:t>
      </w:r>
      <w:r w:rsidDel="00000000" w:rsidR="00000000" w:rsidRPr="00000000">
        <w:rPr>
          <w:rFonts w:ascii="Courier New" w:cs="Courier New" w:eastAsia="Courier New" w:hAnsi="Courier New"/>
          <w:rtl w:val="0"/>
        </w:rPr>
        <w:t xml:space="preserve">open(“URLName”,</w:t>
      </w:r>
      <w:r w:rsidDel="00000000" w:rsidR="00000000" w:rsidRPr="00000000">
        <w:rPr>
          <w:rFonts w:ascii="Courier New" w:cs="Courier New" w:eastAsia="Courier New" w:hAnsi="Courier New"/>
          <w:rtl w:val="0"/>
        </w:rPr>
        <w:t xml:space="preserve"> “WindowName”,[“opt”])...</w:t>
      </w:r>
    </w:p>
    <w:p w:rsidR="00000000" w:rsidDel="00000000" w:rsidP="00000000" w:rsidRDefault="00000000" w:rsidRPr="00000000" w14:paraId="000003F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altro oggetto che influisce sulle proprietà del client è </w:t>
      </w:r>
      <w:r w:rsidDel="00000000" w:rsidR="00000000" w:rsidRPr="00000000">
        <w:rPr>
          <w:rFonts w:ascii="Times New Roman" w:cs="Times New Roman" w:eastAsia="Times New Roman" w:hAnsi="Times New Roman"/>
          <w:i w:val="1"/>
          <w:sz w:val="24"/>
          <w:szCs w:val="24"/>
          <w:rtl w:val="0"/>
        </w:rPr>
        <w:t xml:space="preserve">navigator</w:t>
      </w:r>
      <w:r w:rsidDel="00000000" w:rsidR="00000000" w:rsidRPr="00000000">
        <w:rPr>
          <w:rFonts w:ascii="Times New Roman" w:cs="Times New Roman" w:eastAsia="Times New Roman" w:hAnsi="Times New Roman"/>
          <w:sz w:val="24"/>
          <w:szCs w:val="24"/>
          <w:rtl w:val="0"/>
        </w:rPr>
        <w:t xml:space="preserve">, che contiene nome, numero di versione, plug-in installati, supporto per i cookies. </w:t>
      </w:r>
    </w:p>
    <w:p w:rsidR="00000000" w:rsidDel="00000000" w:rsidP="00000000" w:rsidRDefault="00000000" w:rsidRPr="00000000" w14:paraId="000003F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altro elemento fondamentale è </w:t>
      </w:r>
      <w:r w:rsidDel="00000000" w:rsidR="00000000" w:rsidRPr="00000000">
        <w:rPr>
          <w:rFonts w:ascii="Times New Roman" w:cs="Times New Roman" w:eastAsia="Times New Roman" w:hAnsi="Times New Roman"/>
          <w:i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che contiene l’URL del documento corrente. Modificando questa proprietà il client accede a un nuovo URL (redirect):</w:t>
      </w:r>
    </w:p>
    <w:p w:rsidR="00000000" w:rsidDel="00000000" w:rsidP="00000000" w:rsidRDefault="00000000" w:rsidRPr="00000000" w14:paraId="000003FA">
      <w:pPr>
        <w:numPr>
          <w:ilvl w:val="0"/>
          <w:numId w:val="40"/>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window.location = “</w:t>
      </w:r>
      <w:hyperlink r:id="rId15">
        <w:r w:rsidDel="00000000" w:rsidR="00000000" w:rsidRPr="00000000">
          <w:rPr>
            <w:rFonts w:ascii="Courier New" w:cs="Courier New" w:eastAsia="Courier New" w:hAnsi="Courier New"/>
            <w:color w:val="1155cc"/>
            <w:u w:val="single"/>
            <w:rtl w:val="0"/>
          </w:rPr>
          <w:t xml:space="preserve">https://ilmiosito.com/</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B">
      <w:pPr>
        <w:numPr>
          <w:ilvl w:val="0"/>
          <w:numId w:val="40"/>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window.localtion.href = “</w:t>
      </w:r>
      <w:hyperlink r:id="rId16">
        <w:r w:rsidDel="00000000" w:rsidR="00000000" w:rsidRPr="00000000">
          <w:rPr>
            <w:rFonts w:ascii="Courier New" w:cs="Courier New" w:eastAsia="Courier New" w:hAnsi="Courier New"/>
            <w:color w:val="1155cc"/>
            <w:u w:val="single"/>
            <w:rtl w:val="0"/>
          </w:rPr>
          <w:t xml:space="preserve">https://ilmiosito.com/</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altro oggetto fondamentale è il </w:t>
      </w:r>
      <w:r w:rsidDel="00000000" w:rsidR="00000000" w:rsidRPr="00000000">
        <w:rPr>
          <w:rFonts w:ascii="Times New Roman" w:cs="Times New Roman" w:eastAsia="Times New Roman" w:hAnsi="Times New Roman"/>
          <w:i w:val="1"/>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che rappresenta il contenuto del documento, ed ha proprietà e metodi per accedere ad ogni elemento della gerarchia:</w:t>
      </w:r>
    </w:p>
    <w:p w:rsidR="00000000" w:rsidDel="00000000" w:rsidP="00000000" w:rsidRDefault="00000000" w:rsidRPr="00000000" w14:paraId="000003FD">
      <w:pPr>
        <w:numPr>
          <w:ilvl w:val="0"/>
          <w:numId w:val="10"/>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document.title</w:t>
      </w:r>
      <w:r w:rsidDel="00000000" w:rsidR="00000000" w:rsidRPr="00000000">
        <w:rPr>
          <w:rFonts w:ascii="Times New Roman" w:cs="Times New Roman" w:eastAsia="Times New Roman" w:hAnsi="Times New Roman"/>
          <w:sz w:val="24"/>
          <w:szCs w:val="24"/>
          <w:rtl w:val="0"/>
        </w:rPr>
        <w:t xml:space="preserve">: titolo del documento.</w:t>
      </w:r>
    </w:p>
    <w:p w:rsidR="00000000" w:rsidDel="00000000" w:rsidP="00000000" w:rsidRDefault="00000000" w:rsidRPr="00000000" w14:paraId="000003FE">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document.forms[0]</w:t>
      </w:r>
      <w:r w:rsidDel="00000000" w:rsidR="00000000" w:rsidRPr="00000000">
        <w:rPr>
          <w:rFonts w:ascii="Times New Roman" w:cs="Times New Roman" w:eastAsia="Times New Roman" w:hAnsi="Times New Roman"/>
          <w:sz w:val="24"/>
          <w:szCs w:val="24"/>
          <w:rtl w:val="0"/>
        </w:rPr>
        <w:t xml:space="preserve">: il primo form.</w:t>
      </w:r>
    </w:p>
    <w:p w:rsidR="00000000" w:rsidDel="00000000" w:rsidP="00000000" w:rsidRDefault="00000000" w:rsidRPr="00000000" w14:paraId="000003FF">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document.forms[0].checkbox[0]</w:t>
      </w:r>
      <w:r w:rsidDel="00000000" w:rsidR="00000000" w:rsidRPr="00000000">
        <w:rPr>
          <w:rFonts w:ascii="Times New Roman" w:cs="Times New Roman" w:eastAsia="Times New Roman" w:hAnsi="Times New Roman"/>
          <w:sz w:val="24"/>
          <w:szCs w:val="24"/>
          <w:rtl w:val="0"/>
        </w:rPr>
        <w:t xml:space="preserve">: la prima checkbox del primo form.</w:t>
      </w:r>
    </w:p>
    <w:p w:rsidR="00000000" w:rsidDel="00000000" w:rsidP="00000000" w:rsidRDefault="00000000" w:rsidRPr="00000000" w14:paraId="00000400">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document.forms[0].check1</w:t>
      </w:r>
      <w:r w:rsidDel="00000000" w:rsidR="00000000" w:rsidRPr="00000000">
        <w:rPr>
          <w:rFonts w:ascii="Times New Roman" w:cs="Times New Roman" w:eastAsia="Times New Roman" w:hAnsi="Times New Roman"/>
          <w:sz w:val="24"/>
          <w:szCs w:val="24"/>
          <w:rtl w:val="0"/>
        </w:rPr>
        <w:t xml:space="preserve">: l’oggetto con nome </w:t>
      </w:r>
      <w:r w:rsidDel="00000000" w:rsidR="00000000" w:rsidRPr="00000000">
        <w:rPr>
          <w:rFonts w:ascii="Times New Roman" w:cs="Times New Roman" w:eastAsia="Times New Roman" w:hAnsi="Times New Roman"/>
          <w:i w:val="1"/>
          <w:sz w:val="24"/>
          <w:szCs w:val="24"/>
          <w:rtl w:val="0"/>
        </w:rPr>
        <w:t xml:space="preserve">check1</w:t>
      </w:r>
      <w:r w:rsidDel="00000000" w:rsidR="00000000" w:rsidRPr="00000000">
        <w:rPr>
          <w:rFonts w:ascii="Times New Roman" w:cs="Times New Roman" w:eastAsia="Times New Roman" w:hAnsi="Times New Roman"/>
          <w:sz w:val="24"/>
          <w:szCs w:val="24"/>
          <w:rtl w:val="0"/>
        </w:rPr>
        <w:t xml:space="preserve"> nel primo form.</w:t>
      </w:r>
    </w:p>
    <w:p w:rsidR="00000000" w:rsidDel="00000000" w:rsidP="00000000" w:rsidRDefault="00000000" w:rsidRPr="00000000" w14:paraId="00000401">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document.myform</w:t>
      </w:r>
      <w:r w:rsidDel="00000000" w:rsidR="00000000" w:rsidRPr="00000000">
        <w:rPr>
          <w:rFonts w:ascii="Times New Roman" w:cs="Times New Roman" w:eastAsia="Times New Roman" w:hAnsi="Times New Roman"/>
          <w:sz w:val="24"/>
          <w:szCs w:val="24"/>
          <w:rtl w:val="0"/>
        </w:rPr>
        <w:t xml:space="preserve">: l’oggetto </w:t>
      </w:r>
      <w:r w:rsidDel="00000000" w:rsidR="00000000" w:rsidRPr="00000000">
        <w:rPr>
          <w:rFonts w:ascii="Times New Roman" w:cs="Times New Roman" w:eastAsia="Times New Roman" w:hAnsi="Times New Roman"/>
          <w:i w:val="1"/>
          <w:sz w:val="24"/>
          <w:szCs w:val="24"/>
          <w:rtl w:val="0"/>
        </w:rPr>
        <w:t xml:space="preserve">myform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2">
      <w:pPr>
        <w:numPr>
          <w:ilvl w:val="0"/>
          <w:numId w:val="10"/>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document.images[0]</w:t>
      </w:r>
      <w:r w:rsidDel="00000000" w:rsidR="00000000" w:rsidRPr="00000000">
        <w:rPr>
          <w:rFonts w:ascii="Times New Roman" w:cs="Times New Roman" w:eastAsia="Times New Roman" w:hAnsi="Times New Roman"/>
          <w:sz w:val="24"/>
          <w:szCs w:val="24"/>
          <w:rtl w:val="0"/>
        </w:rPr>
        <w:t xml:space="preserve">: la prima immagine.</w:t>
      </w:r>
    </w:p>
    <w:p w:rsidR="00000000" w:rsidDel="00000000" w:rsidP="00000000" w:rsidRDefault="00000000" w:rsidRPr="00000000" w14:paraId="0000040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w:t>
      </w:r>
      <w:r w:rsidDel="00000000" w:rsidR="00000000" w:rsidRPr="00000000">
        <w:rPr>
          <w:rFonts w:ascii="Times New Roman" w:cs="Times New Roman" w:eastAsia="Times New Roman" w:hAnsi="Times New Roman"/>
          <w:i w:val="1"/>
          <w:sz w:val="24"/>
          <w:szCs w:val="24"/>
          <w:rtl w:val="0"/>
        </w:rPr>
        <w:t xml:space="preserve">document</w:t>
      </w:r>
      <w:r w:rsidDel="00000000" w:rsidR="00000000" w:rsidRPr="00000000">
        <w:rPr>
          <w:rFonts w:ascii="Times New Roman" w:cs="Times New Roman" w:eastAsia="Times New Roman" w:hAnsi="Times New Roman"/>
          <w:sz w:val="24"/>
          <w:szCs w:val="24"/>
          <w:rtl w:val="0"/>
        </w:rPr>
        <w:t xml:space="preserve"> rappresenta l’oggetto </w:t>
      </w:r>
      <w:r w:rsidDel="00000000" w:rsidR="00000000" w:rsidRPr="00000000">
        <w:rPr>
          <w:rFonts w:ascii="Courier New" w:cs="Courier New" w:eastAsia="Courier New" w:hAnsi="Courier New"/>
          <w:rtl w:val="0"/>
        </w:rPr>
        <w:t xml:space="preserve">DOMDocument</w:t>
      </w:r>
      <w:r w:rsidDel="00000000" w:rsidR="00000000" w:rsidRPr="00000000">
        <w:rPr>
          <w:rFonts w:ascii="Times New Roman" w:cs="Times New Roman" w:eastAsia="Times New Roman" w:hAnsi="Times New Roman"/>
          <w:sz w:val="24"/>
          <w:szCs w:val="24"/>
          <w:rtl w:val="0"/>
        </w:rPr>
        <w:t xml:space="preserve"> del DOM del documento visualizzato.</w:t>
      </w:r>
    </w:p>
    <w:p w:rsidR="00000000" w:rsidDel="00000000" w:rsidP="00000000" w:rsidRDefault="00000000" w:rsidRPr="00000000" w14:paraId="0000040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Ogni oggetto di questa gerarchia è caratterizzato da un insieme di proprietà, metodi ed eventi che permettono di accedervi, controllarlo e modificarlo. Javascript nacque per controllare i valori di un form:</w:t>
      </w:r>
    </w:p>
    <w:p w:rsidR="00000000" w:rsidDel="00000000" w:rsidP="00000000" w:rsidRDefault="00000000" w:rsidRPr="00000000" w14:paraId="00000405">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verify() {</w:t>
        <w:br w:type="textWrapping"/>
        <w:tab/>
        <w:t xml:space="preserve">if (document.forms[0].elements[0].value == “”) {</w:t>
        <w:br w:type="textWrapping"/>
        <w:tab/>
        <w:tab/>
        <w:t xml:space="preserve">alert(“Il nome è obbligatorio!”);</w:t>
        <w:br w:type="textWrapping"/>
        <w:tab/>
        <w:tab/>
        <w:t xml:space="preserve">document.forms[0].elements[0].focus();</w:t>
        <w:br w:type="textWrapping"/>
        <w:br w:type="textWrapping"/>
        <w:tab/>
        <w:tab/>
        <w:t xml:space="preserve">return false;</w:t>
        <w:br w:type="textWrapping"/>
        <w:tab/>
        <w:t xml:space="preserve">}</w:t>
        <w:br w:type="textWrapping"/>
        <w:t xml:space="preserve">}</w:t>
      </w:r>
    </w:p>
    <w:p w:rsidR="00000000" w:rsidDel="00000000" w:rsidP="00000000" w:rsidRDefault="00000000" w:rsidRPr="00000000" w14:paraId="00000406">
      <w:pPr>
        <w:spacing w:after="200" w:before="20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&lt;form action=”...” onSubmit=”verify()”&gt;</w:t>
      </w:r>
      <w:r w:rsidDel="00000000" w:rsidR="00000000" w:rsidRPr="00000000">
        <w:rPr>
          <w:rtl w:val="0"/>
        </w:rPr>
      </w:r>
    </w:p>
    <w:p w:rsidR="00000000" w:rsidDel="00000000" w:rsidP="00000000" w:rsidRDefault="00000000" w:rsidRPr="00000000" w14:paraId="00000407">
      <w:pPr>
        <w:numPr>
          <w:ilvl w:val="2"/>
          <w:numId w:val="27"/>
        </w:numPr>
        <w:spacing w:after="200" w:before="200" w:lineRule="auto"/>
        <w:ind w:left="396.85039370078744"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Document Object Model (DOM)</w:t>
      </w:r>
    </w:p>
    <w:p w:rsidR="00000000" w:rsidDel="00000000" w:rsidP="00000000" w:rsidRDefault="00000000" w:rsidRPr="00000000" w14:paraId="0000040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Document Object Model è un’interfaccia di programmazione (API) per documenti sia HTML che XML, questo definisce la struttura logica dei documenti ed il modo in cui si accede e si manipola un documento.</w:t>
      </w:r>
    </w:p>
    <w:p w:rsidR="00000000" w:rsidDel="00000000" w:rsidP="00000000" w:rsidRDefault="00000000" w:rsidRPr="00000000" w14:paraId="0000040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Ogni componente di un documento HTML o XML può essere </w:t>
      </w:r>
      <w:r w:rsidDel="00000000" w:rsidR="00000000" w:rsidRPr="00000000">
        <w:rPr>
          <w:rFonts w:ascii="Times New Roman" w:cs="Times New Roman" w:eastAsia="Times New Roman" w:hAnsi="Times New Roman"/>
          <w:i w:val="1"/>
          <w:sz w:val="24"/>
          <w:szCs w:val="24"/>
          <w:rtl w:val="0"/>
        </w:rPr>
        <w:t xml:space="preserve">letto, modificato, cancellato o aggiunto</w:t>
      </w:r>
      <w:r w:rsidDel="00000000" w:rsidR="00000000" w:rsidRPr="00000000">
        <w:rPr>
          <w:rFonts w:ascii="Times New Roman" w:cs="Times New Roman" w:eastAsia="Times New Roman" w:hAnsi="Times New Roman"/>
          <w:sz w:val="24"/>
          <w:szCs w:val="24"/>
          <w:rtl w:val="0"/>
        </w:rPr>
        <w:t xml:space="preserve"> utilizzando il Document Object Model.</w:t>
      </w:r>
    </w:p>
    <w:p w:rsidR="00000000" w:rsidDel="00000000" w:rsidP="00000000" w:rsidRDefault="00000000" w:rsidRPr="00000000" w14:paraId="0000040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core del DOM definisce alcune classi fondamentali per i documenti HTML e XML e ne specifica proprietà e metodi. La classe principale di </w:t>
      </w:r>
      <w:r w:rsidDel="00000000" w:rsidR="00000000" w:rsidRPr="00000000">
        <w:rPr>
          <w:rFonts w:ascii="Courier New" w:cs="Courier New" w:eastAsia="Courier New" w:hAnsi="Courier New"/>
          <w:rtl w:val="0"/>
        </w:rPr>
        <w:t xml:space="preserve">DOM</w:t>
      </w:r>
      <w:r w:rsidDel="00000000" w:rsidR="00000000" w:rsidRPr="00000000">
        <w:rPr>
          <w:rFonts w:ascii="Times New Roman" w:cs="Times New Roman" w:eastAsia="Times New Roman" w:hAnsi="Times New Roman"/>
          <w:sz w:val="24"/>
          <w:szCs w:val="24"/>
          <w:rtl w:val="0"/>
        </w:rPr>
        <w:t xml:space="preserve"> è </w:t>
      </w:r>
      <w:r w:rsidDel="00000000" w:rsidR="00000000" w:rsidRPr="00000000">
        <w:rPr>
          <w:rFonts w:ascii="Courier New" w:cs="Courier New" w:eastAsia="Courier New" w:hAnsi="Courier New"/>
          <w:rtl w:val="0"/>
        </w:rPr>
        <w:t xml:space="preserve">DOMNode</w:t>
      </w:r>
      <w:r w:rsidDel="00000000" w:rsidR="00000000" w:rsidRPr="00000000">
        <w:rPr>
          <w:rFonts w:ascii="Times New Roman" w:cs="Times New Roman" w:eastAsia="Times New Roman" w:hAnsi="Times New Roman"/>
          <w:sz w:val="24"/>
          <w:szCs w:val="24"/>
          <w:rtl w:val="0"/>
        </w:rPr>
        <w:t xml:space="preserve">, di cui la maggior parte delle altre classi è una sottoclasse.</w:t>
      </w:r>
    </w:p>
    <w:p w:rsidR="00000000" w:rsidDel="00000000" w:rsidP="00000000" w:rsidRDefault="00000000" w:rsidRPr="00000000" w14:paraId="0000040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classi principali definite nel DOM sono:</w:t>
      </w:r>
    </w:p>
    <w:p w:rsidR="00000000" w:rsidDel="00000000" w:rsidP="00000000" w:rsidRDefault="00000000" w:rsidRPr="00000000" w14:paraId="0000040C">
      <w:pPr>
        <w:numPr>
          <w:ilvl w:val="0"/>
          <w:numId w:val="19"/>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DOMDocument</w:t>
      </w:r>
      <w:r w:rsidDel="00000000" w:rsidR="00000000" w:rsidRPr="00000000">
        <w:rPr>
          <w:rFonts w:ascii="Times New Roman" w:cs="Times New Roman" w:eastAsia="Times New Roman" w:hAnsi="Times New Roman"/>
          <w:sz w:val="24"/>
          <w:szCs w:val="24"/>
          <w:rtl w:val="0"/>
        </w:rPr>
        <w:t xml:space="preserve">: il documenti di cui si sta parlando.</w:t>
      </w:r>
    </w:p>
    <w:p w:rsidR="00000000" w:rsidDel="00000000" w:rsidP="00000000" w:rsidRDefault="00000000" w:rsidRPr="00000000" w14:paraId="0000040D">
      <w:pPr>
        <w:numPr>
          <w:ilvl w:val="0"/>
          <w:numId w:val="1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DOMElement</w:t>
      </w:r>
      <w:r w:rsidDel="00000000" w:rsidR="00000000" w:rsidRPr="00000000">
        <w:rPr>
          <w:rFonts w:ascii="Times New Roman" w:cs="Times New Roman" w:eastAsia="Times New Roman" w:hAnsi="Times New Roman"/>
          <w:sz w:val="24"/>
          <w:szCs w:val="24"/>
          <w:rtl w:val="0"/>
        </w:rPr>
        <w:t xml:space="preserve">: ogni singolo elemento del documento.</w:t>
      </w:r>
    </w:p>
    <w:p w:rsidR="00000000" w:rsidDel="00000000" w:rsidP="00000000" w:rsidRDefault="00000000" w:rsidRPr="00000000" w14:paraId="0000040E">
      <w:pPr>
        <w:numPr>
          <w:ilvl w:val="0"/>
          <w:numId w:val="1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DOMAttr</w:t>
      </w:r>
      <w:r w:rsidDel="00000000" w:rsidR="00000000" w:rsidRPr="00000000">
        <w:rPr>
          <w:rFonts w:ascii="Times New Roman" w:cs="Times New Roman" w:eastAsia="Times New Roman" w:hAnsi="Times New Roman"/>
          <w:sz w:val="24"/>
          <w:szCs w:val="24"/>
          <w:rtl w:val="0"/>
        </w:rPr>
        <w:t xml:space="preserve">: ogni singolo attributo del documento.</w:t>
      </w:r>
    </w:p>
    <w:p w:rsidR="00000000" w:rsidDel="00000000" w:rsidP="00000000" w:rsidRDefault="00000000" w:rsidRPr="00000000" w14:paraId="0000040F">
      <w:pPr>
        <w:numPr>
          <w:ilvl w:val="0"/>
          <w:numId w:val="1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DOMText</w:t>
      </w:r>
      <w:r w:rsidDel="00000000" w:rsidR="00000000" w:rsidRPr="00000000">
        <w:rPr>
          <w:rFonts w:ascii="Times New Roman" w:cs="Times New Roman" w:eastAsia="Times New Roman" w:hAnsi="Times New Roman"/>
          <w:sz w:val="24"/>
          <w:szCs w:val="24"/>
          <w:rtl w:val="0"/>
        </w:rPr>
        <w:t xml:space="preserve">: ogni singolo nodo di testo del documento.</w:t>
      </w:r>
    </w:p>
    <w:p w:rsidR="00000000" w:rsidDel="00000000" w:rsidP="00000000" w:rsidRDefault="00000000" w:rsidRPr="00000000" w14:paraId="00000410">
      <w:pPr>
        <w:numPr>
          <w:ilvl w:val="0"/>
          <w:numId w:val="19"/>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DOMComment, DOMProcessingInstruction, DOMCDATASection, DOMDocumentType…</w:t>
      </w:r>
      <w:r w:rsidDel="00000000" w:rsidR="00000000" w:rsidRPr="00000000">
        <w:rPr>
          <w:rtl w:val="0"/>
        </w:rPr>
      </w:r>
    </w:p>
    <w:p w:rsidR="00000000" w:rsidDel="00000000" w:rsidP="00000000" w:rsidRDefault="00000000" w:rsidRPr="00000000" w14:paraId="00000411">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DOM Node</w:t>
      </w:r>
    </w:p>
    <w:p w:rsidR="00000000" w:rsidDel="00000000" w:rsidP="00000000" w:rsidRDefault="00000000" w:rsidRPr="00000000" w14:paraId="0000041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DOMNode specifica i metodi per accedere a tutti gli elementi di un nodo di un documento, inclusi il nodo radice, il nodo documento, i nodi elemento, i nodi attributo, i nodi testo…</w:t>
      </w:r>
    </w:p>
    <w:p w:rsidR="00000000" w:rsidDel="00000000" w:rsidP="00000000" w:rsidRDefault="00000000" w:rsidRPr="00000000" w14:paraId="0000041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metodi principali sono:</w:t>
      </w:r>
    </w:p>
    <w:p w:rsidR="00000000" w:rsidDel="00000000" w:rsidP="00000000" w:rsidRDefault="00000000" w:rsidRPr="00000000" w14:paraId="00000414">
      <w:pPr>
        <w:numPr>
          <w:ilvl w:val="0"/>
          <w:numId w:val="111"/>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insertBefore()</w:t>
      </w:r>
    </w:p>
    <w:p w:rsidR="00000000" w:rsidDel="00000000" w:rsidP="00000000" w:rsidRDefault="00000000" w:rsidRPr="00000000" w14:paraId="00000415">
      <w:pPr>
        <w:numPr>
          <w:ilvl w:val="0"/>
          <w:numId w:val="1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replaceChild()</w:t>
      </w:r>
    </w:p>
    <w:p w:rsidR="00000000" w:rsidDel="00000000" w:rsidP="00000000" w:rsidRDefault="00000000" w:rsidRPr="00000000" w14:paraId="00000416">
      <w:pPr>
        <w:numPr>
          <w:ilvl w:val="0"/>
          <w:numId w:val="1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removeChild()</w:t>
      </w:r>
    </w:p>
    <w:p w:rsidR="00000000" w:rsidDel="00000000" w:rsidP="00000000" w:rsidRDefault="00000000" w:rsidRPr="00000000" w14:paraId="00000417">
      <w:pPr>
        <w:numPr>
          <w:ilvl w:val="0"/>
          <w:numId w:val="1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appendChild()</w:t>
      </w:r>
    </w:p>
    <w:p w:rsidR="00000000" w:rsidDel="00000000" w:rsidP="00000000" w:rsidRDefault="00000000" w:rsidRPr="00000000" w14:paraId="00000418">
      <w:pPr>
        <w:numPr>
          <w:ilvl w:val="0"/>
          <w:numId w:val="11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hasChildNodes()</w:t>
      </w:r>
    </w:p>
    <w:p w:rsidR="00000000" w:rsidDel="00000000" w:rsidP="00000000" w:rsidRDefault="00000000" w:rsidRPr="00000000" w14:paraId="00000419">
      <w:pPr>
        <w:numPr>
          <w:ilvl w:val="0"/>
          <w:numId w:val="111"/>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hasAttributes()</w:t>
      </w:r>
      <w:r w:rsidDel="00000000" w:rsidR="00000000" w:rsidRPr="00000000">
        <w:rPr>
          <w:rtl w:val="0"/>
        </w:rPr>
      </w:r>
    </w:p>
    <w:p w:rsidR="00000000" w:rsidDel="00000000" w:rsidP="00000000" w:rsidRDefault="00000000" w:rsidRPr="00000000" w14:paraId="0000041A">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DOM Document</w:t>
      </w:r>
    </w:p>
    <w:p w:rsidR="00000000" w:rsidDel="00000000" w:rsidP="00000000" w:rsidRDefault="00000000" w:rsidRPr="00000000" w14:paraId="0000041B">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DOMDocument specifica i metodi per accedere al documento principale, è l’equivalente della radice dell’albero (non elemento radice). Contiene i metodi:</w:t>
      </w:r>
    </w:p>
    <w:p w:rsidR="00000000" w:rsidDel="00000000" w:rsidP="00000000" w:rsidRDefault="00000000" w:rsidRPr="00000000" w14:paraId="0000041C">
      <w:pPr>
        <w:numPr>
          <w:ilvl w:val="0"/>
          <w:numId w:val="86"/>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createElement()</w:t>
      </w:r>
    </w:p>
    <w:p w:rsidR="00000000" w:rsidDel="00000000" w:rsidP="00000000" w:rsidRDefault="00000000" w:rsidRPr="00000000" w14:paraId="0000041D">
      <w:pPr>
        <w:numPr>
          <w:ilvl w:val="0"/>
          <w:numId w:val="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createAttribute()</w:t>
      </w:r>
    </w:p>
    <w:p w:rsidR="00000000" w:rsidDel="00000000" w:rsidP="00000000" w:rsidRDefault="00000000" w:rsidRPr="00000000" w14:paraId="0000041E">
      <w:pPr>
        <w:numPr>
          <w:ilvl w:val="0"/>
          <w:numId w:val="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createTextNode()</w:t>
      </w:r>
    </w:p>
    <w:p w:rsidR="00000000" w:rsidDel="00000000" w:rsidP="00000000" w:rsidRDefault="00000000" w:rsidRPr="00000000" w14:paraId="0000041F">
      <w:pPr>
        <w:numPr>
          <w:ilvl w:val="0"/>
          <w:numId w:val="86"/>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getElementsByTagName()</w:t>
      </w:r>
    </w:p>
    <w:p w:rsidR="00000000" w:rsidDel="00000000" w:rsidP="00000000" w:rsidRDefault="00000000" w:rsidRPr="00000000" w14:paraId="00000420">
      <w:pPr>
        <w:numPr>
          <w:ilvl w:val="0"/>
          <w:numId w:val="86"/>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getElementById()</w:t>
      </w:r>
    </w:p>
    <w:p w:rsidR="00000000" w:rsidDel="00000000" w:rsidP="00000000" w:rsidRDefault="00000000" w:rsidRPr="00000000" w14:paraId="00000421">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DOM Element</w:t>
      </w:r>
    </w:p>
    <w:p w:rsidR="00000000" w:rsidDel="00000000" w:rsidP="00000000" w:rsidRDefault="00000000" w:rsidRPr="00000000" w14:paraId="0000042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DOMElement specifica i metodi e i membri per accedere a qualunque elemento del documento. Semplificando:</w:t>
      </w:r>
    </w:p>
    <w:p w:rsidR="00000000" w:rsidDel="00000000" w:rsidP="00000000" w:rsidRDefault="00000000" w:rsidRPr="00000000" w14:paraId="00000423">
      <w:pPr>
        <w:numPr>
          <w:ilvl w:val="0"/>
          <w:numId w:val="38"/>
        </w:numPr>
        <w:spacing w:after="0" w:afterAutospacing="0" w:before="20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getAttribute()</w:t>
      </w:r>
    </w:p>
    <w:p w:rsidR="00000000" w:rsidDel="00000000" w:rsidP="00000000" w:rsidRDefault="00000000" w:rsidRPr="00000000" w14:paraId="00000424">
      <w:pPr>
        <w:numPr>
          <w:ilvl w:val="0"/>
          <w:numId w:val="3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setAttribute()</w:t>
      </w:r>
    </w:p>
    <w:p w:rsidR="00000000" w:rsidDel="00000000" w:rsidP="00000000" w:rsidRDefault="00000000" w:rsidRPr="00000000" w14:paraId="00000425">
      <w:pPr>
        <w:numPr>
          <w:ilvl w:val="0"/>
          <w:numId w:val="38"/>
        </w:numPr>
        <w:spacing w:after="20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removeAttribute()</w:t>
      </w:r>
    </w:p>
    <w:p w:rsidR="00000000" w:rsidDel="00000000" w:rsidP="00000000" w:rsidRDefault="00000000" w:rsidRPr="00000000" w14:paraId="00000426">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Javascript e DOM</w:t>
      </w:r>
    </w:p>
    <w:p w:rsidR="00000000" w:rsidDel="00000000" w:rsidP="00000000" w:rsidRDefault="00000000" w:rsidRPr="00000000" w14:paraId="0000042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implementa i metodi standard per accedere al DOM del documento:</w:t>
      </w:r>
    </w:p>
    <w:p w:rsidR="00000000" w:rsidDel="00000000" w:rsidP="00000000" w:rsidRDefault="00000000" w:rsidRPr="00000000" w14:paraId="00000428">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var c = document.getElementById(‘c35’);</w:t>
      </w:r>
    </w:p>
    <w:p w:rsidR="00000000" w:rsidDel="00000000" w:rsidP="00000000" w:rsidRDefault="00000000" w:rsidRPr="00000000" w14:paraId="00000429">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c.setAttribute(‘class’, ‘prova1’);</w:t>
        <w:br w:type="textWrapping"/>
        <w:t xml:space="preserve">c.removeAttribute(‘align’);</w:t>
      </w:r>
    </w:p>
    <w:p w:rsidR="00000000" w:rsidDel="00000000" w:rsidP="00000000" w:rsidRDefault="00000000" w:rsidRPr="00000000" w14:paraId="0000042A">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var newP = document.createElement(‘p’);</w:t>
        <w:br w:type="textWrapping"/>
        <w:t xml:space="preserve">var text = document.createTextNode(‘Hello World’);</w:t>
      </w:r>
    </w:p>
    <w:p w:rsidR="00000000" w:rsidDel="00000000" w:rsidP="00000000" w:rsidRDefault="00000000" w:rsidRPr="00000000" w14:paraId="0000042B">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newP.appendChild(text);</w:t>
        <w:br w:type="textWrapping"/>
        <w:t xml:space="preserve">c.appendChild(newP);</w:t>
      </w:r>
    </w:p>
    <w:p w:rsidR="00000000" w:rsidDel="00000000" w:rsidP="00000000" w:rsidRDefault="00000000" w:rsidRPr="00000000" w14:paraId="0000042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Esempio creazione di una lista:</w:t>
      </w:r>
    </w:p>
    <w:p w:rsidR="00000000" w:rsidDel="00000000" w:rsidP="00000000" w:rsidRDefault="00000000" w:rsidRPr="00000000" w14:paraId="0000042D">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Creazione elementi singoli</w:t>
        <w:br w:type="textWrapping"/>
        <w:t xml:space="preserve">Olist = document.createElement(‘ol’);</w:t>
        <w:br w:type="textWrapping"/>
        <w:t xml:space="preserve">voce1 = document.createElement(‘li’);</w:t>
        <w:br w:type="textWrapping"/>
        <w:t xml:space="preserve">voce2 = document.createElement(‘li’);</w:t>
        <w:br w:type="textWrapping"/>
        <w:t xml:space="preserve">testo1 = document.createTextNode(‘Just a simple text’);</w:t>
        <w:br w:type="textWrapping"/>
        <w:t xml:space="preserve">testo2 = document.createTextNode(‘Other text’);</w:t>
      </w:r>
    </w:p>
    <w:p w:rsidR="00000000" w:rsidDel="00000000" w:rsidP="00000000" w:rsidRDefault="00000000" w:rsidRPr="00000000" w14:paraId="0000042E">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Creazione lista completa</w:t>
        <w:br w:type="textWrapping"/>
        <w:t xml:space="preserve">voce1.appendChild(testo1);</w:t>
        <w:br w:type="textWrapping"/>
        <w:t xml:space="preserve">voce2.appendChild(testo2);</w:t>
        <w:br w:type="textWrapping"/>
        <w:t xml:space="preserve">Olist.appendChild(voce1);</w:t>
        <w:br w:type="textWrapping"/>
        <w:t xml:space="preserve">Olist.appendChild(voce2);</w:t>
      </w:r>
    </w:p>
    <w:p w:rsidR="00000000" w:rsidDel="00000000" w:rsidP="00000000" w:rsidRDefault="00000000" w:rsidRPr="00000000" w14:paraId="0000042F">
      <w:pPr>
        <w:spacing w:after="200" w:before="20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 Inserimenti ista in una data posizione</w:t>
        <w:br w:type="textWrapping"/>
        <w:t xml:space="preserve">div = document.getElementById(‘lista’);</w:t>
        <w:br w:type="textWrapping"/>
        <w:t xml:space="preserve">body = document.getElementByTagName(‘body’).item(0);</w:t>
        <w:br w:type="textWrapping"/>
        <w:t xml:space="preserve">body.insertBefore(Olist, div);</w:t>
      </w:r>
      <w:r w:rsidDel="00000000" w:rsidR="00000000" w:rsidRPr="00000000">
        <w:rPr>
          <w:rtl w:val="0"/>
        </w:rPr>
      </w:r>
    </w:p>
    <w:p w:rsidR="00000000" w:rsidDel="00000000" w:rsidP="00000000" w:rsidRDefault="00000000" w:rsidRPr="00000000" w14:paraId="00000430">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innerHTML &amp; outerHTML</w:t>
      </w:r>
    </w:p>
    <w:p w:rsidR="00000000" w:rsidDel="00000000" w:rsidP="00000000" w:rsidRDefault="00000000" w:rsidRPr="00000000" w14:paraId="0000043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w:t>
      </w:r>
      <w:r w:rsidDel="00000000" w:rsidR="00000000" w:rsidRPr="00000000">
        <w:rPr>
          <w:rFonts w:ascii="Courier New" w:cs="Courier New" w:eastAsia="Courier New" w:hAnsi="Courier New"/>
          <w:rtl w:val="0"/>
        </w:rPr>
        <w:t xml:space="preserve">DOM</w:t>
      </w:r>
      <w:r w:rsidDel="00000000" w:rsidR="00000000" w:rsidRPr="00000000">
        <w:rPr>
          <w:rFonts w:ascii="Times New Roman" w:cs="Times New Roman" w:eastAsia="Times New Roman" w:hAnsi="Times New Roman"/>
          <w:sz w:val="24"/>
          <w:szCs w:val="24"/>
          <w:rtl w:val="0"/>
        </w:rPr>
        <w:t xml:space="preserve"> per </w:t>
      </w:r>
      <w:r w:rsidDel="00000000" w:rsidR="00000000" w:rsidRPr="00000000">
        <w:rPr>
          <w:rFonts w:ascii="Courier New" w:cs="Courier New" w:eastAsia="Courier New" w:hAnsi="Courier New"/>
          <w:rtl w:val="0"/>
        </w:rPr>
        <w:t xml:space="preserve">HTML</w:t>
      </w:r>
      <w:r w:rsidDel="00000000" w:rsidR="00000000" w:rsidRPr="00000000">
        <w:rPr>
          <w:rFonts w:ascii="Times New Roman" w:cs="Times New Roman" w:eastAsia="Times New Roman" w:hAnsi="Times New Roman"/>
          <w:sz w:val="24"/>
          <w:szCs w:val="24"/>
          <w:rtl w:val="0"/>
        </w:rPr>
        <w:t xml:space="preserve"> permette di leggere / scrivere interi elementi, trattandoli come stringhe:</w:t>
      </w:r>
    </w:p>
    <w:p w:rsidR="00000000" w:rsidDel="00000000" w:rsidP="00000000" w:rsidRDefault="00000000" w:rsidRPr="00000000" w14:paraId="00000432">
      <w:pPr>
        <w:numPr>
          <w:ilvl w:val="0"/>
          <w:numId w:val="6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innerHTML</w:t>
      </w:r>
      <w:r w:rsidDel="00000000" w:rsidR="00000000" w:rsidRPr="00000000">
        <w:rPr>
          <w:rFonts w:ascii="Times New Roman" w:cs="Times New Roman" w:eastAsia="Times New Roman" w:hAnsi="Times New Roman"/>
          <w:sz w:val="24"/>
          <w:szCs w:val="24"/>
          <w:rtl w:val="0"/>
        </w:rPr>
        <w:t xml:space="preserve">: legge / scrive il contenuto di un sottoalbero (escluso il tab dell’elemento radice).</w:t>
      </w:r>
    </w:p>
    <w:p w:rsidR="00000000" w:rsidDel="00000000" w:rsidP="00000000" w:rsidRDefault="00000000" w:rsidRPr="00000000" w14:paraId="00000433">
      <w:pPr>
        <w:numPr>
          <w:ilvl w:val="0"/>
          <w:numId w:val="61"/>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outerHTML</w:t>
      </w:r>
      <w:r w:rsidDel="00000000" w:rsidR="00000000" w:rsidRPr="00000000">
        <w:rPr>
          <w:rFonts w:ascii="Times New Roman" w:cs="Times New Roman" w:eastAsia="Times New Roman" w:hAnsi="Times New Roman"/>
          <w:sz w:val="24"/>
          <w:szCs w:val="24"/>
          <w:rtl w:val="0"/>
        </w:rPr>
        <w:t xml:space="preserve">: legge / scrive il contenuto di un elemento (incluso il tag dell’elemento radice).</w:t>
      </w:r>
    </w:p>
    <w:p w:rsidR="00000000" w:rsidDel="00000000" w:rsidP="00000000" w:rsidRDefault="00000000" w:rsidRPr="00000000" w14:paraId="00000434">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Esempio:</w:t>
      </w:r>
    </w:p>
    <w:p w:rsidR="00000000" w:rsidDel="00000000" w:rsidP="00000000" w:rsidRDefault="00000000" w:rsidRPr="00000000" w14:paraId="00000435">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&lt;div id=”para1”&gt;</w:t>
        <w:br w:type="textWrapping"/>
        <w:tab/>
        <w:t xml:space="preserve">&lt;p&gt;Paragrafo!&lt;/p&gt;</w:t>
        <w:br w:type="textWrapping"/>
        <w:t xml:space="preserve">&lt;/div&gt;</w:t>
      </w:r>
    </w:p>
    <w:p w:rsidR="00000000" w:rsidDel="00000000" w:rsidP="00000000" w:rsidRDefault="00000000" w:rsidRPr="00000000" w14:paraId="00000436">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a = document.getElementById(“para1”);</w:t>
        <w:br w:type="textWrapping"/>
        <w:t xml:space="preserve">let b = a.innerHTML;</w:t>
        <w:br w:type="textWrapping"/>
        <w:t xml:space="preserve">let c = a.outerHTML;</w:t>
      </w:r>
    </w:p>
    <w:p w:rsidR="00000000" w:rsidDel="00000000" w:rsidP="00000000" w:rsidRDefault="00000000" w:rsidRPr="00000000" w14:paraId="00000437">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variabile b vale:</w:t>
      </w:r>
    </w:p>
    <w:p w:rsidR="00000000" w:rsidDel="00000000" w:rsidP="00000000" w:rsidRDefault="00000000" w:rsidRPr="00000000" w14:paraId="00000438">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“&lt;p&gt;Paragrafo!&lt;/p&gt;”</w:t>
      </w:r>
    </w:p>
    <w:p w:rsidR="00000000" w:rsidDel="00000000" w:rsidP="00000000" w:rsidRDefault="00000000" w:rsidRPr="00000000" w14:paraId="00000439">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variabile c vale:</w:t>
      </w:r>
    </w:p>
    <w:p w:rsidR="00000000" w:rsidDel="00000000" w:rsidP="00000000" w:rsidRDefault="00000000" w:rsidRPr="00000000" w14:paraId="0000043A">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&lt;div id="d"&gt;&lt;p&gt;Paragrafo!&lt;/p&gt;&lt;/div&gt; "</w:t>
      </w:r>
    </w:p>
    <w:p w:rsidR="00000000" w:rsidDel="00000000" w:rsidP="00000000" w:rsidRDefault="00000000" w:rsidRPr="00000000" w14:paraId="0000043B">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Modifica dei valori attuali:</w:t>
      </w:r>
    </w:p>
    <w:p w:rsidR="00000000" w:rsidDel="00000000" w:rsidP="00000000" w:rsidRDefault="00000000" w:rsidRPr="00000000" w14:paraId="0000043C">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a.innerHTML = "&lt;ul&gt;&lt;li&gt;Lista!&lt;/li&gt;&lt;/ul&gt;";</w:t>
      </w:r>
    </w:p>
    <w:p w:rsidR="00000000" w:rsidDel="00000000" w:rsidP="00000000" w:rsidRDefault="00000000" w:rsidRPr="00000000" w14:paraId="0000043D">
      <w:pPr>
        <w:numPr>
          <w:ilvl w:val="3"/>
          <w:numId w:val="27"/>
        </w:numPr>
        <w:spacing w:after="200" w:before="200" w:lineRule="auto"/>
        <w:ind w:left="595.2755905511812"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Navigare sul DOM</w:t>
      </w:r>
    </w:p>
    <w:p w:rsidR="00000000" w:rsidDel="00000000" w:rsidP="00000000" w:rsidRDefault="00000000" w:rsidRPr="00000000" w14:paraId="0000043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DOM non ha metodi propri per navigare sull’albero liberamente. L’unico modo </w:t>
      </w:r>
      <w:r w:rsidDel="00000000" w:rsidR="00000000" w:rsidRPr="00000000">
        <w:rPr>
          <w:rFonts w:ascii="Times New Roman" w:cs="Times New Roman" w:eastAsia="Times New Roman" w:hAnsi="Times New Roman"/>
          <w:i w:val="1"/>
          <w:sz w:val="24"/>
          <w:szCs w:val="24"/>
          <w:rtl w:val="0"/>
        </w:rPr>
        <w:t xml:space="preserve">ufficiale</w:t>
      </w:r>
      <w:r w:rsidDel="00000000" w:rsidR="00000000" w:rsidRPr="00000000">
        <w:rPr>
          <w:rFonts w:ascii="Times New Roman" w:cs="Times New Roman" w:eastAsia="Times New Roman" w:hAnsi="Times New Roman"/>
          <w:sz w:val="24"/>
          <w:szCs w:val="24"/>
          <w:rtl w:val="0"/>
        </w:rPr>
        <w:t xml:space="preserve"> è quello di esplorare l’albero attraverso la proprietà </w:t>
      </w:r>
      <w:r w:rsidDel="00000000" w:rsidR="00000000" w:rsidRPr="00000000">
        <w:rPr>
          <w:rFonts w:ascii="Courier New" w:cs="Courier New" w:eastAsia="Courier New" w:hAnsi="Courier New"/>
          <w:rtl w:val="0"/>
        </w:rPr>
        <w:t xml:space="preserve">children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F">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Trova la n-esima cella della m-esima riga della tabella con ID dato</w:t>
        <w:br w:type="textWrapping"/>
        <w:t xml:space="preserve">function getCell(tId, row, cell) {</w:t>
        <w:br w:type="textWrapping"/>
        <w:tab/>
        <w:t xml:space="preserve">let items = document.body.children;</w:t>
        <w:br w:type="textWrapping"/>
        <w:tab/>
        <w:t xml:space="preserve">let i = 0;</w:t>
        <w:br w:type="textWrapping"/>
        <w:tab/>
        <w:br w:type="textWrapping"/>
        <w:tab/>
        <w:t xml:space="preserve">do while (items[i].id !== tId) {</w:t>
        <w:br w:type="textWrapping"/>
        <w:tab/>
        <w:tab/>
        <w:t xml:space="preserve">i++;</w:t>
        <w:br w:type="textWrapping"/>
        <w:tab/>
        <w:t xml:space="preserve">}</w:t>
        <w:br w:type="textWrapping"/>
        <w:br w:type="textWrapping"/>
        <w:tab/>
        <w:t xml:space="preserve">let j = 0;</w:t>
        <w:br w:type="textWrapping"/>
        <w:br w:type="textWrapping"/>
        <w:tab/>
        <w:t xml:space="preserve">do while (items[i].children[j].nodeName !== ‘TBODY’) {</w:t>
        <w:br w:type="textWrapping"/>
        <w:tab/>
        <w:tab/>
        <w:t xml:space="preserve">j++;</w:t>
        <w:br w:type="textWrapping"/>
        <w:tab/>
        <w:t xml:space="preserve">}</w:t>
        <w:br w:type="textWrapping"/>
        <w:br w:type="textWrapping"/>
        <w:tab/>
        <w:t xml:space="preserve">let rows = items[i].children[j].children;</w:t>
        <w:br w:type="textWrapping"/>
        <w:br w:type="textWrapping"/>
        <w:tab/>
        <w:t xml:space="preserve">return rows[row].children[cell];</w:t>
        <w:br w:type="textWrapping"/>
        <w:t xml:space="preserve">}</w:t>
      </w:r>
    </w:p>
    <w:p w:rsidR="00000000" w:rsidDel="00000000" w:rsidP="00000000" w:rsidRDefault="00000000" w:rsidRPr="00000000" w14:paraId="00000440">
      <w:pPr>
        <w:numPr>
          <w:ilvl w:val="2"/>
          <w:numId w:val="27"/>
        </w:numPr>
        <w:spacing w:after="200" w:before="200" w:lineRule="auto"/>
        <w:ind w:left="396.85039370078744"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Selettori HTML in DOM</w:t>
      </w:r>
    </w:p>
    <w:p w:rsidR="00000000" w:rsidDel="00000000" w:rsidP="00000000" w:rsidRDefault="00000000" w:rsidRPr="00000000" w14:paraId="0000044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metodi base in DOM per accedere ai nodi di un documento sono:</w:t>
      </w:r>
    </w:p>
    <w:p w:rsidR="00000000" w:rsidDel="00000000" w:rsidP="00000000" w:rsidRDefault="00000000" w:rsidRPr="00000000" w14:paraId="00000442">
      <w:pPr>
        <w:numPr>
          <w:ilvl w:val="0"/>
          <w:numId w:val="7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getElementById</w:t>
      </w:r>
      <w:r w:rsidDel="00000000" w:rsidR="00000000" w:rsidRPr="00000000">
        <w:rPr>
          <w:rFonts w:ascii="Times New Roman" w:cs="Times New Roman" w:eastAsia="Times New Roman" w:hAnsi="Times New Roman"/>
          <w:sz w:val="24"/>
          <w:szCs w:val="24"/>
          <w:rtl w:val="0"/>
        </w:rPr>
        <w:t xml:space="preserve">: solo se l’elemento ha un id:</w:t>
      </w:r>
    </w:p>
    <w:p w:rsidR="00000000" w:rsidDel="00000000" w:rsidP="00000000" w:rsidRDefault="00000000" w:rsidRPr="00000000" w14:paraId="00000443">
      <w:pPr>
        <w:numPr>
          <w:ilvl w:val="1"/>
          <w:numId w:val="7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a = document.getElementById(‘myId’);</w:t>
      </w:r>
    </w:p>
    <w:p w:rsidR="00000000" w:rsidDel="00000000" w:rsidP="00000000" w:rsidRDefault="00000000" w:rsidRPr="00000000" w14:paraId="00000444">
      <w:pPr>
        <w:numPr>
          <w:ilvl w:val="0"/>
          <w:numId w:val="7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getElementsByName</w:t>
      </w:r>
      <w:r w:rsidDel="00000000" w:rsidR="00000000" w:rsidRPr="00000000">
        <w:rPr>
          <w:rFonts w:ascii="Times New Roman" w:cs="Times New Roman" w:eastAsia="Times New Roman" w:hAnsi="Times New Roman"/>
          <w:sz w:val="24"/>
          <w:szCs w:val="24"/>
          <w:rtl w:val="0"/>
        </w:rPr>
        <w:t xml:space="preserve">: se l’elemento ha un attributo name:</w:t>
      </w:r>
    </w:p>
    <w:p w:rsidR="00000000" w:rsidDel="00000000" w:rsidP="00000000" w:rsidRDefault="00000000" w:rsidRPr="00000000" w14:paraId="00000445">
      <w:pPr>
        <w:numPr>
          <w:ilvl w:val="1"/>
          <w:numId w:val="77"/>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a = document.getElementsByName(‘nameField’);</w:t>
      </w:r>
    </w:p>
    <w:p w:rsidR="00000000" w:rsidDel="00000000" w:rsidP="00000000" w:rsidRDefault="00000000" w:rsidRPr="00000000" w14:paraId="00000446">
      <w:pPr>
        <w:numPr>
          <w:ilvl w:val="0"/>
          <w:numId w:val="7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getElementsByTagName</w:t>
      </w:r>
      <w:r w:rsidDel="00000000" w:rsidR="00000000" w:rsidRPr="00000000">
        <w:rPr>
          <w:rFonts w:ascii="Times New Roman" w:cs="Times New Roman" w:eastAsia="Times New Roman" w:hAnsi="Times New Roman"/>
          <w:sz w:val="24"/>
          <w:szCs w:val="24"/>
          <w:rtl w:val="0"/>
        </w:rPr>
        <w:t xml:space="preserve">: tutti gli elementi con un nome specificato:</w:t>
      </w:r>
    </w:p>
    <w:p w:rsidR="00000000" w:rsidDel="00000000" w:rsidP="00000000" w:rsidRDefault="00000000" w:rsidRPr="00000000" w14:paraId="00000447">
      <w:pPr>
        <w:numPr>
          <w:ilvl w:val="1"/>
          <w:numId w:val="77"/>
        </w:numPr>
        <w:spacing w:after="20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a = document.getElementsByTagName(‘input’);</w:t>
      </w:r>
    </w:p>
    <w:p w:rsidR="00000000" w:rsidDel="00000000" w:rsidP="00000000" w:rsidRDefault="00000000" w:rsidRPr="00000000" w14:paraId="0000044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funzioni </w:t>
      </w:r>
      <w:r w:rsidDel="00000000" w:rsidR="00000000" w:rsidRPr="00000000">
        <w:rPr>
          <w:rFonts w:ascii="Courier New" w:cs="Courier New" w:eastAsia="Courier New" w:hAnsi="Courier New"/>
          <w:rtl w:val="0"/>
        </w:rPr>
        <w:t xml:space="preserve">getElementBy[element]</w:t>
      </w:r>
      <w:r w:rsidDel="00000000" w:rsidR="00000000" w:rsidRPr="00000000">
        <w:rPr>
          <w:rFonts w:ascii="Times New Roman" w:cs="Times New Roman" w:eastAsia="Times New Roman" w:hAnsi="Times New Roman"/>
          <w:sz w:val="24"/>
          <w:szCs w:val="24"/>
          <w:rtl w:val="0"/>
        </w:rPr>
        <w:t xml:space="preserve"> restituiscono </w:t>
      </w:r>
      <w:r w:rsidDel="00000000" w:rsidR="00000000" w:rsidRPr="00000000">
        <w:rPr>
          <w:rFonts w:ascii="Courier New" w:cs="Courier New" w:eastAsia="Courier New" w:hAnsi="Courier New"/>
          <w:rtl w:val="0"/>
        </w:rPr>
        <w:t xml:space="preserve">NodeList</w:t>
      </w:r>
      <w:r w:rsidDel="00000000" w:rsidR="00000000" w:rsidRPr="00000000">
        <w:rPr>
          <w:rFonts w:ascii="Times New Roman" w:cs="Times New Roman" w:eastAsia="Times New Roman" w:hAnsi="Times New Roman"/>
          <w:sz w:val="24"/>
          <w:szCs w:val="24"/>
          <w:rtl w:val="0"/>
        </w:rPr>
        <w:t xml:space="preserve">, non array, per risolvere questo problema si utilizza </w:t>
      </w:r>
      <w:r w:rsidDel="00000000" w:rsidR="00000000" w:rsidRPr="00000000">
        <w:rPr>
          <w:rFonts w:ascii="Courier New" w:cs="Courier New" w:eastAsia="Courier New" w:hAnsi="Courier New"/>
          <w:rtl w:val="0"/>
        </w:rPr>
        <w:t xml:space="preserve">Array.from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9">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d = Array.from(document.getElementByClassName(‘input’));</w:t>
      </w:r>
    </w:p>
    <w:p w:rsidR="00000000" w:rsidDel="00000000" w:rsidP="00000000" w:rsidRDefault="00000000" w:rsidRPr="00000000" w14:paraId="0000044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Esistono altri selettori creati dopo il grande successo di JQuery:</w:t>
      </w:r>
    </w:p>
    <w:p w:rsidR="00000000" w:rsidDel="00000000" w:rsidP="00000000" w:rsidRDefault="00000000" w:rsidRPr="00000000" w14:paraId="0000044B">
      <w:pPr>
        <w:numPr>
          <w:ilvl w:val="0"/>
          <w:numId w:val="82"/>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getElementByClassName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cerca tutti gli elementi in classe specificata:</w:t>
      </w:r>
    </w:p>
    <w:p w:rsidR="00000000" w:rsidDel="00000000" w:rsidP="00000000" w:rsidRDefault="00000000" w:rsidRPr="00000000" w14:paraId="0000044C">
      <w:pPr>
        <w:numPr>
          <w:ilvl w:val="1"/>
          <w:numId w:val="82"/>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a = document.getElementByClassName(‘info’);</w:t>
      </w:r>
    </w:p>
    <w:p w:rsidR="00000000" w:rsidDel="00000000" w:rsidP="00000000" w:rsidRDefault="00000000" w:rsidRPr="00000000" w14:paraId="0000044D">
      <w:pPr>
        <w:numPr>
          <w:ilvl w:val="0"/>
          <w:numId w:val="8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querySelector</w:t>
      </w:r>
      <w:r w:rsidDel="00000000" w:rsidR="00000000" w:rsidRPr="00000000">
        <w:rPr>
          <w:rFonts w:ascii="Times New Roman" w:cs="Times New Roman" w:eastAsia="Times New Roman" w:hAnsi="Times New Roman"/>
          <w:sz w:val="24"/>
          <w:szCs w:val="24"/>
          <w:rtl w:val="0"/>
        </w:rPr>
        <w:t xml:space="preserve">: accetta un qualunque selettore CSS e restituisce il primo elemento trovato:</w:t>
      </w:r>
    </w:p>
    <w:p w:rsidR="00000000" w:rsidDel="00000000" w:rsidP="00000000" w:rsidRDefault="00000000" w:rsidRPr="00000000" w14:paraId="0000044E">
      <w:pPr>
        <w:numPr>
          <w:ilvl w:val="1"/>
          <w:numId w:val="82"/>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a = document.querySelector("#para1");</w:t>
        <w:br w:type="textWrapping"/>
        <w:t xml:space="preserve">let b = document.querySelector("[name='NameField']");</w:t>
        <w:br w:type="textWrapping"/>
        <w:t xml:space="preserve">let c = document.querySelector("input");</w:t>
        <w:br w:type="textWrapping"/>
        <w:t xml:space="preserve">let e = document.querySelector(".info");</w:t>
      </w:r>
    </w:p>
    <w:p w:rsidR="00000000" w:rsidDel="00000000" w:rsidP="00000000" w:rsidRDefault="00000000" w:rsidRPr="00000000" w14:paraId="0000044F">
      <w:pPr>
        <w:numPr>
          <w:ilvl w:val="0"/>
          <w:numId w:val="8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querySelectorAll</w:t>
      </w:r>
      <w:r w:rsidDel="00000000" w:rsidR="00000000" w:rsidRPr="00000000">
        <w:rPr>
          <w:rFonts w:ascii="Times New Roman" w:cs="Times New Roman" w:eastAsia="Times New Roman" w:hAnsi="Times New Roman"/>
          <w:sz w:val="24"/>
          <w:szCs w:val="24"/>
          <w:rtl w:val="0"/>
        </w:rPr>
        <w:t xml:space="preserve">: accetta un qualunque selettore CSS e restituisce tutti gli elementi trovati con una </w:t>
      </w:r>
      <w:r w:rsidDel="00000000" w:rsidR="00000000" w:rsidRPr="00000000">
        <w:rPr>
          <w:rFonts w:ascii="Courier New" w:cs="Courier New" w:eastAsia="Courier New" w:hAnsi="Courier New"/>
          <w:rtl w:val="0"/>
        </w:rPr>
        <w:t xml:space="preserve">NodeList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0">
      <w:pPr>
        <w:numPr>
          <w:ilvl w:val="1"/>
          <w:numId w:val="82"/>
        </w:numPr>
        <w:spacing w:after="20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let d = Array.from(document.querySelectorAll("input"));</w:t>
      </w:r>
    </w:p>
    <w:p w:rsidR="00000000" w:rsidDel="00000000" w:rsidP="00000000" w:rsidRDefault="00000000" w:rsidRPr="00000000" w14:paraId="00000451">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Object Orientedness in JavaScript</w:t>
      </w:r>
    </w:p>
    <w:p w:rsidR="00000000" w:rsidDel="00000000" w:rsidP="00000000" w:rsidRDefault="00000000" w:rsidRPr="00000000" w14:paraId="0000045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è un linguaggio object-oriented anche se non è tipizzato come Java, infatti gli oggetti non sono basati su un concetto di classe ma di </w:t>
      </w:r>
      <w:r w:rsidDel="00000000" w:rsidR="00000000" w:rsidRPr="00000000">
        <w:rPr>
          <w:rFonts w:ascii="Times New Roman" w:cs="Times New Roman" w:eastAsia="Times New Roman" w:hAnsi="Times New Roman"/>
          <w:b w:val="1"/>
          <w:sz w:val="24"/>
          <w:szCs w:val="24"/>
          <w:rtl w:val="0"/>
        </w:rPr>
        <w:t xml:space="preserve">prototipo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3">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le funzioni sono oggetti di primo livello, di conseguenza ogni oggetto può contenere al suo interno delle funzioni, senza ricorrere alla classe.</w:t>
      </w:r>
    </w:p>
    <w:p w:rsidR="00000000" w:rsidDel="00000000" w:rsidP="00000000" w:rsidRDefault="00000000" w:rsidRPr="00000000" w14:paraId="0000045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classi quindi non sono entità di primo livello, al loro posto si utilizzano degli oggetti che provengono dallo stesso costruttore. Si utilizza la keyword </w:t>
      </w:r>
      <w:r w:rsidDel="00000000" w:rsidR="00000000" w:rsidRPr="00000000">
        <w:rPr>
          <w:rFonts w:ascii="Times New Roman" w:cs="Times New Roman" w:eastAsia="Times New Roman" w:hAnsi="Times New Roman"/>
          <w:i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per costruire un nuovo oggetto. Inoltre </w:t>
      </w:r>
      <w:r w:rsidDel="00000000" w:rsidR="00000000" w:rsidRPr="00000000">
        <w:rPr>
          <w:rFonts w:ascii="Times New Roman" w:cs="Times New Roman" w:eastAsia="Times New Roman" w:hAnsi="Times New Roman"/>
          <w:i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è la keyword utilizzata per riferirsi sempre ad un oggetto.</w:t>
      </w:r>
    </w:p>
    <w:p w:rsidR="00000000" w:rsidDel="00000000" w:rsidP="00000000" w:rsidRDefault="00000000" w:rsidRPr="00000000" w14:paraId="00000455">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All’interno di una classe this si riferisce sempre all’istanza:</w:t>
      </w:r>
    </w:p>
    <w:p w:rsidR="00000000" w:rsidDel="00000000" w:rsidP="00000000" w:rsidRDefault="00000000" w:rsidRPr="00000000" w14:paraId="00000456">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Costruttore</w:t>
        <w:br w:type="textWrapping"/>
        <w:t xml:space="preserve">function Persona(n) {</w:t>
        <w:br w:type="textWrapping"/>
        <w:tab/>
        <w:t xml:space="preserve">this.nome = n;</w:t>
        <w:br w:type="textWrapping"/>
        <w:t xml:space="preserve">}</w:t>
      </w:r>
    </w:p>
    <w:p w:rsidR="00000000" w:rsidDel="00000000" w:rsidP="00000000" w:rsidRDefault="00000000" w:rsidRPr="00000000" w14:paraId="00000457">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All’interno di una callback di un evento, this si riferisce sempre all’oggetto che ha ricevuto l’evento:</w:t>
      </w:r>
    </w:p>
    <w:p w:rsidR="00000000" w:rsidDel="00000000" w:rsidP="00000000" w:rsidRDefault="00000000" w:rsidRPr="00000000" w14:paraId="00000458">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myButton.onclick = function(e) {</w:t>
        <w:br w:type="textWrapping"/>
        <w:tab/>
        <w:t xml:space="preserve">this.innerHTML = “clicked”;</w:t>
        <w:br w:type="textWrapping"/>
        <w:t xml:space="preserve">}</w:t>
      </w:r>
    </w:p>
    <w:p w:rsidR="00000000" w:rsidDel="00000000" w:rsidP="00000000" w:rsidRDefault="00000000" w:rsidRPr="00000000" w14:paraId="00000459">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 faccio bind() esplicito, this è l’oggetto a cui ho fatto bind():</w:t>
      </w:r>
    </w:p>
    <w:p w:rsidR="00000000" w:rsidDel="00000000" w:rsidP="00000000" w:rsidRDefault="00000000" w:rsidRPr="00000000" w14:paraId="0000045A">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f() { return this.a; }</w:t>
      </w:r>
    </w:p>
    <w:p w:rsidR="00000000" w:rsidDel="00000000" w:rsidP="00000000" w:rsidRDefault="00000000" w:rsidRPr="00000000" w14:paraId="0000045B">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g = </w:t>
      </w:r>
      <w:r w:rsidDel="00000000" w:rsidR="00000000" w:rsidRPr="00000000">
        <w:rPr>
          <w:rFonts w:ascii="Courier New" w:cs="Courier New" w:eastAsia="Courier New" w:hAnsi="Courier New"/>
          <w:rtl w:val="0"/>
        </w:rPr>
        <w:t xml:space="preserve">f.bind({ a:</w:t>
      </w:r>
      <w:r w:rsidDel="00000000" w:rsidR="00000000" w:rsidRPr="00000000">
        <w:rPr>
          <w:rFonts w:ascii="Courier New" w:cs="Courier New" w:eastAsia="Courier New" w:hAnsi="Courier New"/>
          <w:rtl w:val="0"/>
        </w:rPr>
        <w:t xml:space="preserve"> “ciao” });</w:t>
        <w:br w:type="textWrapping"/>
        <w:t xml:space="preserve">console.log(g());</w:t>
      </w:r>
    </w:p>
    <w:p w:rsidR="00000000" w:rsidDel="00000000" w:rsidP="00000000" w:rsidRDefault="00000000" w:rsidRPr="00000000" w14:paraId="0000045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altrimenti </w:t>
      </w:r>
      <w:r w:rsidDel="00000000" w:rsidR="00000000" w:rsidRPr="00000000">
        <w:rPr>
          <w:rFonts w:ascii="Times New Roman" w:cs="Times New Roman" w:eastAsia="Times New Roman" w:hAnsi="Times New Roman"/>
          <w:i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è il global </w:t>
      </w:r>
      <w:r w:rsidDel="00000000" w:rsidR="00000000" w:rsidRPr="00000000">
        <w:rPr>
          <w:rFonts w:ascii="Times New Roman" w:cs="Times New Roman" w:eastAsia="Times New Roman" w:hAnsi="Times New Roman"/>
          <w:i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ovvero </w:t>
      </w:r>
      <w:r w:rsidDel="00000000" w:rsidR="00000000" w:rsidRPr="00000000">
        <w:rPr>
          <w:rFonts w:ascii="Courier New" w:cs="Courier New" w:eastAsia="Courier New" w:hAnsi="Courier New"/>
          <w:rtl w:val="0"/>
        </w:rPr>
        <w:t xml:space="preserve">window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D">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Ogni oggetto in javascript è autonomo e si possono aggiungere tutti i metodi / proprietà che si vuole senza dover modificare la classe.</w:t>
      </w:r>
    </w:p>
    <w:p w:rsidR="00000000" w:rsidDel="00000000" w:rsidP="00000000" w:rsidRDefault="00000000" w:rsidRPr="00000000" w14:paraId="0000045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raggiungere questo obiettivo si utilizza l’oggetto </w:t>
      </w:r>
      <w:r w:rsidDel="00000000" w:rsidR="00000000" w:rsidRPr="00000000">
        <w:rPr>
          <w:rFonts w:ascii="Times New Roman" w:cs="Times New Roman" w:eastAsia="Times New Roman" w:hAnsi="Times New Roman"/>
          <w:i w:val="1"/>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che serve per usare librerie di oggetti e metodi:</w:t>
      </w:r>
    </w:p>
    <w:p w:rsidR="00000000" w:rsidDel="00000000" w:rsidP="00000000" w:rsidRDefault="00000000" w:rsidRPr="00000000" w14:paraId="0000045F">
      <w:pPr>
        <w:numPr>
          <w:ilvl w:val="0"/>
          <w:numId w:val="76"/>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Estendere le proprietà di un oggetto built-in nel linguaggio</w:t>
      </w:r>
    </w:p>
    <w:p w:rsidR="00000000" w:rsidDel="00000000" w:rsidP="00000000" w:rsidRDefault="00000000" w:rsidRPr="00000000" w14:paraId="00000460">
      <w:pPr>
        <w:numPr>
          <w:ilvl w:val="0"/>
          <w:numId w:val="76"/>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Estendere le proprietà di oggetti creati in precedenza.</w:t>
      </w:r>
    </w:p>
    <w:p w:rsidR="00000000" w:rsidDel="00000000" w:rsidP="00000000" w:rsidRDefault="00000000" w:rsidRPr="00000000" w14:paraId="00000461">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Ogni oggetto javascript ha una proprietà </w:t>
      </w:r>
      <w:r w:rsidDel="00000000" w:rsidR="00000000" w:rsidRPr="00000000">
        <w:rPr>
          <w:rFonts w:ascii="Courier New" w:cs="Courier New" w:eastAsia="Courier New" w:hAnsi="Courier New"/>
          <w:rtl w:val="0"/>
        </w:rPr>
        <w:t xml:space="preserve">.prototype</w:t>
      </w:r>
      <w:r w:rsidDel="00000000" w:rsidR="00000000" w:rsidRPr="00000000">
        <w:rPr>
          <w:rFonts w:ascii="Times New Roman" w:cs="Times New Roman" w:eastAsia="Times New Roman" w:hAnsi="Times New Roman"/>
          <w:sz w:val="24"/>
          <w:szCs w:val="24"/>
          <w:rtl w:val="0"/>
        </w:rPr>
        <w:t xml:space="preserve"> a cui si può aggiungere un membro ed associare una funzione. La modifica del prototipo può avvenire in qualunque momento nell’esecuzione del programma.</w:t>
      </w:r>
    </w:p>
    <w:p w:rsidR="00000000" w:rsidDel="00000000" w:rsidP="00000000" w:rsidRDefault="00000000" w:rsidRPr="00000000" w14:paraId="00000462">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Modificare il prototipo cambia non solo le istanze successive ma anche quelle già generate in precedenza:</w:t>
      </w:r>
    </w:p>
    <w:p w:rsidR="00000000" w:rsidDel="00000000" w:rsidP="00000000" w:rsidRDefault="00000000" w:rsidRPr="00000000" w14:paraId="00000463">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Persona(nome, altezza) { // Costruttore</w:t>
        <w:br w:type="textWrapping"/>
        <w:tab/>
        <w:t xml:space="preserve">this.nome = nome;</w:t>
        <w:br w:type="textWrapping"/>
        <w:tab/>
        <w:t xml:space="preserve">this.altezza = altezza;</w:t>
        <w:br w:type="textWrapping"/>
        <w:tab/>
        <w:t xml:space="preserve">this.nascita = nascita;</w:t>
        <w:br w:type="textWrapping"/>
        <w:t xml:space="preserve">}</w:t>
      </w:r>
    </w:p>
    <w:p w:rsidR="00000000" w:rsidDel="00000000" w:rsidP="00000000" w:rsidRDefault="00000000" w:rsidRPr="00000000" w14:paraId="00000464">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 mario = new Persona(“Mario”, 178);</w:t>
      </w:r>
    </w:p>
    <w:p w:rsidR="00000000" w:rsidDel="00000000" w:rsidP="00000000" w:rsidRDefault="00000000" w:rsidRPr="00000000" w14:paraId="00000465">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Persona.prototype.welcome = function() {</w:t>
        <w:br w:type="textWrapping"/>
        <w:tab/>
        <w:t xml:space="preserve">alert(“Benvenuto, ” + </w:t>
      </w:r>
      <w:hyperlink r:id="rId17">
        <w:r w:rsidDel="00000000" w:rsidR="00000000" w:rsidRPr="00000000">
          <w:rPr>
            <w:rFonts w:ascii="Courier New" w:cs="Courier New" w:eastAsia="Courier New" w:hAnsi="Courier New"/>
            <w:color w:val="1155cc"/>
            <w:u w:val="single"/>
            <w:rtl w:val="0"/>
          </w:rPr>
          <w:t xml:space="preserve">this.name</w:t>
        </w:r>
      </w:hyperlink>
      <w:r w:rsidDel="00000000" w:rsidR="00000000" w:rsidRPr="00000000">
        <w:rPr>
          <w:rFonts w:ascii="Courier New" w:cs="Courier New" w:eastAsia="Courier New" w:hAnsi="Courier New"/>
          <w:rtl w:val="0"/>
        </w:rPr>
        <w:t xml:space="preserve"> + “!”);</w:t>
        <w:br w:type="textWrapping"/>
        <w:t xml:space="preserve">}</w:t>
      </w:r>
    </w:p>
    <w:p w:rsidR="00000000" w:rsidDel="00000000" w:rsidP="00000000" w:rsidRDefault="00000000" w:rsidRPr="00000000" w14:paraId="00000466">
      <w:pPr>
        <w:spacing w:after="200" w:before="20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mario.welcome(); // Che esiste per le istanze già create</w:t>
      </w:r>
      <w:r w:rsidDel="00000000" w:rsidR="00000000" w:rsidRPr="00000000">
        <w:rPr>
          <w:rtl w:val="0"/>
        </w:rPr>
      </w:r>
    </w:p>
    <w:p w:rsidR="00000000" w:rsidDel="00000000" w:rsidP="00000000" w:rsidRDefault="00000000" w:rsidRPr="00000000" w14:paraId="00000467">
      <w:pPr>
        <w:numPr>
          <w:ilvl w:val="1"/>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Scope delle variabili, closure e IIFE</w:t>
      </w:r>
    </w:p>
    <w:p w:rsidR="00000000" w:rsidDel="00000000" w:rsidP="00000000" w:rsidRDefault="00000000" w:rsidRPr="00000000" w14:paraId="0000046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ha tre modi per definire le variabili e quattro tipi di scope:</w:t>
      </w:r>
    </w:p>
    <w:p w:rsidR="00000000" w:rsidDel="00000000" w:rsidP="00000000" w:rsidRDefault="00000000" w:rsidRPr="00000000" w14:paraId="0000046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Variabili globali:</w:t>
      </w:r>
      <w:r w:rsidDel="00000000" w:rsidR="00000000" w:rsidRPr="00000000">
        <w:rPr>
          <w:rFonts w:ascii="Times New Roman" w:cs="Times New Roman" w:eastAsia="Times New Roman" w:hAnsi="Times New Roman"/>
          <w:sz w:val="24"/>
          <w:szCs w:val="24"/>
          <w:rtl w:val="0"/>
        </w:rPr>
        <w:t xml:space="preserve"> ogni variabile definita esternamente alle funzioni, indipendentemente dall’operatore utilizzato:</w:t>
      </w:r>
    </w:p>
    <w:p w:rsidR="00000000" w:rsidDel="00000000" w:rsidP="00000000" w:rsidRDefault="00000000" w:rsidRPr="00000000" w14:paraId="0000046A">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a = 5;</w:t>
        <w:br w:type="textWrapping"/>
        <w:t xml:space="preserve">var b = 4;</w:t>
        <w:br w:type="textWrapping"/>
        <w:br w:type="textWrapping"/>
        <w:t xml:space="preserve">function foobar() {</w:t>
        <w:br w:type="textWrapping"/>
        <w:tab/>
        <w:t xml:space="preserve">return a + b;</w:t>
        <w:br w:type="textWrapping"/>
        <w:t xml:space="preserve">}</w:t>
      </w:r>
    </w:p>
    <w:p w:rsidR="00000000" w:rsidDel="00000000" w:rsidP="00000000" w:rsidRDefault="00000000" w:rsidRPr="00000000" w14:paraId="0000046B">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Solamente in ambiente Browser le variabili globali sono considerate membri dell’oggetto predefinito window.</w:t>
      </w:r>
    </w:p>
    <w:p w:rsidR="00000000" w:rsidDel="00000000" w:rsidP="00000000" w:rsidRDefault="00000000" w:rsidRPr="00000000" w14:paraId="0000046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a = 5;</w:t>
        <w:br w:type="textWrapping"/>
        <w:t xml:space="preserve">console.log(a === window.a);</w:t>
      </w:r>
    </w:p>
    <w:p w:rsidR="00000000" w:rsidDel="00000000" w:rsidP="00000000" w:rsidRDefault="00000000" w:rsidRPr="00000000" w14:paraId="0000046D">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Variabili di modulo: </w:t>
      </w:r>
      <w:r w:rsidDel="00000000" w:rsidR="00000000" w:rsidRPr="00000000">
        <w:rPr>
          <w:rFonts w:ascii="Times New Roman" w:cs="Times New Roman" w:eastAsia="Times New Roman" w:hAnsi="Times New Roman"/>
          <w:sz w:val="24"/>
          <w:szCs w:val="24"/>
          <w:rtl w:val="0"/>
        </w:rPr>
        <w:t xml:space="preserve">ogni variabile definita esternamente alle funzioni ma in un file etichettato come modulo è globale alle funzioni del modulo, ma è locale al modulo:</w:t>
      </w:r>
    </w:p>
    <w:p w:rsidR="00000000" w:rsidDel="00000000" w:rsidP="00000000" w:rsidRDefault="00000000" w:rsidRPr="00000000" w14:paraId="0000046E">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Saved as file “</w:t>
      </w:r>
      <w:hyperlink r:id="rId18">
        <w:r w:rsidDel="00000000" w:rsidR="00000000" w:rsidRPr="00000000">
          <w:rPr>
            <w:rFonts w:ascii="Courier New" w:cs="Courier New" w:eastAsia="Courier New" w:hAnsi="Courier New"/>
            <w:color w:val="1155cc"/>
            <w:u w:val="single"/>
            <w:rtl w:val="0"/>
          </w:rPr>
          <w:t xml:space="preserve">imported.js</w:t>
        </w:r>
      </w:hyperlink>
      <w:r w:rsidDel="00000000" w:rsidR="00000000" w:rsidRPr="00000000">
        <w:rPr>
          <w:rFonts w:ascii="Courier New" w:cs="Courier New" w:eastAsia="Courier New" w:hAnsi="Courier New"/>
          <w:rtl w:val="0"/>
        </w:rPr>
        <w:t xml:space="preserve">”</w:t>
        <w:br w:type="textWrapping"/>
        <w:t xml:space="preserve">var a = “Io sono a”;</w:t>
      </w:r>
    </w:p>
    <w:p w:rsidR="00000000" w:rsidDel="00000000" w:rsidP="00000000" w:rsidRDefault="00000000" w:rsidRPr="00000000" w14:paraId="0000046F">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export f: function() {</w:t>
        <w:br w:type="textWrapping"/>
        <w:tab/>
        <w:t xml:space="preserve">return a;</w:t>
        <w:br w:type="textWrapping"/>
        <w:t xml:space="preserve">}</w:t>
      </w:r>
    </w:p>
    <w:p w:rsidR="00000000" w:rsidDel="00000000" w:rsidP="00000000" w:rsidRDefault="00000000" w:rsidRPr="00000000" w14:paraId="00000470">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Altro file</w:t>
        <w:br w:type="textWrapping"/>
        <w:t xml:space="preserve">import { f } from (‘./</w:t>
      </w:r>
      <w:hyperlink r:id="rId19">
        <w:r w:rsidDel="00000000" w:rsidR="00000000" w:rsidRPr="00000000">
          <w:rPr>
            <w:rFonts w:ascii="Courier New" w:cs="Courier New" w:eastAsia="Courier New" w:hAnsi="Courier New"/>
            <w:color w:val="1155cc"/>
            <w:u w:val="single"/>
            <w:rtl w:val="0"/>
          </w:rPr>
          <w:t xml:space="preserve">imported.js</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71">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g() {</w:t>
        <w:br w:type="textWrapping"/>
        <w:tab/>
        <w:t xml:space="preserve">var b = f();</w:t>
        <w:br w:type="textWrapping"/>
        <w:tab/>
        <w:t xml:space="preserve">console.log(b); // io sono a</w:t>
        <w:br w:type="textWrapping"/>
        <w:tab/>
        <w:t xml:space="preserve">console.log(a); // undefined</w:t>
        <w:br w:type="textWrapping"/>
        <w:t xml:space="preserve">}</w:t>
      </w:r>
    </w:p>
    <w:p w:rsidR="00000000" w:rsidDel="00000000" w:rsidP="00000000" w:rsidRDefault="00000000" w:rsidRPr="00000000" w14:paraId="0000047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Variabili locali:</w:t>
      </w:r>
      <w:r w:rsidDel="00000000" w:rsidR="00000000" w:rsidRPr="00000000">
        <w:rPr>
          <w:rFonts w:ascii="Times New Roman" w:cs="Times New Roman" w:eastAsia="Times New Roman" w:hAnsi="Times New Roman"/>
          <w:sz w:val="24"/>
          <w:szCs w:val="24"/>
          <w:rtl w:val="0"/>
        </w:rPr>
        <w:t xml:space="preserve"> ogni variabile definita con var internamente ad una funzione è locale alla funzione, lo scope locale sovrascrive lo scope globale:</w:t>
      </w:r>
    </w:p>
    <w:p w:rsidR="00000000" w:rsidDel="00000000" w:rsidP="00000000" w:rsidRDefault="00000000" w:rsidRPr="00000000" w14:paraId="00000473">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var a = 5;</w:t>
        <w:br w:type="textWrapping"/>
        <w:t xml:space="preserve">var b = 7;</w:t>
      </w:r>
    </w:p>
    <w:p w:rsidR="00000000" w:rsidDel="00000000" w:rsidP="00000000" w:rsidRDefault="00000000" w:rsidRPr="00000000" w14:paraId="00000474">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 = 9;</w:t>
      </w:r>
    </w:p>
    <w:p w:rsidR="00000000" w:rsidDel="00000000" w:rsidP="00000000" w:rsidRDefault="00000000" w:rsidRPr="00000000" w14:paraId="00000475">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foobar() {</w:t>
        <w:br w:type="textWrapping"/>
        <w:tab/>
        <w:t xml:space="preserve">var a = 10;</w:t>
        <w:br w:type="textWrapping"/>
        <w:tab/>
        <w:t xml:space="preserve">var d = 13;</w:t>
      </w:r>
    </w:p>
    <w:p w:rsidR="00000000" w:rsidDel="00000000" w:rsidP="00000000" w:rsidRDefault="00000000" w:rsidRPr="00000000" w14:paraId="00000476">
      <w:pPr>
        <w:spacing w:after="200" w:before="20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return a + d;</w:t>
        <w:br w:type="textWrapping"/>
        <w:t xml:space="preserve">}</w:t>
      </w:r>
    </w:p>
    <w:p w:rsidR="00000000" w:rsidDel="00000000" w:rsidP="00000000" w:rsidRDefault="00000000" w:rsidRPr="00000000" w14:paraId="00000477">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console.log(foobar() - c) // 4</w:t>
      </w:r>
    </w:p>
    <w:p w:rsidR="00000000" w:rsidDel="00000000" w:rsidP="00000000" w:rsidRDefault="00000000" w:rsidRPr="00000000" w14:paraId="00000478">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Variabili di blocco: </w:t>
      </w:r>
      <w:r w:rsidDel="00000000" w:rsidR="00000000" w:rsidRPr="00000000">
        <w:rPr>
          <w:rFonts w:ascii="Times New Roman" w:cs="Times New Roman" w:eastAsia="Times New Roman" w:hAnsi="Times New Roman"/>
          <w:sz w:val="24"/>
          <w:szCs w:val="24"/>
          <w:rtl w:val="0"/>
        </w:rPr>
        <w:t xml:space="preserve">ogni variabile definita con let o const internamente ad un blocco parentetico è locale al blocco ed è definita da quel momento in poi, lo scope di blocco sovrascrive gli altri scope:</w:t>
      </w:r>
    </w:p>
    <w:p w:rsidR="00000000" w:rsidDel="00000000" w:rsidP="00000000" w:rsidRDefault="00000000" w:rsidRPr="00000000" w14:paraId="00000479">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a = 5;</w:t>
      </w:r>
    </w:p>
    <w:p w:rsidR="00000000" w:rsidDel="00000000" w:rsidP="00000000" w:rsidRDefault="00000000" w:rsidRPr="00000000" w14:paraId="0000047A">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function foobar(b) {</w:t>
        <w:br w:type="textWrapping"/>
        <w:tab/>
        <w:t xml:space="preserve">if (b &gt; 3) {</w:t>
        <w:br w:type="textWrapping"/>
        <w:tab/>
        <w:tab/>
        <w:t xml:space="preserve">let a = 10;</w:t>
        <w:br w:type="textWrapping"/>
        <w:tab/>
        <w:tab/>
        <w:t xml:space="preserve">return a + b;</w:t>
        <w:br w:type="textWrapping"/>
        <w:tab/>
        <w:t xml:space="preserve">}</w:t>
      </w:r>
    </w:p>
    <w:p w:rsidR="00000000" w:rsidDel="00000000" w:rsidP="00000000" w:rsidRDefault="00000000" w:rsidRPr="00000000" w14:paraId="0000047B">
      <w:pPr>
        <w:spacing w:after="200" w:before="20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return a + b;</w:t>
        <w:br w:type="textWrapping"/>
        <w:t xml:space="preserve">}</w:t>
      </w:r>
    </w:p>
    <w:p w:rsidR="00000000" w:rsidDel="00000000" w:rsidP="00000000" w:rsidRDefault="00000000" w:rsidRPr="00000000" w14:paraId="0000047C">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console.log(foobar(2));</w:t>
      </w:r>
      <w:r w:rsidDel="00000000" w:rsidR="00000000" w:rsidRPr="00000000">
        <w:rPr>
          <w:rFonts w:ascii="Courier New" w:cs="Courier New" w:eastAsia="Courier New" w:hAnsi="Courier New"/>
          <w:rtl w:val="0"/>
        </w:rPr>
        <w:br w:type="textWrapping"/>
        <w:t xml:space="preserve">console.log(foobar(5));</w:t>
      </w:r>
    </w:p>
    <w:p w:rsidR="00000000" w:rsidDel="00000000" w:rsidP="00000000" w:rsidRDefault="00000000" w:rsidRPr="00000000" w14:paraId="0000047D">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inoltre non ha protezione dei membri privati di un oggetto, ma sono tutti accessibili e manipolabili. Ad esempio, se definiamo una classe </w:t>
      </w:r>
      <w:r w:rsidDel="00000000" w:rsidR="00000000" w:rsidRPr="00000000">
        <w:rPr>
          <w:rFonts w:ascii="Courier New" w:cs="Courier New" w:eastAsia="Courier New" w:hAnsi="Courier New"/>
          <w:rtl w:val="0"/>
        </w:rPr>
        <w:t xml:space="preserve">Counter</w:t>
      </w:r>
      <w:r w:rsidDel="00000000" w:rsidR="00000000" w:rsidRPr="00000000">
        <w:rPr>
          <w:rFonts w:ascii="Times New Roman" w:cs="Times New Roman" w:eastAsia="Times New Roman" w:hAnsi="Times New Roman"/>
          <w:sz w:val="24"/>
          <w:szCs w:val="24"/>
          <w:rtl w:val="0"/>
        </w:rPr>
        <w:t xml:space="preserve"> con uno stato privato accessibile attraverso l’interfaccia data dalle funzioni </w:t>
      </w:r>
      <w:r w:rsidDel="00000000" w:rsidR="00000000" w:rsidRPr="00000000">
        <w:rPr>
          <w:rFonts w:ascii="Courier New" w:cs="Courier New" w:eastAsia="Courier New" w:hAnsi="Courier New"/>
          <w:rtl w:val="0"/>
        </w:rPr>
        <w:t xml:space="preserve">incrementa()</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Courier New" w:cs="Courier New" w:eastAsia="Courier New" w:hAnsi="Courier New"/>
          <w:rtl w:val="0"/>
        </w:rPr>
        <w:t xml:space="preserve">decrementa()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E">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Counter = function() {</w:t>
        <w:br w:type="textWrapping"/>
        <w:tab/>
        <w:t xml:space="preserve">this.state = 0; // Variabile potenzialmente privata</w:t>
      </w:r>
    </w:p>
    <w:p w:rsidR="00000000" w:rsidDel="00000000" w:rsidP="00000000" w:rsidRDefault="00000000" w:rsidRPr="00000000" w14:paraId="0000047F">
      <w:pPr>
        <w:spacing w:after="200" w:before="20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this.incrementa = function() {</w:t>
        <w:br w:type="textWrapping"/>
        <w:tab/>
        <w:tab/>
        <w:t xml:space="preserve">return ++this.state;</w:t>
        <w:br w:type="textWrapping"/>
        <w:tab/>
        <w:t xml:space="preserve">};</w:t>
      </w:r>
    </w:p>
    <w:p w:rsidR="00000000" w:rsidDel="00000000" w:rsidP="00000000" w:rsidRDefault="00000000" w:rsidRPr="00000000" w14:paraId="00000480">
      <w:pPr>
        <w:spacing w:after="200" w:before="20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this.decrementa = function() {</w:t>
        <w:br w:type="textWrapping"/>
        <w:tab/>
        <w:tab/>
        <w:t xml:space="preserve">return –this.state;</w:t>
        <w:br w:type="textWrapping"/>
        <w:tab/>
        <w:t xml:space="preserve">};</w:t>
        <w:br w:type="textWrapping"/>
        <w:t xml:space="preserve">}</w:t>
      </w:r>
    </w:p>
    <w:p w:rsidR="00000000" w:rsidDel="00000000" w:rsidP="00000000" w:rsidRDefault="00000000" w:rsidRPr="00000000" w14:paraId="00000481">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c = new Counter();</w:t>
        <w:br w:type="textWrapping"/>
        <w:t xml:space="preserve">c.incrementa();</w:t>
        <w:br w:type="textWrapping"/>
        <w:t xml:space="preserve">var m = c.incrementa(); // M in questo momento vale 2</w:t>
        <w:br w:type="textWrapping"/>
        <w:t xml:space="preserve">c.state = 7;</w:t>
        <w:br w:type="textWrapping"/>
        <w:t xml:space="preserve">var n = c.incrementa(); // N in questo momento vale 8</w:t>
      </w:r>
    </w:p>
    <w:p w:rsidR="00000000" w:rsidDel="00000000" w:rsidP="00000000" w:rsidRDefault="00000000" w:rsidRPr="00000000" w14:paraId="00000482">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Quindi non è possibile proteggere dati o funzioni all’interno di una Classe.</w:t>
      </w:r>
    </w:p>
    <w:p w:rsidR="00000000" w:rsidDel="00000000" w:rsidP="00000000" w:rsidRDefault="00000000" w:rsidRPr="00000000" w14:paraId="00000483">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Oltre ai quattro scope visti in precedenza è presente un ulteriore scope detto </w:t>
      </w:r>
      <w:r w:rsidDel="00000000" w:rsidR="00000000" w:rsidRPr="00000000">
        <w:rPr>
          <w:rFonts w:ascii="Times New Roman" w:cs="Times New Roman" w:eastAsia="Times New Roman" w:hAnsi="Times New Roman"/>
          <w:i w:val="1"/>
          <w:sz w:val="24"/>
          <w:szCs w:val="24"/>
          <w:rtl w:val="0"/>
        </w:rPr>
        <w:t xml:space="preserve">closure</w:t>
      </w:r>
      <w:r w:rsidDel="00000000" w:rsidR="00000000" w:rsidRPr="00000000">
        <w:rPr>
          <w:rFonts w:ascii="Times New Roman" w:cs="Times New Roman" w:eastAsia="Times New Roman" w:hAnsi="Times New Roman"/>
          <w:sz w:val="24"/>
          <w:szCs w:val="24"/>
          <w:rtl w:val="0"/>
        </w:rPr>
        <w:t xml:space="preserve">, che rappresenta una funzione all’interno del quale viene definita un’altra funzione.</w:t>
      </w:r>
    </w:p>
    <w:p w:rsidR="00000000" w:rsidDel="00000000" w:rsidP="00000000" w:rsidRDefault="00000000" w:rsidRPr="00000000" w14:paraId="00000484">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esempio, una funzione che restituisce una funzione ha uno </w:t>
      </w:r>
      <w:r w:rsidDel="00000000" w:rsidR="00000000" w:rsidRPr="00000000">
        <w:rPr>
          <w:rFonts w:ascii="Times New Roman" w:cs="Times New Roman" w:eastAsia="Times New Roman" w:hAnsi="Times New Roman"/>
          <w:i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che è sempre accessibile alla funzione interna, ma non al mondo esterno.</w:t>
      </w:r>
    </w:p>
    <w:p w:rsidR="00000000" w:rsidDel="00000000" w:rsidP="00000000" w:rsidRDefault="00000000" w:rsidRPr="00000000" w14:paraId="00000485">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questo modo riesco ad ottenere delle variabili interne effettivamente private:</w:t>
      </w:r>
    </w:p>
    <w:p w:rsidR="00000000" w:rsidDel="00000000" w:rsidP="00000000" w:rsidRDefault="00000000" w:rsidRPr="00000000" w14:paraId="00000486">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Counter = function() {</w:t>
        <w:br w:type="textWrapping"/>
        <w:tab/>
        <w:t xml:space="preserve">var state = 0; // Privata</w:t>
      </w:r>
    </w:p>
    <w:p w:rsidR="00000000" w:rsidDel="00000000" w:rsidP="00000000" w:rsidRDefault="00000000" w:rsidRPr="00000000" w14:paraId="00000487">
      <w:pPr>
        <w:spacing w:after="200" w:before="20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return {</w:t>
        <w:br w:type="textWrapping"/>
        <w:tab/>
        <w:tab/>
        <w:t xml:space="preserve">incrementa: function() { return ++state; },</w:t>
        <w:br w:type="textWrapping"/>
        <w:tab/>
        <w:tab/>
      </w:r>
      <w:r w:rsidDel="00000000" w:rsidR="00000000" w:rsidRPr="00000000">
        <w:rPr>
          <w:rFonts w:ascii="Courier New" w:cs="Courier New" w:eastAsia="Courier New" w:hAnsi="Courier New"/>
          <w:rtl w:val="0"/>
        </w:rPr>
        <w:t xml:space="preserve">decrementa</w:t>
      </w:r>
      <w:r w:rsidDel="00000000" w:rsidR="00000000" w:rsidRPr="00000000">
        <w:rPr>
          <w:rFonts w:ascii="Courier New" w:cs="Courier New" w:eastAsia="Courier New" w:hAnsi="Courier New"/>
          <w:rtl w:val="0"/>
        </w:rPr>
        <w:t xml:space="preserve">: function() { return –state; }</w:t>
        <w:br w:type="textWrapping"/>
        <w:tab/>
        <w:t xml:space="preserve">}</w:t>
        <w:br w:type="textWrapping"/>
        <w:t xml:space="preserve">}</w:t>
      </w:r>
    </w:p>
    <w:p w:rsidR="00000000" w:rsidDel="00000000" w:rsidP="00000000" w:rsidRDefault="00000000" w:rsidRPr="00000000" w14:paraId="00000488">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c = new Counter();</w:t>
      </w:r>
    </w:p>
    <w:p w:rsidR="00000000" w:rsidDel="00000000" w:rsidP="00000000" w:rsidRDefault="00000000" w:rsidRPr="00000000" w14:paraId="00000489">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c.incrementa();</w:t>
        <w:br w:type="textWrapping"/>
        <w:t xml:space="preserve">var m = c.incrementa(); // M vale 2</w:t>
      </w:r>
    </w:p>
    <w:p w:rsidR="00000000" w:rsidDel="00000000" w:rsidP="00000000" w:rsidRDefault="00000000" w:rsidRPr="00000000" w14:paraId="0000048A">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c.state = 7; // Azione lecita ma INUTILE</w:t>
        <w:br w:type="textWrapping"/>
        <w:t xml:space="preserve">var n = c.incrementa(); // N vale 3</w:t>
      </w:r>
    </w:p>
    <w:p w:rsidR="00000000" w:rsidDel="00000000" w:rsidP="00000000" w:rsidRDefault="00000000" w:rsidRPr="00000000" w14:paraId="0000048B">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una funzione IIFE (Immediately Invoked Function Expression) è una funzione anonima creata ed immediatamente invocata. Serve sostanzialmente per fare </w:t>
      </w:r>
      <w:r w:rsidDel="00000000" w:rsidR="00000000" w:rsidRPr="00000000">
        <w:rPr>
          <w:rFonts w:ascii="Times New Roman" w:cs="Times New Roman" w:eastAsia="Times New Roman" w:hAnsi="Times New Roman"/>
          <w:i w:val="1"/>
          <w:sz w:val="24"/>
          <w:szCs w:val="24"/>
          <w:rtl w:val="0"/>
        </w:rPr>
        <w:t xml:space="preserve">singleton </w:t>
      </w:r>
      <w:r w:rsidDel="00000000" w:rsidR="00000000" w:rsidRPr="00000000">
        <w:rPr>
          <w:rFonts w:ascii="Times New Roman" w:cs="Times New Roman" w:eastAsia="Times New Roman" w:hAnsi="Times New Roman"/>
          <w:sz w:val="24"/>
          <w:szCs w:val="24"/>
          <w:rtl w:val="0"/>
        </w:rPr>
        <w:t xml:space="preserve">(oggetti non ripetibili) dotati di closure (e quindi di stato interno privato). L’oggetto JQuery è il risultato di un IIFE, e così moltissime librerie utilizzano IIFE.</w:t>
      </w:r>
    </w:p>
    <w:p w:rsidR="00000000" w:rsidDel="00000000" w:rsidP="00000000" w:rsidRDefault="00000000" w:rsidRPr="00000000" w14:paraId="0000048C">
      <w:pPr>
        <w:spacing w:after="200" w:before="20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Esempio:</w:t>
      </w:r>
    </w:p>
    <w:p w:rsidR="00000000" w:rsidDel="00000000" w:rsidP="00000000" w:rsidRDefault="00000000" w:rsidRPr="00000000" w14:paraId="0000048D">
      <w:pPr>
        <w:spacing w:after="200" w:before="200" w:lineRule="auto"/>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var people = (function() {</w:t>
        <w:br w:type="textWrapping"/>
        <w:tab/>
        <w:t xml:space="preserve">var p = [];</w:t>
      </w:r>
    </w:p>
    <w:p w:rsidR="00000000" w:rsidDel="00000000" w:rsidP="00000000" w:rsidRDefault="00000000" w:rsidRPr="00000000" w14:paraId="0000048E">
      <w:pPr>
        <w:spacing w:after="200" w:before="200" w:lineRule="auto"/>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return {</w:t>
        <w:br w:type="textWrapping"/>
        <w:tab/>
        <w:tab/>
        <w:t xml:space="preserve">add: function(per) { p.push(per); },</w:t>
        <w:br w:type="textWrapping"/>
        <w:tab/>
        <w:tab/>
        <w:t xml:space="preserve">list: function() { return p.join(‘ ’); }</w:t>
        <w:br w:type="textWrapping"/>
        <w:tab/>
        <w:t xml:space="preserve">};</w:t>
        <w:br w:type="textWrapping"/>
        <w:t xml:space="preserve">}) ()</w:t>
      </w:r>
    </w:p>
    <w:p w:rsidR="00000000" w:rsidDel="00000000" w:rsidP="00000000" w:rsidRDefault="00000000" w:rsidRPr="00000000" w14:paraId="0000048F">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L’oggetto </w:t>
      </w:r>
      <w:r w:rsidDel="00000000" w:rsidR="00000000" w:rsidRPr="00000000">
        <w:rPr>
          <w:rFonts w:ascii="Courier New" w:cs="Courier New" w:eastAsia="Courier New" w:hAnsi="Courier New"/>
          <w:rtl w:val="0"/>
        </w:rPr>
        <w:t xml:space="preserve">people</w:t>
      </w:r>
      <w:r w:rsidDel="00000000" w:rsidR="00000000" w:rsidRPr="00000000">
        <w:rPr>
          <w:rFonts w:ascii="Times New Roman" w:cs="Times New Roman" w:eastAsia="Times New Roman" w:hAnsi="Times New Roman"/>
          <w:sz w:val="24"/>
          <w:szCs w:val="24"/>
          <w:rtl w:val="0"/>
        </w:rPr>
        <w:t xml:space="preserve">, in questo caso, è un singleton con un array come stato interno e due metodi per accedere e modificare i valori. Per merito della </w:t>
      </w:r>
      <w:r w:rsidDel="00000000" w:rsidR="00000000" w:rsidRPr="00000000">
        <w:rPr>
          <w:rFonts w:ascii="Times New Roman" w:cs="Times New Roman" w:eastAsia="Times New Roman" w:hAnsi="Times New Roman"/>
          <w:i w:val="1"/>
          <w:sz w:val="24"/>
          <w:szCs w:val="24"/>
          <w:rtl w:val="0"/>
        </w:rPr>
        <w:t xml:space="preserve">closure</w:t>
      </w:r>
      <w:r w:rsidDel="00000000" w:rsidR="00000000" w:rsidRPr="00000000">
        <w:rPr>
          <w:rFonts w:ascii="Times New Roman" w:cs="Times New Roman" w:eastAsia="Times New Roman" w:hAnsi="Times New Roman"/>
          <w:sz w:val="24"/>
          <w:szCs w:val="24"/>
          <w:rtl w:val="0"/>
        </w:rPr>
        <w:t xml:space="preserve">, la variabile </w:t>
      </w:r>
      <w:r w:rsidDel="00000000" w:rsidR="00000000" w:rsidRPr="00000000">
        <w:rPr>
          <w:rFonts w:ascii="Courier New" w:cs="Courier New" w:eastAsia="Courier New" w:hAnsi="Courier New"/>
          <w:rtl w:val="0"/>
        </w:rPr>
        <w:t xml:space="preserve">p</w:t>
      </w:r>
      <w:r w:rsidDel="00000000" w:rsidR="00000000" w:rsidRPr="00000000">
        <w:rPr>
          <w:rFonts w:ascii="Times New Roman" w:cs="Times New Roman" w:eastAsia="Times New Roman" w:hAnsi="Times New Roman"/>
          <w:sz w:val="24"/>
          <w:szCs w:val="24"/>
          <w:rtl w:val="0"/>
        </w:rPr>
        <w:t xml:space="preserve"> è accessibile da </w:t>
      </w:r>
      <w:r w:rsidDel="00000000" w:rsidR="00000000" w:rsidRPr="00000000">
        <w:rPr>
          <w:rFonts w:ascii="Courier New" w:cs="Courier New" w:eastAsia="Courier New" w:hAnsi="Courier New"/>
          <w:rtl w:val="0"/>
        </w:rPr>
        <w:t xml:space="preserve">add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Courier New" w:cs="Courier New" w:eastAsia="Courier New" w:hAnsi="Courier New"/>
          <w:rtl w:val="0"/>
        </w:rPr>
        <w:t xml:space="preserve">list</w:t>
      </w:r>
      <w:r w:rsidDel="00000000" w:rsidR="00000000" w:rsidRPr="00000000">
        <w:rPr>
          <w:rFonts w:ascii="Times New Roman" w:cs="Times New Roman" w:eastAsia="Times New Roman" w:hAnsi="Times New Roman"/>
          <w:sz w:val="24"/>
          <w:szCs w:val="24"/>
          <w:rtl w:val="0"/>
        </w:rPr>
        <w:t xml:space="preserve"> ma non dall’esterno.</w:t>
      </w:r>
    </w:p>
    <w:p w:rsidR="00000000" w:rsidDel="00000000" w:rsidP="00000000" w:rsidRDefault="00000000" w:rsidRPr="00000000" w14:paraId="00000490">
      <w:pPr>
        <w:spacing w:after="200" w:before="20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La coppia di parentesi alla fine invoca la funzione immediatamente e senza side effect.</w:t>
      </w:r>
      <w:r w:rsidDel="00000000" w:rsidR="00000000" w:rsidRPr="00000000">
        <w:rPr>
          <w:rtl w:val="0"/>
        </w:rPr>
      </w:r>
    </w:p>
    <w:p w:rsidR="00000000" w:rsidDel="00000000" w:rsidP="00000000" w:rsidRDefault="00000000" w:rsidRPr="00000000" w14:paraId="00000491">
      <w:pPr>
        <w:numPr>
          <w:ilvl w:val="0"/>
          <w:numId w:val="27"/>
        </w:numPr>
        <w:spacing w:after="200" w:before="200" w:lineRule="auto"/>
        <w:ind w:left="226.7716535433071" w:firstLine="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AJAX</w:t>
      </w:r>
    </w:p>
    <w:p w:rsidR="00000000" w:rsidDel="00000000" w:rsidP="00000000" w:rsidRDefault="00000000" w:rsidRPr="00000000" w14:paraId="00000492">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AJAX (Asynchronous Javascript And XML) è una tecnica per creazione di applicazioni Web interattive, infatti permette l’aggiornamento asincrono di porzioni di pagine HTML garantendo:</w:t>
      </w:r>
    </w:p>
    <w:p w:rsidR="00000000" w:rsidDel="00000000" w:rsidP="00000000" w:rsidRDefault="00000000" w:rsidRPr="00000000" w14:paraId="00000493">
      <w:pPr>
        <w:numPr>
          <w:ilvl w:val="0"/>
          <w:numId w:val="35"/>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Interattività</w:t>
      </w:r>
    </w:p>
    <w:p w:rsidR="00000000" w:rsidDel="00000000" w:rsidP="00000000" w:rsidRDefault="00000000" w:rsidRPr="00000000" w14:paraId="00000494">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Velocità</w:t>
      </w:r>
    </w:p>
    <w:p w:rsidR="00000000" w:rsidDel="00000000" w:rsidP="00000000" w:rsidRDefault="00000000" w:rsidRPr="00000000" w14:paraId="00000495">
      <w:pPr>
        <w:numPr>
          <w:ilvl w:val="0"/>
          <w:numId w:val="35"/>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Usabilità</w:t>
      </w:r>
    </w:p>
    <w:p w:rsidR="00000000" w:rsidDel="00000000" w:rsidP="00000000" w:rsidRDefault="00000000" w:rsidRPr="00000000" w14:paraId="0000049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Un’applicazione AJAX è divisa in alcuni momenti chiave:</w:t>
      </w:r>
    </w:p>
    <w:p w:rsidR="00000000" w:rsidDel="00000000" w:rsidP="00000000" w:rsidRDefault="00000000" w:rsidRPr="00000000" w14:paraId="00000497">
      <w:pPr>
        <w:numPr>
          <w:ilvl w:val="0"/>
          <w:numId w:val="101"/>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Creazione e configurazione delle richieste per il server usando XMLHTTPRequest</w:t>
      </w:r>
    </w:p>
    <w:p w:rsidR="00000000" w:rsidDel="00000000" w:rsidP="00000000" w:rsidRDefault="00000000" w:rsidRPr="00000000" w14:paraId="00000498">
      <w:pPr>
        <w:numPr>
          <w:ilvl w:val="0"/>
          <w:numId w:val="10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Attivazione della richiesta HTTP</w:t>
      </w:r>
    </w:p>
    <w:p w:rsidR="00000000" w:rsidDel="00000000" w:rsidP="00000000" w:rsidRDefault="00000000" w:rsidRPr="00000000" w14:paraId="00000499">
      <w:pPr>
        <w:numPr>
          <w:ilvl w:val="0"/>
          <w:numId w:val="10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…attesa</w:t>
      </w:r>
    </w:p>
    <w:p w:rsidR="00000000" w:rsidDel="00000000" w:rsidP="00000000" w:rsidRDefault="00000000" w:rsidRPr="00000000" w14:paraId="0000049A">
      <w:pPr>
        <w:numPr>
          <w:ilvl w:val="0"/>
          <w:numId w:val="10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…ricezione della risposta HTTP e analisi dei dati (o eventuale errore)</w:t>
      </w:r>
    </w:p>
    <w:p w:rsidR="00000000" w:rsidDel="00000000" w:rsidP="00000000" w:rsidRDefault="00000000" w:rsidRPr="00000000" w14:paraId="0000049B">
      <w:pPr>
        <w:numPr>
          <w:ilvl w:val="0"/>
          <w:numId w:val="101"/>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Modifiche al DOM della pagina</w:t>
      </w:r>
    </w:p>
    <w:p w:rsidR="00000000" w:rsidDel="00000000" w:rsidP="00000000" w:rsidRDefault="00000000" w:rsidRPr="00000000" w14:paraId="0000049C">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Controllo creazione XMLHTTPRequest:</w:t>
      </w:r>
    </w:p>
    <w:p w:rsidR="00000000" w:rsidDel="00000000" w:rsidP="00000000" w:rsidRDefault="00000000" w:rsidRPr="00000000" w14:paraId="0000049D">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(window.XMLHttpRequest) {</w:t>
        <w:br w:type="textWrapping"/>
        <w:tab/>
        <w:t xml:space="preserve">http_request = new XMLHttpRequest();</w:t>
        <w:br w:type="textWrapping"/>
        <w:t xml:space="preserve">}</w:t>
      </w:r>
    </w:p>
    <w:p w:rsidR="00000000" w:rsidDel="00000000" w:rsidP="00000000" w:rsidRDefault="00000000" w:rsidRPr="00000000" w14:paraId="0000049E">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La funzione open invece prepara la connessione HTTP. Esistono due tipi di connessioni, usa sincrona e bloccante oppure asincrona:</w:t>
      </w:r>
    </w:p>
    <w:p w:rsidR="00000000" w:rsidDel="00000000" w:rsidP="00000000" w:rsidRDefault="00000000" w:rsidRPr="00000000" w14:paraId="0000049F">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http_request.open(‘GET’, ‘</w:t>
      </w:r>
      <w:hyperlink r:id="rId20">
        <w:r w:rsidDel="00000000" w:rsidR="00000000" w:rsidRPr="00000000">
          <w:rPr>
            <w:rFonts w:ascii="Courier New" w:cs="Courier New" w:eastAsia="Courier New" w:hAnsi="Courier New"/>
            <w:color w:val="1155cc"/>
            <w:u w:val="single"/>
            <w:rtl w:val="0"/>
          </w:rPr>
          <w:t xml:space="preserve">https://mysite.com/file.json</w:t>
        </w:r>
      </w:hyperlink>
      <w:r w:rsidDel="00000000" w:rsidR="00000000" w:rsidRPr="00000000">
        <w:rPr>
          <w:rFonts w:ascii="Courier New" w:cs="Courier New" w:eastAsia="Courier New" w:hAnsi="Courier New"/>
          <w:rtl w:val="0"/>
        </w:rPr>
        <w:t xml:space="preserve">’, false);</w:t>
      </w:r>
    </w:p>
    <w:p w:rsidR="00000000" w:rsidDel="00000000" w:rsidP="00000000" w:rsidRDefault="00000000" w:rsidRPr="00000000" w14:paraId="000004A0">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Nel caso di una funzione asincrona, prima di attivare la richiesta è necessario specificare la funzione che si occuperà di gestire la risposta e aprire la connessione al server:</w:t>
      </w:r>
    </w:p>
    <w:p w:rsidR="00000000" w:rsidDel="00000000" w:rsidP="00000000" w:rsidRDefault="00000000" w:rsidRPr="00000000" w14:paraId="000004A1">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http_request.onreadystatechange = myHandler;</w:t>
        <w:br w:type="textWrapping"/>
        <w:t xml:space="preserve">http_request.open('GET','http://www.example.org/file.json',true);</w:t>
      </w:r>
    </w:p>
    <w:p w:rsidR="00000000" w:rsidDel="00000000" w:rsidP="00000000" w:rsidRDefault="00000000" w:rsidRPr="00000000" w14:paraId="000004A2">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parametri presenti in ‘open’ specificano:</w:t>
      </w:r>
    </w:p>
    <w:p w:rsidR="00000000" w:rsidDel="00000000" w:rsidP="00000000" w:rsidRDefault="00000000" w:rsidRPr="00000000" w14:paraId="000004A3">
      <w:pPr>
        <w:numPr>
          <w:ilvl w:val="0"/>
          <w:numId w:val="89"/>
        </w:numPr>
        <w:spacing w:after="0" w:afterAutospacing="0" w:before="200" w:lineRule="auto"/>
        <w:ind w:left="72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Il metodo HTTP della richiesta.</w:t>
      </w:r>
    </w:p>
    <w:p w:rsidR="00000000" w:rsidDel="00000000" w:rsidP="00000000" w:rsidRDefault="00000000" w:rsidRPr="00000000" w14:paraId="000004A4">
      <w:pPr>
        <w:numPr>
          <w:ilvl w:val="0"/>
          <w:numId w:val="89"/>
        </w:numPr>
        <w:spacing w:after="0" w:afterAutospacing="0" w:before="0" w:beforeAutospacing="0" w:lineRule="auto"/>
        <w:ind w:left="72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l’URL a cui inviare la richiesta.</w:t>
      </w:r>
    </w:p>
    <w:p w:rsidR="00000000" w:rsidDel="00000000" w:rsidP="00000000" w:rsidRDefault="00000000" w:rsidRPr="00000000" w14:paraId="000004A5">
      <w:pPr>
        <w:numPr>
          <w:ilvl w:val="0"/>
          <w:numId w:val="89"/>
        </w:numPr>
        <w:spacing w:after="200" w:before="0" w:beforeAutospacing="0" w:lineRule="auto"/>
        <w:ind w:left="72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Un booleano che indica se la richiesta è asincrona.</w:t>
      </w:r>
    </w:p>
    <w:p w:rsidR="00000000" w:rsidDel="00000000" w:rsidP="00000000" w:rsidRDefault="00000000" w:rsidRPr="00000000" w14:paraId="000004A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richiesta viene inviata per mezzo di una </w:t>
      </w:r>
      <w:r w:rsidDel="00000000" w:rsidR="00000000" w:rsidRPr="00000000">
        <w:rPr>
          <w:rFonts w:ascii="Times New Roman" w:cs="Times New Roman" w:eastAsia="Times New Roman" w:hAnsi="Times New Roman"/>
          <w:i w:val="1"/>
          <w:sz w:val="24"/>
          <w:szCs w:val="24"/>
          <w:rtl w:val="0"/>
        </w:rPr>
        <w:t xml:space="preserve">send </w:t>
      </w:r>
      <w:r w:rsidDel="00000000" w:rsidR="00000000" w:rsidRPr="00000000">
        <w:rPr>
          <w:rFonts w:ascii="Times New Roman" w:cs="Times New Roman" w:eastAsia="Times New Roman" w:hAnsi="Times New Roman"/>
          <w:sz w:val="24"/>
          <w:szCs w:val="24"/>
          <w:rtl w:val="0"/>
        </w:rPr>
        <w:t xml:space="preserve">che contiene il body da inviare come risorsa al server:</w:t>
      </w:r>
    </w:p>
    <w:p w:rsidR="00000000" w:rsidDel="00000000" w:rsidP="00000000" w:rsidRDefault="00000000" w:rsidRPr="00000000" w14:paraId="000004A7">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http_request.send(null);</w:t>
      </w:r>
    </w:p>
    <w:p w:rsidR="00000000" w:rsidDel="00000000" w:rsidP="00000000" w:rsidRDefault="00000000" w:rsidRPr="00000000" w14:paraId="000004A8">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Questo parametro varia in base al tipo di richiesta:</w:t>
      </w:r>
    </w:p>
    <w:p w:rsidR="00000000" w:rsidDel="00000000" w:rsidP="00000000" w:rsidRDefault="00000000" w:rsidRPr="00000000" w14:paraId="000004A9">
      <w:pPr>
        <w:numPr>
          <w:ilvl w:val="0"/>
          <w:numId w:val="8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POST</w:t>
      </w:r>
      <w:r w:rsidDel="00000000" w:rsidR="00000000" w:rsidRPr="00000000">
        <w:rPr>
          <w:rFonts w:ascii="Times New Roman" w:cs="Times New Roman" w:eastAsia="Times New Roman" w:hAnsi="Times New Roman"/>
          <w:sz w:val="24"/>
          <w:szCs w:val="24"/>
          <w:rtl w:val="0"/>
        </w:rPr>
        <w:t xml:space="preserve">: prende la forma di una query string:</w:t>
      </w:r>
    </w:p>
    <w:p w:rsidR="00000000" w:rsidDel="00000000" w:rsidP="00000000" w:rsidRDefault="00000000" w:rsidRPr="00000000" w14:paraId="000004AA">
      <w:pPr>
        <w:numPr>
          <w:ilvl w:val="1"/>
          <w:numId w:val="83"/>
        </w:numPr>
        <w:spacing w:after="0" w:afterAutospacing="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name=value&amp;anothername=othervalue&amp;so=on</w:t>
      </w:r>
    </w:p>
    <w:p w:rsidR="00000000" w:rsidDel="00000000" w:rsidP="00000000" w:rsidRDefault="00000000" w:rsidRPr="00000000" w14:paraId="000004AB">
      <w:pPr>
        <w:numPr>
          <w:ilvl w:val="0"/>
          <w:numId w:val="83"/>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GET</w:t>
      </w:r>
      <w:r w:rsidDel="00000000" w:rsidR="00000000" w:rsidRPr="00000000">
        <w:rPr>
          <w:rFonts w:ascii="Times New Roman" w:cs="Times New Roman" w:eastAsia="Times New Roman" w:hAnsi="Times New Roman"/>
          <w:sz w:val="24"/>
          <w:szCs w:val="24"/>
          <w:rtl w:val="0"/>
        </w:rPr>
        <w:t xml:space="preserve">: ha valore </w:t>
      </w:r>
      <w:r w:rsidDel="00000000" w:rsidR="00000000" w:rsidRPr="00000000">
        <w:rPr>
          <w:rFonts w:ascii="Courier New" w:cs="Courier New" w:eastAsia="Courier New" w:hAnsi="Courier New"/>
          <w:rtl w:val="0"/>
        </w:rPr>
        <w:t xml:space="preserve">null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questo caso i parametri sono passati tramite l’URL indicato della precedente </w:t>
      </w:r>
      <w:r w:rsidDel="00000000" w:rsidR="00000000" w:rsidRPr="00000000">
        <w:rPr>
          <w:rFonts w:ascii="Courier New" w:cs="Courier New" w:eastAsia="Courier New" w:hAnsi="Courier New"/>
          <w:rtl w:val="0"/>
        </w:rPr>
        <w:t xml:space="preserve">open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C">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Inoltre può anche essere un qualsiasi altro tipo di dati, in questo caso è necessario specificare il tipo MIME dei dati inviati:</w:t>
      </w:r>
    </w:p>
    <w:p w:rsidR="00000000" w:rsidDel="00000000" w:rsidP="00000000" w:rsidRDefault="00000000" w:rsidRPr="00000000" w14:paraId="000004AD">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http_request.setRequestHeader('Content-Type', 'mime/type');</w:t>
      </w:r>
    </w:p>
    <w:p w:rsidR="00000000" w:rsidDel="00000000" w:rsidP="00000000" w:rsidRDefault="00000000" w:rsidRPr="00000000" w14:paraId="000004AE">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funzione asincrona incaricata di gestire la risposta deve controllare lo stato della richiesta, che può assumere i seguenti valori (</w:t>
      </w:r>
      <w:r w:rsidDel="00000000" w:rsidR="00000000" w:rsidRPr="00000000">
        <w:rPr>
          <w:rFonts w:ascii="Courier New" w:cs="Courier New" w:eastAsia="Courier New" w:hAnsi="Courier New"/>
          <w:rtl w:val="0"/>
        </w:rPr>
        <w:t xml:space="preserve">readyState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F">
      <w:pPr>
        <w:numPr>
          <w:ilvl w:val="0"/>
          <w:numId w:val="107"/>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uninitialize</w:t>
      </w:r>
      <w:r w:rsidDel="00000000" w:rsidR="00000000" w:rsidRPr="00000000">
        <w:rPr>
          <w:rtl w:val="0"/>
        </w:rPr>
      </w:r>
    </w:p>
    <w:p w:rsidR="00000000" w:rsidDel="00000000" w:rsidP="00000000" w:rsidRDefault="00000000" w:rsidRPr="00000000" w14:paraId="000004B0">
      <w:pPr>
        <w:numPr>
          <w:ilvl w:val="0"/>
          <w:numId w:val="10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1</w:t>
      </w:r>
      <w:r w:rsidDel="00000000" w:rsidR="00000000" w:rsidRPr="00000000">
        <w:rPr>
          <w:rFonts w:ascii="Times New Roman" w:cs="Times New Roman" w:eastAsia="Times New Roman" w:hAnsi="Times New Roman"/>
          <w:sz w:val="24"/>
          <w:szCs w:val="24"/>
          <w:rtl w:val="0"/>
        </w:rPr>
        <w:t xml:space="preserve"> = loading</w:t>
      </w:r>
    </w:p>
    <w:p w:rsidR="00000000" w:rsidDel="00000000" w:rsidP="00000000" w:rsidRDefault="00000000" w:rsidRPr="00000000" w14:paraId="000004B1">
      <w:pPr>
        <w:numPr>
          <w:ilvl w:val="0"/>
          <w:numId w:val="10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2</w:t>
      </w:r>
      <w:r w:rsidDel="00000000" w:rsidR="00000000" w:rsidRPr="00000000">
        <w:rPr>
          <w:rFonts w:ascii="Times New Roman" w:cs="Times New Roman" w:eastAsia="Times New Roman" w:hAnsi="Times New Roman"/>
          <w:sz w:val="24"/>
          <w:szCs w:val="24"/>
          <w:rtl w:val="0"/>
        </w:rPr>
        <w:t xml:space="preserve"> = loaded</w:t>
      </w:r>
    </w:p>
    <w:p w:rsidR="00000000" w:rsidDel="00000000" w:rsidP="00000000" w:rsidRDefault="00000000" w:rsidRPr="00000000" w14:paraId="000004B2">
      <w:pPr>
        <w:numPr>
          <w:ilvl w:val="0"/>
          <w:numId w:val="10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3</w:t>
      </w:r>
      <w:r w:rsidDel="00000000" w:rsidR="00000000" w:rsidRPr="00000000">
        <w:rPr>
          <w:rFonts w:ascii="Times New Roman" w:cs="Times New Roman" w:eastAsia="Times New Roman" w:hAnsi="Times New Roman"/>
          <w:sz w:val="24"/>
          <w:szCs w:val="24"/>
          <w:rtl w:val="0"/>
        </w:rPr>
        <w:t xml:space="preserve"> = interactive</w:t>
      </w:r>
    </w:p>
    <w:p w:rsidR="00000000" w:rsidDel="00000000" w:rsidP="00000000" w:rsidRDefault="00000000" w:rsidRPr="00000000" w14:paraId="000004B3">
      <w:pPr>
        <w:numPr>
          <w:ilvl w:val="0"/>
          <w:numId w:val="107"/>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4</w:t>
      </w:r>
      <w:r w:rsidDel="00000000" w:rsidR="00000000" w:rsidRPr="00000000">
        <w:rPr>
          <w:rFonts w:ascii="Times New Roman" w:cs="Times New Roman" w:eastAsia="Times New Roman" w:hAnsi="Times New Roman"/>
          <w:sz w:val="24"/>
          <w:szCs w:val="24"/>
          <w:rtl w:val="0"/>
        </w:rPr>
        <w:t xml:space="preserve"> = complete</w:t>
      </w:r>
    </w:p>
    <w:p w:rsidR="00000000" w:rsidDel="00000000" w:rsidP="00000000" w:rsidRDefault="00000000" w:rsidRPr="00000000" w14:paraId="000004B4">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myHandler() {</w:t>
        <w:br w:type="textWrapping"/>
        <w:tab/>
        <w:t xml:space="preserve">if (http_request.readyState == 4) {</w:t>
        <w:br w:type="textWrapping"/>
        <w:tab/>
        <w:tab/>
        <w:t xml:space="preserve">// Risposta ricevuta</w:t>
        <w:br w:type="textWrapping"/>
        <w:tab/>
        <w:t xml:space="preserve">} else {</w:t>
        <w:br w:type="textWrapping"/>
        <w:tab/>
        <w:tab/>
        <w:t xml:space="preserve">// Risposta non ancora ricevuta</w:t>
        <w:br w:type="textWrapping"/>
        <w:tab/>
        <w:t xml:space="preserve">}</w:t>
        <w:br w:type="textWrapping"/>
        <w:t xml:space="preserve">}</w:t>
      </w:r>
    </w:p>
    <w:p w:rsidR="00000000" w:rsidDel="00000000" w:rsidP="00000000" w:rsidRDefault="00000000" w:rsidRPr="00000000" w14:paraId="000004B5">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volta ricevuta la risposta è poi necessario controllare lo </w:t>
      </w:r>
      <w:r w:rsidDel="00000000" w:rsidR="00000000" w:rsidRPr="00000000">
        <w:rPr>
          <w:rFonts w:ascii="Courier New" w:cs="Courier New" w:eastAsia="Courier New" w:hAnsi="Courier New"/>
          <w:rtl w:val="0"/>
        </w:rPr>
        <w:t xml:space="preserve">status 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6">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(http_request.status === 200) {</w:t>
        <w:br w:type="textWrapping"/>
        <w:tab/>
        <w:t xml:space="preserve">// OK</w:t>
        <w:br w:type="textWrapping"/>
        <w:t xml:space="preserve">} else {</w:t>
        <w:br w:type="textWrapping"/>
        <w:tab/>
        <w:t xml:space="preserve">// ERROR</w:t>
        <w:br w:type="textWrapping"/>
        <w:t xml:space="preserve">}</w:t>
      </w:r>
    </w:p>
    <w:p w:rsidR="00000000" w:rsidDel="00000000" w:rsidP="00000000" w:rsidRDefault="00000000" w:rsidRPr="00000000" w14:paraId="000004B7">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Infine è possibile leggere la risposta inviata dal server utilizzando:</w:t>
      </w:r>
    </w:p>
    <w:p w:rsidR="00000000" w:rsidDel="00000000" w:rsidP="00000000" w:rsidRDefault="00000000" w:rsidRPr="00000000" w14:paraId="000004B8">
      <w:pPr>
        <w:numPr>
          <w:ilvl w:val="0"/>
          <w:numId w:val="36"/>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http_request.responseText</w:t>
      </w:r>
      <w:r w:rsidDel="00000000" w:rsidR="00000000" w:rsidRPr="00000000">
        <w:rPr>
          <w:rFonts w:ascii="Times New Roman" w:cs="Times New Roman" w:eastAsia="Times New Roman" w:hAnsi="Times New Roman"/>
          <w:sz w:val="24"/>
          <w:szCs w:val="24"/>
          <w:rtl w:val="0"/>
        </w:rPr>
        <w:t xml:space="preserve">: che restituisce la risposta come testo semplice.</w:t>
      </w:r>
    </w:p>
    <w:p w:rsidR="00000000" w:rsidDel="00000000" w:rsidP="00000000" w:rsidRDefault="00000000" w:rsidRPr="00000000" w14:paraId="000004B9">
      <w:pPr>
        <w:numPr>
          <w:ilvl w:val="0"/>
          <w:numId w:val="36"/>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ourier New" w:cs="Courier New" w:eastAsia="Courier New" w:hAnsi="Courier New"/>
          <w:rtl w:val="0"/>
        </w:rPr>
        <w:t xml:space="preserve">http_request.responseXML</w:t>
      </w:r>
      <w:r w:rsidDel="00000000" w:rsidR="00000000" w:rsidRPr="00000000">
        <w:rPr>
          <w:rFonts w:ascii="Times New Roman" w:cs="Times New Roman" w:eastAsia="Times New Roman" w:hAnsi="Times New Roman"/>
          <w:sz w:val="24"/>
          <w:szCs w:val="24"/>
          <w:rtl w:val="0"/>
        </w:rPr>
        <w:t xml:space="preserve">: che restituisce la risposta come XMLDocument.</w:t>
      </w:r>
    </w:p>
    <w:p w:rsidR="00000000" w:rsidDel="00000000" w:rsidP="00000000" w:rsidRDefault="00000000" w:rsidRPr="00000000" w14:paraId="000004BA">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Esempio sincrono di una chiamata XHR:</w:t>
      </w:r>
    </w:p>
    <w:p w:rsidR="00000000" w:rsidDel="00000000" w:rsidP="00000000" w:rsidRDefault="00000000" w:rsidRPr="00000000" w14:paraId="000004BB">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getData() {</w:t>
        <w:br w:type="textWrapping"/>
        <w:tab/>
        <w:t xml:space="preserve">try {</w:t>
        <w:br w:type="textWrapping"/>
        <w:tab/>
        <w:tab/>
        <w:t xml:space="preserve">// Attivazione connessione AJAX</w:t>
        <w:br w:type="textWrapping"/>
        <w:tab/>
        <w:tab/>
        <w:t xml:space="preserve">myXHR = new XMLHttpRequest();</w:t>
        <w:br w:type="textWrapping"/>
        <w:tab/>
        <w:tab/>
        <w:t xml:space="preserve">myXHR.open(“GET”, “</w:t>
      </w:r>
      <w:hyperlink r:id="rId21">
        <w:r w:rsidDel="00000000" w:rsidR="00000000" w:rsidRPr="00000000">
          <w:rPr>
            <w:rFonts w:ascii="Courier New" w:cs="Courier New" w:eastAsia="Courier New" w:hAnsi="Courier New"/>
            <w:color w:val="1155cc"/>
            <w:u w:val="single"/>
            <w:rtl w:val="0"/>
          </w:rPr>
          <w:t xml:space="preserve">http://server.it/api/1</w:t>
        </w:r>
      </w:hyperlink>
      <w:r w:rsidDel="00000000" w:rsidR="00000000" w:rsidRPr="00000000">
        <w:rPr>
          <w:rFonts w:ascii="Courier New" w:cs="Courier New" w:eastAsia="Courier New" w:hAnsi="Courier New"/>
          <w:rtl w:val="0"/>
        </w:rPr>
        <w:t xml:space="preserve">”, false);</w:t>
        <w:br w:type="textWrapping"/>
        <w:tab/>
        <w:tab/>
        <w:t xml:space="preserve">myXHR.send(null);</w:t>
        <w:br w:type="textWrapping"/>
        <w:br w:type="textWrapping"/>
        <w:tab/>
        <w:tab/>
        <w:t xml:space="preserve">// IN QUESTO MOMENTO IL BROWSER NON ACCETTA INTERAZIONI</w:t>
        <w:br w:type="textWrapping"/>
        <w:tab/>
        <w:tab/>
        <w:t xml:space="preserve">// DA PARTE DELL’UTENTE</w:t>
        <w:br w:type="textWrapping"/>
        <w:br w:type="textWrapping"/>
        <w:tab/>
        <w:tab/>
        <w:t xml:space="preserve">let d = JSON.parse(myXHR.responseText);</w:t>
      </w:r>
    </w:p>
    <w:p w:rsidR="00000000" w:rsidDel="00000000" w:rsidP="00000000" w:rsidRDefault="00000000" w:rsidRPr="00000000" w14:paraId="000004BC">
      <w:pPr>
        <w:spacing w:after="200" w:before="20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let data = </w:t>
      </w:r>
      <w:r w:rsidDel="00000000" w:rsidR="00000000" w:rsidRPr="00000000">
        <w:rPr>
          <w:rFonts w:ascii="Courier New" w:cs="Courier New" w:eastAsia="Courier New" w:hAnsi="Courier New"/>
          <w:rtl w:val="0"/>
        </w:rPr>
        <w:t xml:space="preserve">prepareHTML(d);</w:t>
      </w:r>
      <w:r w:rsidDel="00000000" w:rsidR="00000000" w:rsidRPr="00000000">
        <w:rPr>
          <w:rFonts w:ascii="Courier New" w:cs="Courier New" w:eastAsia="Courier New" w:hAnsi="Courier New"/>
          <w:rtl w:val="0"/>
        </w:rPr>
        <w:t xml:space="preserve"> // Funzione esempio</w:t>
        <w:br w:type="textWrapping"/>
        <w:tab/>
        <w:tab/>
        <w:t xml:space="preserve">document.querySelector(‘#result’).innerHTML data;</w:t>
        <w:br w:type="textWrapping"/>
        <w:tab/>
        <w:t xml:space="preserve">} catch (error) {</w:t>
        <w:br w:type="textWrapping"/>
        <w:tab/>
        <w:tab/>
        <w:t xml:space="preserve">alert(‘Errore’);</w:t>
        <w:br w:type="textWrapping"/>
        <w:tab/>
        <w:t xml:space="preserve">}</w:t>
        <w:br w:type="textWrapping"/>
        <w:t xml:space="preserve">}</w:t>
      </w:r>
    </w:p>
    <w:p w:rsidR="00000000" w:rsidDel="00000000" w:rsidP="00000000" w:rsidRDefault="00000000" w:rsidRPr="00000000" w14:paraId="000004BD">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Esempio asincrono completo di una chiamata XHR:</w:t>
      </w:r>
    </w:p>
    <w:p w:rsidR="00000000" w:rsidDel="00000000" w:rsidP="00000000" w:rsidRDefault="00000000" w:rsidRPr="00000000" w14:paraId="000004BE">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getData() {</w:t>
        <w:br w:type="textWrapping"/>
        <w:tab/>
        <w:t xml:space="preserve">// Attivazione connessione AJAX</w:t>
        <w:br w:type="textWrapping"/>
        <w:tab/>
        <w:t xml:space="preserve">myXHR = new XMLHttpRequest();</w:t>
        <w:br w:type="textWrapping"/>
        <w:tab/>
        <w:t xml:space="preserve">myXHR.onreadystatechange = myHandler;</w:t>
        <w:br w:type="textWrapping"/>
        <w:tab/>
        <w:t xml:space="preserve">myXHR.open(“GET”, “</w:t>
      </w:r>
      <w:hyperlink r:id="rId22">
        <w:r w:rsidDel="00000000" w:rsidR="00000000" w:rsidRPr="00000000">
          <w:rPr>
            <w:rFonts w:ascii="Courier New" w:cs="Courier New" w:eastAsia="Courier New" w:hAnsi="Courier New"/>
            <w:color w:val="1155cc"/>
            <w:u w:val="single"/>
            <w:rtl w:val="0"/>
          </w:rPr>
          <w:t xml:space="preserve">http://server.it/api/1</w:t>
        </w:r>
      </w:hyperlink>
      <w:r w:rsidDel="00000000" w:rsidR="00000000" w:rsidRPr="00000000">
        <w:rPr>
          <w:rFonts w:ascii="Courier New" w:cs="Courier New" w:eastAsia="Courier New" w:hAnsi="Courier New"/>
          <w:rtl w:val="0"/>
        </w:rPr>
        <w:t xml:space="preserve">”, true);</w:t>
        <w:br w:type="textWrapping"/>
        <w:tab/>
        <w:t xml:space="preserve">myXHR.send(null);</w:t>
        <w:br w:type="textWrapping"/>
        <w:br w:type="textWrapping"/>
        <w:tab/>
        <w:t xml:space="preserve">// BROWSER LIBERO DI ACCETTARE INTERAZIONI DALL’UTENTE</w:t>
        <w:br w:type="textWrapping"/>
        <w:t xml:space="preserve">}</w:t>
      </w:r>
    </w:p>
    <w:p w:rsidR="00000000" w:rsidDel="00000000" w:rsidP="00000000" w:rsidRDefault="00000000" w:rsidRPr="00000000" w14:paraId="000004BF">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myHandler() {</w:t>
        <w:br w:type="textWrapping"/>
        <w:tab/>
        <w:t xml:space="preserve">if (myXHR.readyState == 4) {</w:t>
        <w:br w:type="textWrapping"/>
        <w:tab/>
        <w:tab/>
        <w:t xml:space="preserve">if (myXHR.status == 200) {</w:t>
        <w:br w:type="textWrapping"/>
        <w:tab/>
        <w:tab/>
        <w:tab/>
        <w:t xml:space="preserve">let d = JSON.parse(myXHR,responseText);</w:t>
        <w:br w:type="textWrapping"/>
        <w:br w:type="textWrapping"/>
        <w:tab/>
        <w:tab/>
        <w:tab/>
        <w:t xml:space="preserve">let data = </w:t>
      </w:r>
      <w:r w:rsidDel="00000000" w:rsidR="00000000" w:rsidRPr="00000000">
        <w:rPr>
          <w:rFonts w:ascii="Courier New" w:cs="Courier New" w:eastAsia="Courier New" w:hAnsi="Courier New"/>
          <w:rtl w:val="0"/>
        </w:rPr>
        <w:t xml:space="preserve">prepareHTML(d);</w:t>
      </w:r>
      <w:r w:rsidDel="00000000" w:rsidR="00000000" w:rsidRPr="00000000">
        <w:rPr>
          <w:rFonts w:ascii="Courier New" w:cs="Courier New" w:eastAsia="Courier New" w:hAnsi="Courier New"/>
          <w:rtl w:val="0"/>
        </w:rPr>
        <w:t xml:space="preserve"> // Funzione esempio</w:t>
        <w:br w:type="textWrapping"/>
        <w:tab/>
        <w:tab/>
        <w:tab/>
        <w:t xml:space="preserve">document.querySelector(‘#result’).innerHTML data;</w:t>
        <w:tab/>
        <w:br w:type="textWrapping"/>
        <w:tab/>
        <w:tab/>
        <w:t xml:space="preserve">}</w:t>
        <w:br w:type="textWrapping"/>
        <w:tab/>
        <w:t xml:space="preserve">}</w:t>
        <w:br w:type="textWrapping"/>
        <w:t xml:space="preserve">}</w:t>
      </w:r>
    </w:p>
    <w:p w:rsidR="00000000" w:rsidDel="00000000" w:rsidP="00000000" w:rsidRDefault="00000000" w:rsidRPr="00000000" w14:paraId="000004C0">
      <w:pPr>
        <w:spacing w:after="200" w:before="20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Esempio con implementazioni JQUERY</w:t>
      </w:r>
    </w:p>
    <w:p w:rsidR="00000000" w:rsidDel="00000000" w:rsidP="00000000" w:rsidRDefault="00000000" w:rsidRPr="00000000" w14:paraId="000004C1">
      <w:pPr>
        <w:spacing w:after="200" w:before="200" w:lineRule="auto"/>
        <w:rPr>
          <w:rFonts w:ascii="Courier New" w:cs="Courier New" w:eastAsia="Courier New" w:hAnsi="Courier New"/>
          <w:i w:val="1"/>
        </w:rPr>
      </w:pPr>
      <w:r w:rsidDel="00000000" w:rsidR="00000000" w:rsidRPr="00000000">
        <w:rPr>
          <w:rFonts w:ascii="Courier New" w:cs="Courier New" w:eastAsia="Courier New" w:hAnsi="Courier New"/>
          <w:i w:val="1"/>
          <w:rtl w:val="0"/>
        </w:rPr>
        <w:t xml:space="preserve">$.ajax({</w:t>
        <w:br w:type="textWrapping"/>
        <w:tab/>
        <w:t xml:space="preserve">method: "GET",</w:t>
        <w:br w:type="textWrapping"/>
        <w:tab/>
        <w:t xml:space="preserve">url: "http://www.server.it/server" ,</w:t>
        <w:br w:type="textWrapping"/>
        <w:tab/>
        <w:t xml:space="preserve">success: function(d) {</w:t>
        <w:br w:type="textWrapping"/>
        <w:tab/>
        <w:tab/>
        <w:t xml:space="preserve">let data = </w:t>
      </w:r>
      <w:r w:rsidDel="00000000" w:rsidR="00000000" w:rsidRPr="00000000">
        <w:rPr>
          <w:rFonts w:ascii="Courier New" w:cs="Courier New" w:eastAsia="Courier New" w:hAnsi="Courier New"/>
          <w:i w:val="1"/>
          <w:rtl w:val="0"/>
        </w:rPr>
        <w:t xml:space="preserve">prepareHTML(d);</w:t>
      </w:r>
      <w:r w:rsidDel="00000000" w:rsidR="00000000" w:rsidRPr="00000000">
        <w:rPr>
          <w:rFonts w:ascii="Courier New" w:cs="Courier New" w:eastAsia="Courier New" w:hAnsi="Courier New"/>
          <w:i w:val="1"/>
          <w:rtl w:val="0"/>
        </w:rPr>
        <w:br w:type="textWrapping"/>
        <w:tab/>
        <w:tab/>
        <w:t xml:space="preserve">$('#result').html(data);</w:t>
        <w:br w:type="textWrapping"/>
        <w:tab/>
        <w:tab/>
        <w:t xml:space="preserve">alert("Caricamento effettuato");</w:t>
        <w:br w:type="textWrapping"/>
        <w:tab/>
        <w:t xml:space="preserve">},</w:t>
      </w:r>
    </w:p>
    <w:p w:rsidR="00000000" w:rsidDel="00000000" w:rsidP="00000000" w:rsidRDefault="00000000" w:rsidRPr="00000000" w14:paraId="000004C2">
      <w:pPr>
        <w:spacing w:after="200" w:before="200" w:lineRule="auto"/>
        <w:ind w:left="0" w:firstLine="720"/>
        <w:rPr>
          <w:rFonts w:ascii="Courier New" w:cs="Courier New" w:eastAsia="Courier New" w:hAnsi="Courier New"/>
          <w:i w:val="1"/>
        </w:rPr>
      </w:pPr>
      <w:r w:rsidDel="00000000" w:rsidR="00000000" w:rsidRPr="00000000">
        <w:rPr>
          <w:rFonts w:ascii="Courier New" w:cs="Courier New" w:eastAsia="Courier New" w:hAnsi="Courier New"/>
          <w:i w:val="1"/>
          <w:rtl w:val="0"/>
        </w:rPr>
        <w:t xml:space="preserve">error: function(data) {</w:t>
        <w:br w:type="textWrapping"/>
        <w:tab/>
        <w:tab/>
        <w:t xml:space="preserve">alert("Caricamento impossibile");</w:t>
        <w:br w:type="textWrapping"/>
        <w:tab/>
        <w:t xml:space="preserve">}</w:t>
      </w:r>
    </w:p>
    <w:p w:rsidR="00000000" w:rsidDel="00000000" w:rsidP="00000000" w:rsidRDefault="00000000" w:rsidRPr="00000000" w14:paraId="000004C3">
      <w:pPr>
        <w:spacing w:after="200" w:before="200" w:lineRule="auto"/>
        <w:ind w:left="0" w:firstLine="0"/>
        <w:rPr>
          <w:rFonts w:ascii="Courier New" w:cs="Courier New" w:eastAsia="Courier New" w:hAnsi="Courier New"/>
          <w:i w:val="1"/>
        </w:rPr>
      </w:pPr>
      <w:r w:rsidDel="00000000" w:rsidR="00000000" w:rsidRPr="00000000">
        <w:rPr>
          <w:rFonts w:ascii="Courier New" w:cs="Courier New" w:eastAsia="Courier New" w:hAnsi="Courier New"/>
          <w:i w:val="1"/>
          <w:rtl w:val="0"/>
        </w:rPr>
        <w:t xml:space="preserve">});</w:t>
      </w:r>
    </w:p>
    <w:p w:rsidR="00000000" w:rsidDel="00000000" w:rsidP="00000000" w:rsidRDefault="00000000" w:rsidRPr="00000000" w14:paraId="000004C4">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altro componente fondamentale, introdotto dopo gli standard XML è la funzione </w:t>
      </w:r>
      <w:r w:rsidDel="00000000" w:rsidR="00000000" w:rsidRPr="00000000">
        <w:rPr>
          <w:rFonts w:ascii="Courier New" w:cs="Courier New" w:eastAsia="Courier New" w:hAnsi="Courier New"/>
          <w:rtl w:val="0"/>
        </w:rPr>
        <w:t xml:space="preserve">fetch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5">
      <w:pPr>
        <w:numPr>
          <w:ilvl w:val="0"/>
          <w:numId w:val="73"/>
        </w:numPr>
        <w:spacing w:after="0" w:afterAutospacing="0"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libreria standard dei browser ispirata a JQuery.</w:t>
      </w:r>
    </w:p>
    <w:p w:rsidR="00000000" w:rsidDel="00000000" w:rsidP="00000000" w:rsidRDefault="00000000" w:rsidRPr="00000000" w14:paraId="000004C6">
      <w:pPr>
        <w:numPr>
          <w:ilvl w:val="0"/>
          <w:numId w:val="7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altro modo di fare richieste Ajax basato su promesse.</w:t>
      </w:r>
    </w:p>
    <w:p w:rsidR="00000000" w:rsidDel="00000000" w:rsidP="00000000" w:rsidRDefault="00000000" w:rsidRPr="00000000" w14:paraId="000004C7">
      <w:pPr>
        <w:numPr>
          <w:ilvl w:val="0"/>
          <w:numId w:val="73"/>
        </w:numPr>
        <w:spacing w:after="2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Ogni singolo passaggio è una promessa, incluso la ricezione e la decodifica della risposta.</w:t>
      </w:r>
    </w:p>
    <w:p w:rsidR="00000000" w:rsidDel="00000000" w:rsidP="00000000" w:rsidRDefault="00000000" w:rsidRPr="00000000" w14:paraId="000004C8">
      <w:pPr>
        <w:spacing w:after="2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fetch(“</w:t>
      </w:r>
      <w:hyperlink r:id="rId23">
        <w:r w:rsidDel="00000000" w:rsidR="00000000" w:rsidRPr="00000000">
          <w:rPr>
            <w:rFonts w:ascii="Courier New" w:cs="Courier New" w:eastAsia="Courier New" w:hAnsi="Courier New"/>
            <w:color w:val="1155cc"/>
            <w:u w:val="single"/>
            <w:rtl w:val="0"/>
          </w:rPr>
          <w:t xml:space="preserve">http://server.it/api/products</w:t>
        </w:r>
      </w:hyperlink>
      <w:r w:rsidDel="00000000" w:rsidR="00000000" w:rsidRPr="00000000">
        <w:rPr>
          <w:rFonts w:ascii="Courier New" w:cs="Courier New" w:eastAsia="Courier New" w:hAnsi="Courier New"/>
          <w:rtl w:val="0"/>
        </w:rPr>
        <w:t xml:space="preserve">”)</w:t>
        <w:br w:type="textWrapping"/>
        <w:tab/>
        <w:t xml:space="preserve">.then(response =&gt; response.json())</w:t>
        <w:br w:type="textWrapping"/>
        <w:tab/>
        <w:t xml:space="preserve">.then(d =&gt; {</w:t>
        <w:br w:type="textWrapping"/>
        <w:tab/>
        <w:tab/>
        <w:t xml:space="preserve">let data = </w:t>
      </w:r>
      <w:r w:rsidDel="00000000" w:rsidR="00000000" w:rsidRPr="00000000">
        <w:rPr>
          <w:rFonts w:ascii="Courier New" w:cs="Courier New" w:eastAsia="Courier New" w:hAnsi="Courier New"/>
          <w:rtl w:val="0"/>
        </w:rPr>
        <w:t xml:space="preserve">prepareHTML(d);</w:t>
      </w:r>
      <w:r w:rsidDel="00000000" w:rsidR="00000000" w:rsidRPr="00000000">
        <w:rPr>
          <w:rFonts w:ascii="Courier New" w:cs="Courier New" w:eastAsia="Courier New" w:hAnsi="Courier New"/>
          <w:rtl w:val="0"/>
        </w:rPr>
        <w:br w:type="textWrapping"/>
        <w:tab/>
        <w:tab/>
        <w:t xml:space="preserve">document.querySelector(‘#result’).innerHTML = data;</w:t>
        <w:br w:type="textWrapping"/>
        <w:tab/>
        <w:tab/>
        <w:t xml:space="preserve">alert(‘Caricamento completato’);</w:t>
        <w:br w:type="textWrapping"/>
        <w:tab/>
        <w:t xml:space="preserve">}).catch((error) =&gt; {</w:t>
        <w:br w:type="textWrapping"/>
        <w:tab/>
        <w:tab/>
        <w:t xml:space="preserve">alert(‘Errore’);</w:t>
        <w:br w:type="textWrapping"/>
        <w:tab/>
        <w:t xml:space="preserve">});</w:t>
      </w:r>
    </w:p>
    <w:p w:rsidR="00000000" w:rsidDel="00000000" w:rsidP="00000000" w:rsidRDefault="00000000" w:rsidRPr="00000000" w14:paraId="000004C9">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parametro opzionale permette di configurare la richiesta:</w:t>
      </w:r>
    </w:p>
    <w:p w:rsidR="00000000" w:rsidDel="00000000" w:rsidP="00000000" w:rsidRDefault="00000000" w:rsidRPr="00000000" w14:paraId="000004CA">
      <w:pPr>
        <w:spacing w:after="200" w:before="20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rtl w:val="0"/>
        </w:rPr>
        <w:t xml:space="preserve">fetch(“</w:t>
      </w:r>
      <w:hyperlink r:id="rId24">
        <w:r w:rsidDel="00000000" w:rsidR="00000000" w:rsidRPr="00000000">
          <w:rPr>
            <w:rFonts w:ascii="Courier New" w:cs="Courier New" w:eastAsia="Courier New" w:hAnsi="Courier New"/>
            <w:color w:val="1155cc"/>
            <w:u w:val="single"/>
            <w:rtl w:val="0"/>
          </w:rPr>
          <w:t xml:space="preserve">http://server.it/api/products</w:t>
        </w:r>
      </w:hyperlink>
      <w:r w:rsidDel="00000000" w:rsidR="00000000" w:rsidRPr="00000000">
        <w:rPr>
          <w:rFonts w:ascii="Courier New" w:cs="Courier New" w:eastAsia="Courier New" w:hAnsi="Courier New"/>
          <w:rtl w:val="0"/>
        </w:rPr>
        <w:t xml:space="preserve">”, {</w:t>
        <w:br w:type="textWrapping"/>
        <w:tab/>
        <w:tab/>
        <w:t xml:space="preserve">method: ‘POST’,</w:t>
        <w:br w:type="textWrapping"/>
        <w:tab/>
        <w:tab/>
        <w:t xml:space="preserve">headers: {</w:t>
        <w:br w:type="textWrapping"/>
        <w:tab/>
        <w:tab/>
        <w:tab/>
        <w:t xml:space="preserve">‘Content-Type’: ‘application/json’</w:t>
        <w:br w:type="textWrapping"/>
        <w:tab/>
        <w:tab/>
        <w:t xml:space="preserve">},</w:t>
        <w:br w:type="textWrapping"/>
        <w:tab/>
        <w:tab/>
        <w:t xml:space="preserve">body: </w:t>
      </w:r>
      <w:r w:rsidDel="00000000" w:rsidR="00000000" w:rsidRPr="00000000">
        <w:rPr>
          <w:rFonts w:ascii="Courier New" w:cs="Courier New" w:eastAsia="Courier New" w:hAnsi="Courier New"/>
          <w:rtl w:val="0"/>
        </w:rPr>
        <w:t xml:space="preserve">JSON.strigify(formData)</w:t>
      </w:r>
      <w:r w:rsidDel="00000000" w:rsidR="00000000" w:rsidRPr="00000000">
        <w:rPr>
          <w:rFonts w:ascii="Courier New" w:cs="Courier New" w:eastAsia="Courier New" w:hAnsi="Courier New"/>
          <w:rtl w:val="0"/>
        </w:rPr>
        <w:br w:type="textWrapping"/>
        <w:tab/>
        <w:t xml:space="preserve">})</w:t>
        <w:br w:type="textWrapping"/>
        <w:tab/>
        <w:t xml:space="preserve">.then(response =&gt; response.json())</w:t>
        <w:br w:type="textWrapping"/>
        <w:tab/>
        <w:t xml:space="preserve">.then(d =&gt; {</w:t>
        <w:br w:type="textWrapping"/>
        <w:tab/>
        <w:tab/>
        <w:t xml:space="preserve">let data = </w:t>
      </w:r>
      <w:r w:rsidDel="00000000" w:rsidR="00000000" w:rsidRPr="00000000">
        <w:rPr>
          <w:rFonts w:ascii="Courier New" w:cs="Courier New" w:eastAsia="Courier New" w:hAnsi="Courier New"/>
          <w:rtl w:val="0"/>
        </w:rPr>
        <w:t xml:space="preserve">prepareHTML(d);</w:t>
      </w:r>
      <w:r w:rsidDel="00000000" w:rsidR="00000000" w:rsidRPr="00000000">
        <w:rPr>
          <w:rFonts w:ascii="Courier New" w:cs="Courier New" w:eastAsia="Courier New" w:hAnsi="Courier New"/>
          <w:rtl w:val="0"/>
        </w:rPr>
        <w:br w:type="textWrapping"/>
        <w:tab/>
        <w:tab/>
        <w:t xml:space="preserve">document.querySelector(‘#result’).innerHTML = data;</w:t>
        <w:br w:type="textWrapping"/>
        <w:tab/>
        <w:tab/>
        <w:t xml:space="preserve">alert(‘Caricamento completato’);</w:t>
        <w:br w:type="textWrapping"/>
        <w:tab/>
        <w:t xml:space="preserve">}).catch((error) =&gt; {</w:t>
        <w:br w:type="textWrapping"/>
        <w:tab/>
        <w:tab/>
        <w:t xml:space="preserve">alert(‘Errore’);</w:t>
        <w:br w:type="textWrapping"/>
        <w:tab/>
        <w:t xml:space="preserve">});</w:t>
      </w:r>
      <w:r w:rsidDel="00000000" w:rsidR="00000000" w:rsidRPr="00000000">
        <w:rPr>
          <w:rtl w:val="0"/>
        </w:rPr>
      </w:r>
    </w:p>
    <w:sectPr>
      <w:footerReference r:id="rId25" w:type="default"/>
      <w:footerReference r:id="rId26"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226.7716535433071" w:firstLine="0"/>
      </w:pPr>
      <w:rPr>
        <w:u w:val="none"/>
      </w:rPr>
    </w:lvl>
    <w:lvl w:ilvl="1">
      <w:start w:val="1"/>
      <w:numFmt w:val="decimal"/>
      <w:lvlText w:val="%1.%2."/>
      <w:lvlJc w:val="right"/>
      <w:pPr>
        <w:ind w:left="226.7716535433071" w:firstLine="0"/>
      </w:pPr>
      <w:rPr>
        <w:sz w:val="20"/>
        <w:szCs w:val="20"/>
        <w:u w:val="none"/>
      </w:rPr>
    </w:lvl>
    <w:lvl w:ilvl="2">
      <w:start w:val="1"/>
      <w:numFmt w:val="decimal"/>
      <w:lvlText w:val="%1.%2.%3."/>
      <w:lvlJc w:val="right"/>
      <w:pPr>
        <w:ind w:left="396.85039370078744" w:firstLine="0"/>
      </w:pPr>
      <w:rPr>
        <w:u w:val="none"/>
      </w:rPr>
    </w:lvl>
    <w:lvl w:ilvl="3">
      <w:start w:val="1"/>
      <w:numFmt w:val="decimal"/>
      <w:lvlText w:val="%1.%2.%3.%4."/>
      <w:lvlJc w:val="right"/>
      <w:pPr>
        <w:ind w:left="595.2755905511812" w:firstLine="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689"/>
    </w:pPr>
    <w:rPr>
      <w:rFonts w:ascii="Calibri" w:cs="Calibri" w:eastAsia="Calibri" w:hAnsi="Calibri"/>
      <w:sz w:val="24"/>
      <w:szCs w:val="24"/>
    </w:rPr>
  </w:style>
  <w:style w:type="paragraph" w:styleId="Heading2">
    <w:name w:val="heading 2"/>
    <w:basedOn w:val="Normal"/>
    <w:next w:val="Normal"/>
    <w:pPr>
      <w:ind w:left="60"/>
    </w:pPr>
    <w:rPr>
      <w:rFonts w:ascii="Calibri" w:cs="Calibri" w:eastAsia="Calibri" w:hAnsi="Calibri"/>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34" w:lineRule="auto"/>
      <w:ind w:left="689" w:right="1089"/>
      <w:jc w:val="center"/>
    </w:pPr>
    <w:rPr>
      <w:rFonts w:ascii="Calibri" w:cs="Calibri" w:eastAsia="Calibri" w:hAnsi="Calibri"/>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ysite.com/file.json" TargetMode="External"/><Relationship Id="rId22" Type="http://schemas.openxmlformats.org/officeDocument/2006/relationships/hyperlink" Target="http://server.it/api/1" TargetMode="External"/><Relationship Id="rId21" Type="http://schemas.openxmlformats.org/officeDocument/2006/relationships/hyperlink" Target="http://server.it/api/1" TargetMode="External"/><Relationship Id="rId24" Type="http://schemas.openxmlformats.org/officeDocument/2006/relationships/hyperlink" Target="http://server.it/api/products" TargetMode="External"/><Relationship Id="rId23" Type="http://schemas.openxmlformats.org/officeDocument/2006/relationships/hyperlink" Target="http://server.it/api/produ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lpha.edu/a/b/c/d" TargetMode="External"/><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www.cs.unibo.it:80" TargetMode="External"/><Relationship Id="rId7" Type="http://schemas.openxmlformats.org/officeDocument/2006/relationships/hyperlink" Target="https://editor.swagger.io/" TargetMode="External"/><Relationship Id="rId8" Type="http://schemas.openxmlformats.org/officeDocument/2006/relationships/hyperlink" Target="https://www.w3schools.com/html/" TargetMode="External"/><Relationship Id="rId11" Type="http://schemas.openxmlformats.org/officeDocument/2006/relationships/hyperlink" Target="http://www.site.com/serverside.py?name=John&amp;surname=Smith&amp;gender=m%E2%80%A6" TargetMode="External"/><Relationship Id="rId10" Type="http://schemas.openxmlformats.org/officeDocument/2006/relationships/hyperlink" Target="http://www.alpha.edu/a/b/c%2Fd" TargetMode="External"/><Relationship Id="rId13" Type="http://schemas.openxmlformats.org/officeDocument/2006/relationships/image" Target="media/image1.png"/><Relationship Id="rId12" Type="http://schemas.openxmlformats.org/officeDocument/2006/relationships/hyperlink" Target="https://www.w3schools.com/cssref/css_selectors.asp" TargetMode="External"/><Relationship Id="rId15" Type="http://schemas.openxmlformats.org/officeDocument/2006/relationships/hyperlink" Target="https://ilmiosito.com/" TargetMode="External"/><Relationship Id="rId14" Type="http://schemas.openxmlformats.org/officeDocument/2006/relationships/hyperlink" Target="http://math.pi" TargetMode="External"/><Relationship Id="rId17" Type="http://schemas.openxmlformats.org/officeDocument/2006/relationships/hyperlink" Target="http://this.name" TargetMode="External"/><Relationship Id="rId16" Type="http://schemas.openxmlformats.org/officeDocument/2006/relationships/hyperlink" Target="https://ilmiosito.com/" TargetMode="External"/><Relationship Id="rId19" Type="http://schemas.openxmlformats.org/officeDocument/2006/relationships/hyperlink" Target="http://imported.js" TargetMode="External"/><Relationship Id="rId18" Type="http://schemas.openxmlformats.org/officeDocument/2006/relationships/hyperlink" Target="http://imported.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