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E1" w:rsidRPr="0037795A" w:rsidRDefault="007661A8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>ELETTRONICA E ENIAC</w:t>
      </w:r>
    </w:p>
    <w:p w:rsidR="007661A8" w:rsidRPr="0037795A" w:rsidRDefault="007661A8" w:rsidP="007661A8">
      <w:pPr>
        <w:pStyle w:val="Nessunaspaziatura"/>
        <w:rPr>
          <w:sz w:val="36"/>
          <w:szCs w:val="28"/>
        </w:rPr>
      </w:pPr>
    </w:p>
    <w:p w:rsidR="0060543D" w:rsidRPr="0037795A" w:rsidRDefault="007661A8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 xml:space="preserve">Sono stati sperimentati diversi tentativi di usare l’elettronica per la costruzione di macchine calcolatrici a programma memorizzato. 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60543D" w:rsidRPr="0037795A" w:rsidRDefault="007661A8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 xml:space="preserve">Il primo quasi giunto a conclusione, ma non terminato per scioglimento del gruppo di lavoro, è quello del calcolatore ABC (Atanassoff and Berry Calculator. 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60543D" w:rsidRPr="0037795A" w:rsidRDefault="007661A8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 xml:space="preserve">Anche Zuse e Schreyer hanno tentato di realizzare una versione elettronica della Z3. 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7D58B0" w:rsidRPr="0037795A" w:rsidRDefault="007D58B0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 xml:space="preserve">Il primo tentativo ben fondato di applicare l’elettronica per la costruzione di </w:t>
      </w:r>
      <w:r w:rsidRPr="0037795A">
        <w:rPr>
          <w:b/>
          <w:sz w:val="36"/>
          <w:szCs w:val="28"/>
        </w:rPr>
        <w:t>un general purpose program-controlled calculator</w:t>
      </w:r>
      <w:r w:rsidRPr="0037795A">
        <w:rPr>
          <w:sz w:val="36"/>
          <w:szCs w:val="28"/>
        </w:rPr>
        <w:t xml:space="preserve"> è stato tentato da Vannevar Bush col Rapid Arithmetical Machine Project iniziato presso il MIT nel 1937. </w:t>
      </w:r>
      <w:r w:rsidR="007661A8" w:rsidRPr="0037795A">
        <w:rPr>
          <w:sz w:val="36"/>
          <w:szCs w:val="28"/>
        </w:rPr>
        <w:t xml:space="preserve"> </w:t>
      </w:r>
      <w:r w:rsidRPr="0037795A">
        <w:rPr>
          <w:sz w:val="36"/>
          <w:szCs w:val="28"/>
        </w:rPr>
        <w:t>In questo progetto l’elettronica era usata per l’aritmetica e per una piccola porzione della memoria.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CA75BE" w:rsidRPr="0037795A" w:rsidRDefault="007D58B0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 xml:space="preserve">Una utilizzazione dell’elettronica in modo </w:t>
      </w:r>
      <w:r w:rsidR="004439DD" w:rsidRPr="0037795A">
        <w:rPr>
          <w:sz w:val="36"/>
          <w:szCs w:val="28"/>
        </w:rPr>
        <w:t xml:space="preserve">effettivo è connessa con la realizzazione degli strumenti (Colossus) per decifrare i messaggi di Enigma presso Bletchley Parc in Gran Bretagna. Queste macchine sono state realmente costruite e utilizzate in modo efficace durante la seconda guerra mondiale riuscendo a decifrare i messaggi tedeschi. Tuttavia, queste macchine  non sono general purpose, potevano </w:t>
      </w:r>
      <w:r w:rsidR="00CA75BE" w:rsidRPr="0037795A">
        <w:rPr>
          <w:sz w:val="36"/>
          <w:szCs w:val="28"/>
        </w:rPr>
        <w:t>eseguire</w:t>
      </w:r>
      <w:r w:rsidR="004439DD" w:rsidRPr="0037795A">
        <w:rPr>
          <w:sz w:val="36"/>
          <w:szCs w:val="28"/>
        </w:rPr>
        <w:t xml:space="preserve"> solo</w:t>
      </w:r>
      <w:r w:rsidR="00CA75BE" w:rsidRPr="0037795A">
        <w:rPr>
          <w:sz w:val="36"/>
          <w:szCs w:val="28"/>
        </w:rPr>
        <w:t xml:space="preserve"> analisi di combinazioni di tipo combinatorio</w:t>
      </w:r>
      <w:r w:rsidR="0060543D" w:rsidRPr="0037795A">
        <w:rPr>
          <w:sz w:val="36"/>
          <w:szCs w:val="28"/>
        </w:rPr>
        <w:t xml:space="preserve"> proposte da Turing</w:t>
      </w:r>
      <w:r w:rsidR="00CA75BE" w:rsidRPr="0037795A">
        <w:rPr>
          <w:sz w:val="36"/>
          <w:szCs w:val="28"/>
        </w:rPr>
        <w:t>.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B30717" w:rsidRPr="0037795A" w:rsidRDefault="00CA75BE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>Nella corsa verso la realizzazione del primo computer i progetti importanti sono quelli svolti presso la Moore School of Electrical Engineerig della University of Pennsylvnia</w:t>
      </w:r>
      <w:r w:rsidR="00B30717" w:rsidRPr="0037795A">
        <w:rPr>
          <w:sz w:val="36"/>
          <w:szCs w:val="28"/>
        </w:rPr>
        <w:t xml:space="preserve">, già impegnata a </w:t>
      </w:r>
      <w:r w:rsidR="00B30717" w:rsidRPr="0037795A">
        <w:rPr>
          <w:sz w:val="36"/>
          <w:szCs w:val="28"/>
        </w:rPr>
        <w:lastRenderedPageBreak/>
        <w:t>collaborare col Ballistic Researc</w:t>
      </w:r>
      <w:r w:rsidR="000110B5" w:rsidRPr="0037795A">
        <w:rPr>
          <w:sz w:val="36"/>
          <w:szCs w:val="28"/>
        </w:rPr>
        <w:t>h</w:t>
      </w:r>
      <w:r w:rsidR="00B30717" w:rsidRPr="0037795A">
        <w:rPr>
          <w:sz w:val="36"/>
          <w:szCs w:val="28"/>
        </w:rPr>
        <w:t xml:space="preserve"> Laboratory per calcolare le tavole di tiro con l’utilizzo di un analizzatore differenziale (versione avanzata di quello costruito da V. Bush nel 1930</w:t>
      </w:r>
      <w:r w:rsidR="0060543D" w:rsidRPr="0037795A">
        <w:rPr>
          <w:sz w:val="36"/>
          <w:szCs w:val="28"/>
        </w:rPr>
        <w:t xml:space="preserve"> e 1937</w:t>
      </w:r>
      <w:r w:rsidR="00B30717" w:rsidRPr="0037795A">
        <w:rPr>
          <w:sz w:val="36"/>
          <w:szCs w:val="28"/>
        </w:rPr>
        <w:t>).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60543D" w:rsidRPr="0037795A" w:rsidRDefault="00B30717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 xml:space="preserve">In questa attività era coinvolto John Mauchly già interessato all’utilizzo dell’elettronica; </w:t>
      </w:r>
      <w:r w:rsidR="00B314C0" w:rsidRPr="0037795A">
        <w:rPr>
          <w:sz w:val="36"/>
          <w:szCs w:val="28"/>
        </w:rPr>
        <w:t xml:space="preserve">conosceva i lavori di Atanassoff e Berry alla Iowa University e di Stibitz alla Bell, ma pare non fosse a conoscenza dei progetti di Babbage e di Aiken. 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CA75BE" w:rsidRPr="0037795A" w:rsidRDefault="00B314C0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>Mauchly scrisse un rapporto sul lavoro di Atanassoff in cui si dichiara a favore dei calcolatori “a impulsi” (cioè digitali) rispetto a quelli analogici e descrive la possibilità di costruire un calcolatore elettronico digitale.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60543D" w:rsidRPr="0037795A" w:rsidRDefault="001454D2" w:rsidP="007661A8">
      <w:pPr>
        <w:pStyle w:val="Nessunaspaziatura"/>
        <w:rPr>
          <w:sz w:val="36"/>
          <w:szCs w:val="28"/>
        </w:rPr>
      </w:pPr>
      <w:r w:rsidRPr="0037795A">
        <w:rPr>
          <w:b/>
          <w:sz w:val="36"/>
          <w:szCs w:val="28"/>
        </w:rPr>
        <w:t xml:space="preserve">Erano i problemi di </w:t>
      </w:r>
      <w:r w:rsidR="006014C7" w:rsidRPr="0037795A">
        <w:rPr>
          <w:b/>
          <w:sz w:val="36"/>
          <w:szCs w:val="28"/>
        </w:rPr>
        <w:t>affidabilità</w:t>
      </w:r>
      <w:r w:rsidRPr="0037795A">
        <w:rPr>
          <w:b/>
          <w:sz w:val="36"/>
          <w:szCs w:val="28"/>
        </w:rPr>
        <w:t xml:space="preserve"> a rendere difficile la costruzione di calcolatori completamente elettronici.</w:t>
      </w:r>
      <w:r w:rsidRPr="0037795A">
        <w:rPr>
          <w:sz w:val="36"/>
          <w:szCs w:val="28"/>
        </w:rPr>
        <w:t xml:space="preserve"> Questa difficoltà fu superata con la collaborazione di Presper Eckert  e, con la parte</w:t>
      </w:r>
      <w:r w:rsidR="00F60DF8" w:rsidRPr="0037795A">
        <w:rPr>
          <w:sz w:val="36"/>
          <w:szCs w:val="28"/>
        </w:rPr>
        <w:t>cipazione di Goldstine e Gillon.</w:t>
      </w:r>
      <w:r w:rsidRPr="0037795A">
        <w:rPr>
          <w:sz w:val="36"/>
          <w:szCs w:val="28"/>
        </w:rPr>
        <w:t xml:space="preserve"> 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60543D" w:rsidRPr="0037795A" w:rsidRDefault="00F60DF8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t>N</w:t>
      </w:r>
      <w:r w:rsidR="001454D2" w:rsidRPr="0037795A">
        <w:rPr>
          <w:sz w:val="36"/>
          <w:szCs w:val="28"/>
        </w:rPr>
        <w:t>el 1943 è stato preparato dalla Moore School e approvato dal Governo degli Stati Uniti il progetto per la costruzione del calcolatore ENIAC</w:t>
      </w:r>
      <w:r w:rsidR="000110B5" w:rsidRPr="0037795A">
        <w:rPr>
          <w:sz w:val="36"/>
          <w:szCs w:val="28"/>
        </w:rPr>
        <w:t xml:space="preserve"> (Electronic Numerical Integrator and Computer).</w:t>
      </w:r>
      <w:r w:rsidR="006014C7" w:rsidRPr="0037795A">
        <w:rPr>
          <w:sz w:val="36"/>
          <w:szCs w:val="28"/>
        </w:rPr>
        <w:t xml:space="preserve"> Il reale punto di partenza del progetto ENIAC è la nota preparata da Mauchly </w:t>
      </w:r>
      <w:r w:rsidRPr="0037795A">
        <w:rPr>
          <w:sz w:val="36"/>
          <w:szCs w:val="28"/>
        </w:rPr>
        <w:t>in</w:t>
      </w:r>
      <w:r w:rsidR="006014C7" w:rsidRPr="0037795A">
        <w:rPr>
          <w:sz w:val="36"/>
          <w:szCs w:val="28"/>
        </w:rPr>
        <w:t xml:space="preserve"> agosto 1942 intitolata 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6F74FB" w:rsidRPr="006F74FB" w:rsidRDefault="006014C7" w:rsidP="007661A8">
      <w:pPr>
        <w:pStyle w:val="Nessunaspaziatura"/>
        <w:rPr>
          <w:b/>
          <w:sz w:val="56"/>
          <w:szCs w:val="28"/>
        </w:rPr>
      </w:pPr>
      <w:bookmarkStart w:id="0" w:name="_GoBack"/>
      <w:r w:rsidRPr="006F74FB">
        <w:rPr>
          <w:b/>
          <w:sz w:val="56"/>
          <w:szCs w:val="28"/>
        </w:rPr>
        <w:t xml:space="preserve">“L’uso di dispositivi con tubi a vuoto ad alta velocità per eseguire calcoli” </w:t>
      </w:r>
    </w:p>
    <w:bookmarkEnd w:id="0"/>
    <w:p w:rsidR="0060543D" w:rsidRPr="0037795A" w:rsidRDefault="006014C7" w:rsidP="007661A8">
      <w:pPr>
        <w:pStyle w:val="Nessunaspaziatura"/>
        <w:rPr>
          <w:sz w:val="36"/>
          <w:szCs w:val="28"/>
        </w:rPr>
      </w:pPr>
      <w:r w:rsidRPr="0037795A">
        <w:rPr>
          <w:b/>
          <w:sz w:val="36"/>
          <w:szCs w:val="28"/>
        </w:rPr>
        <w:t>questo lavoro è uno dei più importanti documenti della storia dell’informatica</w:t>
      </w:r>
      <w:r w:rsidRPr="0037795A">
        <w:rPr>
          <w:sz w:val="36"/>
          <w:szCs w:val="28"/>
        </w:rPr>
        <w:t xml:space="preserve">. </w:t>
      </w:r>
      <w:r w:rsidR="000110B5" w:rsidRPr="0037795A">
        <w:rPr>
          <w:sz w:val="36"/>
          <w:szCs w:val="28"/>
        </w:rPr>
        <w:t xml:space="preserve"> 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0110B5" w:rsidRPr="0037795A" w:rsidRDefault="000110B5" w:rsidP="007661A8">
      <w:pPr>
        <w:pStyle w:val="Nessunaspaziatura"/>
        <w:rPr>
          <w:sz w:val="36"/>
          <w:szCs w:val="28"/>
        </w:rPr>
      </w:pPr>
      <w:r w:rsidRPr="0037795A">
        <w:rPr>
          <w:sz w:val="36"/>
          <w:szCs w:val="28"/>
        </w:rPr>
        <w:lastRenderedPageBreak/>
        <w:t>La costruzione di ENIAC termina in autunno 1945, entra in funzione nel gennaio 1946 presso la Moore School; trasferita presso il Ballistic Research Laboratory è rimasta in funzione fino al 1955.</w:t>
      </w:r>
    </w:p>
    <w:p w:rsidR="0060543D" w:rsidRPr="0037795A" w:rsidRDefault="0060543D" w:rsidP="007661A8">
      <w:pPr>
        <w:pStyle w:val="Nessunaspaziatura"/>
        <w:rPr>
          <w:sz w:val="36"/>
          <w:szCs w:val="28"/>
        </w:rPr>
      </w:pPr>
    </w:p>
    <w:p w:rsidR="007661A8" w:rsidRPr="0037795A" w:rsidRDefault="00B178B0" w:rsidP="007661A8">
      <w:pPr>
        <w:pStyle w:val="Nessunaspaziatura"/>
        <w:rPr>
          <w:sz w:val="36"/>
          <w:szCs w:val="28"/>
        </w:rPr>
      </w:pPr>
      <w:r>
        <w:rPr>
          <w:sz w:val="36"/>
          <w:szCs w:val="28"/>
        </w:rPr>
        <w:t xml:space="preserve">I programmi per l’ENIAC venivano </w:t>
      </w:r>
      <w:r w:rsidRPr="00FB7657">
        <w:rPr>
          <w:b/>
          <w:sz w:val="36"/>
          <w:szCs w:val="28"/>
        </w:rPr>
        <w:t>costruiti come hardware e non scritti come software</w:t>
      </w:r>
      <w:r>
        <w:rPr>
          <w:sz w:val="36"/>
          <w:szCs w:val="28"/>
        </w:rPr>
        <w:t>; questa difficoltà</w:t>
      </w:r>
      <w:r w:rsidR="00DE6273" w:rsidRPr="0037795A">
        <w:rPr>
          <w:sz w:val="36"/>
          <w:szCs w:val="28"/>
        </w:rPr>
        <w:t xml:space="preserve"> di costruire i programmi scoraggiava l’uso di ENIAC che di fatto veniva utilizzata solo per problemi che comportavano l’esecuzione di enormi quantità di calcoli.</w:t>
      </w:r>
      <w:r w:rsidR="007C7531" w:rsidRPr="0037795A">
        <w:rPr>
          <w:sz w:val="36"/>
          <w:szCs w:val="28"/>
        </w:rPr>
        <w:t xml:space="preserve"> Questa lacuna ha dato il via al progetto di EDVAC prima ancora di terminare ENIAC.</w:t>
      </w:r>
      <w:r w:rsidR="00CA75BE" w:rsidRPr="0037795A">
        <w:rPr>
          <w:sz w:val="36"/>
          <w:szCs w:val="28"/>
        </w:rPr>
        <w:t xml:space="preserve">    </w:t>
      </w:r>
      <w:r w:rsidR="004439DD" w:rsidRPr="0037795A">
        <w:rPr>
          <w:sz w:val="36"/>
          <w:szCs w:val="28"/>
        </w:rPr>
        <w:t xml:space="preserve"> </w:t>
      </w:r>
      <w:r w:rsidR="007661A8" w:rsidRPr="0037795A">
        <w:rPr>
          <w:sz w:val="36"/>
          <w:szCs w:val="28"/>
        </w:rPr>
        <w:t xml:space="preserve"> </w:t>
      </w:r>
    </w:p>
    <w:sectPr w:rsidR="007661A8" w:rsidRPr="003779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A8"/>
    <w:rsid w:val="000110B5"/>
    <w:rsid w:val="001454D2"/>
    <w:rsid w:val="0037795A"/>
    <w:rsid w:val="004439DD"/>
    <w:rsid w:val="00451DE1"/>
    <w:rsid w:val="004B27B3"/>
    <w:rsid w:val="005E0248"/>
    <w:rsid w:val="006014C7"/>
    <w:rsid w:val="0060543D"/>
    <w:rsid w:val="00643541"/>
    <w:rsid w:val="006F74FB"/>
    <w:rsid w:val="007661A8"/>
    <w:rsid w:val="007C7531"/>
    <w:rsid w:val="007D58B0"/>
    <w:rsid w:val="008B3878"/>
    <w:rsid w:val="00B178B0"/>
    <w:rsid w:val="00B30717"/>
    <w:rsid w:val="00B314C0"/>
    <w:rsid w:val="00C43F2B"/>
    <w:rsid w:val="00CA75BE"/>
    <w:rsid w:val="00DE6273"/>
    <w:rsid w:val="00F570F2"/>
    <w:rsid w:val="00F60DF8"/>
    <w:rsid w:val="00FB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661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66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NOTE</cp:lastModifiedBy>
  <cp:revision>20</cp:revision>
  <dcterms:created xsi:type="dcterms:W3CDTF">2016-03-28T16:42:00Z</dcterms:created>
  <dcterms:modified xsi:type="dcterms:W3CDTF">2022-01-12T18:42:00Z</dcterms:modified>
</cp:coreProperties>
</file>