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B9A" w:rsidRDefault="00D00B9A" w:rsidP="00D00B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it-IT"/>
        </w:rPr>
        <w:t>AUTOMI</w:t>
      </w:r>
      <w:r w:rsidR="0052527A">
        <w:rPr>
          <w:rFonts w:ascii="Arial" w:eastAsia="Times New Roman" w:hAnsi="Arial" w:cs="Arial"/>
          <w:color w:val="202122"/>
          <w:sz w:val="21"/>
          <w:szCs w:val="21"/>
          <w:lang w:eastAsia="it-IT"/>
        </w:rPr>
        <w:t xml:space="preserve"> </w:t>
      </w:r>
    </w:p>
    <w:p w:rsidR="0052527A" w:rsidRDefault="0052527A" w:rsidP="0052527A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Gli automi nel </w:t>
      </w:r>
      <w:hyperlink r:id="rId5" w:tooltip="Ellenismo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mondo ellenistico</w:t>
        </w:r>
      </w:hyperlink>
      <w:r>
        <w:rPr>
          <w:rFonts w:ascii="Arial" w:hAnsi="Arial" w:cs="Arial"/>
          <w:color w:val="202122"/>
          <w:sz w:val="21"/>
          <w:szCs w:val="21"/>
        </w:rPr>
        <w:t> erano concepiti come giocattoli, idoli religiosi per impressionare i fedeli o strumenti per dimostrare basilari principi scientifici, come quelli costruiti da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"https://it.wikipedia.org/wiki/Ctesibio" \o "Ctesibio"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Collegamentoipertestuale"/>
          <w:rFonts w:ascii="Arial" w:hAnsi="Arial" w:cs="Arial"/>
          <w:color w:val="0645AD"/>
          <w:sz w:val="21"/>
          <w:szCs w:val="21"/>
          <w:u w:val="none"/>
        </w:rPr>
        <w:t>Ctesibio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hyperlink r:id="rId6" w:tooltip="Filone di Bisanzio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Filone di Bisanzio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hyperlink r:id="rId7" w:tooltip="III secolo a.C.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III secolo a.C.</w:t>
        </w:r>
      </w:hyperlink>
      <w:r>
        <w:rPr>
          <w:rFonts w:ascii="Arial" w:hAnsi="Arial" w:cs="Arial"/>
          <w:color w:val="202122"/>
          <w:sz w:val="21"/>
          <w:szCs w:val="21"/>
        </w:rPr>
        <w:t>) ed </w:t>
      </w:r>
      <w:hyperlink r:id="rId8" w:tooltip="Erone di Alessandria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Erone di Alessandria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hyperlink r:id="rId9" w:tooltip="I secolo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I secolo</w:t>
        </w:r>
      </w:hyperlink>
      <w:r>
        <w:rPr>
          <w:rFonts w:ascii="Arial" w:hAnsi="Arial" w:cs="Arial"/>
          <w:color w:val="202122"/>
          <w:sz w:val="21"/>
          <w:szCs w:val="21"/>
        </w:rPr>
        <w:t>). Quando gli scritti di Erone su </w:t>
      </w:r>
      <w:hyperlink r:id="rId10" w:tooltip="Idraulica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idraulica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1" w:tooltip="Pneumatica (scienza)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pneumatica</w:t>
        </w:r>
      </w:hyperlink>
      <w:r>
        <w:rPr>
          <w:rFonts w:ascii="Arial" w:hAnsi="Arial" w:cs="Arial"/>
          <w:color w:val="202122"/>
          <w:sz w:val="21"/>
          <w:szCs w:val="21"/>
        </w:rPr>
        <w:t> e meccanica, conservati a opera degli arabi e dei bizantini, furono tradotti in </w:t>
      </w:r>
      <w:hyperlink r:id="rId12" w:tooltip="Lingua latina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latino</w:t>
        </w:r>
      </w:hyperlink>
      <w:r>
        <w:rPr>
          <w:rFonts w:ascii="Arial" w:hAnsi="Arial" w:cs="Arial"/>
          <w:color w:val="202122"/>
          <w:sz w:val="21"/>
          <w:szCs w:val="21"/>
        </w:rPr>
        <w:t> nel </w:t>
      </w:r>
      <w:hyperlink r:id="rId13" w:tooltip="XVI secolo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Cinquecento</w:t>
        </w:r>
      </w:hyperlink>
      <w:r>
        <w:rPr>
          <w:rFonts w:ascii="Arial" w:hAnsi="Arial" w:cs="Arial"/>
          <w:color w:val="202122"/>
          <w:sz w:val="21"/>
          <w:szCs w:val="21"/>
        </w:rPr>
        <w:t> e in italiano, i lettori iniziarono a ricostruire le sue macchine, tra cui </w:t>
      </w:r>
      <w:hyperlink r:id="rId14" w:tooltip="Sifone (tubo)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sifoni</w:t>
        </w:r>
      </w:hyperlink>
      <w:r>
        <w:rPr>
          <w:rFonts w:ascii="Arial" w:hAnsi="Arial" w:cs="Arial"/>
          <w:color w:val="202122"/>
          <w:sz w:val="21"/>
          <w:szCs w:val="21"/>
        </w:rPr>
        <w:t>, un </w:t>
      </w:r>
      <w:hyperlink r:id="rId15" w:tooltip="Idrante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idrante</w:t>
        </w:r>
      </w:hyperlink>
      <w:r>
        <w:rPr>
          <w:rFonts w:ascii="Arial" w:hAnsi="Arial" w:cs="Arial"/>
          <w:color w:val="202122"/>
          <w:sz w:val="21"/>
          <w:szCs w:val="21"/>
        </w:rPr>
        <w:t>, un </w:t>
      </w:r>
      <w:hyperlink r:id="rId16" w:tooltip="Organo idraulico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organo idraulico</w:t>
        </w:r>
      </w:hyperlink>
      <w:r>
        <w:rPr>
          <w:rFonts w:ascii="Arial" w:hAnsi="Arial" w:cs="Arial"/>
          <w:color w:val="202122"/>
          <w:sz w:val="21"/>
          <w:szCs w:val="21"/>
        </w:rPr>
        <w:t>, l'</w:t>
      </w:r>
      <w:hyperlink r:id="rId17" w:tooltip="Eolipila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eolipila</w:t>
        </w:r>
      </w:hyperlink>
      <w:r>
        <w:rPr>
          <w:rFonts w:ascii="Arial" w:hAnsi="Arial" w:cs="Arial"/>
          <w:color w:val="202122"/>
          <w:sz w:val="21"/>
          <w:szCs w:val="21"/>
        </w:rPr>
        <w:t> e, appunto, gli automi, sulla cui costruzione Erone aveva scritto uno dei suoi trattati di maggior successo,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Automata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in cui egli illustra teatrini automatici dotati di moto autonomo, rettilineo o circolare, per tutta la durata dello spettacolo.</w:t>
      </w:r>
    </w:p>
    <w:p w:rsidR="0052527A" w:rsidRDefault="0052527A" w:rsidP="0052527A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Si conosce l'esistenza di complessi dispositivi meccanici nella </w:t>
      </w:r>
      <w:hyperlink r:id="rId18" w:tooltip="Antica Grecia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Grecia antica</w:t>
        </w:r>
      </w:hyperlink>
      <w:r>
        <w:rPr>
          <w:rFonts w:ascii="Arial" w:hAnsi="Arial" w:cs="Arial"/>
          <w:color w:val="202122"/>
          <w:sz w:val="21"/>
          <w:szCs w:val="21"/>
        </w:rPr>
        <w:t>, benché l'unico esemplare sopravvissuto sia la </w:t>
      </w:r>
      <w:hyperlink r:id="rId19" w:tooltip="Macchina di Anticitera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Macchina di Anticitera</w:t>
        </w:r>
      </w:hyperlink>
      <w:r>
        <w:rPr>
          <w:rFonts w:ascii="Arial" w:hAnsi="Arial" w:cs="Arial"/>
          <w:color w:val="202122"/>
          <w:sz w:val="21"/>
          <w:szCs w:val="21"/>
        </w:rPr>
        <w:t> (circa 150-100 a.C.), il più antico </w:t>
      </w:r>
      <w:hyperlink r:id="rId20" w:tooltip="Calcolatore meccanico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calcolatore meccanico</w:t>
        </w:r>
      </w:hyperlink>
      <w:r>
        <w:rPr>
          <w:rFonts w:ascii="Arial" w:hAnsi="Arial" w:cs="Arial"/>
          <w:color w:val="202122"/>
          <w:sz w:val="21"/>
          <w:szCs w:val="21"/>
        </w:rPr>
        <w:t> conosciuto. In origine si pensava provenisse da </w:t>
      </w:r>
      <w:hyperlink r:id="rId21" w:tooltip="Rodi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Rodi</w:t>
        </w:r>
      </w:hyperlink>
      <w:r>
        <w:rPr>
          <w:rFonts w:ascii="Arial" w:hAnsi="Arial" w:cs="Arial"/>
          <w:color w:val="202122"/>
          <w:sz w:val="21"/>
          <w:szCs w:val="21"/>
        </w:rPr>
        <w:t>, dove sembra esistesse una tradizione di </w:t>
      </w:r>
      <w:hyperlink r:id="rId22" w:tooltip="Ingegneria meccanica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ingegneria meccanica</w:t>
        </w:r>
      </w:hyperlink>
      <w:r>
        <w:rPr>
          <w:rFonts w:ascii="Arial" w:hAnsi="Arial" w:cs="Arial"/>
          <w:color w:val="202122"/>
          <w:sz w:val="21"/>
          <w:szCs w:val="21"/>
        </w:rPr>
        <w:t>; l'isola era rinomata per i suoi automi.</w:t>
      </w:r>
    </w:p>
    <w:p w:rsidR="0052527A" w:rsidRDefault="0052527A" w:rsidP="0052527A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Nell'</w:t>
      </w:r>
      <w:hyperlink r:id="rId23" w:tooltip="VIII secolo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VIII secolo</w:t>
        </w:r>
      </w:hyperlink>
      <w:r>
        <w:rPr>
          <w:rFonts w:ascii="Arial" w:hAnsi="Arial" w:cs="Arial"/>
          <w:color w:val="202122"/>
          <w:sz w:val="21"/>
          <w:szCs w:val="21"/>
        </w:rPr>
        <w:t> l'</w:t>
      </w:r>
      <w:hyperlink r:id="rId24" w:tooltip="Alchimista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alchimista</w:t>
        </w:r>
      </w:hyperlink>
      <w:r>
        <w:rPr>
          <w:rFonts w:ascii="Arial" w:hAnsi="Arial" w:cs="Arial"/>
          <w:color w:val="202122"/>
          <w:sz w:val="21"/>
          <w:szCs w:val="21"/>
        </w:rPr>
        <w:t> islamico </w:t>
      </w:r>
      <w:hyperlink r:id="rId25" w:tooltip="Jabir ibn Hayyan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 xml:space="preserve">Jabir </w:t>
        </w:r>
        <w:proofErr w:type="spellStart"/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ibn</w:t>
        </w:r>
        <w:proofErr w:type="spellEnd"/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Hayyan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Geber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 inseriva nel suo trattato </w:t>
      </w:r>
      <w:r>
        <w:rPr>
          <w:rFonts w:ascii="Arial" w:hAnsi="Arial" w:cs="Arial"/>
          <w:i/>
          <w:iCs/>
          <w:color w:val="202122"/>
          <w:sz w:val="21"/>
          <w:szCs w:val="21"/>
        </w:rPr>
        <w:t>Il libro delle pietre</w:t>
      </w:r>
      <w:r>
        <w:rPr>
          <w:rFonts w:ascii="Arial" w:hAnsi="Arial" w:cs="Arial"/>
          <w:color w:val="202122"/>
          <w:sz w:val="21"/>
          <w:szCs w:val="21"/>
        </w:rPr>
        <w:t> delle ricette per costruire </w:t>
      </w:r>
      <w:hyperlink r:id="rId26" w:tooltip="Serpenti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serpenti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7" w:tooltip="Scorpioni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scorpioni</w:t>
        </w:r>
      </w:hyperlink>
      <w:r>
        <w:rPr>
          <w:rFonts w:ascii="Arial" w:hAnsi="Arial" w:cs="Arial"/>
          <w:color w:val="202122"/>
          <w:sz w:val="21"/>
          <w:szCs w:val="21"/>
        </w:rPr>
        <w:t> ed esseri umani artificiali che fossero soggetti al controllo del loro creatore. Nell'</w:t>
      </w:r>
      <w:hyperlink r:id="rId28" w:tooltip="827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827</w:t>
        </w:r>
      </w:hyperlink>
      <w:r>
        <w:rPr>
          <w:rFonts w:ascii="Arial" w:hAnsi="Arial" w:cs="Arial"/>
          <w:color w:val="202122"/>
          <w:sz w:val="21"/>
          <w:szCs w:val="21"/>
        </w:rPr>
        <w:t> il </w:t>
      </w:r>
      <w:hyperlink r:id="rId29" w:tooltip="Califfo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califfo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30" w:tooltip="Al-Maʾmūn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al-</w:t>
        </w:r>
        <w:proofErr w:type="spellStart"/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Maʾmūn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aveva un albero d'argento e oro nel suo palazzo a </w:t>
      </w:r>
      <w:hyperlink r:id="rId31" w:tooltip="Baghdad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Baghdad</w:t>
        </w:r>
      </w:hyperlink>
      <w:r>
        <w:rPr>
          <w:rFonts w:ascii="Arial" w:hAnsi="Arial" w:cs="Arial"/>
          <w:color w:val="202122"/>
          <w:sz w:val="21"/>
          <w:szCs w:val="21"/>
        </w:rPr>
        <w:t>, che aveva le caratteristiche di una macchina automatica: c'erano uccelli di metallo che cantavano automaticamente sui rami oscillanti di quest'albero costruito da inventori e ingegneri islamici del tempo.</w:t>
      </w:r>
      <w:hyperlink r:id="rId32" w:anchor="cite_note-Terzioglu-2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  <w:vertAlign w:val="superscript"/>
          </w:rPr>
          <w:t>[2]</w:t>
        </w:r>
      </w:hyperlink>
      <w:hyperlink r:id="rId33" w:anchor="cite_note-3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</w:rPr>
        <w:t> Il califfo </w:t>
      </w:r>
      <w:hyperlink r:id="rId34" w:tooltip="Abbasidi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abbaside</w:t>
        </w:r>
      </w:hyperlink>
      <w:r>
        <w:rPr>
          <w:rFonts w:ascii="Arial" w:hAnsi="Arial" w:cs="Arial"/>
          <w:color w:val="202122"/>
          <w:sz w:val="21"/>
          <w:szCs w:val="21"/>
        </w:rPr>
        <w:t> al-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Muktadir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possedeva a sua volta un albero dorato nel suo palazzo di Baghdad nel </w:t>
      </w:r>
      <w:hyperlink r:id="rId35" w:tooltip="915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915</w:t>
        </w:r>
      </w:hyperlink>
      <w:r>
        <w:rPr>
          <w:rFonts w:ascii="Arial" w:hAnsi="Arial" w:cs="Arial"/>
          <w:color w:val="202122"/>
          <w:sz w:val="21"/>
          <w:szCs w:val="21"/>
        </w:rPr>
        <w:t>, con uccelli che battevano le ali e cantavano.</w:t>
      </w:r>
      <w:hyperlink r:id="rId36" w:anchor="cite_note-Terzioglu-2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  <w:vertAlign w:val="superscript"/>
          </w:rPr>
          <w:t>[2]</w:t>
        </w:r>
      </w:hyperlink>
      <w:hyperlink r:id="rId37" w:anchor="cite_note-4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 Nel </w:t>
      </w:r>
      <w:hyperlink r:id="rId38" w:tooltip="IX secolo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IX secolo</w:t>
        </w:r>
      </w:hyperlink>
      <w:r>
        <w:rPr>
          <w:rFonts w:ascii="Arial" w:hAnsi="Arial" w:cs="Arial"/>
          <w:color w:val="202122"/>
          <w:sz w:val="21"/>
          <w:szCs w:val="21"/>
        </w:rPr>
        <w:t> i fratelli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"https://it.wikipedia.org/wiki/Ban%C5%AB_M%C5%ABs%C4%81" \o "Banū Mūsā"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Collegamentoipertestuale"/>
          <w:rFonts w:ascii="Arial" w:hAnsi="Arial" w:cs="Arial"/>
          <w:color w:val="0645AD"/>
          <w:sz w:val="21"/>
          <w:szCs w:val="21"/>
          <w:u w:val="none"/>
        </w:rPr>
        <w:t>Banū</w:t>
      </w:r>
      <w:proofErr w:type="spellEnd"/>
      <w:r>
        <w:rPr>
          <w:rStyle w:val="Collegamentoipertestuale"/>
          <w:rFonts w:ascii="Arial" w:hAnsi="Arial" w:cs="Arial"/>
          <w:color w:val="0645AD"/>
          <w:sz w:val="21"/>
          <w:szCs w:val="21"/>
          <w:u w:val="none"/>
        </w:rPr>
        <w:t xml:space="preserve"> </w:t>
      </w:r>
      <w:proofErr w:type="spellStart"/>
      <w:r>
        <w:rPr>
          <w:rStyle w:val="Collegamentoipertestuale"/>
          <w:rFonts w:ascii="Arial" w:hAnsi="Arial" w:cs="Arial"/>
          <w:color w:val="0645AD"/>
          <w:sz w:val="21"/>
          <w:szCs w:val="21"/>
          <w:u w:val="none"/>
        </w:rPr>
        <w:t>Mūsā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inventarono un </w:t>
      </w:r>
      <w:hyperlink r:id="rId39" w:tooltip="Flautista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flautista</w:t>
        </w:r>
      </w:hyperlink>
      <w:r>
        <w:rPr>
          <w:rFonts w:ascii="Arial" w:hAnsi="Arial" w:cs="Arial"/>
          <w:color w:val="202122"/>
          <w:sz w:val="21"/>
          <w:szCs w:val="21"/>
        </w:rPr>
        <w:t> automatico che sembra essere stato la prima macchina </w:t>
      </w:r>
      <w:hyperlink r:id="rId40" w:tooltip="Programmazione (informatica)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programmabile</w:t>
        </w:r>
      </w:hyperlink>
      <w:r>
        <w:rPr>
          <w:rFonts w:ascii="Arial" w:hAnsi="Arial" w:cs="Arial"/>
          <w:color w:val="202122"/>
          <w:sz w:val="21"/>
          <w:szCs w:val="21"/>
        </w:rPr>
        <w:t>, e che descrissero nel loro </w:t>
      </w:r>
      <w:r>
        <w:rPr>
          <w:rFonts w:ascii="Arial" w:hAnsi="Arial" w:cs="Arial"/>
          <w:i/>
          <w:iCs/>
          <w:color w:val="202122"/>
          <w:sz w:val="21"/>
          <w:szCs w:val="21"/>
        </w:rPr>
        <w:t>Libro dei dispositivi ingegnosi</w:t>
      </w:r>
      <w:r>
        <w:rPr>
          <w:rFonts w:ascii="Arial" w:hAnsi="Arial" w:cs="Arial"/>
          <w:color w:val="202122"/>
          <w:sz w:val="21"/>
          <w:szCs w:val="21"/>
        </w:rPr>
        <w:t>.</w:t>
      </w:r>
      <w:hyperlink r:id="rId41" w:anchor="cite_note-Koetsier-5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  <w:vertAlign w:val="superscript"/>
          </w:rPr>
          <w:t>[5]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"https://it.wikipedia.org/wiki/Ibn_Khalaf_al-Muradi" \o "Ibn Khalaf al-Muradi"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Collegamentoipertestuale"/>
          <w:rFonts w:ascii="Arial" w:hAnsi="Arial" w:cs="Arial"/>
          <w:color w:val="0645AD"/>
          <w:sz w:val="21"/>
          <w:szCs w:val="21"/>
          <w:u w:val="none"/>
        </w:rPr>
        <w:t>Alī</w:t>
      </w:r>
      <w:proofErr w:type="spellEnd"/>
      <w:r>
        <w:rPr>
          <w:rStyle w:val="Collegamentoipertestuale"/>
          <w:rFonts w:ascii="Arial" w:hAnsi="Arial" w:cs="Arial"/>
          <w:color w:val="0645AD"/>
          <w:sz w:val="21"/>
          <w:szCs w:val="21"/>
          <w:u w:val="none"/>
        </w:rPr>
        <w:t xml:space="preserve"> </w:t>
      </w:r>
      <w:proofErr w:type="spellStart"/>
      <w:r>
        <w:rPr>
          <w:rStyle w:val="Collegamentoipertestuale"/>
          <w:rFonts w:ascii="Arial" w:hAnsi="Arial" w:cs="Arial"/>
          <w:color w:val="0645AD"/>
          <w:sz w:val="21"/>
          <w:szCs w:val="21"/>
          <w:u w:val="none"/>
        </w:rPr>
        <w:t>Ibn</w:t>
      </w:r>
      <w:proofErr w:type="spellEnd"/>
      <w:r>
        <w:rPr>
          <w:rStyle w:val="Collegamentoipertestuale"/>
          <w:rFonts w:ascii="Arial" w:hAnsi="Arial" w:cs="Arial"/>
          <w:color w:val="0645AD"/>
          <w:sz w:val="21"/>
          <w:szCs w:val="21"/>
          <w:u w:val="none"/>
        </w:rPr>
        <w:t xml:space="preserve"> </w:t>
      </w:r>
      <w:proofErr w:type="spellStart"/>
      <w:r>
        <w:rPr>
          <w:rStyle w:val="Collegamentoipertestuale"/>
          <w:rFonts w:ascii="Arial" w:hAnsi="Arial" w:cs="Arial"/>
          <w:color w:val="0645AD"/>
          <w:sz w:val="21"/>
          <w:szCs w:val="21"/>
          <w:u w:val="none"/>
        </w:rPr>
        <w:t>Khalaf</w:t>
      </w:r>
      <w:proofErr w:type="spellEnd"/>
      <w:r>
        <w:rPr>
          <w:rStyle w:val="Collegamentoipertestuale"/>
          <w:rFonts w:ascii="Arial" w:hAnsi="Arial" w:cs="Arial"/>
          <w:color w:val="0645AD"/>
          <w:sz w:val="21"/>
          <w:szCs w:val="21"/>
          <w:u w:val="none"/>
        </w:rPr>
        <w:t xml:space="preserve"> al-</w:t>
      </w:r>
      <w:proofErr w:type="spellStart"/>
      <w:r>
        <w:rPr>
          <w:rStyle w:val="Collegamentoipertestuale"/>
          <w:rFonts w:ascii="Arial" w:hAnsi="Arial" w:cs="Arial"/>
          <w:color w:val="0645AD"/>
          <w:sz w:val="21"/>
          <w:szCs w:val="21"/>
          <w:u w:val="none"/>
        </w:rPr>
        <w:t>Murādī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scrisse nell'XI secolo il </w:t>
      </w:r>
      <w:hyperlink r:id="rId42" w:tooltip="Libro dei segreti risultanti dai pensieri" w:history="1">
        <w:r>
          <w:rPr>
            <w:rStyle w:val="Collegamentoipertestuale"/>
            <w:rFonts w:ascii="Arial" w:hAnsi="Arial" w:cs="Arial"/>
            <w:i/>
            <w:iCs/>
            <w:color w:val="0645AD"/>
            <w:sz w:val="21"/>
            <w:szCs w:val="21"/>
            <w:u w:val="none"/>
          </w:rPr>
          <w:t>Libro dei segreti risultanti dai pensieri</w:t>
        </w:r>
      </w:hyperlink>
      <w:r>
        <w:rPr>
          <w:rFonts w:ascii="Arial" w:hAnsi="Arial" w:cs="Arial"/>
          <w:color w:val="202122"/>
          <w:sz w:val="21"/>
          <w:szCs w:val="21"/>
        </w:rPr>
        <w:t>, un trattato di </w:t>
      </w:r>
      <w:hyperlink r:id="rId43" w:tooltip="Ingegneria meccanica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ingegneria meccanica</w:t>
        </w:r>
      </w:hyperlink>
      <w:r>
        <w:rPr>
          <w:rFonts w:ascii="Arial" w:hAnsi="Arial" w:cs="Arial"/>
          <w:color w:val="202122"/>
          <w:sz w:val="21"/>
          <w:szCs w:val="21"/>
        </w:rPr>
        <w:t> interamente dedicato alla costruzione di complessi automi,</w:t>
      </w:r>
      <w:hyperlink r:id="rId44" w:anchor="cite_note-6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</w:rPr>
        <w:t> in cui descrive 31 automi (21 dei quali orologi).</w:t>
      </w:r>
    </w:p>
    <w:p w:rsidR="0052527A" w:rsidRDefault="0052527A" w:rsidP="0052527A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Tra gli altri esempi notevoli di automi vi è la </w:t>
      </w:r>
      <w:hyperlink r:id="rId45" w:tooltip="Columbidae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colomba</w:t>
        </w:r>
      </w:hyperlink>
      <w:r>
        <w:rPr>
          <w:rFonts w:ascii="Arial" w:hAnsi="Arial" w:cs="Arial"/>
          <w:color w:val="202122"/>
          <w:sz w:val="21"/>
          <w:szCs w:val="21"/>
        </w:rPr>
        <w:t> di </w:t>
      </w:r>
      <w:hyperlink r:id="rId46" w:tooltip="Archita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Archita</w:t>
        </w:r>
      </w:hyperlink>
      <w:r>
        <w:rPr>
          <w:rFonts w:ascii="Arial" w:hAnsi="Arial" w:cs="Arial"/>
          <w:color w:val="202122"/>
          <w:sz w:val="21"/>
          <w:szCs w:val="21"/>
        </w:rPr>
        <w:t>, menzionata da </w:t>
      </w:r>
      <w:hyperlink r:id="rId47" w:tooltip="Aulo Gellio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Aulo Gellio</w:t>
        </w:r>
      </w:hyperlink>
      <w:hyperlink r:id="rId48" w:anchor="cite_note-7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</w:rPr>
        <w:t>. Analoghi resoconti cinesi di automi volanti si trovano negli scritti del </w:t>
      </w:r>
      <w:hyperlink r:id="rId49" w:tooltip="V secolo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V secolo</w:t>
        </w:r>
      </w:hyperlink>
      <w:r>
        <w:rPr>
          <w:rFonts w:ascii="Arial" w:hAnsi="Arial" w:cs="Arial"/>
          <w:color w:val="202122"/>
          <w:sz w:val="21"/>
          <w:szCs w:val="21"/>
        </w:rPr>
        <w:t> del filosofo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"https://it.wikipedia.org/wiki/Moismo" \o "Moismo"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Collegamentoipertestuale"/>
          <w:rFonts w:ascii="Arial" w:hAnsi="Arial" w:cs="Arial"/>
          <w:color w:val="0645AD"/>
          <w:sz w:val="21"/>
          <w:szCs w:val="21"/>
          <w:u w:val="none"/>
        </w:rPr>
        <w:t>moista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"https://it.wikipedia.org/wiki/Mozi" \o "Mozi"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Collegamentoipertestuale"/>
          <w:rFonts w:ascii="Arial" w:hAnsi="Arial" w:cs="Arial"/>
          <w:color w:val="0645AD"/>
          <w:sz w:val="21"/>
          <w:szCs w:val="21"/>
          <w:u w:val="none"/>
        </w:rPr>
        <w:t>Mozi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e del suo contemporaneo </w:t>
      </w:r>
      <w:hyperlink r:id="rId50" w:tooltip="Lu Ban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 xml:space="preserve">Lu </w:t>
        </w:r>
        <w:proofErr w:type="spellStart"/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Ban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, che costruì uccelli artificiali in legno (</w:t>
      </w:r>
      <w:r>
        <w:rPr>
          <w:rFonts w:ascii="Arial" w:hAnsi="Arial" w:cs="Arial"/>
          <w:i/>
          <w:iCs/>
          <w:color w:val="202122"/>
          <w:sz w:val="21"/>
          <w:szCs w:val="21"/>
        </w:rPr>
        <w:t>ma yuan</w:t>
      </w:r>
      <w:r>
        <w:rPr>
          <w:rFonts w:ascii="Arial" w:hAnsi="Arial" w:cs="Arial"/>
          <w:color w:val="202122"/>
          <w:sz w:val="21"/>
          <w:szCs w:val="21"/>
        </w:rPr>
        <w:t>) che potevano effettivamente volare, secondo quanto riportato da </w:t>
      </w:r>
      <w:hyperlink r:id="rId51" w:tooltip="Han Fei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 xml:space="preserve">Han </w:t>
        </w:r>
        <w:proofErr w:type="spellStart"/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Fei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e in altri testi.</w:t>
      </w:r>
      <w:hyperlink r:id="rId52" w:anchor="cite_note-needham_volume_2_54-8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  <w:vertAlign w:val="superscript"/>
          </w:rPr>
          <w:t>[8]</w:t>
        </w:r>
      </w:hyperlink>
    </w:p>
    <w:p w:rsidR="0052527A" w:rsidRDefault="0052527A" w:rsidP="008F2B14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Nella cattedrale di </w:t>
      </w:r>
      <w:hyperlink r:id="rId53" w:tooltip="Strasburgo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shd w:val="clear" w:color="auto" w:fill="FFFFFF"/>
          </w:rPr>
          <w:t>Strasburgo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sono presenti tre automi chiamati «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rohraffes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», realizzati da Claus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Karlé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fra il </w:t>
      </w:r>
      <w:hyperlink r:id="rId54" w:tooltip="1324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shd w:val="clear" w:color="auto" w:fill="FFFFFF"/>
          </w:rPr>
          <w:t>1324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 il </w:t>
      </w:r>
      <w:hyperlink r:id="rId55" w:tooltip="1327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shd w:val="clear" w:color="auto" w:fill="FFFFFF"/>
          </w:rPr>
          <w:t>1327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 posti </w:t>
      </w:r>
      <w:hyperlink r:id="rId56" w:tooltip="Organi della cattedrale di Nostra Signora a Strasburgo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shd w:val="clear" w:color="auto" w:fill="FFFFFF"/>
          </w:rPr>
          <w:t>nella parte inferiore dell'organo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che venivano attivati durante la </w:t>
      </w:r>
      <w:hyperlink r:id="rId57" w:tooltip="Pentecoste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shd w:val="clear" w:color="auto" w:fill="FFFFFF"/>
          </w:rPr>
          <w:t>Pentecoste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e, forse, anche in altre solennità.</w:t>
      </w:r>
      <w:r w:rsidR="008F2B1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:rsidR="0052527A" w:rsidRDefault="00802444" w:rsidP="0052527A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58" w:tooltip="Leonardo da Vinci" w:history="1">
        <w:r w:rsidR="0052527A"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Leonardo da Vinci</w:t>
        </w:r>
      </w:hyperlink>
      <w:r w:rsidR="0052527A">
        <w:rPr>
          <w:rFonts w:ascii="Arial" w:hAnsi="Arial" w:cs="Arial"/>
          <w:color w:val="202122"/>
          <w:sz w:val="21"/>
          <w:szCs w:val="21"/>
        </w:rPr>
        <w:t> progettò un automa più complesso intorno al </w:t>
      </w:r>
      <w:hyperlink r:id="rId59" w:tooltip="1495" w:history="1">
        <w:r w:rsidR="0052527A"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1495</w:t>
        </w:r>
      </w:hyperlink>
      <w:r w:rsidR="0052527A">
        <w:rPr>
          <w:rFonts w:ascii="Arial" w:hAnsi="Arial" w:cs="Arial"/>
          <w:color w:val="202122"/>
          <w:sz w:val="21"/>
          <w:szCs w:val="21"/>
        </w:rPr>
        <w:t>: appunti riscoperti solo negli </w:t>
      </w:r>
      <w:hyperlink r:id="rId60" w:tooltip="Anni 1950" w:history="1">
        <w:r w:rsidR="0052527A"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anni cinquanta</w:t>
        </w:r>
      </w:hyperlink>
      <w:r w:rsidR="0052527A">
        <w:rPr>
          <w:rFonts w:ascii="Arial" w:hAnsi="Arial" w:cs="Arial"/>
          <w:color w:val="202122"/>
          <w:sz w:val="21"/>
          <w:szCs w:val="21"/>
        </w:rPr>
        <w:t> nel </w:t>
      </w:r>
      <w:hyperlink r:id="rId61" w:tooltip="Codice Atlantico" w:history="1">
        <w:r w:rsidR="0052527A">
          <w:rPr>
            <w:rStyle w:val="Collegamentoipertestuale"/>
            <w:rFonts w:ascii="Arial" w:hAnsi="Arial" w:cs="Arial"/>
            <w:i/>
            <w:iCs/>
            <w:color w:val="0645AD"/>
            <w:sz w:val="21"/>
            <w:szCs w:val="21"/>
            <w:u w:val="none"/>
          </w:rPr>
          <w:t>codice Atlantico</w:t>
        </w:r>
      </w:hyperlink>
      <w:r w:rsidR="0052527A">
        <w:rPr>
          <w:rFonts w:ascii="Arial" w:hAnsi="Arial" w:cs="Arial"/>
          <w:color w:val="202122"/>
          <w:sz w:val="21"/>
          <w:szCs w:val="21"/>
        </w:rPr>
        <w:t> e in piccoli taccuini tascabili databili intorno al </w:t>
      </w:r>
      <w:hyperlink r:id="rId62" w:tooltip="1495" w:history="1">
        <w:r w:rsidR="0052527A"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1495</w:t>
        </w:r>
      </w:hyperlink>
      <w:r w:rsidR="0052527A">
        <w:rPr>
          <w:rFonts w:ascii="Arial" w:hAnsi="Arial" w:cs="Arial"/>
          <w:color w:val="202122"/>
          <w:sz w:val="21"/>
          <w:szCs w:val="21"/>
        </w:rPr>
        <w:t>-</w:t>
      </w:r>
      <w:hyperlink r:id="rId63" w:tooltip="1497" w:history="1">
        <w:r w:rsidR="0052527A"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1497</w:t>
        </w:r>
      </w:hyperlink>
      <w:r w:rsidR="0052527A">
        <w:rPr>
          <w:rFonts w:ascii="Arial" w:hAnsi="Arial" w:cs="Arial"/>
          <w:color w:val="202122"/>
          <w:sz w:val="21"/>
          <w:szCs w:val="21"/>
        </w:rPr>
        <w:t> mostrano disegni dettagliati per un </w:t>
      </w:r>
      <w:hyperlink r:id="rId64" w:tooltip="Automa cavaliere" w:history="1">
        <w:r w:rsidR="0052527A"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cavaliere meccanico</w:t>
        </w:r>
      </w:hyperlink>
      <w:r w:rsidR="0052527A">
        <w:rPr>
          <w:rFonts w:ascii="Arial" w:hAnsi="Arial" w:cs="Arial"/>
          <w:color w:val="202122"/>
          <w:sz w:val="21"/>
          <w:szCs w:val="21"/>
        </w:rPr>
        <w:t> in </w:t>
      </w:r>
      <w:hyperlink r:id="rId65" w:tooltip="Corazza" w:history="1">
        <w:r w:rsidR="0052527A"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</w:rPr>
          <w:t>armatura</w:t>
        </w:r>
      </w:hyperlink>
      <w:r w:rsidR="0052527A">
        <w:rPr>
          <w:rFonts w:ascii="Arial" w:hAnsi="Arial" w:cs="Arial"/>
          <w:color w:val="202122"/>
          <w:sz w:val="21"/>
          <w:szCs w:val="21"/>
        </w:rPr>
        <w:t>, che era apparentemente in grado di alzarsi in piedi, agitare le braccia e muovere testa e mascella.</w:t>
      </w:r>
    </w:p>
    <w:p w:rsidR="0052527A" w:rsidRDefault="008F2B14" w:rsidP="00D00B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Il </w:t>
      </w:r>
      <w:hyperlink r:id="rId66" w:tooltip="Rinascimento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shd w:val="clear" w:color="auto" w:fill="FFFFFF"/>
          </w:rPr>
          <w:t>Rinascimento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testimonia un considerevole ritorno d'interesse per gli automi. I trattati di </w:t>
      </w:r>
      <w:hyperlink r:id="rId67" w:tooltip="Erone di Alessandria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shd w:val="clear" w:color="auto" w:fill="FFFFFF"/>
          </w:rPr>
          <w:t>Erone di Alessandria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vennero pubblicati e tradotti in latino e italiano. Nel </w:t>
      </w:r>
      <w:hyperlink r:id="rId68" w:tooltip="XVI secolo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shd w:val="clear" w:color="auto" w:fill="FFFFFF"/>
          </w:rPr>
          <w:t>Settecento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furono costruiti numerosi automi per meccanismi ad orologeria, principalmente dagli artigiani delle </w:t>
      </w:r>
      <w:hyperlink r:id="rId69" w:tooltip="Città libera dell'Impero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shd w:val="clear" w:color="auto" w:fill="FFFFFF"/>
          </w:rPr>
          <w:t>città libere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dell'Europa centrale. Questi dispositivi meravigliosi trovarono ospitalità nei "gabinetti delle curiosità" o </w:t>
      </w:r>
      <w:hyperlink r:id="rId70" w:tooltip="Wunderkammer" w:history="1">
        <w:r>
          <w:rPr>
            <w:rStyle w:val="Collegamentoipertestuale"/>
            <w:rFonts w:ascii="Arial" w:hAnsi="Arial" w:cs="Arial"/>
            <w:i/>
            <w:iCs/>
            <w:color w:val="0645AD"/>
            <w:sz w:val="21"/>
            <w:szCs w:val="21"/>
            <w:shd w:val="clear" w:color="auto" w:fill="FFFFFF"/>
          </w:rPr>
          <w:t>Wunderkammer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delle corti principesche europee. Per le </w:t>
      </w:r>
      <w:hyperlink r:id="rId71" w:tooltip="Grotta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shd w:val="clear" w:color="auto" w:fill="FFFFFF"/>
          </w:rPr>
          <w:t>grotte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dei </w:t>
      </w:r>
      <w:hyperlink r:id="rId72" w:tooltip="Giardino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shd w:val="clear" w:color="auto" w:fill="FFFFFF"/>
          </w:rPr>
          <w:t>giardini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furono costruiti automi idraulici e pneumatici, simili a quelli descritti da Erone.</w:t>
      </w:r>
    </w:p>
    <w:p w:rsidR="00D00B9A" w:rsidRPr="00D00B9A" w:rsidRDefault="00D00B9A" w:rsidP="00D00B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D00B9A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In </w:t>
      </w:r>
      <w:hyperlink r:id="rId73" w:tooltip="Cartesio" w:history="1">
        <w:r w:rsidRPr="00D00B9A">
          <w:rPr>
            <w:rFonts w:ascii="Arial" w:eastAsia="Times New Roman" w:hAnsi="Arial" w:cs="Arial"/>
            <w:color w:val="0645AD"/>
            <w:sz w:val="21"/>
            <w:szCs w:val="21"/>
            <w:lang w:eastAsia="it-IT"/>
          </w:rPr>
          <w:t>Cartesio</w:t>
        </w:r>
      </w:hyperlink>
      <w:r w:rsidRPr="00D00B9A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si può riscontrare una nuova attitudine nei confronti degli automi, quando egli suggerisce che i corpi degli animali sono nient'altro che complesse macchine: le ossa, i muscoli e gli organi potrebbero essere rimpiazzati da pulegge, pistoni e camme.</w:t>
      </w:r>
    </w:p>
    <w:p w:rsidR="00802444" w:rsidRDefault="00D00B9A" w:rsidP="00D00B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D00B9A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In tal modo il </w:t>
      </w:r>
      <w:hyperlink r:id="rId74" w:tooltip="Meccanicismo" w:history="1">
        <w:r w:rsidRPr="00D00B9A">
          <w:rPr>
            <w:rFonts w:ascii="Arial" w:eastAsia="Times New Roman" w:hAnsi="Arial" w:cs="Arial"/>
            <w:color w:val="0645AD"/>
            <w:sz w:val="21"/>
            <w:szCs w:val="21"/>
            <w:lang w:eastAsia="it-IT"/>
          </w:rPr>
          <w:t>meccanicismo</w:t>
        </w:r>
      </w:hyperlink>
      <w:r w:rsidRPr="00D00B9A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divenne lo standard al quale erano comparati la </w:t>
      </w:r>
      <w:hyperlink r:id="rId75" w:tooltip="Natura" w:history="1">
        <w:r w:rsidRPr="00D00B9A">
          <w:rPr>
            <w:rFonts w:ascii="Arial" w:eastAsia="Times New Roman" w:hAnsi="Arial" w:cs="Arial"/>
            <w:color w:val="0645AD"/>
            <w:sz w:val="21"/>
            <w:szCs w:val="21"/>
            <w:lang w:eastAsia="it-IT"/>
          </w:rPr>
          <w:t>Natura</w:t>
        </w:r>
      </w:hyperlink>
      <w:r w:rsidRPr="00D00B9A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e l'</w:t>
      </w:r>
      <w:hyperlink r:id="rId76" w:tooltip="Organismo vivente" w:history="1">
        <w:r w:rsidRPr="00D00B9A">
          <w:rPr>
            <w:rFonts w:ascii="Arial" w:eastAsia="Times New Roman" w:hAnsi="Arial" w:cs="Arial"/>
            <w:color w:val="0645AD"/>
            <w:sz w:val="21"/>
            <w:szCs w:val="21"/>
            <w:lang w:eastAsia="it-IT"/>
          </w:rPr>
          <w:t>organismo</w:t>
        </w:r>
      </w:hyperlink>
      <w:r w:rsidRPr="00D00B9A">
        <w:rPr>
          <w:rFonts w:ascii="Arial" w:eastAsia="Times New Roman" w:hAnsi="Arial" w:cs="Arial"/>
          <w:color w:val="202122"/>
          <w:sz w:val="21"/>
          <w:szCs w:val="21"/>
          <w:lang w:eastAsia="it-IT"/>
        </w:rPr>
        <w:t xml:space="preserve">. </w:t>
      </w:r>
    </w:p>
    <w:p w:rsidR="00D00B9A" w:rsidRDefault="00D00B9A" w:rsidP="00D00B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D00B9A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Il primo automa del mondo costruito con successo è considerato </w:t>
      </w:r>
      <w:r w:rsidRPr="00D00B9A">
        <w:rPr>
          <w:rFonts w:ascii="Arial" w:eastAsia="Times New Roman" w:hAnsi="Arial" w:cs="Arial"/>
          <w:i/>
          <w:iCs/>
          <w:color w:val="202122"/>
          <w:sz w:val="21"/>
          <w:szCs w:val="21"/>
          <w:lang w:eastAsia="it-IT"/>
        </w:rPr>
        <w:t>Il suonatore di flauto</w:t>
      </w:r>
      <w:r w:rsidRPr="00D00B9A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, inventato dal francese </w:t>
      </w:r>
      <w:hyperlink r:id="rId77" w:tooltip="Jacques de Vaucanson" w:history="1">
        <w:r w:rsidRPr="00D00B9A">
          <w:rPr>
            <w:rFonts w:ascii="Arial" w:eastAsia="Times New Roman" w:hAnsi="Arial" w:cs="Arial"/>
            <w:color w:val="0645AD"/>
            <w:sz w:val="21"/>
            <w:szCs w:val="21"/>
            <w:lang w:eastAsia="it-IT"/>
          </w:rPr>
          <w:t>Jacques de Vaucanson</w:t>
        </w:r>
      </w:hyperlink>
      <w:r w:rsidRPr="00D00B9A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nel </w:t>
      </w:r>
      <w:hyperlink r:id="rId78" w:tooltip="1737" w:history="1">
        <w:r w:rsidRPr="00D00B9A">
          <w:rPr>
            <w:rFonts w:ascii="Arial" w:eastAsia="Times New Roman" w:hAnsi="Arial" w:cs="Arial"/>
            <w:color w:val="0645AD"/>
            <w:sz w:val="21"/>
            <w:szCs w:val="21"/>
            <w:lang w:eastAsia="it-IT"/>
          </w:rPr>
          <w:t>1737</w:t>
        </w:r>
      </w:hyperlink>
      <w:r w:rsidRPr="00D00B9A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. Egli costruì inoltre un'anatra meccanica, l'</w:t>
      </w:r>
      <w:hyperlink r:id="rId79" w:tooltip="Anatra digeritrice" w:history="1">
        <w:r w:rsidRPr="00D00B9A">
          <w:rPr>
            <w:rFonts w:ascii="Arial" w:eastAsia="Times New Roman" w:hAnsi="Arial" w:cs="Arial"/>
            <w:color w:val="0645AD"/>
            <w:sz w:val="21"/>
            <w:szCs w:val="21"/>
            <w:lang w:eastAsia="it-IT"/>
          </w:rPr>
          <w:t>anatra digeritrice</w:t>
        </w:r>
      </w:hyperlink>
      <w:r w:rsidRPr="00D00B9A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, che dava l'illusione di nutrirsi e defecare, il che sembrava avvalorare le idee cartesiane che gli animali non sono altro che macchine biologiche.</w:t>
      </w:r>
    </w:p>
    <w:p w:rsidR="008F2B14" w:rsidRDefault="008F2B14" w:rsidP="00D00B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bookmarkStart w:id="0" w:name="_GoBack"/>
      <w:r w:rsidRPr="00D00B9A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La </w:t>
      </w:r>
      <w:hyperlink r:id="rId80" w:tooltip="Francia" w:history="1">
        <w:r w:rsidRPr="00D00B9A">
          <w:rPr>
            <w:rFonts w:ascii="Arial" w:eastAsia="Times New Roman" w:hAnsi="Arial" w:cs="Arial"/>
            <w:color w:val="0645AD"/>
            <w:sz w:val="21"/>
            <w:szCs w:val="21"/>
            <w:lang w:eastAsia="it-IT"/>
          </w:rPr>
          <w:t>Francia</w:t>
        </w:r>
      </w:hyperlink>
      <w:r w:rsidRPr="00D00B9A">
        <w:rPr>
          <w:rFonts w:ascii="Arial" w:eastAsia="Times New Roman" w:hAnsi="Arial" w:cs="Arial"/>
          <w:color w:val="202122"/>
          <w:sz w:val="21"/>
          <w:szCs w:val="21"/>
          <w:lang w:eastAsia="it-IT"/>
        </w:rPr>
        <w:t xml:space="preserve"> settecentesca fu la patria di quegli ingegnosi giocattoli meccanici che sarebbero divenuti dei prototipi </w:t>
      </w:r>
      <w:r w:rsidR="00AB7CA1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cha hanno dato origine alla</w:t>
      </w:r>
      <w:r w:rsidRPr="00D00B9A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</w:t>
      </w:r>
      <w:hyperlink r:id="rId81" w:tooltip="Rivoluzione industriale" w:history="1">
        <w:r w:rsidRPr="00D00B9A">
          <w:rPr>
            <w:rFonts w:ascii="Arial" w:eastAsia="Times New Roman" w:hAnsi="Arial" w:cs="Arial"/>
            <w:color w:val="0645AD"/>
            <w:sz w:val="21"/>
            <w:szCs w:val="21"/>
            <w:lang w:eastAsia="it-IT"/>
          </w:rPr>
          <w:t>rivoluzione industriale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it-IT"/>
        </w:rPr>
        <w:t xml:space="preserve"> con la produzione dei primi telai automatici azionati da </w:t>
      </w:r>
      <w:r w:rsidR="00AB7CA1">
        <w:rPr>
          <w:rFonts w:ascii="Arial" w:eastAsia="Times New Roman" w:hAnsi="Arial" w:cs="Arial"/>
          <w:color w:val="202122"/>
          <w:sz w:val="21"/>
          <w:szCs w:val="21"/>
          <w:lang w:eastAsia="it-IT"/>
        </w:rPr>
        <w:t xml:space="preserve">macchine a vapore; queste esperienze hanno poi dato l’impulso per la costruzione del primo calcolatore meccanico automatico gestito da un programma. </w:t>
      </w:r>
    </w:p>
    <w:bookmarkEnd w:id="0"/>
    <w:p w:rsidR="008F2B14" w:rsidRPr="00D00B9A" w:rsidRDefault="008F2B14" w:rsidP="00D00B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</w:p>
    <w:p w:rsidR="002B47B1" w:rsidRDefault="002B47B1"/>
    <w:sectPr w:rsidR="002B47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B9A"/>
    <w:rsid w:val="002B47B1"/>
    <w:rsid w:val="0052527A"/>
    <w:rsid w:val="00802444"/>
    <w:rsid w:val="008F2B14"/>
    <w:rsid w:val="00AB7CA1"/>
    <w:rsid w:val="00D0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00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00B9A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00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00B9A"/>
    <w:rPr>
      <w:rFonts w:ascii="Tahoma" w:hAnsi="Tahoma" w:cs="Tahoma"/>
      <w:sz w:val="16"/>
      <w:szCs w:val="16"/>
    </w:rPr>
  </w:style>
  <w:style w:type="character" w:customStyle="1" w:styleId="arabo">
    <w:name w:val="arabo"/>
    <w:basedOn w:val="Carpredefinitoparagrafo"/>
    <w:rsid w:val="005252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00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00B9A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00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00B9A"/>
    <w:rPr>
      <w:rFonts w:ascii="Tahoma" w:hAnsi="Tahoma" w:cs="Tahoma"/>
      <w:sz w:val="16"/>
      <w:szCs w:val="16"/>
    </w:rPr>
  </w:style>
  <w:style w:type="character" w:customStyle="1" w:styleId="arabo">
    <w:name w:val="arabo"/>
    <w:basedOn w:val="Carpredefinitoparagrafo"/>
    <w:rsid w:val="00525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1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536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187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0121858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590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482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t.wikipedia.org/wiki/XVI_secolo" TargetMode="External"/><Relationship Id="rId18" Type="http://schemas.openxmlformats.org/officeDocument/2006/relationships/hyperlink" Target="https://it.wikipedia.org/wiki/Antica_Grecia" TargetMode="External"/><Relationship Id="rId26" Type="http://schemas.openxmlformats.org/officeDocument/2006/relationships/hyperlink" Target="https://it.wikipedia.org/wiki/Serpenti" TargetMode="External"/><Relationship Id="rId39" Type="http://schemas.openxmlformats.org/officeDocument/2006/relationships/hyperlink" Target="https://it.wikipedia.org/wiki/Flautista" TargetMode="External"/><Relationship Id="rId21" Type="http://schemas.openxmlformats.org/officeDocument/2006/relationships/hyperlink" Target="https://it.wikipedia.org/wiki/Rodi" TargetMode="External"/><Relationship Id="rId34" Type="http://schemas.openxmlformats.org/officeDocument/2006/relationships/hyperlink" Target="https://it.wikipedia.org/wiki/Abbasidi" TargetMode="External"/><Relationship Id="rId42" Type="http://schemas.openxmlformats.org/officeDocument/2006/relationships/hyperlink" Target="https://it.wikipedia.org/wiki/Libro_dei_segreti_risultanti_dai_pensieri" TargetMode="External"/><Relationship Id="rId47" Type="http://schemas.openxmlformats.org/officeDocument/2006/relationships/hyperlink" Target="https://it.wikipedia.org/wiki/Aulo_Gellio" TargetMode="External"/><Relationship Id="rId50" Type="http://schemas.openxmlformats.org/officeDocument/2006/relationships/hyperlink" Target="https://it.wikipedia.org/wiki/Lu_Ban" TargetMode="External"/><Relationship Id="rId55" Type="http://schemas.openxmlformats.org/officeDocument/2006/relationships/hyperlink" Target="https://it.wikipedia.org/wiki/1327" TargetMode="External"/><Relationship Id="rId63" Type="http://schemas.openxmlformats.org/officeDocument/2006/relationships/hyperlink" Target="https://it.wikipedia.org/wiki/1497" TargetMode="External"/><Relationship Id="rId68" Type="http://schemas.openxmlformats.org/officeDocument/2006/relationships/hyperlink" Target="https://it.wikipedia.org/wiki/XVI_secolo" TargetMode="External"/><Relationship Id="rId76" Type="http://schemas.openxmlformats.org/officeDocument/2006/relationships/hyperlink" Target="https://it.wikipedia.org/wiki/Organismo_vivente" TargetMode="External"/><Relationship Id="rId7" Type="http://schemas.openxmlformats.org/officeDocument/2006/relationships/hyperlink" Target="https://it.wikipedia.org/wiki/III_secolo_a.C." TargetMode="External"/><Relationship Id="rId71" Type="http://schemas.openxmlformats.org/officeDocument/2006/relationships/hyperlink" Target="https://it.wikipedia.org/wiki/Grotta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it.wikipedia.org/wiki/Organo_idraulico" TargetMode="External"/><Relationship Id="rId29" Type="http://schemas.openxmlformats.org/officeDocument/2006/relationships/hyperlink" Target="https://it.wikipedia.org/wiki/Califfo" TargetMode="External"/><Relationship Id="rId11" Type="http://schemas.openxmlformats.org/officeDocument/2006/relationships/hyperlink" Target="https://it.wikipedia.org/wiki/Pneumatica_(scienza)" TargetMode="External"/><Relationship Id="rId24" Type="http://schemas.openxmlformats.org/officeDocument/2006/relationships/hyperlink" Target="https://it.wikipedia.org/wiki/Alchimista" TargetMode="External"/><Relationship Id="rId32" Type="http://schemas.openxmlformats.org/officeDocument/2006/relationships/hyperlink" Target="https://it.wikipedia.org/wiki/Automa_meccanico" TargetMode="External"/><Relationship Id="rId37" Type="http://schemas.openxmlformats.org/officeDocument/2006/relationships/hyperlink" Target="https://it.wikipedia.org/wiki/Automa_meccanico" TargetMode="External"/><Relationship Id="rId40" Type="http://schemas.openxmlformats.org/officeDocument/2006/relationships/hyperlink" Target="https://it.wikipedia.org/wiki/Programmazione_(informatica)" TargetMode="External"/><Relationship Id="rId45" Type="http://schemas.openxmlformats.org/officeDocument/2006/relationships/hyperlink" Target="https://it.wikipedia.org/wiki/Columbidae" TargetMode="External"/><Relationship Id="rId53" Type="http://schemas.openxmlformats.org/officeDocument/2006/relationships/hyperlink" Target="https://it.wikipedia.org/wiki/Strasburgo" TargetMode="External"/><Relationship Id="rId58" Type="http://schemas.openxmlformats.org/officeDocument/2006/relationships/hyperlink" Target="https://it.wikipedia.org/wiki/Leonardo_da_Vinci" TargetMode="External"/><Relationship Id="rId66" Type="http://schemas.openxmlformats.org/officeDocument/2006/relationships/hyperlink" Target="https://it.wikipedia.org/wiki/Rinascimento" TargetMode="External"/><Relationship Id="rId74" Type="http://schemas.openxmlformats.org/officeDocument/2006/relationships/hyperlink" Target="https://it.wikipedia.org/wiki/Meccanicismo" TargetMode="External"/><Relationship Id="rId79" Type="http://schemas.openxmlformats.org/officeDocument/2006/relationships/hyperlink" Target="https://it.wikipedia.org/wiki/Anatra_digeritrice" TargetMode="External"/><Relationship Id="rId5" Type="http://schemas.openxmlformats.org/officeDocument/2006/relationships/hyperlink" Target="https://it.wikipedia.org/wiki/Ellenismo" TargetMode="External"/><Relationship Id="rId61" Type="http://schemas.openxmlformats.org/officeDocument/2006/relationships/hyperlink" Target="https://it.wikipedia.org/wiki/Codice_Atlantico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it.wikipedia.org/wiki/Idraulica" TargetMode="External"/><Relationship Id="rId19" Type="http://schemas.openxmlformats.org/officeDocument/2006/relationships/hyperlink" Target="https://it.wikipedia.org/wiki/Macchina_di_Anticitera" TargetMode="External"/><Relationship Id="rId31" Type="http://schemas.openxmlformats.org/officeDocument/2006/relationships/hyperlink" Target="https://it.wikipedia.org/wiki/Baghdad" TargetMode="External"/><Relationship Id="rId44" Type="http://schemas.openxmlformats.org/officeDocument/2006/relationships/hyperlink" Target="https://it.wikipedia.org/wiki/Automa_meccanico" TargetMode="External"/><Relationship Id="rId52" Type="http://schemas.openxmlformats.org/officeDocument/2006/relationships/hyperlink" Target="https://it.wikipedia.org/wiki/Automa_meccanico" TargetMode="External"/><Relationship Id="rId60" Type="http://schemas.openxmlformats.org/officeDocument/2006/relationships/hyperlink" Target="https://it.wikipedia.org/wiki/Anni_1950" TargetMode="External"/><Relationship Id="rId65" Type="http://schemas.openxmlformats.org/officeDocument/2006/relationships/hyperlink" Target="https://it.wikipedia.org/wiki/Corazza" TargetMode="External"/><Relationship Id="rId73" Type="http://schemas.openxmlformats.org/officeDocument/2006/relationships/hyperlink" Target="https://it.wikipedia.org/wiki/Cartesio" TargetMode="External"/><Relationship Id="rId78" Type="http://schemas.openxmlformats.org/officeDocument/2006/relationships/hyperlink" Target="https://it.wikipedia.org/wiki/1737" TargetMode="External"/><Relationship Id="rId81" Type="http://schemas.openxmlformats.org/officeDocument/2006/relationships/hyperlink" Target="https://it.wikipedia.org/wiki/Rivoluzione_industria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I_secolo" TargetMode="External"/><Relationship Id="rId14" Type="http://schemas.openxmlformats.org/officeDocument/2006/relationships/hyperlink" Target="https://it.wikipedia.org/wiki/Sifone_(tubo)" TargetMode="External"/><Relationship Id="rId22" Type="http://schemas.openxmlformats.org/officeDocument/2006/relationships/hyperlink" Target="https://it.wikipedia.org/wiki/Ingegneria_meccanica" TargetMode="External"/><Relationship Id="rId27" Type="http://schemas.openxmlformats.org/officeDocument/2006/relationships/hyperlink" Target="https://it.wikipedia.org/wiki/Scorpioni" TargetMode="External"/><Relationship Id="rId30" Type="http://schemas.openxmlformats.org/officeDocument/2006/relationships/hyperlink" Target="https://it.wikipedia.org/wiki/Al-Ma%CA%BEm%C5%ABn" TargetMode="External"/><Relationship Id="rId35" Type="http://schemas.openxmlformats.org/officeDocument/2006/relationships/hyperlink" Target="https://it.wikipedia.org/wiki/915" TargetMode="External"/><Relationship Id="rId43" Type="http://schemas.openxmlformats.org/officeDocument/2006/relationships/hyperlink" Target="https://it.wikipedia.org/wiki/Ingegneria_meccanica" TargetMode="External"/><Relationship Id="rId48" Type="http://schemas.openxmlformats.org/officeDocument/2006/relationships/hyperlink" Target="https://it.wikipedia.org/wiki/Automa_meccanico" TargetMode="External"/><Relationship Id="rId56" Type="http://schemas.openxmlformats.org/officeDocument/2006/relationships/hyperlink" Target="https://it.wikipedia.org/wiki/Organi_della_cattedrale_di_Nostra_Signora_a_Strasburgo" TargetMode="External"/><Relationship Id="rId64" Type="http://schemas.openxmlformats.org/officeDocument/2006/relationships/hyperlink" Target="https://it.wikipedia.org/wiki/Automa_cavaliere" TargetMode="External"/><Relationship Id="rId69" Type="http://schemas.openxmlformats.org/officeDocument/2006/relationships/hyperlink" Target="https://it.wikipedia.org/wiki/Citt%C3%A0_libera_dell%27Impero" TargetMode="External"/><Relationship Id="rId77" Type="http://schemas.openxmlformats.org/officeDocument/2006/relationships/hyperlink" Target="https://it.wikipedia.org/wiki/Jacques_de_Vaucanson" TargetMode="External"/><Relationship Id="rId8" Type="http://schemas.openxmlformats.org/officeDocument/2006/relationships/hyperlink" Target="https://it.wikipedia.org/wiki/Erone_di_Alessandria" TargetMode="External"/><Relationship Id="rId51" Type="http://schemas.openxmlformats.org/officeDocument/2006/relationships/hyperlink" Target="https://it.wikipedia.org/wiki/Han_Fei" TargetMode="External"/><Relationship Id="rId72" Type="http://schemas.openxmlformats.org/officeDocument/2006/relationships/hyperlink" Target="https://it.wikipedia.org/wiki/Giardino" TargetMode="External"/><Relationship Id="rId80" Type="http://schemas.openxmlformats.org/officeDocument/2006/relationships/hyperlink" Target="https://it.wikipedia.org/wiki/Franci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t.wikipedia.org/wiki/Lingua_latina" TargetMode="External"/><Relationship Id="rId17" Type="http://schemas.openxmlformats.org/officeDocument/2006/relationships/hyperlink" Target="https://it.wikipedia.org/wiki/Eolipila" TargetMode="External"/><Relationship Id="rId25" Type="http://schemas.openxmlformats.org/officeDocument/2006/relationships/hyperlink" Target="https://it.wikipedia.org/wiki/Jabir_ibn_Hayyan" TargetMode="External"/><Relationship Id="rId33" Type="http://schemas.openxmlformats.org/officeDocument/2006/relationships/hyperlink" Target="https://it.wikipedia.org/wiki/Automa_meccanico" TargetMode="External"/><Relationship Id="rId38" Type="http://schemas.openxmlformats.org/officeDocument/2006/relationships/hyperlink" Target="https://it.wikipedia.org/wiki/IX_secolo" TargetMode="External"/><Relationship Id="rId46" Type="http://schemas.openxmlformats.org/officeDocument/2006/relationships/hyperlink" Target="https://it.wikipedia.org/wiki/Archita" TargetMode="External"/><Relationship Id="rId59" Type="http://schemas.openxmlformats.org/officeDocument/2006/relationships/hyperlink" Target="https://it.wikipedia.org/wiki/1495" TargetMode="External"/><Relationship Id="rId67" Type="http://schemas.openxmlformats.org/officeDocument/2006/relationships/hyperlink" Target="https://it.wikipedia.org/wiki/Erone_di_Alessandria" TargetMode="External"/><Relationship Id="rId20" Type="http://schemas.openxmlformats.org/officeDocument/2006/relationships/hyperlink" Target="https://it.wikipedia.org/wiki/Calcolatore_meccanico" TargetMode="External"/><Relationship Id="rId41" Type="http://schemas.openxmlformats.org/officeDocument/2006/relationships/hyperlink" Target="https://it.wikipedia.org/wiki/Automa_meccanico" TargetMode="External"/><Relationship Id="rId54" Type="http://schemas.openxmlformats.org/officeDocument/2006/relationships/hyperlink" Target="https://it.wikipedia.org/wiki/1324" TargetMode="External"/><Relationship Id="rId62" Type="http://schemas.openxmlformats.org/officeDocument/2006/relationships/hyperlink" Target="https://it.wikipedia.org/wiki/1495" TargetMode="External"/><Relationship Id="rId70" Type="http://schemas.openxmlformats.org/officeDocument/2006/relationships/hyperlink" Target="https://it.wikipedia.org/wiki/Wunderkammer" TargetMode="External"/><Relationship Id="rId75" Type="http://schemas.openxmlformats.org/officeDocument/2006/relationships/hyperlink" Target="https://it.wikipedia.org/wiki/Natura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t.wikipedia.org/wiki/Filone_di_Bisanzio" TargetMode="External"/><Relationship Id="rId15" Type="http://schemas.openxmlformats.org/officeDocument/2006/relationships/hyperlink" Target="https://it.wikipedia.org/wiki/Idrante" TargetMode="External"/><Relationship Id="rId23" Type="http://schemas.openxmlformats.org/officeDocument/2006/relationships/hyperlink" Target="https://it.wikipedia.org/wiki/VIII_secolo" TargetMode="External"/><Relationship Id="rId28" Type="http://schemas.openxmlformats.org/officeDocument/2006/relationships/hyperlink" Target="https://it.wikipedia.org/wiki/827" TargetMode="External"/><Relationship Id="rId36" Type="http://schemas.openxmlformats.org/officeDocument/2006/relationships/hyperlink" Target="https://it.wikipedia.org/wiki/Automa_meccanico" TargetMode="External"/><Relationship Id="rId49" Type="http://schemas.openxmlformats.org/officeDocument/2006/relationships/hyperlink" Target="https://it.wikipedia.org/wiki/V_secolo" TargetMode="External"/><Relationship Id="rId57" Type="http://schemas.openxmlformats.org/officeDocument/2006/relationships/hyperlink" Target="https://it.wikipedia.org/wiki/Pentecost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1703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4</cp:revision>
  <dcterms:created xsi:type="dcterms:W3CDTF">2021-11-17T11:53:00Z</dcterms:created>
  <dcterms:modified xsi:type="dcterms:W3CDTF">2021-11-17T13:10:00Z</dcterms:modified>
</cp:coreProperties>
</file>