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2A" w:rsidRDefault="00E06F19" w:rsidP="00E06F19">
      <w:pPr>
        <w:pStyle w:val="Nessunaspaziatura"/>
        <w:rPr>
          <w:rFonts w:ascii="Times New Roman" w:hAnsi="Times New Roman" w:cs="Times New Roman"/>
          <w:b/>
          <w:sz w:val="36"/>
          <w:szCs w:val="28"/>
        </w:rPr>
      </w:pPr>
      <w:r w:rsidRPr="00E06F19">
        <w:rPr>
          <w:rFonts w:ascii="Times New Roman" w:hAnsi="Times New Roman" w:cs="Times New Roman"/>
          <w:b/>
          <w:sz w:val="36"/>
          <w:szCs w:val="28"/>
        </w:rPr>
        <w:t>Significato delle parole</w:t>
      </w:r>
      <w:r w:rsidR="008566C4">
        <w:rPr>
          <w:rFonts w:ascii="Times New Roman" w:hAnsi="Times New Roman" w:cs="Times New Roman"/>
          <w:b/>
          <w:sz w:val="36"/>
          <w:szCs w:val="28"/>
        </w:rPr>
        <w:t xml:space="preserve"> nelle lingue </w:t>
      </w:r>
      <w:r w:rsidR="008566C4" w:rsidRPr="00843397">
        <w:rPr>
          <w:rFonts w:ascii="Times New Roman" w:hAnsi="Times New Roman" w:cs="Times New Roman"/>
          <w:b/>
          <w:sz w:val="36"/>
          <w:szCs w:val="28"/>
          <w:u w:val="single"/>
        </w:rPr>
        <w:t>naturali</w:t>
      </w:r>
      <w:r w:rsidR="009A4C2A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A96FA6" w:rsidRPr="009A4C2A" w:rsidRDefault="009A4C2A" w:rsidP="00E06F19">
      <w:pPr>
        <w:pStyle w:val="Nessunaspaziatura"/>
        <w:rPr>
          <w:rFonts w:ascii="Times New Roman" w:hAnsi="Times New Roman" w:cs="Times New Roman"/>
          <w:i/>
          <w:szCs w:val="28"/>
        </w:rPr>
      </w:pPr>
      <w:r w:rsidRPr="009A4C2A">
        <w:rPr>
          <w:rFonts w:ascii="Times New Roman" w:hAnsi="Times New Roman" w:cs="Times New Roman"/>
          <w:i/>
          <w:sz w:val="36"/>
          <w:szCs w:val="28"/>
        </w:rPr>
        <w:t>(</w:t>
      </w:r>
      <w:r w:rsidRPr="009A4C2A">
        <w:rPr>
          <w:rFonts w:ascii="Times New Roman" w:hAnsi="Times New Roman" w:cs="Times New Roman"/>
          <w:i/>
          <w:sz w:val="28"/>
          <w:szCs w:val="28"/>
        </w:rPr>
        <w:t>Tullio de Mauro: Prima lezione sul linguaggio</w:t>
      </w:r>
      <w:r w:rsidR="00E06F19" w:rsidRPr="009A4C2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9A4C2A">
        <w:rPr>
          <w:rFonts w:ascii="Times New Roman" w:hAnsi="Times New Roman" w:cs="Times New Roman"/>
          <w:i/>
          <w:sz w:val="28"/>
          <w:szCs w:val="28"/>
        </w:rPr>
        <w:t>Laterza 2002)</w:t>
      </w:r>
    </w:p>
    <w:p w:rsidR="00E06F19" w:rsidRDefault="00E06F19" w:rsidP="00E06F19">
      <w:pPr>
        <w:pStyle w:val="Nessunaspaziatura"/>
        <w:rPr>
          <w:rFonts w:ascii="Times New Roman" w:hAnsi="Times New Roman" w:cs="Times New Roman"/>
          <w:b/>
          <w:sz w:val="28"/>
          <w:szCs w:val="28"/>
        </w:rPr>
      </w:pPr>
    </w:p>
    <w:p w:rsidR="009A4C2A" w:rsidRPr="009A4C2A" w:rsidRDefault="00E06F19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 w:rsidRPr="009A4C2A">
        <w:rPr>
          <w:rFonts w:ascii="Times New Roman" w:hAnsi="Times New Roman" w:cs="Times New Roman"/>
          <w:i/>
          <w:sz w:val="28"/>
          <w:szCs w:val="28"/>
        </w:rPr>
        <w:t xml:space="preserve">La parola trova il suo significato sia nel pensiero sia nel discorso. </w:t>
      </w:r>
    </w:p>
    <w:p w:rsidR="00E06F19" w:rsidRDefault="009A4C2A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6F19">
        <w:rPr>
          <w:rFonts w:ascii="Times New Roman" w:hAnsi="Times New Roman" w:cs="Times New Roman"/>
          <w:sz w:val="28"/>
          <w:szCs w:val="28"/>
        </w:rPr>
        <w:t>E in effetti è proprio nella interattività che la parole trova il suo compimento</w:t>
      </w:r>
      <w:r w:rsidR="00242B41">
        <w:rPr>
          <w:rFonts w:ascii="Times New Roman" w:hAnsi="Times New Roman" w:cs="Times New Roman"/>
          <w:sz w:val="28"/>
          <w:szCs w:val="28"/>
        </w:rPr>
        <w:t>;</w:t>
      </w:r>
      <w:r w:rsidR="00E06F19">
        <w:rPr>
          <w:rFonts w:ascii="Times New Roman" w:hAnsi="Times New Roman" w:cs="Times New Roman"/>
          <w:sz w:val="28"/>
          <w:szCs w:val="28"/>
        </w:rPr>
        <w:t xml:space="preserve"> </w:t>
      </w:r>
      <w:r w:rsidR="00242B41">
        <w:rPr>
          <w:rFonts w:ascii="Times New Roman" w:hAnsi="Times New Roman" w:cs="Times New Roman"/>
          <w:sz w:val="28"/>
          <w:szCs w:val="28"/>
        </w:rPr>
        <w:t>i</w:t>
      </w:r>
      <w:r w:rsidR="00E06F19">
        <w:rPr>
          <w:rFonts w:ascii="Times New Roman" w:hAnsi="Times New Roman" w:cs="Times New Roman"/>
          <w:sz w:val="28"/>
          <w:szCs w:val="28"/>
        </w:rPr>
        <w:t>n quella continua contrattazione di senso che rende il linguaggio (</w:t>
      </w:r>
      <w:r w:rsidR="00E06F19" w:rsidRPr="008566C4">
        <w:rPr>
          <w:rFonts w:ascii="Times New Roman" w:hAnsi="Times New Roman" w:cs="Times New Roman"/>
          <w:sz w:val="28"/>
          <w:szCs w:val="28"/>
          <w:u w:val="single"/>
        </w:rPr>
        <w:t>naturale</w:t>
      </w:r>
      <w:r w:rsidR="00E06F19">
        <w:rPr>
          <w:rFonts w:ascii="Times New Roman" w:hAnsi="Times New Roman" w:cs="Times New Roman"/>
          <w:sz w:val="28"/>
          <w:szCs w:val="28"/>
        </w:rPr>
        <w:t>) così complesso e affascinante; che di volta in volta rende diverso il significato di ogni parola, frase, testo.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C2A" w:rsidRDefault="009A4C2A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E’ nel dialogo che si verifica l’</w:t>
      </w:r>
      <w:r w:rsidRPr="00A67917">
        <w:rPr>
          <w:rFonts w:ascii="Times New Roman" w:hAnsi="Times New Roman" w:cs="Times New Roman"/>
          <w:b/>
          <w:sz w:val="28"/>
          <w:szCs w:val="28"/>
        </w:rPr>
        <w:t>effettività</w:t>
      </w:r>
      <w:r>
        <w:rPr>
          <w:rFonts w:ascii="Times New Roman" w:hAnsi="Times New Roman" w:cs="Times New Roman"/>
          <w:sz w:val="28"/>
          <w:szCs w:val="28"/>
        </w:rPr>
        <w:t xml:space="preserve"> della mutua comprensione e si manda ad effetto quella coralità di apporti conoscitivi che proprio attraverso la lingua, con i suoi vincoli e le sue libertà, una comunità garantisce a se stessa.</w:t>
      </w:r>
    </w:p>
    <w:p w:rsidR="009A4C2A" w:rsidRDefault="009A4C2A" w:rsidP="00E06F19">
      <w:pPr>
        <w:pStyle w:val="Nessunaspaziatur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66C4">
        <w:rPr>
          <w:rFonts w:ascii="Times New Roman" w:hAnsi="Times New Roman" w:cs="Times New Roman"/>
          <w:sz w:val="28"/>
          <w:szCs w:val="28"/>
        </w:rPr>
        <w:t>Vincoli e libertà, regole e creatività: una coesistenza dinamica e in continua evoluzione. E’ questo che rende le lingue (</w:t>
      </w:r>
      <w:r w:rsidR="008566C4" w:rsidRPr="008566C4">
        <w:rPr>
          <w:rFonts w:ascii="Times New Roman" w:hAnsi="Times New Roman" w:cs="Times New Roman"/>
          <w:sz w:val="28"/>
          <w:szCs w:val="28"/>
          <w:u w:val="single"/>
        </w:rPr>
        <w:t>naturali</w:t>
      </w:r>
      <w:r w:rsidR="008566C4">
        <w:rPr>
          <w:rFonts w:ascii="Times New Roman" w:hAnsi="Times New Roman" w:cs="Times New Roman"/>
          <w:sz w:val="28"/>
          <w:szCs w:val="28"/>
        </w:rPr>
        <w:t xml:space="preserve">) irriducibili a modelli matematici: </w:t>
      </w:r>
      <w:r w:rsidR="008566C4">
        <w:rPr>
          <w:rFonts w:ascii="Times New Roman" w:hAnsi="Times New Roman" w:cs="Times New Roman"/>
          <w:b/>
          <w:sz w:val="28"/>
          <w:szCs w:val="28"/>
        </w:rPr>
        <w:t>dobbiamo dunque abbandonare l’idea che una lingua (</w:t>
      </w:r>
      <w:r w:rsidR="008566C4" w:rsidRPr="008566C4">
        <w:rPr>
          <w:rFonts w:ascii="Times New Roman" w:hAnsi="Times New Roman" w:cs="Times New Roman"/>
          <w:b/>
          <w:sz w:val="28"/>
          <w:szCs w:val="28"/>
          <w:u w:val="single"/>
        </w:rPr>
        <w:t>naturale</w:t>
      </w:r>
      <w:r w:rsidR="008566C4">
        <w:rPr>
          <w:rFonts w:ascii="Times New Roman" w:hAnsi="Times New Roman" w:cs="Times New Roman"/>
          <w:b/>
          <w:sz w:val="28"/>
          <w:szCs w:val="28"/>
        </w:rPr>
        <w:t xml:space="preserve">) sia un calcolo e le sue frasi siano operazioni di un calcolo. </w:t>
      </w:r>
    </w:p>
    <w:p w:rsidR="00C460EA" w:rsidRDefault="00C460EA" w:rsidP="00E06F19">
      <w:pPr>
        <w:pStyle w:val="Nessunaspaziatura"/>
        <w:rPr>
          <w:rFonts w:ascii="Times New Roman" w:hAnsi="Times New Roman" w:cs="Times New Roman"/>
          <w:b/>
          <w:sz w:val="28"/>
          <w:szCs w:val="28"/>
        </w:rPr>
      </w:pPr>
    </w:p>
    <w:p w:rsidR="00C460EA" w:rsidRDefault="00C460EA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N.B. La lingue naturali non possono essere effettive.  Le discipline scientifiche, per consolidarsi, generano i propri gerghi.</w:t>
      </w:r>
    </w:p>
    <w:p w:rsidR="008566C4" w:rsidRDefault="008566C4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B1581C" w:rsidRDefault="00B1581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566C4" w:rsidRPr="00AA6128" w:rsidRDefault="00843397" w:rsidP="00E06F19">
      <w:pPr>
        <w:pStyle w:val="Nessunaspaziatura"/>
        <w:rPr>
          <w:rFonts w:ascii="Times New Roman" w:hAnsi="Times New Roman" w:cs="Times New Roman"/>
          <w:b/>
          <w:sz w:val="28"/>
          <w:szCs w:val="28"/>
        </w:rPr>
      </w:pPr>
      <w:r w:rsidRPr="00AA6128">
        <w:rPr>
          <w:rFonts w:ascii="Times New Roman" w:hAnsi="Times New Roman" w:cs="Times New Roman"/>
          <w:b/>
          <w:sz w:val="36"/>
          <w:szCs w:val="28"/>
        </w:rPr>
        <w:t>Significato delle parole nella lingua dell</w:t>
      </w:r>
      <w:r w:rsidR="00B52B84">
        <w:rPr>
          <w:rFonts w:ascii="Times New Roman" w:hAnsi="Times New Roman" w:cs="Times New Roman"/>
          <w:b/>
          <w:sz w:val="36"/>
          <w:szCs w:val="28"/>
        </w:rPr>
        <w:t>a</w:t>
      </w:r>
      <w:r w:rsidRPr="00AA6128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B52B84">
        <w:rPr>
          <w:rFonts w:ascii="Times New Roman" w:hAnsi="Times New Roman" w:cs="Times New Roman"/>
          <w:b/>
          <w:sz w:val="36"/>
          <w:szCs w:val="28"/>
        </w:rPr>
        <w:t>comunicazione</w:t>
      </w:r>
      <w:r w:rsidRPr="00AA6128">
        <w:rPr>
          <w:rFonts w:ascii="Times New Roman" w:hAnsi="Times New Roman" w:cs="Times New Roman"/>
          <w:b/>
          <w:sz w:val="36"/>
          <w:szCs w:val="28"/>
        </w:rPr>
        <w:t xml:space="preserve">.  </w:t>
      </w:r>
    </w:p>
    <w:p w:rsidR="00843397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Arbib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Hesse: </w:t>
      </w:r>
      <w:r w:rsidR="00B1581C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a costruzione della realtà. Il mulino. 1992)</w:t>
      </w:r>
    </w:p>
    <w:p w:rsidR="00AA6128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AA6128" w:rsidRPr="00AA6128" w:rsidRDefault="00AA6128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 w:rsidRPr="00AA6128">
        <w:rPr>
          <w:rFonts w:ascii="Times New Roman" w:hAnsi="Times New Roman" w:cs="Times New Roman"/>
          <w:i/>
          <w:sz w:val="28"/>
          <w:szCs w:val="28"/>
        </w:rPr>
        <w:t>Nessuna comprensione è mai perfetta, così come nessuna misurazione fisica è mai esattamente accurata.</w:t>
      </w:r>
    </w:p>
    <w:p w:rsidR="00FB1EC3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1EC3">
        <w:rPr>
          <w:rFonts w:ascii="Times New Roman" w:hAnsi="Times New Roman" w:cs="Times New Roman"/>
          <w:sz w:val="28"/>
          <w:szCs w:val="28"/>
        </w:rPr>
        <w:t>Il pensiero umano non può essere adeguatamente rappresentato da un sistema logico deduttivo</w:t>
      </w:r>
      <w:r w:rsidR="00BC2DB9">
        <w:rPr>
          <w:rFonts w:ascii="Times New Roman" w:hAnsi="Times New Roman" w:cs="Times New Roman"/>
          <w:sz w:val="28"/>
          <w:szCs w:val="28"/>
        </w:rPr>
        <w:t>;</w:t>
      </w:r>
      <w:r w:rsidR="00FB1EC3">
        <w:rPr>
          <w:rFonts w:ascii="Times New Roman" w:hAnsi="Times New Roman" w:cs="Times New Roman"/>
          <w:sz w:val="28"/>
          <w:szCs w:val="28"/>
        </w:rPr>
        <w:t xml:space="preserve"> </w:t>
      </w:r>
      <w:r w:rsidR="00BC2DB9">
        <w:rPr>
          <w:rFonts w:ascii="Times New Roman" w:hAnsi="Times New Roman" w:cs="Times New Roman"/>
          <w:sz w:val="28"/>
          <w:szCs w:val="28"/>
        </w:rPr>
        <w:t>i</w:t>
      </w:r>
      <w:r w:rsidR="00FB1EC3">
        <w:rPr>
          <w:rFonts w:ascii="Times New Roman" w:hAnsi="Times New Roman" w:cs="Times New Roman"/>
          <w:sz w:val="28"/>
          <w:szCs w:val="28"/>
        </w:rPr>
        <w:t xml:space="preserve">l linguaggio naturale può essere assimilato a un linguaggio logico formale solo in casi limiti e in circostanze speciali. </w:t>
      </w:r>
    </w:p>
    <w:p w:rsidR="00CA302E" w:rsidRDefault="00FB1EC3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2DB9">
        <w:rPr>
          <w:rFonts w:ascii="Times New Roman" w:hAnsi="Times New Roman" w:cs="Times New Roman"/>
          <w:sz w:val="28"/>
          <w:szCs w:val="28"/>
        </w:rPr>
        <w:t xml:space="preserve">In pratica il linguaggio naturale consente di descrivere i concetti in modo sufficientemente </w:t>
      </w:r>
      <w:r w:rsidR="00BC2DB9" w:rsidRPr="00CB30F2">
        <w:rPr>
          <w:rFonts w:ascii="Times New Roman" w:hAnsi="Times New Roman" w:cs="Times New Roman"/>
          <w:i/>
          <w:sz w:val="28"/>
          <w:szCs w:val="28"/>
          <w:u w:val="single"/>
        </w:rPr>
        <w:t>approssimato</w:t>
      </w:r>
      <w:r w:rsidR="00BC2DB9">
        <w:rPr>
          <w:rFonts w:ascii="Times New Roman" w:hAnsi="Times New Roman" w:cs="Times New Roman"/>
          <w:sz w:val="28"/>
          <w:szCs w:val="28"/>
        </w:rPr>
        <w:t xml:space="preserve"> da evitare confusione nell’uso quotidiano</w:t>
      </w:r>
      <w:r w:rsidR="00CA302E">
        <w:rPr>
          <w:rFonts w:ascii="Times New Roman" w:hAnsi="Times New Roman" w:cs="Times New Roman"/>
          <w:sz w:val="28"/>
          <w:szCs w:val="28"/>
        </w:rPr>
        <w:t>: per esempio quando</w:t>
      </w:r>
    </w:p>
    <w:p w:rsidR="00AA6128" w:rsidRDefault="00CA302E" w:rsidP="00CA302E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usa un termine generale </w:t>
      </w:r>
      <w:r w:rsidR="00B1581C">
        <w:rPr>
          <w:rFonts w:ascii="Times New Roman" w:hAnsi="Times New Roman" w:cs="Times New Roman"/>
          <w:sz w:val="28"/>
          <w:szCs w:val="28"/>
        </w:rPr>
        <w:t xml:space="preserve">invece di una descrizione specifica, facendo in tal modo </w:t>
      </w:r>
      <w:r>
        <w:rPr>
          <w:rFonts w:ascii="Times New Roman" w:hAnsi="Times New Roman" w:cs="Times New Roman"/>
          <w:sz w:val="28"/>
          <w:szCs w:val="28"/>
        </w:rPr>
        <w:t>perde</w:t>
      </w:r>
      <w:r w:rsidR="00B1581C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una informazione potenziale presente alla percezione </w:t>
      </w:r>
      <w:r w:rsidR="00B1581C">
        <w:rPr>
          <w:rFonts w:ascii="Times New Roman" w:hAnsi="Times New Roman" w:cs="Times New Roman"/>
          <w:sz w:val="28"/>
          <w:szCs w:val="28"/>
        </w:rPr>
        <w:t>che</w:t>
      </w:r>
      <w:r>
        <w:rPr>
          <w:rFonts w:ascii="Times New Roman" w:hAnsi="Times New Roman" w:cs="Times New Roman"/>
          <w:sz w:val="28"/>
          <w:szCs w:val="28"/>
        </w:rPr>
        <w:t xml:space="preserve"> viene trascurata nella descrizione</w:t>
      </w:r>
      <w:r w:rsidR="00B1581C">
        <w:rPr>
          <w:rFonts w:ascii="Times New Roman" w:hAnsi="Times New Roman" w:cs="Times New Roman"/>
          <w:sz w:val="28"/>
          <w:szCs w:val="28"/>
        </w:rPr>
        <w:t>;</w:t>
      </w:r>
      <w:r w:rsidR="00FB1E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02E" w:rsidRDefault="00CA302E" w:rsidP="00CA302E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la percezione è impossibilitata di cogliere tutta l’informazione presente nel contesto</w:t>
      </w:r>
      <w:r w:rsidR="00B1581C">
        <w:rPr>
          <w:rFonts w:ascii="Times New Roman" w:hAnsi="Times New Roman" w:cs="Times New Roman"/>
          <w:sz w:val="28"/>
          <w:szCs w:val="28"/>
        </w:rPr>
        <w:t xml:space="preserve"> perché i dettagli sono al di sotto della percezione conscia.</w:t>
      </w:r>
    </w:p>
    <w:p w:rsidR="00AA6128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97A8C" w:rsidRDefault="00897A8C" w:rsidP="00E06F19">
      <w:pPr>
        <w:pStyle w:val="Nessunaspaziatura"/>
        <w:rPr>
          <w:rFonts w:ascii="Times New Roman" w:hAnsi="Times New Roman" w:cs="Times New Roman"/>
          <w:b/>
          <w:sz w:val="36"/>
          <w:szCs w:val="36"/>
        </w:rPr>
      </w:pPr>
      <w:r w:rsidRPr="00897A8C">
        <w:rPr>
          <w:rFonts w:ascii="Times New Roman" w:hAnsi="Times New Roman" w:cs="Times New Roman"/>
          <w:b/>
          <w:sz w:val="36"/>
          <w:szCs w:val="36"/>
        </w:rPr>
        <w:t>La</w:t>
      </w:r>
      <w:r>
        <w:rPr>
          <w:rFonts w:ascii="Times New Roman" w:hAnsi="Times New Roman" w:cs="Times New Roman"/>
          <w:b/>
          <w:sz w:val="36"/>
          <w:szCs w:val="36"/>
        </w:rPr>
        <w:t xml:space="preserve"> specializzazione dei linguaggi </w:t>
      </w:r>
    </w:p>
    <w:p w:rsidR="00B52B84" w:rsidRPr="00B52B84" w:rsidRDefault="00B52B84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Perché è più “facile” tradurre un manuale che un testo letterario.</w:t>
      </w:r>
    </w:p>
    <w:p w:rsidR="00897A8C" w:rsidRDefault="00897A8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97A8C" w:rsidRDefault="006711AB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97A8C">
        <w:rPr>
          <w:rFonts w:ascii="Times New Roman" w:hAnsi="Times New Roman" w:cs="Times New Roman"/>
          <w:sz w:val="28"/>
          <w:szCs w:val="28"/>
        </w:rPr>
        <w:t xml:space="preserve">Per ovviare agli inconvenienti di una comunicazione ambigua, potenzialmente anche pericolosa in situazioni di emergenza, l’uomo ha introdotto </w:t>
      </w:r>
      <w:r>
        <w:rPr>
          <w:rFonts w:ascii="Times New Roman" w:hAnsi="Times New Roman" w:cs="Times New Roman"/>
          <w:sz w:val="28"/>
          <w:szCs w:val="28"/>
        </w:rPr>
        <w:t xml:space="preserve">gerghi specializzati per ogni contesto in cui era necessario cercare di eliminare le ambiguità. Così, per esempio, sono nati il gergo militare e quello per la navigazione a vela. Rilevanti in questo contesto sono i gerghi che hanno accompagnato l’evoluzione scientifica: ogni disciplina, infatti, è cresciuta e si è affermata con il contemporaneo sviluppo e formalizzazione della sua propria lingua. La storia dell’informatica è caratterizzata dalla esigenza di definire una lingua che consentisse di </w:t>
      </w:r>
      <w:r w:rsidR="00340B32">
        <w:rPr>
          <w:rFonts w:ascii="Times New Roman" w:hAnsi="Times New Roman" w:cs="Times New Roman"/>
          <w:sz w:val="28"/>
          <w:szCs w:val="28"/>
        </w:rPr>
        <w:t>togliere ogni ambiguità e rendere effettive le descrizioni di procedimenti.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A8C" w:rsidRDefault="00897A8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43397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AA6128">
        <w:rPr>
          <w:rFonts w:ascii="Times New Roman" w:hAnsi="Times New Roman" w:cs="Times New Roman"/>
          <w:b/>
          <w:sz w:val="36"/>
          <w:szCs w:val="28"/>
        </w:rPr>
        <w:t>S</w:t>
      </w:r>
      <w:r w:rsidR="00843397" w:rsidRPr="00AA6128">
        <w:rPr>
          <w:rFonts w:ascii="Times New Roman" w:hAnsi="Times New Roman" w:cs="Times New Roman"/>
          <w:b/>
          <w:sz w:val="36"/>
          <w:szCs w:val="28"/>
        </w:rPr>
        <w:t>ignificato delle parole nella lingua dell’informatica.</w:t>
      </w:r>
      <w:r w:rsidR="00CB30F2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 il linguaggio dell’Informatica sono possibili solo descrizioni effettive e univoche, non si dà mai luogo a possibili ambiguità. Il significato di ogni comunicazione ha lo stesso significato per ogni ricevente che condivide la conoscenza del linguaggio in cui esso è scritto. </w:t>
      </w: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630738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L’Intelligenza Artificiale è coinvolta quando è possibile</w:t>
      </w:r>
      <w:r w:rsidR="001B4295">
        <w:rPr>
          <w:rFonts w:ascii="Times New Roman" w:hAnsi="Times New Roman" w:cs="Times New Roman"/>
          <w:sz w:val="28"/>
          <w:szCs w:val="28"/>
        </w:rPr>
        <w:t xml:space="preserve"> </w:t>
      </w:r>
      <w:r w:rsidR="00E51571">
        <w:rPr>
          <w:rFonts w:ascii="Times New Roman" w:hAnsi="Times New Roman" w:cs="Times New Roman"/>
          <w:sz w:val="28"/>
          <w:szCs w:val="28"/>
        </w:rPr>
        <w:t>implementare</w:t>
      </w:r>
      <w:r w:rsidR="001B4295">
        <w:rPr>
          <w:rFonts w:ascii="Times New Roman" w:hAnsi="Times New Roman" w:cs="Times New Roman"/>
          <w:sz w:val="28"/>
          <w:szCs w:val="28"/>
        </w:rPr>
        <w:t xml:space="preserve"> applicazioni </w:t>
      </w:r>
      <w:r w:rsidR="00E71BF3">
        <w:rPr>
          <w:rFonts w:ascii="Times New Roman" w:hAnsi="Times New Roman" w:cs="Times New Roman"/>
          <w:sz w:val="28"/>
          <w:szCs w:val="28"/>
        </w:rPr>
        <w:t xml:space="preserve">che producono soluzioni </w:t>
      </w:r>
      <w:r w:rsidR="00E51571">
        <w:rPr>
          <w:rFonts w:ascii="Times New Roman" w:hAnsi="Times New Roman" w:cs="Times New Roman"/>
          <w:sz w:val="28"/>
          <w:szCs w:val="28"/>
        </w:rPr>
        <w:t xml:space="preserve">approssimate </w:t>
      </w:r>
      <w:r w:rsidR="00E71BF3">
        <w:rPr>
          <w:rFonts w:ascii="Times New Roman" w:hAnsi="Times New Roman" w:cs="Times New Roman"/>
          <w:sz w:val="28"/>
          <w:szCs w:val="28"/>
        </w:rPr>
        <w:t xml:space="preserve">accettabili </w:t>
      </w:r>
      <w:r w:rsidR="001B4295">
        <w:rPr>
          <w:rFonts w:ascii="Times New Roman" w:hAnsi="Times New Roman" w:cs="Times New Roman"/>
          <w:sz w:val="28"/>
          <w:szCs w:val="28"/>
        </w:rPr>
        <w:t>dal contesto in esame.</w:t>
      </w:r>
      <w:r w:rsidR="00630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738" w:rsidRDefault="0063073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630738" w:rsidRPr="008A22B2" w:rsidRDefault="00630738" w:rsidP="0063073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it-IT"/>
        </w:rPr>
      </w:pP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Un uomo risolve </w:t>
      </w:r>
      <w:r w:rsidR="00A1435D"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(in modo approssimato)</w:t>
      </w:r>
      <w:r w:rsidR="00A1435D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problemi non calcolabili o non trattabili  con l'intelligenza</w:t>
      </w:r>
      <w:r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.</w:t>
      </w:r>
    </w:p>
    <w:p w:rsidR="00630738" w:rsidRDefault="00630738" w:rsidP="006307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</w:pPr>
    </w:p>
    <w:p w:rsidR="00630738" w:rsidRPr="008A22B2" w:rsidRDefault="00630738" w:rsidP="006307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</w:pPr>
      <w:r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L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a IA risolve </w:t>
      </w:r>
      <w:r w:rsidR="002C469E"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(in modo approssimato)</w:t>
      </w:r>
      <w:r w:rsidR="002C469E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problemi non calcolabili o non trattabili  </w:t>
      </w:r>
      <w:r w:rsidR="002C469E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sostituendoli con problemi “</w:t>
      </w:r>
      <w:r w:rsidR="002C469E" w:rsidRPr="002C469E">
        <w:rPr>
          <w:rFonts w:ascii="Arial" w:eastAsia="Times New Roman" w:hAnsi="Arial" w:cs="Arial"/>
          <w:b/>
          <w:i/>
          <w:color w:val="222222"/>
          <w:sz w:val="36"/>
          <w:szCs w:val="24"/>
          <w:lang w:eastAsia="it-IT"/>
        </w:rPr>
        <w:t>simili</w:t>
      </w:r>
      <w:r w:rsidR="002C469E">
        <w:rPr>
          <w:rFonts w:ascii="Arial" w:eastAsia="Times New Roman" w:hAnsi="Arial" w:cs="Arial"/>
          <w:b/>
          <w:i/>
          <w:color w:val="222222"/>
          <w:sz w:val="36"/>
          <w:szCs w:val="24"/>
          <w:lang w:eastAsia="it-IT"/>
        </w:rPr>
        <w:t>”</w:t>
      </w:r>
      <w:bookmarkStart w:id="0" w:name="_GoBack"/>
      <w:bookmarkEnd w:id="0"/>
      <w:r w:rsidR="002C469E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trattabili e usando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algoritmi. </w:t>
      </w:r>
    </w:p>
    <w:p w:rsidR="00CB30F2" w:rsidRP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B30F2" w:rsidRPr="00CB3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3296"/>
    <w:multiLevelType w:val="hybridMultilevel"/>
    <w:tmpl w:val="59F0E55A"/>
    <w:lvl w:ilvl="0" w:tplc="5B0E8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19"/>
    <w:rsid w:val="000E2CB0"/>
    <w:rsid w:val="001B4295"/>
    <w:rsid w:val="00242B41"/>
    <w:rsid w:val="002C469E"/>
    <w:rsid w:val="00340B32"/>
    <w:rsid w:val="004A695A"/>
    <w:rsid w:val="00540B29"/>
    <w:rsid w:val="00630738"/>
    <w:rsid w:val="006711AB"/>
    <w:rsid w:val="00843397"/>
    <w:rsid w:val="008566C4"/>
    <w:rsid w:val="00897A8C"/>
    <w:rsid w:val="00934993"/>
    <w:rsid w:val="009A4C2A"/>
    <w:rsid w:val="00A1435D"/>
    <w:rsid w:val="00A67917"/>
    <w:rsid w:val="00A96FA6"/>
    <w:rsid w:val="00AA6128"/>
    <w:rsid w:val="00B1581C"/>
    <w:rsid w:val="00B52B84"/>
    <w:rsid w:val="00BC2DB9"/>
    <w:rsid w:val="00C460EA"/>
    <w:rsid w:val="00CA302E"/>
    <w:rsid w:val="00CB30F2"/>
    <w:rsid w:val="00E06F19"/>
    <w:rsid w:val="00E51571"/>
    <w:rsid w:val="00E71BF3"/>
    <w:rsid w:val="00F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06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06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491BD-440A-4425-95BB-D13A7573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8</cp:revision>
  <dcterms:created xsi:type="dcterms:W3CDTF">2021-02-08T17:37:00Z</dcterms:created>
  <dcterms:modified xsi:type="dcterms:W3CDTF">2021-12-07T17:36:00Z</dcterms:modified>
</cp:coreProperties>
</file>