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8CD" w:rsidRDefault="0061598A">
      <w:r>
        <w:t xml:space="preserve">ESEMPIO DI </w:t>
      </w:r>
      <w:bookmarkStart w:id="0" w:name="_GoBack"/>
      <w:bookmarkEnd w:id="0"/>
      <w:r w:rsidR="00CB60B0">
        <w:t>SINOSSI-1</w:t>
      </w:r>
    </w:p>
    <w:p w:rsidR="00CB60B0" w:rsidRDefault="00CB60B0" w:rsidP="00CB60B0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07"/>
        <w:gridCol w:w="3981"/>
        <w:gridCol w:w="3166"/>
      </w:tblGrid>
      <w:tr w:rsidR="00CB60B0" w:rsidTr="003C1103">
        <w:tc>
          <w:tcPr>
            <w:tcW w:w="0" w:type="auto"/>
          </w:tcPr>
          <w:p w:rsidR="00CB60B0" w:rsidRPr="00DF4E45" w:rsidRDefault="00CB60B0" w:rsidP="003C1103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E45">
              <w:rPr>
                <w:rFonts w:ascii="Times New Roman" w:hAnsi="Times New Roman" w:cs="Times New Roman"/>
                <w:b/>
                <w:sz w:val="28"/>
                <w:szCs w:val="28"/>
              </w:rPr>
              <w:t>Dispositivi linguistici</w:t>
            </w:r>
          </w:p>
        </w:tc>
        <w:tc>
          <w:tcPr>
            <w:tcW w:w="0" w:type="auto"/>
          </w:tcPr>
          <w:p w:rsidR="00CB60B0" w:rsidRPr="00DF4E45" w:rsidRDefault="00CB60B0" w:rsidP="003C1103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Problemi</w:t>
            </w:r>
          </w:p>
        </w:tc>
        <w:tc>
          <w:tcPr>
            <w:tcW w:w="0" w:type="auto"/>
          </w:tcPr>
          <w:p w:rsidR="00CB60B0" w:rsidRPr="00DF4E45" w:rsidRDefault="00CB60B0" w:rsidP="003C1103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Dispositivi operativi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testi delle leggi di Hammurabi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Amministrare la giustizia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giudici di Hammurabi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sillogismo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Costruire argomentazioni cogenti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formale della geometria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Costruzioni e dimostrazioni su figure geometriche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Pr="002669C9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quo facto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di Leibniz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Argomentazioni come calcolo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Sfruttare l’energia del calore per costruire dispositivi operativi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Fisici 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Linguaggio di Menabrea e Ada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Calcolare espressioni aritmetiche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Macchina analitica di Babbage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Macchina universale di Turing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Definire la calcolabilità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Cibernetica e l’elettronica 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Fisici </w:t>
            </w:r>
          </w:p>
        </w:tc>
      </w:tr>
      <w:tr w:rsidR="00CB60B0" w:rsidTr="003C1103"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Linguaggio macchina Turing-completo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Definire la trattabilità informatica</w:t>
            </w:r>
          </w:p>
        </w:tc>
        <w:tc>
          <w:tcPr>
            <w:tcW w:w="0" w:type="auto"/>
          </w:tcPr>
          <w:p w:rsidR="00CB60B0" w:rsidRDefault="00CB60B0" w:rsidP="003C110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Computer, la macchina universale di von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Neuman</w:t>
            </w:r>
            <w:proofErr w:type="spellEnd"/>
          </w:p>
        </w:tc>
      </w:tr>
    </w:tbl>
    <w:p w:rsidR="00CB60B0" w:rsidRDefault="00CB60B0" w:rsidP="00CB60B0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B60B0" w:rsidRDefault="00CB60B0" w:rsidP="00CB60B0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B60B0" w:rsidRDefault="00CB60B0" w:rsidP="00CB60B0">
      <w:pPr>
        <w:pStyle w:val="Nessunaspaziatura"/>
      </w:pPr>
    </w:p>
    <w:sectPr w:rsidR="00CB60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B0"/>
    <w:rsid w:val="0061598A"/>
    <w:rsid w:val="00AF58CD"/>
    <w:rsid w:val="00CB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60B0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CB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B60B0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CB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2022-10-18T16:59:00Z</dcterms:created>
  <dcterms:modified xsi:type="dcterms:W3CDTF">2022-11-28T14:38:00Z</dcterms:modified>
</cp:coreProperties>
</file>