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D66" w:rsidRDefault="00EB7D66" w:rsidP="00EB7D66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la logica dei filosofi </w:t>
      </w:r>
      <w:r>
        <w:rPr>
          <w:rStyle w:val="Enfasicorsivo"/>
          <w:rFonts w:ascii="inherit" w:hAnsi="inherit" w:cs="Arial"/>
          <w:color w:val="2B2B2B"/>
          <w:bdr w:val="none" w:sz="0" w:space="0" w:color="auto" w:frame="1"/>
        </w:rPr>
        <w:t>stoici</w:t>
      </w:r>
      <w:r>
        <w:rPr>
          <w:rFonts w:ascii="Arial" w:hAnsi="Arial" w:cs="Arial"/>
          <w:color w:val="2B2B2B"/>
        </w:rPr>
        <w:t> (dal III sec. a. C.)</w:t>
      </w:r>
      <w:r>
        <w:rPr>
          <w:rFonts w:ascii="Arial" w:hAnsi="Arial" w:cs="Arial"/>
          <w:color w:val="2B2B2B"/>
        </w:rPr>
        <w:br/>
        <w:t>anticipa la moderna logica </w:t>
      </w:r>
      <w:r>
        <w:rPr>
          <w:rStyle w:val="Enfasicorsivo"/>
          <w:rFonts w:ascii="inherit" w:hAnsi="inherit" w:cs="Arial"/>
          <w:color w:val="2B2B2B"/>
          <w:bdr w:val="none" w:sz="0" w:space="0" w:color="auto" w:frame="1"/>
        </w:rPr>
        <w:t>proposizionale</w:t>
      </w:r>
      <w:r>
        <w:rPr>
          <w:rFonts w:ascii="Arial" w:hAnsi="Arial" w:cs="Arial"/>
          <w:color w:val="2B2B2B"/>
        </w:rPr>
        <w:t>, perché si limita a collegare tra loro le proposizioni, come </w:t>
      </w:r>
      <w:r>
        <w:rPr>
          <w:rStyle w:val="Enfasicorsivo"/>
          <w:rFonts w:ascii="inherit" w:hAnsi="inherit" w:cs="Arial"/>
          <w:color w:val="2B2B2B"/>
          <w:bdr w:val="none" w:sz="0" w:space="0" w:color="auto" w:frame="1"/>
        </w:rPr>
        <w:t>unità</w:t>
      </w:r>
      <w:r>
        <w:rPr>
          <w:rFonts w:ascii="Arial" w:hAnsi="Arial" w:cs="Arial"/>
          <w:color w:val="2B2B2B"/>
        </w:rPr>
        <w:t> di senso compiuto</w:t>
      </w:r>
      <w:r w:rsidR="00B9589F">
        <w:rPr>
          <w:rFonts w:ascii="Arial" w:hAnsi="Arial" w:cs="Arial"/>
          <w:color w:val="2B2B2B"/>
        </w:rPr>
        <w:t xml:space="preserve"> </w:t>
      </w:r>
      <w:r>
        <w:rPr>
          <w:rFonts w:ascii="Arial" w:hAnsi="Arial" w:cs="Arial"/>
          <w:color w:val="2B2B2B"/>
        </w:rPr>
        <w:t>non ulteriormente scomponibili.</w:t>
      </w:r>
    </w:p>
    <w:p w:rsidR="00EB7D66" w:rsidRDefault="00EB7D66" w:rsidP="00EB7D66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I sillogismi stoici si riconducono a 5 tipi (o </w:t>
      </w:r>
      <w:r>
        <w:rPr>
          <w:rStyle w:val="Enfasicorsivo"/>
          <w:rFonts w:ascii="inherit" w:hAnsi="inherit" w:cs="Arial"/>
          <w:color w:val="2B2B2B"/>
          <w:bdr w:val="none" w:sz="0" w:space="0" w:color="auto" w:frame="1"/>
        </w:rPr>
        <w:t>tropi</w:t>
      </w:r>
      <w:r>
        <w:rPr>
          <w:rFonts w:ascii="Arial" w:hAnsi="Arial" w:cs="Arial"/>
          <w:color w:val="2B2B2B"/>
        </w:rPr>
        <w:t>) principali detti anapodittici, ossia “non dimostrabili”. Si tratta, infatti, delle forme</w:t>
      </w:r>
      <w:r w:rsidR="00B9589F">
        <w:rPr>
          <w:rFonts w:ascii="Arial" w:hAnsi="Arial" w:cs="Arial"/>
          <w:color w:val="2B2B2B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B2B2B"/>
        </w:rPr>
        <w:t>(di per sé evidenti e non ulteriormente dimostrabili, come il principio di non contraddizione) di tutti i possibili sillogismi</w:t>
      </w:r>
      <w:r>
        <w:rPr>
          <w:rFonts w:ascii="Arial" w:hAnsi="Arial" w:cs="Arial"/>
          <w:color w:val="2B2B2B"/>
        </w:rPr>
        <w:br/>
        <w:t>ipotetici e disgiuntivi concludenti.</w:t>
      </w:r>
    </w:p>
    <w:p w:rsidR="00EB7D66" w:rsidRDefault="00EB7D66" w:rsidP="00EB7D66">
      <w:pPr>
        <w:pStyle w:val="Normale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I 5 “anapodittici” sono esprimibili come segue:</w:t>
      </w:r>
    </w:p>
    <w:p w:rsidR="00EB7D66" w:rsidRDefault="00EB7D66" w:rsidP="00EB7D66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1. Se A, allora B; ma A; dunque B [</w:t>
      </w:r>
      <w:r>
        <w:rPr>
          <w:rStyle w:val="Enfasicorsivo"/>
          <w:rFonts w:ascii="inherit" w:hAnsi="inherit" w:cs="Arial"/>
          <w:color w:val="2B2B2B"/>
          <w:bdr w:val="none" w:sz="0" w:space="0" w:color="auto" w:frame="1"/>
        </w:rPr>
        <w:t>modus ponens</w:t>
      </w:r>
      <w:r>
        <w:rPr>
          <w:rFonts w:ascii="Arial" w:hAnsi="Arial" w:cs="Arial"/>
          <w:color w:val="2B2B2B"/>
        </w:rPr>
        <w:t>]</w:t>
      </w:r>
      <w:r>
        <w:rPr>
          <w:rFonts w:ascii="Arial" w:hAnsi="Arial" w:cs="Arial"/>
          <w:color w:val="2B2B2B"/>
        </w:rPr>
        <w:br/>
        <w:t>2. Se A, allora B, ma non B; dunque non A [</w:t>
      </w:r>
      <w:r>
        <w:rPr>
          <w:rStyle w:val="Enfasicorsivo"/>
          <w:rFonts w:ascii="inherit" w:hAnsi="inherit" w:cs="Arial"/>
          <w:color w:val="2B2B2B"/>
          <w:bdr w:val="none" w:sz="0" w:space="0" w:color="auto" w:frame="1"/>
        </w:rPr>
        <w:t xml:space="preserve">modus </w:t>
      </w:r>
      <w:proofErr w:type="spellStart"/>
      <w:r>
        <w:rPr>
          <w:rStyle w:val="Enfasicorsivo"/>
          <w:rFonts w:ascii="inherit" w:hAnsi="inherit" w:cs="Arial"/>
          <w:color w:val="2B2B2B"/>
          <w:bdr w:val="none" w:sz="0" w:space="0" w:color="auto" w:frame="1"/>
        </w:rPr>
        <w:t>tollens</w:t>
      </w:r>
      <w:proofErr w:type="spellEnd"/>
      <w:r>
        <w:rPr>
          <w:rFonts w:ascii="Arial" w:hAnsi="Arial" w:cs="Arial"/>
          <w:color w:val="2B2B2B"/>
        </w:rPr>
        <w:t>]</w:t>
      </w:r>
      <w:r>
        <w:rPr>
          <w:rFonts w:ascii="Arial" w:hAnsi="Arial" w:cs="Arial"/>
          <w:color w:val="2B2B2B"/>
        </w:rPr>
        <w:br/>
        <w:t>3. Non insieme A e B; ma A; dunque non B</w:t>
      </w:r>
      <w:r>
        <w:rPr>
          <w:rFonts w:ascii="Arial" w:hAnsi="Arial" w:cs="Arial"/>
          <w:color w:val="2B2B2B"/>
        </w:rPr>
        <w:br/>
        <w:t>4. O A o B; ma A; dunque non B</w:t>
      </w:r>
      <w:r>
        <w:rPr>
          <w:rFonts w:ascii="Arial" w:hAnsi="Arial" w:cs="Arial"/>
          <w:color w:val="2B2B2B"/>
        </w:rPr>
        <w:br/>
        <w:t>5. O A o B; ma non B; dunque A</w:t>
      </w:r>
    </w:p>
    <w:p w:rsidR="00EB7D66" w:rsidRDefault="00EB7D66" w:rsidP="00EB7D66">
      <w:pPr>
        <w:pStyle w:val="Normale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Altre forme diverse da queste generano </w:t>
      </w:r>
      <w:proofErr w:type="spellStart"/>
      <w:r>
        <w:rPr>
          <w:rFonts w:ascii="Arial" w:hAnsi="Arial" w:cs="Arial"/>
          <w:color w:val="2B2B2B"/>
        </w:rPr>
        <w:t>pseudosillogismi</w:t>
      </w:r>
      <w:proofErr w:type="spellEnd"/>
      <w:r>
        <w:rPr>
          <w:rFonts w:ascii="Arial" w:hAnsi="Arial" w:cs="Arial"/>
          <w:color w:val="2B2B2B"/>
        </w:rPr>
        <w:t xml:space="preserve"> la cui conclusione è indecidibile (</w:t>
      </w:r>
      <w:proofErr w:type="spellStart"/>
      <w:r>
        <w:rPr>
          <w:rFonts w:ascii="Arial" w:hAnsi="Arial" w:cs="Arial"/>
          <w:color w:val="2B2B2B"/>
        </w:rPr>
        <w:t>p.e</w:t>
      </w:r>
      <w:proofErr w:type="spellEnd"/>
      <w:r>
        <w:rPr>
          <w:rFonts w:ascii="Arial" w:hAnsi="Arial" w:cs="Arial"/>
          <w:color w:val="2B2B2B"/>
        </w:rPr>
        <w:t xml:space="preserve"> “Se A, allora B; ma B…. ” questo dato non mi consente di decidere se A o no, dal momento che B potrebbe conseguire anche da C o da niente).</w:t>
      </w:r>
    </w:p>
    <w:p w:rsidR="00596671" w:rsidRDefault="00596671"/>
    <w:sectPr w:rsidR="005966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66"/>
    <w:rsid w:val="00596671"/>
    <w:rsid w:val="00B9589F"/>
    <w:rsid w:val="00E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B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EB7D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B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EB7D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2022-05-12T11:23:00Z</dcterms:created>
  <dcterms:modified xsi:type="dcterms:W3CDTF">2022-05-12T11:23:00Z</dcterms:modified>
</cp:coreProperties>
</file>