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F5" w:rsidRPr="00B8496B" w:rsidRDefault="005D60F5" w:rsidP="00B8496B">
      <w:pPr>
        <w:pStyle w:val="Nessunaspaziatura"/>
        <w:rPr>
          <w:sz w:val="36"/>
        </w:rPr>
      </w:pPr>
      <w:r w:rsidRPr="00B8496B">
        <w:rPr>
          <w:sz w:val="36"/>
        </w:rPr>
        <w:t>Aritmetica.</w:t>
      </w:r>
    </w:p>
    <w:p w:rsidR="00B947B2" w:rsidRPr="00B8496B" w:rsidRDefault="00B947B2" w:rsidP="00B8496B">
      <w:pPr>
        <w:pStyle w:val="Nessunaspaziatura"/>
        <w:rPr>
          <w:sz w:val="36"/>
        </w:rPr>
      </w:pPr>
    </w:p>
    <w:p w:rsidR="00B947B2" w:rsidRPr="00B8496B" w:rsidRDefault="005D60F5" w:rsidP="00B8496B">
      <w:pPr>
        <w:pStyle w:val="Nessunaspaziatura"/>
        <w:rPr>
          <w:sz w:val="36"/>
        </w:rPr>
      </w:pPr>
      <w:r w:rsidRPr="00B8496B">
        <w:rPr>
          <w:sz w:val="36"/>
        </w:rPr>
        <w:t>Archimede e Apollonio (nel 200 a.</w:t>
      </w:r>
      <w:r w:rsidR="00F646B3" w:rsidRPr="00B8496B">
        <w:rPr>
          <w:sz w:val="36"/>
        </w:rPr>
        <w:t>C</w:t>
      </w:r>
      <w:r w:rsidRPr="00B8496B">
        <w:rPr>
          <w:sz w:val="36"/>
        </w:rPr>
        <w:t xml:space="preserve">.) portano all’apice la matematica greca, che continua, con Erone, Tolomeo e Diofanto a svilupparsi fino alla fine dell’epoca imperiale romana. </w:t>
      </w:r>
    </w:p>
    <w:p w:rsidR="00B8496B" w:rsidRDefault="00B8496B" w:rsidP="00B8496B">
      <w:pPr>
        <w:pStyle w:val="Nessunaspaziatura"/>
        <w:rPr>
          <w:sz w:val="36"/>
        </w:rPr>
      </w:pPr>
    </w:p>
    <w:p w:rsidR="00B8496B" w:rsidRDefault="005D60F5" w:rsidP="00B8496B">
      <w:pPr>
        <w:pStyle w:val="Nessunaspaziatura"/>
        <w:rPr>
          <w:sz w:val="36"/>
        </w:rPr>
      </w:pPr>
      <w:r w:rsidRPr="00B8496B">
        <w:rPr>
          <w:sz w:val="36"/>
        </w:rPr>
        <w:t>Oltre mezzo millennio dopo (intorno al 820) Muhammad al Khwarizmi (iracheno) descrive in arabo le tecniche di calcolo indiane</w:t>
      </w:r>
      <w:r w:rsidR="00B8496B">
        <w:rPr>
          <w:sz w:val="36"/>
        </w:rPr>
        <w:t xml:space="preserve">; </w:t>
      </w:r>
      <w:r w:rsidR="00B8496B">
        <w:rPr>
          <w:bCs/>
          <w:sz w:val="36"/>
        </w:rPr>
        <w:t>a</w:t>
      </w:r>
      <w:r w:rsidR="00B8496B" w:rsidRPr="00B8496B">
        <w:rPr>
          <w:bCs/>
          <w:sz w:val="36"/>
        </w:rPr>
        <w:t xml:space="preserve">lcune </w:t>
      </w:r>
      <w:r w:rsidR="00B8496B">
        <w:rPr>
          <w:bCs/>
          <w:sz w:val="36"/>
        </w:rPr>
        <w:t xml:space="preserve">sue </w:t>
      </w:r>
      <w:r w:rsidR="00B8496B" w:rsidRPr="00B8496B">
        <w:rPr>
          <w:bCs/>
          <w:sz w:val="36"/>
        </w:rPr>
        <w:t>opere, tradotte in latino, trasferiscono queste conoscenze all’Europa, in particolare le regole per gli algebristi per eseguire le operazioni aritmetiche senza abaco</w:t>
      </w:r>
      <w:r w:rsidR="00B8496B">
        <w:rPr>
          <w:bCs/>
          <w:sz w:val="36"/>
        </w:rPr>
        <w:t>,</w:t>
      </w:r>
      <w:r w:rsidR="00B8496B" w:rsidRPr="00B8496B">
        <w:rPr>
          <w:bCs/>
          <w:sz w:val="36"/>
        </w:rPr>
        <w:t xml:space="preserve"> </w:t>
      </w:r>
      <w:r w:rsidR="00B8496B">
        <w:rPr>
          <w:sz w:val="36"/>
        </w:rPr>
        <w:t xml:space="preserve">con la </w:t>
      </w:r>
      <w:r w:rsidRPr="00B8496B">
        <w:rPr>
          <w:sz w:val="36"/>
        </w:rPr>
        <w:t xml:space="preserve">introducendo in occidente </w:t>
      </w:r>
      <w:r w:rsidR="00B8496B">
        <w:rPr>
          <w:sz w:val="36"/>
        </w:rPr>
        <w:t>del</w:t>
      </w:r>
      <w:r w:rsidRPr="00B8496B">
        <w:rPr>
          <w:sz w:val="36"/>
        </w:rPr>
        <w:t xml:space="preserve">la notazione posizionale e lo zero. </w:t>
      </w:r>
    </w:p>
    <w:p w:rsidR="00B947B2" w:rsidRPr="00B8496B" w:rsidRDefault="00B947B2" w:rsidP="00B8496B">
      <w:pPr>
        <w:pStyle w:val="Nessunaspaziatura"/>
        <w:rPr>
          <w:b/>
          <w:sz w:val="36"/>
        </w:rPr>
      </w:pPr>
      <w:r w:rsidRPr="00B8496B">
        <w:rPr>
          <w:b/>
          <w:sz w:val="36"/>
        </w:rPr>
        <w:t xml:space="preserve">Baghdad secoli VIII e IX </w:t>
      </w:r>
    </w:p>
    <w:p w:rsidR="00B947B2" w:rsidRPr="00B8496B" w:rsidRDefault="00B947B2" w:rsidP="00B8496B">
      <w:pPr>
        <w:pStyle w:val="Nessunaspaziatura"/>
        <w:rPr>
          <w:b/>
          <w:bCs/>
          <w:sz w:val="36"/>
        </w:rPr>
      </w:pPr>
      <w:r w:rsidRPr="00B8496B">
        <w:rPr>
          <w:b/>
          <w:bCs/>
          <w:sz w:val="36"/>
        </w:rPr>
        <w:t xml:space="preserve">Accademia </w:t>
      </w:r>
      <w:proofErr w:type="spellStart"/>
      <w:r w:rsidRPr="00B8496B">
        <w:rPr>
          <w:b/>
          <w:bCs/>
          <w:sz w:val="36"/>
        </w:rPr>
        <w:t>Bayat</w:t>
      </w:r>
      <w:proofErr w:type="spellEnd"/>
      <w:r w:rsidRPr="00B8496B">
        <w:rPr>
          <w:b/>
          <w:bCs/>
          <w:sz w:val="36"/>
        </w:rPr>
        <w:t xml:space="preserve"> al-</w:t>
      </w:r>
      <w:proofErr w:type="spellStart"/>
      <w:r w:rsidRPr="00B8496B">
        <w:rPr>
          <w:b/>
          <w:bCs/>
          <w:sz w:val="36"/>
        </w:rPr>
        <w:t>Hikma</w:t>
      </w:r>
      <w:proofErr w:type="spellEnd"/>
      <w:r w:rsidRPr="00B8496B">
        <w:rPr>
          <w:b/>
          <w:bCs/>
          <w:sz w:val="36"/>
        </w:rPr>
        <w:t xml:space="preserve"> </w:t>
      </w:r>
      <w:r w:rsidRPr="00B8496B">
        <w:rPr>
          <w:b/>
          <w:bCs/>
          <w:i/>
          <w:iCs/>
          <w:sz w:val="36"/>
        </w:rPr>
        <w:t>Casa della Saggezza</w:t>
      </w:r>
      <w:r w:rsidRPr="00B8496B">
        <w:rPr>
          <w:b/>
          <w:bCs/>
          <w:sz w:val="36"/>
        </w:rPr>
        <w:t xml:space="preserve"> </w:t>
      </w:r>
    </w:p>
    <w:p w:rsidR="00B947B2" w:rsidRPr="00B8496B" w:rsidRDefault="00B947B2" w:rsidP="00B8496B">
      <w:pPr>
        <w:pStyle w:val="Nessunaspaziatura"/>
        <w:rPr>
          <w:b/>
          <w:bCs/>
          <w:sz w:val="36"/>
        </w:rPr>
      </w:pPr>
      <w:r w:rsidRPr="00B8496B">
        <w:rPr>
          <w:b/>
          <w:bCs/>
          <w:sz w:val="36"/>
        </w:rPr>
        <w:t>Centro culturale e scientifico “mondiale”.</w:t>
      </w:r>
    </w:p>
    <w:p w:rsidR="00B947B2" w:rsidRPr="00B8496B" w:rsidRDefault="00B947B2" w:rsidP="00B8496B">
      <w:pPr>
        <w:pStyle w:val="Nessunaspaziatura"/>
        <w:rPr>
          <w:bCs/>
          <w:sz w:val="36"/>
        </w:rPr>
      </w:pPr>
    </w:p>
    <w:p w:rsidR="00B8496B" w:rsidRDefault="005D60F5" w:rsidP="00B8496B">
      <w:pPr>
        <w:pStyle w:val="Nessunaspaziatura"/>
        <w:rPr>
          <w:sz w:val="36"/>
        </w:rPr>
      </w:pPr>
      <w:r w:rsidRPr="00B8496B">
        <w:rPr>
          <w:sz w:val="36"/>
        </w:rPr>
        <w:t xml:space="preserve">Intorno al mille Abu’l Wafa (persiano) commenta i lavori di Euclide, Diofanto e al Khwarizmi, contribuendo alla loro diffusione. </w:t>
      </w:r>
    </w:p>
    <w:p w:rsidR="005D60F5" w:rsidRPr="00B8496B" w:rsidRDefault="005D60F5" w:rsidP="00B8496B">
      <w:pPr>
        <w:pStyle w:val="Nessunaspaziatura"/>
        <w:rPr>
          <w:sz w:val="36"/>
        </w:rPr>
      </w:pPr>
      <w:r w:rsidRPr="00B8496B">
        <w:rPr>
          <w:sz w:val="36"/>
        </w:rPr>
        <w:t xml:space="preserve">Occorre aspettare fino a oltre il 1120 per la traduzione di Euclide e (parte delle opere di) al Khwarizmi dall’arabo in latino fatta da Adelardo da Bath. </w:t>
      </w:r>
    </w:p>
    <w:p w:rsidR="00BD054E" w:rsidRDefault="005D60F5" w:rsidP="00B8496B">
      <w:pPr>
        <w:pStyle w:val="Nessunaspaziatura"/>
        <w:rPr>
          <w:sz w:val="36"/>
        </w:rPr>
      </w:pPr>
      <w:r w:rsidRPr="00B8496B">
        <w:rPr>
          <w:sz w:val="36"/>
        </w:rPr>
        <w:t xml:space="preserve">Nei tre secoli successivi si sviluppa vigorosamente, in Europa, l’aritmetica che culmina nel ‘500 con </w:t>
      </w:r>
    </w:p>
    <w:p w:rsidR="00BD054E" w:rsidRDefault="00BD054E" w:rsidP="00B8496B">
      <w:pPr>
        <w:pStyle w:val="Nessunaspaziatura"/>
        <w:rPr>
          <w:sz w:val="36"/>
        </w:rPr>
      </w:pPr>
      <w:r>
        <w:rPr>
          <w:sz w:val="36"/>
        </w:rPr>
        <w:t>-</w:t>
      </w:r>
      <w:r w:rsidR="005D60F5" w:rsidRPr="00B8496B">
        <w:rPr>
          <w:sz w:val="36"/>
        </w:rPr>
        <w:t xml:space="preserve">la soluzione delle equazioni di terzo e quarto grado (Scipione del Ferro e Lodovico Ferrari), </w:t>
      </w:r>
    </w:p>
    <w:p w:rsidR="00BD054E" w:rsidRDefault="00BD054E" w:rsidP="00B8496B">
      <w:pPr>
        <w:pStyle w:val="Nessunaspaziatura"/>
        <w:rPr>
          <w:sz w:val="36"/>
        </w:rPr>
      </w:pPr>
      <w:r>
        <w:rPr>
          <w:sz w:val="36"/>
        </w:rPr>
        <w:t>-</w:t>
      </w:r>
      <w:r w:rsidR="005D60F5" w:rsidRPr="00B8496B">
        <w:rPr>
          <w:sz w:val="36"/>
        </w:rPr>
        <w:t xml:space="preserve">la notazione delle frazioni con i decimali (Simon Stevin) e il calcolo letterale (François Viète). </w:t>
      </w:r>
    </w:p>
    <w:p w:rsidR="005D60F5" w:rsidRPr="00B8496B" w:rsidRDefault="005D60F5" w:rsidP="00B8496B">
      <w:pPr>
        <w:pStyle w:val="Nessunaspaziatura"/>
        <w:rPr>
          <w:sz w:val="36"/>
        </w:rPr>
      </w:pPr>
      <w:bookmarkStart w:id="0" w:name="_GoBack"/>
      <w:bookmarkEnd w:id="0"/>
      <w:r w:rsidRPr="00B8496B">
        <w:rPr>
          <w:sz w:val="36"/>
        </w:rPr>
        <w:t>Nel diciassettesimo secolo, Nepero e Henry Briggs introducono i logaritmi: ciò aumenta grandemente la capacità di fare operazioni complesse (moltiplicazioni e divisioni con parecchie cifre necessarie per i calcoli in astronomia e navigazione).</w:t>
      </w:r>
    </w:p>
    <w:p w:rsidR="005462A5" w:rsidRPr="00B947B2" w:rsidRDefault="005462A5" w:rsidP="00B8496B">
      <w:pPr>
        <w:pStyle w:val="Nessunaspaziatura"/>
      </w:pPr>
    </w:p>
    <w:sectPr w:rsidR="005462A5" w:rsidRPr="00B947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F5"/>
    <w:rsid w:val="005462A5"/>
    <w:rsid w:val="005D60F5"/>
    <w:rsid w:val="00B8496B"/>
    <w:rsid w:val="00B947B2"/>
    <w:rsid w:val="00BD054E"/>
    <w:rsid w:val="00EF487D"/>
    <w:rsid w:val="00F6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60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849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60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849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2021-03-08T13:38:00Z</dcterms:created>
  <dcterms:modified xsi:type="dcterms:W3CDTF">2021-12-15T18:00:00Z</dcterms:modified>
</cp:coreProperties>
</file>