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11E4" w14:textId="77777777" w:rsidR="006E0C0A" w:rsidRPr="006E0C0A" w:rsidRDefault="006E0C0A" w:rsidP="006E0C0A">
      <w:pPr>
        <w:spacing w:after="0" w:line="240" w:lineRule="auto"/>
        <w:rPr>
          <w:rFonts w:ascii="Times New Roman" w:eastAsia="Times New Roman" w:hAnsi="Times New Roman" w:cs="Times New Roman"/>
          <w:kern w:val="0"/>
          <w:sz w:val="24"/>
          <w:szCs w:val="24"/>
          <w14:ligatures w14:val="none"/>
        </w:rPr>
      </w:pPr>
      <w:r w:rsidRPr="006E0C0A">
        <w:rPr>
          <w:rFonts w:ascii="Arial" w:eastAsia="Times New Roman" w:hAnsi="Arial" w:cs="Arial"/>
          <w:color w:val="000000"/>
          <w:kern w:val="0"/>
          <w14:ligatures w14:val="none"/>
        </w:rPr>
        <w:t>3) What sectors and specific stocks have outperformed the S&amp;P 500 index in each year?</w:t>
      </w:r>
    </w:p>
    <w:p w14:paraId="1DFA1772" w14:textId="77777777" w:rsidR="006E0C0A" w:rsidRPr="006E0C0A" w:rsidRDefault="006E0C0A" w:rsidP="006E0C0A">
      <w:pPr>
        <w:spacing w:after="0" w:line="240" w:lineRule="auto"/>
        <w:rPr>
          <w:rFonts w:ascii="Times New Roman" w:eastAsia="Times New Roman" w:hAnsi="Times New Roman" w:cs="Times New Roman"/>
          <w:kern w:val="0"/>
          <w:sz w:val="24"/>
          <w:szCs w:val="24"/>
          <w14:ligatures w14:val="none"/>
        </w:rPr>
      </w:pPr>
    </w:p>
    <w:p w14:paraId="1E622C0F" w14:textId="77777777" w:rsidR="006E0C0A" w:rsidRPr="006E0C0A" w:rsidRDefault="006E0C0A" w:rsidP="006E0C0A">
      <w:pPr>
        <w:spacing w:after="0" w:line="240" w:lineRule="auto"/>
        <w:rPr>
          <w:rFonts w:ascii="Times New Roman" w:eastAsia="Times New Roman" w:hAnsi="Times New Roman" w:cs="Times New Roman"/>
          <w:kern w:val="0"/>
          <w:sz w:val="24"/>
          <w:szCs w:val="24"/>
          <w14:ligatures w14:val="none"/>
        </w:rPr>
      </w:pPr>
      <w:r w:rsidRPr="006E0C0A">
        <w:rPr>
          <w:rFonts w:ascii="Arial" w:eastAsia="Times New Roman" w:hAnsi="Arial" w:cs="Arial"/>
          <w:color w:val="000000"/>
          <w:kern w:val="0"/>
          <w14:ligatures w14:val="none"/>
        </w:rPr>
        <w:t>SELECT </w:t>
      </w:r>
    </w:p>
    <w:p w14:paraId="37410568" w14:textId="77777777" w:rsidR="006E0C0A" w:rsidRPr="006E0C0A" w:rsidRDefault="006E0C0A" w:rsidP="006E0C0A">
      <w:pPr>
        <w:spacing w:after="0" w:line="240" w:lineRule="auto"/>
        <w:rPr>
          <w:rFonts w:ascii="Times New Roman" w:eastAsia="Times New Roman" w:hAnsi="Times New Roman" w:cs="Times New Roman"/>
          <w:kern w:val="0"/>
          <w:sz w:val="24"/>
          <w:szCs w:val="24"/>
          <w14:ligatures w14:val="none"/>
        </w:rPr>
      </w:pPr>
      <w:r w:rsidRPr="006E0C0A">
        <w:rPr>
          <w:rFonts w:ascii="Arial" w:eastAsia="Times New Roman" w:hAnsi="Arial" w:cs="Arial"/>
          <w:color w:val="000000"/>
          <w:kern w:val="0"/>
          <w14:ligatures w14:val="none"/>
        </w:rPr>
        <w:t>    </w:t>
      </w:r>
      <w:proofErr w:type="spellStart"/>
      <w:proofErr w:type="gramStart"/>
      <w:r w:rsidRPr="006E0C0A">
        <w:rPr>
          <w:rFonts w:ascii="Arial" w:eastAsia="Times New Roman" w:hAnsi="Arial" w:cs="Arial"/>
          <w:color w:val="000000"/>
          <w:kern w:val="0"/>
          <w14:ligatures w14:val="none"/>
        </w:rPr>
        <w:t>sp.Company</w:t>
      </w:r>
      <w:proofErr w:type="spellEnd"/>
      <w:proofErr w:type="gramEnd"/>
      <w:r w:rsidRPr="006E0C0A">
        <w:rPr>
          <w:rFonts w:ascii="Arial" w:eastAsia="Times New Roman" w:hAnsi="Arial" w:cs="Arial"/>
          <w:color w:val="000000"/>
          <w:kern w:val="0"/>
          <w14:ligatures w14:val="none"/>
        </w:rPr>
        <w:t>,</w:t>
      </w:r>
    </w:p>
    <w:p w14:paraId="547924F9" w14:textId="77777777" w:rsidR="006E0C0A" w:rsidRPr="006E0C0A" w:rsidRDefault="006E0C0A" w:rsidP="006E0C0A">
      <w:pPr>
        <w:spacing w:after="0" w:line="240" w:lineRule="auto"/>
        <w:rPr>
          <w:rFonts w:ascii="Times New Roman" w:eastAsia="Times New Roman" w:hAnsi="Times New Roman" w:cs="Times New Roman"/>
          <w:kern w:val="0"/>
          <w:sz w:val="24"/>
          <w:szCs w:val="24"/>
          <w14:ligatures w14:val="none"/>
        </w:rPr>
      </w:pPr>
      <w:r w:rsidRPr="006E0C0A">
        <w:rPr>
          <w:rFonts w:ascii="Arial" w:eastAsia="Times New Roman" w:hAnsi="Arial" w:cs="Arial"/>
          <w:color w:val="000000"/>
          <w:kern w:val="0"/>
          <w14:ligatures w14:val="none"/>
        </w:rPr>
        <w:t>    </w:t>
      </w:r>
      <w:proofErr w:type="spellStart"/>
      <w:proofErr w:type="gramStart"/>
      <w:r w:rsidRPr="006E0C0A">
        <w:rPr>
          <w:rFonts w:ascii="Arial" w:eastAsia="Times New Roman" w:hAnsi="Arial" w:cs="Arial"/>
          <w:color w:val="000000"/>
          <w:kern w:val="0"/>
          <w14:ligatures w14:val="none"/>
        </w:rPr>
        <w:t>sp.GICS</w:t>
      </w:r>
      <w:proofErr w:type="gramEnd"/>
      <w:r w:rsidRPr="006E0C0A">
        <w:rPr>
          <w:rFonts w:ascii="Arial" w:eastAsia="Times New Roman" w:hAnsi="Arial" w:cs="Arial"/>
          <w:color w:val="000000"/>
          <w:kern w:val="0"/>
          <w14:ligatures w14:val="none"/>
        </w:rPr>
        <w:t>_Sector</w:t>
      </w:r>
      <w:proofErr w:type="spellEnd"/>
      <w:r w:rsidRPr="006E0C0A">
        <w:rPr>
          <w:rFonts w:ascii="Arial" w:eastAsia="Times New Roman" w:hAnsi="Arial" w:cs="Arial"/>
          <w:color w:val="000000"/>
          <w:kern w:val="0"/>
          <w14:ligatures w14:val="none"/>
        </w:rPr>
        <w:t xml:space="preserve"> AS Sector,</w:t>
      </w:r>
    </w:p>
    <w:p w14:paraId="468C3528" w14:textId="77777777" w:rsidR="006E0C0A" w:rsidRPr="006E0C0A" w:rsidRDefault="006E0C0A" w:rsidP="006E0C0A">
      <w:pPr>
        <w:spacing w:after="0" w:line="240" w:lineRule="auto"/>
        <w:rPr>
          <w:rFonts w:ascii="Times New Roman" w:eastAsia="Times New Roman" w:hAnsi="Times New Roman" w:cs="Times New Roman"/>
          <w:kern w:val="0"/>
          <w:sz w:val="24"/>
          <w:szCs w:val="24"/>
          <w14:ligatures w14:val="none"/>
        </w:rPr>
      </w:pPr>
      <w:r w:rsidRPr="006E0C0A">
        <w:rPr>
          <w:rFonts w:ascii="Arial" w:eastAsia="Times New Roman" w:hAnsi="Arial" w:cs="Arial"/>
          <w:color w:val="000000"/>
          <w:kern w:val="0"/>
          <w14:ligatures w14:val="none"/>
        </w:rPr>
        <w:t>    </w:t>
      </w:r>
      <w:proofErr w:type="spellStart"/>
      <w:proofErr w:type="gramStart"/>
      <w:r w:rsidRPr="006E0C0A">
        <w:rPr>
          <w:rFonts w:ascii="Arial" w:eastAsia="Times New Roman" w:hAnsi="Arial" w:cs="Arial"/>
          <w:color w:val="000000"/>
          <w:kern w:val="0"/>
          <w14:ligatures w14:val="none"/>
        </w:rPr>
        <w:t>sp.GICS</w:t>
      </w:r>
      <w:proofErr w:type="gramEnd"/>
      <w:r w:rsidRPr="006E0C0A">
        <w:rPr>
          <w:rFonts w:ascii="Arial" w:eastAsia="Times New Roman" w:hAnsi="Arial" w:cs="Arial"/>
          <w:color w:val="000000"/>
          <w:kern w:val="0"/>
          <w14:ligatures w14:val="none"/>
        </w:rPr>
        <w:t>_SubIndustry</w:t>
      </w:r>
      <w:proofErr w:type="spellEnd"/>
      <w:r w:rsidRPr="006E0C0A">
        <w:rPr>
          <w:rFonts w:ascii="Arial" w:eastAsia="Times New Roman" w:hAnsi="Arial" w:cs="Arial"/>
          <w:color w:val="000000"/>
          <w:kern w:val="0"/>
          <w14:ligatures w14:val="none"/>
        </w:rPr>
        <w:t xml:space="preserve"> AS Industry,</w:t>
      </w:r>
    </w:p>
    <w:p w14:paraId="0BE00B10" w14:textId="77777777" w:rsidR="006E0C0A" w:rsidRPr="006E0C0A" w:rsidRDefault="006E0C0A" w:rsidP="006E0C0A">
      <w:pPr>
        <w:spacing w:after="0" w:line="240" w:lineRule="auto"/>
        <w:rPr>
          <w:rFonts w:ascii="Times New Roman" w:eastAsia="Times New Roman" w:hAnsi="Times New Roman" w:cs="Times New Roman"/>
          <w:kern w:val="0"/>
          <w:sz w:val="24"/>
          <w:szCs w:val="24"/>
          <w14:ligatures w14:val="none"/>
        </w:rPr>
      </w:pPr>
      <w:r w:rsidRPr="006E0C0A">
        <w:rPr>
          <w:rFonts w:ascii="Arial" w:eastAsia="Times New Roman" w:hAnsi="Arial" w:cs="Arial"/>
          <w:color w:val="000000"/>
          <w:kern w:val="0"/>
          <w14:ligatures w14:val="none"/>
        </w:rPr>
        <w:t>    </w:t>
      </w:r>
      <w:proofErr w:type="gramStart"/>
      <w:r w:rsidRPr="006E0C0A">
        <w:rPr>
          <w:rFonts w:ascii="Arial" w:eastAsia="Times New Roman" w:hAnsi="Arial" w:cs="Arial"/>
          <w:color w:val="000000"/>
          <w:kern w:val="0"/>
          <w14:ligatures w14:val="none"/>
        </w:rPr>
        <w:t>YEAR(</w:t>
      </w:r>
      <w:proofErr w:type="gramEnd"/>
      <w:r w:rsidRPr="006E0C0A">
        <w:rPr>
          <w:rFonts w:ascii="Arial" w:eastAsia="Times New Roman" w:hAnsi="Arial" w:cs="Arial"/>
          <w:color w:val="000000"/>
          <w:kern w:val="0"/>
          <w14:ligatures w14:val="none"/>
        </w:rPr>
        <w:t>CONCAT(</w:t>
      </w:r>
      <w:proofErr w:type="spellStart"/>
      <w:r w:rsidRPr="006E0C0A">
        <w:rPr>
          <w:rFonts w:ascii="Arial" w:eastAsia="Times New Roman" w:hAnsi="Arial" w:cs="Arial"/>
          <w:color w:val="000000"/>
          <w:kern w:val="0"/>
          <w14:ligatures w14:val="none"/>
        </w:rPr>
        <w:t>sp.Year</w:t>
      </w:r>
      <w:proofErr w:type="spellEnd"/>
      <w:r w:rsidRPr="006E0C0A">
        <w:rPr>
          <w:rFonts w:ascii="Arial" w:eastAsia="Times New Roman" w:hAnsi="Arial" w:cs="Arial"/>
          <w:color w:val="000000"/>
          <w:kern w:val="0"/>
          <w14:ligatures w14:val="none"/>
        </w:rPr>
        <w:t xml:space="preserve">, '-', </w:t>
      </w:r>
      <w:proofErr w:type="spellStart"/>
      <w:r w:rsidRPr="006E0C0A">
        <w:rPr>
          <w:rFonts w:ascii="Arial" w:eastAsia="Times New Roman" w:hAnsi="Arial" w:cs="Arial"/>
          <w:color w:val="000000"/>
          <w:kern w:val="0"/>
          <w14:ligatures w14:val="none"/>
        </w:rPr>
        <w:t>sp.Month</w:t>
      </w:r>
      <w:proofErr w:type="spellEnd"/>
      <w:r w:rsidRPr="006E0C0A">
        <w:rPr>
          <w:rFonts w:ascii="Arial" w:eastAsia="Times New Roman" w:hAnsi="Arial" w:cs="Arial"/>
          <w:color w:val="000000"/>
          <w:kern w:val="0"/>
          <w14:ligatures w14:val="none"/>
        </w:rPr>
        <w:t xml:space="preserve">, '-', </w:t>
      </w:r>
      <w:proofErr w:type="spellStart"/>
      <w:r w:rsidRPr="006E0C0A">
        <w:rPr>
          <w:rFonts w:ascii="Arial" w:eastAsia="Times New Roman" w:hAnsi="Arial" w:cs="Arial"/>
          <w:color w:val="000000"/>
          <w:kern w:val="0"/>
          <w14:ligatures w14:val="none"/>
        </w:rPr>
        <w:t>sp.Day</w:t>
      </w:r>
      <w:proofErr w:type="spellEnd"/>
      <w:r w:rsidRPr="006E0C0A">
        <w:rPr>
          <w:rFonts w:ascii="Arial" w:eastAsia="Times New Roman" w:hAnsi="Arial" w:cs="Arial"/>
          <w:color w:val="000000"/>
          <w:kern w:val="0"/>
          <w14:ligatures w14:val="none"/>
        </w:rPr>
        <w:t>)) AS Year,</w:t>
      </w:r>
    </w:p>
    <w:p w14:paraId="2D151BE3" w14:textId="77777777" w:rsidR="006E0C0A" w:rsidRPr="006E0C0A" w:rsidRDefault="006E0C0A" w:rsidP="006E0C0A">
      <w:pPr>
        <w:spacing w:after="0" w:line="240" w:lineRule="auto"/>
        <w:rPr>
          <w:rFonts w:ascii="Times New Roman" w:eastAsia="Times New Roman" w:hAnsi="Times New Roman" w:cs="Times New Roman"/>
          <w:kern w:val="0"/>
          <w:sz w:val="24"/>
          <w:szCs w:val="24"/>
          <w14:ligatures w14:val="none"/>
        </w:rPr>
      </w:pPr>
      <w:r w:rsidRPr="006E0C0A">
        <w:rPr>
          <w:rFonts w:ascii="Arial" w:eastAsia="Times New Roman" w:hAnsi="Arial" w:cs="Arial"/>
          <w:color w:val="000000"/>
          <w:kern w:val="0"/>
          <w14:ligatures w14:val="none"/>
        </w:rPr>
        <w:t>    </w:t>
      </w:r>
      <w:proofErr w:type="gramStart"/>
      <w:r w:rsidRPr="006E0C0A">
        <w:rPr>
          <w:rFonts w:ascii="Arial" w:eastAsia="Times New Roman" w:hAnsi="Arial" w:cs="Arial"/>
          <w:color w:val="000000"/>
          <w:kern w:val="0"/>
          <w14:ligatures w14:val="none"/>
        </w:rPr>
        <w:t>ROUND(</w:t>
      </w:r>
      <w:proofErr w:type="gramEnd"/>
      <w:r w:rsidRPr="006E0C0A">
        <w:rPr>
          <w:rFonts w:ascii="Arial" w:eastAsia="Times New Roman" w:hAnsi="Arial" w:cs="Arial"/>
          <w:color w:val="000000"/>
          <w:kern w:val="0"/>
          <w14:ligatures w14:val="none"/>
        </w:rPr>
        <w:t>(AVG(</w:t>
      </w:r>
      <w:proofErr w:type="spellStart"/>
      <w:r w:rsidRPr="006E0C0A">
        <w:rPr>
          <w:rFonts w:ascii="Arial" w:eastAsia="Times New Roman" w:hAnsi="Arial" w:cs="Arial"/>
          <w:color w:val="000000"/>
          <w:kern w:val="0"/>
          <w14:ligatures w14:val="none"/>
        </w:rPr>
        <w:t>sp.Close</w:t>
      </w:r>
      <w:proofErr w:type="spellEnd"/>
      <w:r w:rsidRPr="006E0C0A">
        <w:rPr>
          <w:rFonts w:ascii="Arial" w:eastAsia="Times New Roman" w:hAnsi="Arial" w:cs="Arial"/>
          <w:color w:val="000000"/>
          <w:kern w:val="0"/>
          <w14:ligatures w14:val="none"/>
        </w:rPr>
        <w:t xml:space="preserve"> - </w:t>
      </w:r>
      <w:proofErr w:type="spellStart"/>
      <w:r w:rsidRPr="006E0C0A">
        <w:rPr>
          <w:rFonts w:ascii="Arial" w:eastAsia="Times New Roman" w:hAnsi="Arial" w:cs="Arial"/>
          <w:color w:val="000000"/>
          <w:kern w:val="0"/>
          <w14:ligatures w14:val="none"/>
        </w:rPr>
        <w:t>sp.Open</w:t>
      </w:r>
      <w:proofErr w:type="spellEnd"/>
      <w:r w:rsidRPr="006E0C0A">
        <w:rPr>
          <w:rFonts w:ascii="Arial" w:eastAsia="Times New Roman" w:hAnsi="Arial" w:cs="Arial"/>
          <w:color w:val="000000"/>
          <w:kern w:val="0"/>
          <w14:ligatures w14:val="none"/>
        </w:rPr>
        <w:t>) / AVG(</w:t>
      </w:r>
      <w:proofErr w:type="spellStart"/>
      <w:r w:rsidRPr="006E0C0A">
        <w:rPr>
          <w:rFonts w:ascii="Arial" w:eastAsia="Times New Roman" w:hAnsi="Arial" w:cs="Arial"/>
          <w:color w:val="000000"/>
          <w:kern w:val="0"/>
          <w14:ligatures w14:val="none"/>
        </w:rPr>
        <w:t>si.Close</w:t>
      </w:r>
      <w:proofErr w:type="spellEnd"/>
      <w:r w:rsidRPr="006E0C0A">
        <w:rPr>
          <w:rFonts w:ascii="Arial" w:eastAsia="Times New Roman" w:hAnsi="Arial" w:cs="Arial"/>
          <w:color w:val="000000"/>
          <w:kern w:val="0"/>
          <w14:ligatures w14:val="none"/>
        </w:rPr>
        <w:t xml:space="preserve"> - </w:t>
      </w:r>
      <w:proofErr w:type="spellStart"/>
      <w:r w:rsidRPr="006E0C0A">
        <w:rPr>
          <w:rFonts w:ascii="Arial" w:eastAsia="Times New Roman" w:hAnsi="Arial" w:cs="Arial"/>
          <w:color w:val="000000"/>
          <w:kern w:val="0"/>
          <w14:ligatures w14:val="none"/>
        </w:rPr>
        <w:t>si.Open</w:t>
      </w:r>
      <w:proofErr w:type="spellEnd"/>
      <w:r w:rsidRPr="006E0C0A">
        <w:rPr>
          <w:rFonts w:ascii="Arial" w:eastAsia="Times New Roman" w:hAnsi="Arial" w:cs="Arial"/>
          <w:color w:val="000000"/>
          <w:kern w:val="0"/>
          <w14:ligatures w14:val="none"/>
        </w:rPr>
        <w:t xml:space="preserve">) - 1) * 100, 2) AS </w:t>
      </w:r>
      <w:proofErr w:type="spellStart"/>
      <w:r w:rsidRPr="006E0C0A">
        <w:rPr>
          <w:rFonts w:ascii="Arial" w:eastAsia="Times New Roman" w:hAnsi="Arial" w:cs="Arial"/>
          <w:color w:val="000000"/>
          <w:kern w:val="0"/>
          <w14:ligatures w14:val="none"/>
        </w:rPr>
        <w:t>Stock_Price_Change_Percentage</w:t>
      </w:r>
      <w:proofErr w:type="spellEnd"/>
      <w:r w:rsidRPr="006E0C0A">
        <w:rPr>
          <w:rFonts w:ascii="Arial" w:eastAsia="Times New Roman" w:hAnsi="Arial" w:cs="Arial"/>
          <w:color w:val="000000"/>
          <w:kern w:val="0"/>
          <w14:ligatures w14:val="none"/>
        </w:rPr>
        <w:t>,</w:t>
      </w:r>
    </w:p>
    <w:p w14:paraId="1DDB9A59" w14:textId="77777777" w:rsidR="006E0C0A" w:rsidRPr="006E0C0A" w:rsidRDefault="006E0C0A" w:rsidP="006E0C0A">
      <w:pPr>
        <w:spacing w:after="0" w:line="240" w:lineRule="auto"/>
        <w:rPr>
          <w:rFonts w:ascii="Times New Roman" w:eastAsia="Times New Roman" w:hAnsi="Times New Roman" w:cs="Times New Roman"/>
          <w:kern w:val="0"/>
          <w:sz w:val="24"/>
          <w:szCs w:val="24"/>
          <w14:ligatures w14:val="none"/>
        </w:rPr>
      </w:pPr>
      <w:r w:rsidRPr="006E0C0A">
        <w:rPr>
          <w:rFonts w:ascii="Arial" w:eastAsia="Times New Roman" w:hAnsi="Arial" w:cs="Arial"/>
          <w:color w:val="000000"/>
          <w:kern w:val="0"/>
          <w14:ligatures w14:val="none"/>
        </w:rPr>
        <w:t>    </w:t>
      </w:r>
      <w:proofErr w:type="gramStart"/>
      <w:r w:rsidRPr="006E0C0A">
        <w:rPr>
          <w:rFonts w:ascii="Arial" w:eastAsia="Times New Roman" w:hAnsi="Arial" w:cs="Arial"/>
          <w:color w:val="000000"/>
          <w:kern w:val="0"/>
          <w14:ligatures w14:val="none"/>
        </w:rPr>
        <w:t>ROUND(</w:t>
      </w:r>
      <w:proofErr w:type="gramEnd"/>
      <w:r w:rsidRPr="006E0C0A">
        <w:rPr>
          <w:rFonts w:ascii="Arial" w:eastAsia="Times New Roman" w:hAnsi="Arial" w:cs="Arial"/>
          <w:color w:val="000000"/>
          <w:kern w:val="0"/>
          <w14:ligatures w14:val="none"/>
        </w:rPr>
        <w:t>((</w:t>
      </w:r>
      <w:proofErr w:type="spellStart"/>
      <w:r w:rsidRPr="006E0C0A">
        <w:rPr>
          <w:rFonts w:ascii="Arial" w:eastAsia="Times New Roman" w:hAnsi="Arial" w:cs="Arial"/>
          <w:color w:val="000000"/>
          <w:kern w:val="0"/>
          <w14:ligatures w14:val="none"/>
        </w:rPr>
        <w:t>si.Close</w:t>
      </w:r>
      <w:proofErr w:type="spellEnd"/>
      <w:r w:rsidRPr="006E0C0A">
        <w:rPr>
          <w:rFonts w:ascii="Arial" w:eastAsia="Times New Roman" w:hAnsi="Arial" w:cs="Arial"/>
          <w:color w:val="000000"/>
          <w:kern w:val="0"/>
          <w14:ligatures w14:val="none"/>
        </w:rPr>
        <w:t xml:space="preserve"> - </w:t>
      </w:r>
      <w:proofErr w:type="spellStart"/>
      <w:r w:rsidRPr="006E0C0A">
        <w:rPr>
          <w:rFonts w:ascii="Arial" w:eastAsia="Times New Roman" w:hAnsi="Arial" w:cs="Arial"/>
          <w:color w:val="000000"/>
          <w:kern w:val="0"/>
          <w14:ligatures w14:val="none"/>
        </w:rPr>
        <w:t>si.Open</w:t>
      </w:r>
      <w:proofErr w:type="spellEnd"/>
      <w:r w:rsidRPr="006E0C0A">
        <w:rPr>
          <w:rFonts w:ascii="Arial" w:eastAsia="Times New Roman" w:hAnsi="Arial" w:cs="Arial"/>
          <w:color w:val="000000"/>
          <w:kern w:val="0"/>
          <w14:ligatures w14:val="none"/>
        </w:rPr>
        <w:t xml:space="preserve">) / </w:t>
      </w:r>
      <w:proofErr w:type="spellStart"/>
      <w:r w:rsidRPr="006E0C0A">
        <w:rPr>
          <w:rFonts w:ascii="Arial" w:eastAsia="Times New Roman" w:hAnsi="Arial" w:cs="Arial"/>
          <w:color w:val="000000"/>
          <w:kern w:val="0"/>
          <w14:ligatures w14:val="none"/>
        </w:rPr>
        <w:t>si.Open</w:t>
      </w:r>
      <w:proofErr w:type="spellEnd"/>
      <w:r w:rsidRPr="006E0C0A">
        <w:rPr>
          <w:rFonts w:ascii="Arial" w:eastAsia="Times New Roman" w:hAnsi="Arial" w:cs="Arial"/>
          <w:color w:val="000000"/>
          <w:kern w:val="0"/>
          <w14:ligatures w14:val="none"/>
        </w:rPr>
        <w:t xml:space="preserve">) * 100, 2) AS </w:t>
      </w:r>
      <w:proofErr w:type="spellStart"/>
      <w:r w:rsidRPr="006E0C0A">
        <w:rPr>
          <w:rFonts w:ascii="Arial" w:eastAsia="Times New Roman" w:hAnsi="Arial" w:cs="Arial"/>
          <w:color w:val="000000"/>
          <w:kern w:val="0"/>
          <w14:ligatures w14:val="none"/>
        </w:rPr>
        <w:t>Index_Price_Change_Percentage</w:t>
      </w:r>
      <w:proofErr w:type="spellEnd"/>
    </w:p>
    <w:p w14:paraId="0CBD1BBB" w14:textId="77777777" w:rsidR="006E0C0A" w:rsidRPr="006E0C0A" w:rsidRDefault="006E0C0A" w:rsidP="006E0C0A">
      <w:pPr>
        <w:spacing w:after="0" w:line="240" w:lineRule="auto"/>
        <w:rPr>
          <w:rFonts w:ascii="Times New Roman" w:eastAsia="Times New Roman" w:hAnsi="Times New Roman" w:cs="Times New Roman"/>
          <w:kern w:val="0"/>
          <w:sz w:val="24"/>
          <w:szCs w:val="24"/>
          <w14:ligatures w14:val="none"/>
        </w:rPr>
      </w:pPr>
      <w:r w:rsidRPr="006E0C0A">
        <w:rPr>
          <w:rFonts w:ascii="Arial" w:eastAsia="Times New Roman" w:hAnsi="Arial" w:cs="Arial"/>
          <w:color w:val="000000"/>
          <w:kern w:val="0"/>
          <w14:ligatures w14:val="none"/>
        </w:rPr>
        <w:t>FROM sp500_</w:t>
      </w:r>
      <w:proofErr w:type="gramStart"/>
      <w:r w:rsidRPr="006E0C0A">
        <w:rPr>
          <w:rFonts w:ascii="Arial" w:eastAsia="Times New Roman" w:hAnsi="Arial" w:cs="Arial"/>
          <w:color w:val="000000"/>
          <w:kern w:val="0"/>
          <w14:ligatures w14:val="none"/>
        </w:rPr>
        <w:t>prices.sp</w:t>
      </w:r>
      <w:proofErr w:type="gramEnd"/>
      <w:r w:rsidRPr="006E0C0A">
        <w:rPr>
          <w:rFonts w:ascii="Arial" w:eastAsia="Times New Roman" w:hAnsi="Arial" w:cs="Arial"/>
          <w:color w:val="000000"/>
          <w:kern w:val="0"/>
          <w14:ligatures w14:val="none"/>
        </w:rPr>
        <w:t xml:space="preserve">500_prices AS </w:t>
      </w:r>
      <w:proofErr w:type="spellStart"/>
      <w:r w:rsidRPr="006E0C0A">
        <w:rPr>
          <w:rFonts w:ascii="Arial" w:eastAsia="Times New Roman" w:hAnsi="Arial" w:cs="Arial"/>
          <w:color w:val="000000"/>
          <w:kern w:val="0"/>
          <w14:ligatures w14:val="none"/>
        </w:rPr>
        <w:t>sp</w:t>
      </w:r>
      <w:proofErr w:type="spellEnd"/>
    </w:p>
    <w:p w14:paraId="4DDD8EC7" w14:textId="77777777" w:rsidR="006E0C0A" w:rsidRPr="006E0C0A" w:rsidRDefault="006E0C0A" w:rsidP="006E0C0A">
      <w:pPr>
        <w:spacing w:after="0" w:line="240" w:lineRule="auto"/>
        <w:rPr>
          <w:rFonts w:ascii="Times New Roman" w:eastAsia="Times New Roman" w:hAnsi="Times New Roman" w:cs="Times New Roman"/>
          <w:kern w:val="0"/>
          <w:sz w:val="24"/>
          <w:szCs w:val="24"/>
          <w14:ligatures w14:val="none"/>
        </w:rPr>
      </w:pPr>
      <w:r w:rsidRPr="006E0C0A">
        <w:rPr>
          <w:rFonts w:ascii="Arial" w:eastAsia="Times New Roman" w:hAnsi="Arial" w:cs="Arial"/>
          <w:color w:val="000000"/>
          <w:kern w:val="0"/>
          <w14:ligatures w14:val="none"/>
        </w:rPr>
        <w:t>INNER JOIN sp500_</w:t>
      </w:r>
      <w:proofErr w:type="gramStart"/>
      <w:r w:rsidRPr="006E0C0A">
        <w:rPr>
          <w:rFonts w:ascii="Arial" w:eastAsia="Times New Roman" w:hAnsi="Arial" w:cs="Arial"/>
          <w:color w:val="000000"/>
          <w:kern w:val="0"/>
          <w14:ligatures w14:val="none"/>
        </w:rPr>
        <w:t>index.sp</w:t>
      </w:r>
      <w:proofErr w:type="gramEnd"/>
      <w:r w:rsidRPr="006E0C0A">
        <w:rPr>
          <w:rFonts w:ascii="Arial" w:eastAsia="Times New Roman" w:hAnsi="Arial" w:cs="Arial"/>
          <w:color w:val="000000"/>
          <w:kern w:val="0"/>
          <w14:ligatures w14:val="none"/>
        </w:rPr>
        <w:t xml:space="preserve">500_index AS </w:t>
      </w:r>
      <w:proofErr w:type="spellStart"/>
      <w:r w:rsidRPr="006E0C0A">
        <w:rPr>
          <w:rFonts w:ascii="Arial" w:eastAsia="Times New Roman" w:hAnsi="Arial" w:cs="Arial"/>
          <w:color w:val="000000"/>
          <w:kern w:val="0"/>
          <w14:ligatures w14:val="none"/>
        </w:rPr>
        <w:t>si</w:t>
      </w:r>
      <w:proofErr w:type="spellEnd"/>
    </w:p>
    <w:p w14:paraId="47BB4AD3" w14:textId="77777777" w:rsidR="006E0C0A" w:rsidRPr="006E0C0A" w:rsidRDefault="006E0C0A" w:rsidP="006E0C0A">
      <w:pPr>
        <w:spacing w:after="0" w:line="240" w:lineRule="auto"/>
        <w:rPr>
          <w:rFonts w:ascii="Times New Roman" w:eastAsia="Times New Roman" w:hAnsi="Times New Roman" w:cs="Times New Roman"/>
          <w:kern w:val="0"/>
          <w:sz w:val="24"/>
          <w:szCs w:val="24"/>
          <w14:ligatures w14:val="none"/>
        </w:rPr>
      </w:pPr>
      <w:r w:rsidRPr="006E0C0A">
        <w:rPr>
          <w:rFonts w:ascii="Arial" w:eastAsia="Times New Roman" w:hAnsi="Arial" w:cs="Arial"/>
          <w:color w:val="000000"/>
          <w:kern w:val="0"/>
          <w14:ligatures w14:val="none"/>
        </w:rPr>
        <w:t xml:space="preserve">    ON </w:t>
      </w:r>
      <w:proofErr w:type="spellStart"/>
      <w:proofErr w:type="gramStart"/>
      <w:r w:rsidRPr="006E0C0A">
        <w:rPr>
          <w:rFonts w:ascii="Arial" w:eastAsia="Times New Roman" w:hAnsi="Arial" w:cs="Arial"/>
          <w:color w:val="000000"/>
          <w:kern w:val="0"/>
          <w14:ligatures w14:val="none"/>
        </w:rPr>
        <w:t>sp.Year</w:t>
      </w:r>
      <w:proofErr w:type="spellEnd"/>
      <w:proofErr w:type="gramEnd"/>
      <w:r w:rsidRPr="006E0C0A">
        <w:rPr>
          <w:rFonts w:ascii="Arial" w:eastAsia="Times New Roman" w:hAnsi="Arial" w:cs="Arial"/>
          <w:color w:val="000000"/>
          <w:kern w:val="0"/>
          <w14:ligatures w14:val="none"/>
        </w:rPr>
        <w:t xml:space="preserve"> = </w:t>
      </w:r>
      <w:proofErr w:type="spellStart"/>
      <w:r w:rsidRPr="006E0C0A">
        <w:rPr>
          <w:rFonts w:ascii="Arial" w:eastAsia="Times New Roman" w:hAnsi="Arial" w:cs="Arial"/>
          <w:color w:val="000000"/>
          <w:kern w:val="0"/>
          <w14:ligatures w14:val="none"/>
        </w:rPr>
        <w:t>si.Year</w:t>
      </w:r>
      <w:proofErr w:type="spellEnd"/>
    </w:p>
    <w:p w14:paraId="77325505" w14:textId="77777777" w:rsidR="006E0C0A" w:rsidRPr="006E0C0A" w:rsidRDefault="006E0C0A" w:rsidP="006E0C0A">
      <w:pPr>
        <w:spacing w:after="0" w:line="240" w:lineRule="auto"/>
        <w:rPr>
          <w:rFonts w:ascii="Times New Roman" w:eastAsia="Times New Roman" w:hAnsi="Times New Roman" w:cs="Times New Roman"/>
          <w:kern w:val="0"/>
          <w:sz w:val="24"/>
          <w:szCs w:val="24"/>
          <w14:ligatures w14:val="none"/>
        </w:rPr>
      </w:pPr>
      <w:r w:rsidRPr="006E0C0A">
        <w:rPr>
          <w:rFonts w:ascii="Arial" w:eastAsia="Times New Roman" w:hAnsi="Arial" w:cs="Arial"/>
          <w:color w:val="000000"/>
          <w:kern w:val="0"/>
          <w14:ligatures w14:val="none"/>
        </w:rPr>
        <w:t xml:space="preserve">    AND </w:t>
      </w:r>
      <w:proofErr w:type="spellStart"/>
      <w:proofErr w:type="gramStart"/>
      <w:r w:rsidRPr="006E0C0A">
        <w:rPr>
          <w:rFonts w:ascii="Arial" w:eastAsia="Times New Roman" w:hAnsi="Arial" w:cs="Arial"/>
          <w:color w:val="000000"/>
          <w:kern w:val="0"/>
          <w14:ligatures w14:val="none"/>
        </w:rPr>
        <w:t>sp.Month</w:t>
      </w:r>
      <w:proofErr w:type="spellEnd"/>
      <w:proofErr w:type="gramEnd"/>
      <w:r w:rsidRPr="006E0C0A">
        <w:rPr>
          <w:rFonts w:ascii="Arial" w:eastAsia="Times New Roman" w:hAnsi="Arial" w:cs="Arial"/>
          <w:color w:val="000000"/>
          <w:kern w:val="0"/>
          <w14:ligatures w14:val="none"/>
        </w:rPr>
        <w:t xml:space="preserve"> = </w:t>
      </w:r>
      <w:proofErr w:type="spellStart"/>
      <w:r w:rsidRPr="006E0C0A">
        <w:rPr>
          <w:rFonts w:ascii="Arial" w:eastAsia="Times New Roman" w:hAnsi="Arial" w:cs="Arial"/>
          <w:color w:val="000000"/>
          <w:kern w:val="0"/>
          <w14:ligatures w14:val="none"/>
        </w:rPr>
        <w:t>si.Month</w:t>
      </w:r>
      <w:proofErr w:type="spellEnd"/>
    </w:p>
    <w:p w14:paraId="60F48EE2" w14:textId="77777777" w:rsidR="006E0C0A" w:rsidRPr="006E0C0A" w:rsidRDefault="006E0C0A" w:rsidP="006E0C0A">
      <w:pPr>
        <w:spacing w:after="0" w:line="240" w:lineRule="auto"/>
        <w:rPr>
          <w:rFonts w:ascii="Times New Roman" w:eastAsia="Times New Roman" w:hAnsi="Times New Roman" w:cs="Times New Roman"/>
          <w:kern w:val="0"/>
          <w:sz w:val="24"/>
          <w:szCs w:val="24"/>
          <w14:ligatures w14:val="none"/>
        </w:rPr>
      </w:pPr>
      <w:r w:rsidRPr="006E0C0A">
        <w:rPr>
          <w:rFonts w:ascii="Arial" w:eastAsia="Times New Roman" w:hAnsi="Arial" w:cs="Arial"/>
          <w:color w:val="000000"/>
          <w:kern w:val="0"/>
          <w14:ligatures w14:val="none"/>
        </w:rPr>
        <w:t xml:space="preserve">    AND </w:t>
      </w:r>
      <w:proofErr w:type="spellStart"/>
      <w:proofErr w:type="gramStart"/>
      <w:r w:rsidRPr="006E0C0A">
        <w:rPr>
          <w:rFonts w:ascii="Arial" w:eastAsia="Times New Roman" w:hAnsi="Arial" w:cs="Arial"/>
          <w:color w:val="000000"/>
          <w:kern w:val="0"/>
          <w14:ligatures w14:val="none"/>
        </w:rPr>
        <w:t>sp.Day</w:t>
      </w:r>
      <w:proofErr w:type="spellEnd"/>
      <w:proofErr w:type="gramEnd"/>
      <w:r w:rsidRPr="006E0C0A">
        <w:rPr>
          <w:rFonts w:ascii="Arial" w:eastAsia="Times New Roman" w:hAnsi="Arial" w:cs="Arial"/>
          <w:color w:val="000000"/>
          <w:kern w:val="0"/>
          <w14:ligatures w14:val="none"/>
        </w:rPr>
        <w:t xml:space="preserve"> = </w:t>
      </w:r>
      <w:proofErr w:type="spellStart"/>
      <w:r w:rsidRPr="006E0C0A">
        <w:rPr>
          <w:rFonts w:ascii="Arial" w:eastAsia="Times New Roman" w:hAnsi="Arial" w:cs="Arial"/>
          <w:color w:val="000000"/>
          <w:kern w:val="0"/>
          <w14:ligatures w14:val="none"/>
        </w:rPr>
        <w:t>si.Day</w:t>
      </w:r>
      <w:proofErr w:type="spellEnd"/>
    </w:p>
    <w:p w14:paraId="211A6DDD" w14:textId="77777777" w:rsidR="006E0C0A" w:rsidRPr="006E0C0A" w:rsidRDefault="006E0C0A" w:rsidP="006E0C0A">
      <w:pPr>
        <w:spacing w:after="0" w:line="240" w:lineRule="auto"/>
        <w:rPr>
          <w:rFonts w:ascii="Times New Roman" w:eastAsia="Times New Roman" w:hAnsi="Times New Roman" w:cs="Times New Roman"/>
          <w:kern w:val="0"/>
          <w:sz w:val="24"/>
          <w:szCs w:val="24"/>
          <w14:ligatures w14:val="none"/>
        </w:rPr>
      </w:pPr>
      <w:proofErr w:type="gramStart"/>
      <w:r w:rsidRPr="006E0C0A">
        <w:rPr>
          <w:rFonts w:ascii="Arial" w:eastAsia="Times New Roman" w:hAnsi="Arial" w:cs="Arial"/>
          <w:color w:val="000000"/>
          <w:kern w:val="0"/>
          <w14:ligatures w14:val="none"/>
        </w:rPr>
        <w:t>WHERE</w:t>
      </w:r>
      <w:proofErr w:type="gramEnd"/>
      <w:r w:rsidRPr="006E0C0A">
        <w:rPr>
          <w:rFonts w:ascii="Arial" w:eastAsia="Times New Roman" w:hAnsi="Arial" w:cs="Arial"/>
          <w:color w:val="000000"/>
          <w:kern w:val="0"/>
          <w14:ligatures w14:val="none"/>
        </w:rPr>
        <w:t> </w:t>
      </w:r>
    </w:p>
    <w:p w14:paraId="0DF57122" w14:textId="77777777" w:rsidR="006E0C0A" w:rsidRPr="006E0C0A" w:rsidRDefault="006E0C0A" w:rsidP="006E0C0A">
      <w:pPr>
        <w:spacing w:after="0" w:line="240" w:lineRule="auto"/>
        <w:rPr>
          <w:rFonts w:ascii="Times New Roman" w:eastAsia="Times New Roman" w:hAnsi="Times New Roman" w:cs="Times New Roman"/>
          <w:kern w:val="0"/>
          <w:sz w:val="24"/>
          <w:szCs w:val="24"/>
          <w14:ligatures w14:val="none"/>
        </w:rPr>
      </w:pPr>
      <w:r w:rsidRPr="006E0C0A">
        <w:rPr>
          <w:rFonts w:ascii="Arial" w:eastAsia="Times New Roman" w:hAnsi="Arial" w:cs="Arial"/>
          <w:color w:val="000000"/>
          <w:kern w:val="0"/>
          <w14:ligatures w14:val="none"/>
        </w:rPr>
        <w:t>    </w:t>
      </w:r>
      <w:proofErr w:type="spellStart"/>
      <w:proofErr w:type="gramStart"/>
      <w:r w:rsidRPr="006E0C0A">
        <w:rPr>
          <w:rFonts w:ascii="Arial" w:eastAsia="Times New Roman" w:hAnsi="Arial" w:cs="Arial"/>
          <w:color w:val="000000"/>
          <w:kern w:val="0"/>
          <w14:ligatures w14:val="none"/>
        </w:rPr>
        <w:t>sp.Year</w:t>
      </w:r>
      <w:proofErr w:type="spellEnd"/>
      <w:proofErr w:type="gramEnd"/>
      <w:r w:rsidRPr="006E0C0A">
        <w:rPr>
          <w:rFonts w:ascii="Arial" w:eastAsia="Times New Roman" w:hAnsi="Arial" w:cs="Arial"/>
          <w:color w:val="000000"/>
          <w:kern w:val="0"/>
          <w14:ligatures w14:val="none"/>
        </w:rPr>
        <w:t xml:space="preserve"> BETWEEN 2018 AND 2022</w:t>
      </w:r>
    </w:p>
    <w:p w14:paraId="1C01E186" w14:textId="77777777" w:rsidR="006E0C0A" w:rsidRPr="006E0C0A" w:rsidRDefault="006E0C0A" w:rsidP="006E0C0A">
      <w:pPr>
        <w:spacing w:after="0" w:line="240" w:lineRule="auto"/>
        <w:rPr>
          <w:rFonts w:ascii="Times New Roman" w:eastAsia="Times New Roman" w:hAnsi="Times New Roman" w:cs="Times New Roman"/>
          <w:kern w:val="0"/>
          <w:sz w:val="24"/>
          <w:szCs w:val="24"/>
          <w14:ligatures w14:val="none"/>
        </w:rPr>
      </w:pPr>
      <w:r w:rsidRPr="006E0C0A">
        <w:rPr>
          <w:rFonts w:ascii="Arial" w:eastAsia="Times New Roman" w:hAnsi="Arial" w:cs="Arial"/>
          <w:color w:val="000000"/>
          <w:kern w:val="0"/>
          <w14:ligatures w14:val="none"/>
        </w:rPr>
        <w:t>GROUP BY </w:t>
      </w:r>
    </w:p>
    <w:p w14:paraId="0F357FB0" w14:textId="77777777" w:rsidR="006E0C0A" w:rsidRPr="006E0C0A" w:rsidRDefault="006E0C0A" w:rsidP="006E0C0A">
      <w:pPr>
        <w:spacing w:after="0" w:line="240" w:lineRule="auto"/>
        <w:rPr>
          <w:rFonts w:ascii="Times New Roman" w:eastAsia="Times New Roman" w:hAnsi="Times New Roman" w:cs="Times New Roman"/>
          <w:kern w:val="0"/>
          <w:sz w:val="24"/>
          <w:szCs w:val="24"/>
          <w14:ligatures w14:val="none"/>
        </w:rPr>
      </w:pPr>
      <w:r w:rsidRPr="006E0C0A">
        <w:rPr>
          <w:rFonts w:ascii="Arial" w:eastAsia="Times New Roman" w:hAnsi="Arial" w:cs="Arial"/>
          <w:color w:val="000000"/>
          <w:kern w:val="0"/>
          <w14:ligatures w14:val="none"/>
        </w:rPr>
        <w:t>    </w:t>
      </w:r>
      <w:proofErr w:type="spellStart"/>
      <w:proofErr w:type="gramStart"/>
      <w:r w:rsidRPr="006E0C0A">
        <w:rPr>
          <w:rFonts w:ascii="Arial" w:eastAsia="Times New Roman" w:hAnsi="Arial" w:cs="Arial"/>
          <w:color w:val="000000"/>
          <w:kern w:val="0"/>
          <w14:ligatures w14:val="none"/>
        </w:rPr>
        <w:t>sp.Company</w:t>
      </w:r>
      <w:proofErr w:type="spellEnd"/>
      <w:proofErr w:type="gramEnd"/>
      <w:r w:rsidRPr="006E0C0A">
        <w:rPr>
          <w:rFonts w:ascii="Arial" w:eastAsia="Times New Roman" w:hAnsi="Arial" w:cs="Arial"/>
          <w:color w:val="000000"/>
          <w:kern w:val="0"/>
          <w14:ligatures w14:val="none"/>
        </w:rPr>
        <w:t>,</w:t>
      </w:r>
    </w:p>
    <w:p w14:paraId="12704AA6" w14:textId="77777777" w:rsidR="006E0C0A" w:rsidRPr="006E0C0A" w:rsidRDefault="006E0C0A" w:rsidP="006E0C0A">
      <w:pPr>
        <w:spacing w:after="0" w:line="240" w:lineRule="auto"/>
        <w:rPr>
          <w:rFonts w:ascii="Times New Roman" w:eastAsia="Times New Roman" w:hAnsi="Times New Roman" w:cs="Times New Roman"/>
          <w:kern w:val="0"/>
          <w:sz w:val="24"/>
          <w:szCs w:val="24"/>
          <w14:ligatures w14:val="none"/>
        </w:rPr>
      </w:pPr>
      <w:r w:rsidRPr="006E0C0A">
        <w:rPr>
          <w:rFonts w:ascii="Arial" w:eastAsia="Times New Roman" w:hAnsi="Arial" w:cs="Arial"/>
          <w:color w:val="000000"/>
          <w:kern w:val="0"/>
          <w14:ligatures w14:val="none"/>
        </w:rPr>
        <w:t>    </w:t>
      </w:r>
      <w:proofErr w:type="spellStart"/>
      <w:proofErr w:type="gramStart"/>
      <w:r w:rsidRPr="006E0C0A">
        <w:rPr>
          <w:rFonts w:ascii="Arial" w:eastAsia="Times New Roman" w:hAnsi="Arial" w:cs="Arial"/>
          <w:color w:val="000000"/>
          <w:kern w:val="0"/>
          <w14:ligatures w14:val="none"/>
        </w:rPr>
        <w:t>sp.GICS</w:t>
      </w:r>
      <w:proofErr w:type="gramEnd"/>
      <w:r w:rsidRPr="006E0C0A">
        <w:rPr>
          <w:rFonts w:ascii="Arial" w:eastAsia="Times New Roman" w:hAnsi="Arial" w:cs="Arial"/>
          <w:color w:val="000000"/>
          <w:kern w:val="0"/>
          <w14:ligatures w14:val="none"/>
        </w:rPr>
        <w:t>_Sector</w:t>
      </w:r>
      <w:proofErr w:type="spellEnd"/>
      <w:r w:rsidRPr="006E0C0A">
        <w:rPr>
          <w:rFonts w:ascii="Arial" w:eastAsia="Times New Roman" w:hAnsi="Arial" w:cs="Arial"/>
          <w:color w:val="000000"/>
          <w:kern w:val="0"/>
          <w14:ligatures w14:val="none"/>
        </w:rPr>
        <w:t>,</w:t>
      </w:r>
    </w:p>
    <w:p w14:paraId="78EC6F42" w14:textId="77777777" w:rsidR="006E0C0A" w:rsidRPr="006E0C0A" w:rsidRDefault="006E0C0A" w:rsidP="006E0C0A">
      <w:pPr>
        <w:spacing w:after="0" w:line="240" w:lineRule="auto"/>
        <w:rPr>
          <w:rFonts w:ascii="Times New Roman" w:eastAsia="Times New Roman" w:hAnsi="Times New Roman" w:cs="Times New Roman"/>
          <w:kern w:val="0"/>
          <w:sz w:val="24"/>
          <w:szCs w:val="24"/>
          <w14:ligatures w14:val="none"/>
        </w:rPr>
      </w:pPr>
      <w:r w:rsidRPr="006E0C0A">
        <w:rPr>
          <w:rFonts w:ascii="Arial" w:eastAsia="Times New Roman" w:hAnsi="Arial" w:cs="Arial"/>
          <w:color w:val="000000"/>
          <w:kern w:val="0"/>
          <w14:ligatures w14:val="none"/>
        </w:rPr>
        <w:t>    </w:t>
      </w:r>
      <w:proofErr w:type="spellStart"/>
      <w:proofErr w:type="gramStart"/>
      <w:r w:rsidRPr="006E0C0A">
        <w:rPr>
          <w:rFonts w:ascii="Arial" w:eastAsia="Times New Roman" w:hAnsi="Arial" w:cs="Arial"/>
          <w:color w:val="000000"/>
          <w:kern w:val="0"/>
          <w14:ligatures w14:val="none"/>
        </w:rPr>
        <w:t>sp.GICS</w:t>
      </w:r>
      <w:proofErr w:type="gramEnd"/>
      <w:r w:rsidRPr="006E0C0A">
        <w:rPr>
          <w:rFonts w:ascii="Arial" w:eastAsia="Times New Roman" w:hAnsi="Arial" w:cs="Arial"/>
          <w:color w:val="000000"/>
          <w:kern w:val="0"/>
          <w14:ligatures w14:val="none"/>
        </w:rPr>
        <w:t>_SubIndustry</w:t>
      </w:r>
      <w:proofErr w:type="spellEnd"/>
      <w:r w:rsidRPr="006E0C0A">
        <w:rPr>
          <w:rFonts w:ascii="Arial" w:eastAsia="Times New Roman" w:hAnsi="Arial" w:cs="Arial"/>
          <w:color w:val="000000"/>
          <w:kern w:val="0"/>
          <w14:ligatures w14:val="none"/>
        </w:rPr>
        <w:t>,</w:t>
      </w:r>
    </w:p>
    <w:p w14:paraId="21753695" w14:textId="77777777" w:rsidR="006E0C0A" w:rsidRPr="006E0C0A" w:rsidRDefault="006E0C0A" w:rsidP="006E0C0A">
      <w:pPr>
        <w:spacing w:after="0" w:line="240" w:lineRule="auto"/>
        <w:rPr>
          <w:rFonts w:ascii="Times New Roman" w:eastAsia="Times New Roman" w:hAnsi="Times New Roman" w:cs="Times New Roman"/>
          <w:kern w:val="0"/>
          <w:sz w:val="24"/>
          <w:szCs w:val="24"/>
          <w14:ligatures w14:val="none"/>
        </w:rPr>
      </w:pPr>
      <w:r w:rsidRPr="006E0C0A">
        <w:rPr>
          <w:rFonts w:ascii="Arial" w:eastAsia="Times New Roman" w:hAnsi="Arial" w:cs="Arial"/>
          <w:color w:val="000000"/>
          <w:kern w:val="0"/>
          <w14:ligatures w14:val="none"/>
        </w:rPr>
        <w:t>    </w:t>
      </w:r>
      <w:proofErr w:type="gramStart"/>
      <w:r w:rsidRPr="006E0C0A">
        <w:rPr>
          <w:rFonts w:ascii="Arial" w:eastAsia="Times New Roman" w:hAnsi="Arial" w:cs="Arial"/>
          <w:color w:val="000000"/>
          <w:kern w:val="0"/>
          <w14:ligatures w14:val="none"/>
        </w:rPr>
        <w:t>YEAR(</w:t>
      </w:r>
      <w:proofErr w:type="gramEnd"/>
      <w:r w:rsidRPr="006E0C0A">
        <w:rPr>
          <w:rFonts w:ascii="Arial" w:eastAsia="Times New Roman" w:hAnsi="Arial" w:cs="Arial"/>
          <w:color w:val="000000"/>
          <w:kern w:val="0"/>
          <w14:ligatures w14:val="none"/>
        </w:rPr>
        <w:t>CONCAT(</w:t>
      </w:r>
      <w:proofErr w:type="spellStart"/>
      <w:r w:rsidRPr="006E0C0A">
        <w:rPr>
          <w:rFonts w:ascii="Arial" w:eastAsia="Times New Roman" w:hAnsi="Arial" w:cs="Arial"/>
          <w:color w:val="000000"/>
          <w:kern w:val="0"/>
          <w14:ligatures w14:val="none"/>
        </w:rPr>
        <w:t>sp.Year</w:t>
      </w:r>
      <w:proofErr w:type="spellEnd"/>
      <w:r w:rsidRPr="006E0C0A">
        <w:rPr>
          <w:rFonts w:ascii="Arial" w:eastAsia="Times New Roman" w:hAnsi="Arial" w:cs="Arial"/>
          <w:color w:val="000000"/>
          <w:kern w:val="0"/>
          <w14:ligatures w14:val="none"/>
        </w:rPr>
        <w:t xml:space="preserve">, '-', </w:t>
      </w:r>
      <w:proofErr w:type="spellStart"/>
      <w:r w:rsidRPr="006E0C0A">
        <w:rPr>
          <w:rFonts w:ascii="Arial" w:eastAsia="Times New Roman" w:hAnsi="Arial" w:cs="Arial"/>
          <w:color w:val="000000"/>
          <w:kern w:val="0"/>
          <w14:ligatures w14:val="none"/>
        </w:rPr>
        <w:t>sp.Month</w:t>
      </w:r>
      <w:proofErr w:type="spellEnd"/>
      <w:r w:rsidRPr="006E0C0A">
        <w:rPr>
          <w:rFonts w:ascii="Arial" w:eastAsia="Times New Roman" w:hAnsi="Arial" w:cs="Arial"/>
          <w:color w:val="000000"/>
          <w:kern w:val="0"/>
          <w14:ligatures w14:val="none"/>
        </w:rPr>
        <w:t xml:space="preserve">, '-', </w:t>
      </w:r>
      <w:proofErr w:type="spellStart"/>
      <w:r w:rsidRPr="006E0C0A">
        <w:rPr>
          <w:rFonts w:ascii="Arial" w:eastAsia="Times New Roman" w:hAnsi="Arial" w:cs="Arial"/>
          <w:color w:val="000000"/>
          <w:kern w:val="0"/>
          <w14:ligatures w14:val="none"/>
        </w:rPr>
        <w:t>sp.Day</w:t>
      </w:r>
      <w:proofErr w:type="spellEnd"/>
      <w:r w:rsidRPr="006E0C0A">
        <w:rPr>
          <w:rFonts w:ascii="Arial" w:eastAsia="Times New Roman" w:hAnsi="Arial" w:cs="Arial"/>
          <w:color w:val="000000"/>
          <w:kern w:val="0"/>
          <w14:ligatures w14:val="none"/>
        </w:rPr>
        <w:t>))</w:t>
      </w:r>
    </w:p>
    <w:p w14:paraId="28BBB27E" w14:textId="77777777" w:rsidR="006E0C0A" w:rsidRPr="006E0C0A" w:rsidRDefault="006E0C0A" w:rsidP="006E0C0A">
      <w:pPr>
        <w:spacing w:after="0" w:line="240" w:lineRule="auto"/>
        <w:rPr>
          <w:rFonts w:ascii="Times New Roman" w:eastAsia="Times New Roman" w:hAnsi="Times New Roman" w:cs="Times New Roman"/>
          <w:kern w:val="0"/>
          <w:sz w:val="24"/>
          <w:szCs w:val="24"/>
          <w14:ligatures w14:val="none"/>
        </w:rPr>
      </w:pPr>
      <w:r w:rsidRPr="006E0C0A">
        <w:rPr>
          <w:rFonts w:ascii="Arial" w:eastAsia="Times New Roman" w:hAnsi="Arial" w:cs="Arial"/>
          <w:color w:val="000000"/>
          <w:kern w:val="0"/>
          <w14:ligatures w14:val="none"/>
        </w:rPr>
        <w:t>HAVING </w:t>
      </w:r>
    </w:p>
    <w:p w14:paraId="43BB66BD" w14:textId="77777777" w:rsidR="006E0C0A" w:rsidRPr="006E0C0A" w:rsidRDefault="006E0C0A" w:rsidP="006E0C0A">
      <w:pPr>
        <w:spacing w:after="0" w:line="240" w:lineRule="auto"/>
        <w:rPr>
          <w:rFonts w:ascii="Times New Roman" w:eastAsia="Times New Roman" w:hAnsi="Times New Roman" w:cs="Times New Roman"/>
          <w:kern w:val="0"/>
          <w:sz w:val="24"/>
          <w:szCs w:val="24"/>
          <w14:ligatures w14:val="none"/>
        </w:rPr>
      </w:pPr>
      <w:r w:rsidRPr="006E0C0A">
        <w:rPr>
          <w:rFonts w:ascii="Arial" w:eastAsia="Times New Roman" w:hAnsi="Arial" w:cs="Arial"/>
          <w:color w:val="000000"/>
          <w:kern w:val="0"/>
          <w14:ligatures w14:val="none"/>
        </w:rPr>
        <w:t>    </w:t>
      </w:r>
      <w:proofErr w:type="gramStart"/>
      <w:r w:rsidRPr="006E0C0A">
        <w:rPr>
          <w:rFonts w:ascii="Arial" w:eastAsia="Times New Roman" w:hAnsi="Arial" w:cs="Arial"/>
          <w:color w:val="000000"/>
          <w:kern w:val="0"/>
          <w14:ligatures w14:val="none"/>
        </w:rPr>
        <w:t>AVG(</w:t>
      </w:r>
      <w:proofErr w:type="spellStart"/>
      <w:proofErr w:type="gramEnd"/>
      <w:r w:rsidRPr="006E0C0A">
        <w:rPr>
          <w:rFonts w:ascii="Arial" w:eastAsia="Times New Roman" w:hAnsi="Arial" w:cs="Arial"/>
          <w:color w:val="000000"/>
          <w:kern w:val="0"/>
          <w14:ligatures w14:val="none"/>
        </w:rPr>
        <w:t>sp.Close</w:t>
      </w:r>
      <w:proofErr w:type="spellEnd"/>
      <w:r w:rsidRPr="006E0C0A">
        <w:rPr>
          <w:rFonts w:ascii="Arial" w:eastAsia="Times New Roman" w:hAnsi="Arial" w:cs="Arial"/>
          <w:color w:val="000000"/>
          <w:kern w:val="0"/>
          <w14:ligatures w14:val="none"/>
        </w:rPr>
        <w:t xml:space="preserve"> - </w:t>
      </w:r>
      <w:proofErr w:type="spellStart"/>
      <w:r w:rsidRPr="006E0C0A">
        <w:rPr>
          <w:rFonts w:ascii="Arial" w:eastAsia="Times New Roman" w:hAnsi="Arial" w:cs="Arial"/>
          <w:color w:val="000000"/>
          <w:kern w:val="0"/>
          <w14:ligatures w14:val="none"/>
        </w:rPr>
        <w:t>sp.Open</w:t>
      </w:r>
      <w:proofErr w:type="spellEnd"/>
      <w:r w:rsidRPr="006E0C0A">
        <w:rPr>
          <w:rFonts w:ascii="Arial" w:eastAsia="Times New Roman" w:hAnsi="Arial" w:cs="Arial"/>
          <w:color w:val="000000"/>
          <w:kern w:val="0"/>
          <w14:ligatures w14:val="none"/>
        </w:rPr>
        <w:t>) / AVG(</w:t>
      </w:r>
      <w:proofErr w:type="spellStart"/>
      <w:r w:rsidRPr="006E0C0A">
        <w:rPr>
          <w:rFonts w:ascii="Arial" w:eastAsia="Times New Roman" w:hAnsi="Arial" w:cs="Arial"/>
          <w:color w:val="000000"/>
          <w:kern w:val="0"/>
          <w14:ligatures w14:val="none"/>
        </w:rPr>
        <w:t>si.Close</w:t>
      </w:r>
      <w:proofErr w:type="spellEnd"/>
      <w:r w:rsidRPr="006E0C0A">
        <w:rPr>
          <w:rFonts w:ascii="Arial" w:eastAsia="Times New Roman" w:hAnsi="Arial" w:cs="Arial"/>
          <w:color w:val="000000"/>
          <w:kern w:val="0"/>
          <w14:ligatures w14:val="none"/>
        </w:rPr>
        <w:t xml:space="preserve"> - </w:t>
      </w:r>
      <w:proofErr w:type="spellStart"/>
      <w:r w:rsidRPr="006E0C0A">
        <w:rPr>
          <w:rFonts w:ascii="Arial" w:eastAsia="Times New Roman" w:hAnsi="Arial" w:cs="Arial"/>
          <w:color w:val="000000"/>
          <w:kern w:val="0"/>
          <w14:ligatures w14:val="none"/>
        </w:rPr>
        <w:t>si.Open</w:t>
      </w:r>
      <w:proofErr w:type="spellEnd"/>
      <w:r w:rsidRPr="006E0C0A">
        <w:rPr>
          <w:rFonts w:ascii="Arial" w:eastAsia="Times New Roman" w:hAnsi="Arial" w:cs="Arial"/>
          <w:color w:val="000000"/>
          <w:kern w:val="0"/>
          <w14:ligatures w14:val="none"/>
        </w:rPr>
        <w:t>) &gt; 1</w:t>
      </w:r>
    </w:p>
    <w:p w14:paraId="076127C5" w14:textId="77777777" w:rsidR="006E0C0A" w:rsidRPr="006E0C0A" w:rsidRDefault="006E0C0A" w:rsidP="006E0C0A">
      <w:pPr>
        <w:spacing w:after="0" w:line="240" w:lineRule="auto"/>
        <w:rPr>
          <w:rFonts w:ascii="Times New Roman" w:eastAsia="Times New Roman" w:hAnsi="Times New Roman" w:cs="Times New Roman"/>
          <w:kern w:val="0"/>
          <w:sz w:val="24"/>
          <w:szCs w:val="24"/>
          <w14:ligatures w14:val="none"/>
        </w:rPr>
      </w:pPr>
      <w:r w:rsidRPr="006E0C0A">
        <w:rPr>
          <w:rFonts w:ascii="Arial" w:eastAsia="Times New Roman" w:hAnsi="Arial" w:cs="Arial"/>
          <w:color w:val="000000"/>
          <w:kern w:val="0"/>
          <w14:ligatures w14:val="none"/>
        </w:rPr>
        <w:t>ORDER BY </w:t>
      </w:r>
    </w:p>
    <w:p w14:paraId="353F7281" w14:textId="77777777" w:rsidR="006E0C0A" w:rsidRPr="006E0C0A" w:rsidRDefault="006E0C0A" w:rsidP="006E0C0A">
      <w:pPr>
        <w:spacing w:after="0" w:line="240" w:lineRule="auto"/>
        <w:rPr>
          <w:rFonts w:ascii="Times New Roman" w:eastAsia="Times New Roman" w:hAnsi="Times New Roman" w:cs="Times New Roman"/>
          <w:kern w:val="0"/>
          <w:sz w:val="24"/>
          <w:szCs w:val="24"/>
          <w14:ligatures w14:val="none"/>
        </w:rPr>
      </w:pPr>
      <w:r w:rsidRPr="006E0C0A">
        <w:rPr>
          <w:rFonts w:ascii="Arial" w:eastAsia="Times New Roman" w:hAnsi="Arial" w:cs="Arial"/>
          <w:color w:val="000000"/>
          <w:kern w:val="0"/>
          <w14:ligatures w14:val="none"/>
        </w:rPr>
        <w:t>    </w:t>
      </w:r>
      <w:proofErr w:type="gramStart"/>
      <w:r w:rsidRPr="006E0C0A">
        <w:rPr>
          <w:rFonts w:ascii="Arial" w:eastAsia="Times New Roman" w:hAnsi="Arial" w:cs="Arial"/>
          <w:color w:val="000000"/>
          <w:kern w:val="0"/>
          <w14:ligatures w14:val="none"/>
        </w:rPr>
        <w:t>YEAR(</w:t>
      </w:r>
      <w:proofErr w:type="gramEnd"/>
      <w:r w:rsidRPr="006E0C0A">
        <w:rPr>
          <w:rFonts w:ascii="Arial" w:eastAsia="Times New Roman" w:hAnsi="Arial" w:cs="Arial"/>
          <w:color w:val="000000"/>
          <w:kern w:val="0"/>
          <w14:ligatures w14:val="none"/>
        </w:rPr>
        <w:t>CONCAT(</w:t>
      </w:r>
      <w:proofErr w:type="spellStart"/>
      <w:r w:rsidRPr="006E0C0A">
        <w:rPr>
          <w:rFonts w:ascii="Arial" w:eastAsia="Times New Roman" w:hAnsi="Arial" w:cs="Arial"/>
          <w:color w:val="000000"/>
          <w:kern w:val="0"/>
          <w14:ligatures w14:val="none"/>
        </w:rPr>
        <w:t>sp.Year</w:t>
      </w:r>
      <w:proofErr w:type="spellEnd"/>
      <w:r w:rsidRPr="006E0C0A">
        <w:rPr>
          <w:rFonts w:ascii="Arial" w:eastAsia="Times New Roman" w:hAnsi="Arial" w:cs="Arial"/>
          <w:color w:val="000000"/>
          <w:kern w:val="0"/>
          <w14:ligatures w14:val="none"/>
        </w:rPr>
        <w:t xml:space="preserve">, '-', </w:t>
      </w:r>
      <w:proofErr w:type="spellStart"/>
      <w:r w:rsidRPr="006E0C0A">
        <w:rPr>
          <w:rFonts w:ascii="Arial" w:eastAsia="Times New Roman" w:hAnsi="Arial" w:cs="Arial"/>
          <w:color w:val="000000"/>
          <w:kern w:val="0"/>
          <w14:ligatures w14:val="none"/>
        </w:rPr>
        <w:t>sp.Month</w:t>
      </w:r>
      <w:proofErr w:type="spellEnd"/>
      <w:r w:rsidRPr="006E0C0A">
        <w:rPr>
          <w:rFonts w:ascii="Arial" w:eastAsia="Times New Roman" w:hAnsi="Arial" w:cs="Arial"/>
          <w:color w:val="000000"/>
          <w:kern w:val="0"/>
          <w14:ligatures w14:val="none"/>
        </w:rPr>
        <w:t xml:space="preserve">, '-', </w:t>
      </w:r>
      <w:proofErr w:type="spellStart"/>
      <w:r w:rsidRPr="006E0C0A">
        <w:rPr>
          <w:rFonts w:ascii="Arial" w:eastAsia="Times New Roman" w:hAnsi="Arial" w:cs="Arial"/>
          <w:color w:val="000000"/>
          <w:kern w:val="0"/>
          <w14:ligatures w14:val="none"/>
        </w:rPr>
        <w:t>sp.Day</w:t>
      </w:r>
      <w:proofErr w:type="spellEnd"/>
      <w:r w:rsidRPr="006E0C0A">
        <w:rPr>
          <w:rFonts w:ascii="Arial" w:eastAsia="Times New Roman" w:hAnsi="Arial" w:cs="Arial"/>
          <w:color w:val="000000"/>
          <w:kern w:val="0"/>
          <w14:ligatures w14:val="none"/>
        </w:rPr>
        <w:t>)) ASC, </w:t>
      </w:r>
    </w:p>
    <w:p w14:paraId="5E1892B5" w14:textId="77777777" w:rsidR="006E0C0A" w:rsidRPr="006E0C0A" w:rsidRDefault="006E0C0A" w:rsidP="006E0C0A">
      <w:pPr>
        <w:spacing w:after="0" w:line="240" w:lineRule="auto"/>
        <w:rPr>
          <w:rFonts w:ascii="Times New Roman" w:eastAsia="Times New Roman" w:hAnsi="Times New Roman" w:cs="Times New Roman"/>
          <w:kern w:val="0"/>
          <w:sz w:val="24"/>
          <w:szCs w:val="24"/>
          <w14:ligatures w14:val="none"/>
        </w:rPr>
      </w:pPr>
      <w:r w:rsidRPr="006E0C0A">
        <w:rPr>
          <w:rFonts w:ascii="Arial" w:eastAsia="Times New Roman" w:hAnsi="Arial" w:cs="Arial"/>
          <w:color w:val="000000"/>
          <w:kern w:val="0"/>
          <w14:ligatures w14:val="none"/>
        </w:rPr>
        <w:t>    </w:t>
      </w:r>
      <w:proofErr w:type="spellStart"/>
      <w:proofErr w:type="gramStart"/>
      <w:r w:rsidRPr="006E0C0A">
        <w:rPr>
          <w:rFonts w:ascii="Arial" w:eastAsia="Times New Roman" w:hAnsi="Arial" w:cs="Arial"/>
          <w:color w:val="000000"/>
          <w:kern w:val="0"/>
          <w14:ligatures w14:val="none"/>
        </w:rPr>
        <w:t>sp.GICS</w:t>
      </w:r>
      <w:proofErr w:type="gramEnd"/>
      <w:r w:rsidRPr="006E0C0A">
        <w:rPr>
          <w:rFonts w:ascii="Arial" w:eastAsia="Times New Roman" w:hAnsi="Arial" w:cs="Arial"/>
          <w:color w:val="000000"/>
          <w:kern w:val="0"/>
          <w14:ligatures w14:val="none"/>
        </w:rPr>
        <w:t>_Sector</w:t>
      </w:r>
      <w:proofErr w:type="spellEnd"/>
      <w:r w:rsidRPr="006E0C0A">
        <w:rPr>
          <w:rFonts w:ascii="Arial" w:eastAsia="Times New Roman" w:hAnsi="Arial" w:cs="Arial"/>
          <w:color w:val="000000"/>
          <w:kern w:val="0"/>
          <w14:ligatures w14:val="none"/>
        </w:rPr>
        <w:t xml:space="preserve"> ASC, </w:t>
      </w:r>
    </w:p>
    <w:p w14:paraId="6FC10D68" w14:textId="77777777" w:rsidR="006E0C0A" w:rsidRPr="006E0C0A" w:rsidRDefault="006E0C0A" w:rsidP="006E0C0A">
      <w:pPr>
        <w:spacing w:after="0" w:line="240" w:lineRule="auto"/>
        <w:rPr>
          <w:rFonts w:ascii="Times New Roman" w:eastAsia="Times New Roman" w:hAnsi="Times New Roman" w:cs="Times New Roman"/>
          <w:kern w:val="0"/>
          <w:sz w:val="24"/>
          <w:szCs w:val="24"/>
          <w14:ligatures w14:val="none"/>
        </w:rPr>
      </w:pPr>
      <w:r w:rsidRPr="006E0C0A">
        <w:rPr>
          <w:rFonts w:ascii="Arial" w:eastAsia="Times New Roman" w:hAnsi="Arial" w:cs="Arial"/>
          <w:color w:val="000000"/>
          <w:kern w:val="0"/>
          <w14:ligatures w14:val="none"/>
        </w:rPr>
        <w:t>    </w:t>
      </w:r>
      <w:proofErr w:type="spellStart"/>
      <w:proofErr w:type="gramStart"/>
      <w:r w:rsidRPr="006E0C0A">
        <w:rPr>
          <w:rFonts w:ascii="Arial" w:eastAsia="Times New Roman" w:hAnsi="Arial" w:cs="Arial"/>
          <w:color w:val="000000"/>
          <w:kern w:val="0"/>
          <w14:ligatures w14:val="none"/>
        </w:rPr>
        <w:t>sp.GICS</w:t>
      </w:r>
      <w:proofErr w:type="gramEnd"/>
      <w:r w:rsidRPr="006E0C0A">
        <w:rPr>
          <w:rFonts w:ascii="Arial" w:eastAsia="Times New Roman" w:hAnsi="Arial" w:cs="Arial"/>
          <w:color w:val="000000"/>
          <w:kern w:val="0"/>
          <w14:ligatures w14:val="none"/>
        </w:rPr>
        <w:t>_SubIndustry</w:t>
      </w:r>
      <w:proofErr w:type="spellEnd"/>
      <w:r w:rsidRPr="006E0C0A">
        <w:rPr>
          <w:rFonts w:ascii="Arial" w:eastAsia="Times New Roman" w:hAnsi="Arial" w:cs="Arial"/>
          <w:color w:val="000000"/>
          <w:kern w:val="0"/>
          <w14:ligatures w14:val="none"/>
        </w:rPr>
        <w:t xml:space="preserve"> ASC, </w:t>
      </w:r>
    </w:p>
    <w:p w14:paraId="5C2C3EF3" w14:textId="77777777" w:rsidR="006E0C0A" w:rsidRDefault="006E0C0A" w:rsidP="006E0C0A">
      <w:pPr>
        <w:spacing w:after="0" w:line="240" w:lineRule="auto"/>
        <w:rPr>
          <w:rFonts w:ascii="Arial" w:eastAsia="Times New Roman" w:hAnsi="Arial" w:cs="Arial"/>
          <w:color w:val="000000"/>
          <w:kern w:val="0"/>
          <w14:ligatures w14:val="none"/>
        </w:rPr>
      </w:pPr>
      <w:r w:rsidRPr="006E0C0A">
        <w:rPr>
          <w:rFonts w:ascii="Arial" w:eastAsia="Times New Roman" w:hAnsi="Arial" w:cs="Arial"/>
          <w:color w:val="000000"/>
          <w:kern w:val="0"/>
          <w14:ligatures w14:val="none"/>
        </w:rPr>
        <w:t>    </w:t>
      </w:r>
      <w:proofErr w:type="spellStart"/>
      <w:r w:rsidRPr="006E0C0A">
        <w:rPr>
          <w:rFonts w:ascii="Arial" w:eastAsia="Times New Roman" w:hAnsi="Arial" w:cs="Arial"/>
          <w:color w:val="000000"/>
          <w:kern w:val="0"/>
          <w14:ligatures w14:val="none"/>
        </w:rPr>
        <w:t>Stock_Price_Change_Percentage</w:t>
      </w:r>
      <w:proofErr w:type="spellEnd"/>
      <w:r w:rsidRPr="006E0C0A">
        <w:rPr>
          <w:rFonts w:ascii="Arial" w:eastAsia="Times New Roman" w:hAnsi="Arial" w:cs="Arial"/>
          <w:color w:val="000000"/>
          <w:kern w:val="0"/>
          <w14:ligatures w14:val="none"/>
        </w:rPr>
        <w:t xml:space="preserve"> </w:t>
      </w:r>
      <w:proofErr w:type="gramStart"/>
      <w:r w:rsidRPr="006E0C0A">
        <w:rPr>
          <w:rFonts w:ascii="Arial" w:eastAsia="Times New Roman" w:hAnsi="Arial" w:cs="Arial"/>
          <w:color w:val="000000"/>
          <w:kern w:val="0"/>
          <w14:ligatures w14:val="none"/>
        </w:rPr>
        <w:t>DESC;</w:t>
      </w:r>
      <w:proofErr w:type="gramEnd"/>
    </w:p>
    <w:p w14:paraId="3BEDBDD2" w14:textId="77777777" w:rsidR="006E0C0A" w:rsidRDefault="006E0C0A" w:rsidP="006E0C0A">
      <w:pPr>
        <w:spacing w:after="0" w:line="240" w:lineRule="auto"/>
        <w:rPr>
          <w:rFonts w:ascii="Arial" w:eastAsia="Times New Roman" w:hAnsi="Arial" w:cs="Arial"/>
          <w:color w:val="000000"/>
          <w:kern w:val="0"/>
          <w14:ligatures w14:val="none"/>
        </w:rPr>
      </w:pPr>
    </w:p>
    <w:p w14:paraId="36F3D25B" w14:textId="77777777" w:rsidR="006E0C0A" w:rsidRPr="006E0C0A" w:rsidRDefault="006E0C0A" w:rsidP="006E0C0A">
      <w:pPr>
        <w:spacing w:after="0" w:line="240" w:lineRule="auto"/>
        <w:rPr>
          <w:rFonts w:ascii="Times New Roman" w:eastAsia="Times New Roman" w:hAnsi="Times New Roman" w:cs="Times New Roman"/>
          <w:kern w:val="0"/>
          <w:sz w:val="24"/>
          <w:szCs w:val="24"/>
          <w14:ligatures w14:val="none"/>
        </w:rPr>
      </w:pPr>
      <w:r w:rsidRPr="006E0C0A">
        <w:rPr>
          <w:rFonts w:ascii="Times New Roman" w:eastAsia="Times New Roman" w:hAnsi="Times New Roman" w:cs="Times New Roman"/>
          <w:kern w:val="0"/>
          <w:sz w:val="24"/>
          <w:szCs w:val="24"/>
          <w14:ligatures w14:val="none"/>
        </w:rPr>
        <w:t>This SQL code identifies the sectors and specific stocks that have outperformed the S&amp;P 500 index in each year, answering question 3 of the project.</w:t>
      </w:r>
    </w:p>
    <w:p w14:paraId="42D9C22D" w14:textId="77777777" w:rsidR="006E0C0A" w:rsidRPr="006E0C0A" w:rsidRDefault="006E0C0A" w:rsidP="006E0C0A">
      <w:pPr>
        <w:spacing w:after="0" w:line="240" w:lineRule="auto"/>
        <w:rPr>
          <w:rFonts w:ascii="Times New Roman" w:eastAsia="Times New Roman" w:hAnsi="Times New Roman" w:cs="Times New Roman"/>
          <w:kern w:val="0"/>
          <w:sz w:val="24"/>
          <w:szCs w:val="24"/>
          <w14:ligatures w14:val="none"/>
        </w:rPr>
      </w:pPr>
    </w:p>
    <w:p w14:paraId="36FB1F60" w14:textId="77777777" w:rsidR="006E0C0A" w:rsidRPr="006E0C0A" w:rsidRDefault="006E0C0A" w:rsidP="006E0C0A">
      <w:pPr>
        <w:spacing w:after="0" w:line="240" w:lineRule="auto"/>
        <w:rPr>
          <w:rFonts w:ascii="Times New Roman" w:eastAsia="Times New Roman" w:hAnsi="Times New Roman" w:cs="Times New Roman"/>
          <w:kern w:val="0"/>
          <w:sz w:val="24"/>
          <w:szCs w:val="24"/>
          <w14:ligatures w14:val="none"/>
        </w:rPr>
      </w:pPr>
      <w:r w:rsidRPr="006E0C0A">
        <w:rPr>
          <w:rFonts w:ascii="Times New Roman" w:eastAsia="Times New Roman" w:hAnsi="Times New Roman" w:cs="Times New Roman"/>
          <w:kern w:val="0"/>
          <w:sz w:val="24"/>
          <w:szCs w:val="24"/>
          <w14:ligatures w14:val="none"/>
        </w:rPr>
        <w:t>The code utilizes the "sp500_prices" and "sp500_index" datasets, comparing the returns of each stock and sector to the returns of the S&amp;P 500 index. The SELECT statement retrieves the necessary columns for analysis, including the stock's name, GICS sector, GICS sub-industry, year, stock price change percentage, and index price change percentage.</w:t>
      </w:r>
    </w:p>
    <w:p w14:paraId="5AEF7659" w14:textId="77777777" w:rsidR="006E0C0A" w:rsidRPr="006E0C0A" w:rsidRDefault="006E0C0A" w:rsidP="006E0C0A">
      <w:pPr>
        <w:spacing w:after="0" w:line="240" w:lineRule="auto"/>
        <w:rPr>
          <w:rFonts w:ascii="Times New Roman" w:eastAsia="Times New Roman" w:hAnsi="Times New Roman" w:cs="Times New Roman"/>
          <w:kern w:val="0"/>
          <w:sz w:val="24"/>
          <w:szCs w:val="24"/>
          <w14:ligatures w14:val="none"/>
        </w:rPr>
      </w:pPr>
    </w:p>
    <w:p w14:paraId="2F9C1152" w14:textId="77777777" w:rsidR="006E0C0A" w:rsidRPr="006E0C0A" w:rsidRDefault="006E0C0A" w:rsidP="006E0C0A">
      <w:pPr>
        <w:spacing w:after="0" w:line="240" w:lineRule="auto"/>
        <w:rPr>
          <w:rFonts w:ascii="Times New Roman" w:eastAsia="Times New Roman" w:hAnsi="Times New Roman" w:cs="Times New Roman"/>
          <w:kern w:val="0"/>
          <w:sz w:val="24"/>
          <w:szCs w:val="24"/>
          <w14:ligatures w14:val="none"/>
        </w:rPr>
      </w:pPr>
      <w:r w:rsidRPr="006E0C0A">
        <w:rPr>
          <w:rFonts w:ascii="Times New Roman" w:eastAsia="Times New Roman" w:hAnsi="Times New Roman" w:cs="Times New Roman"/>
          <w:kern w:val="0"/>
          <w:sz w:val="24"/>
          <w:szCs w:val="24"/>
          <w14:ligatures w14:val="none"/>
        </w:rPr>
        <w:t>Using an INNER JOIN, the code joins the two datasets on the date columns and filters the results to only include data from the years 2018 to 2022. The GROUP BY statement calculates the average stock price change percentage and index price change percentage for each unique combination of company, sector, sub-industry, and year.</w:t>
      </w:r>
    </w:p>
    <w:p w14:paraId="11513A3A" w14:textId="77777777" w:rsidR="006E0C0A" w:rsidRPr="006E0C0A" w:rsidRDefault="006E0C0A" w:rsidP="006E0C0A">
      <w:pPr>
        <w:spacing w:after="0" w:line="240" w:lineRule="auto"/>
        <w:rPr>
          <w:rFonts w:ascii="Times New Roman" w:eastAsia="Times New Roman" w:hAnsi="Times New Roman" w:cs="Times New Roman"/>
          <w:kern w:val="0"/>
          <w:sz w:val="24"/>
          <w:szCs w:val="24"/>
          <w14:ligatures w14:val="none"/>
        </w:rPr>
      </w:pPr>
    </w:p>
    <w:p w14:paraId="20DAFD09" w14:textId="743388D3" w:rsidR="006E0C0A" w:rsidRPr="006E0C0A" w:rsidRDefault="006E0C0A" w:rsidP="006E0C0A">
      <w:pPr>
        <w:spacing w:after="0" w:line="240" w:lineRule="auto"/>
        <w:rPr>
          <w:rFonts w:ascii="Times New Roman" w:eastAsia="Times New Roman" w:hAnsi="Times New Roman" w:cs="Times New Roman"/>
          <w:kern w:val="0"/>
          <w:sz w:val="24"/>
          <w:szCs w:val="24"/>
          <w14:ligatures w14:val="none"/>
        </w:rPr>
      </w:pPr>
      <w:r w:rsidRPr="006E0C0A">
        <w:rPr>
          <w:rFonts w:ascii="Times New Roman" w:eastAsia="Times New Roman" w:hAnsi="Times New Roman" w:cs="Times New Roman"/>
          <w:kern w:val="0"/>
          <w:sz w:val="24"/>
          <w:szCs w:val="24"/>
          <w14:ligatures w14:val="none"/>
        </w:rPr>
        <w:t>The HAVING statement filters the results to only include groups where the average stock price change percentage is greater than 1, indicating outperformance of the index. Finally, the ORDER BY statement sorts the results by year, sector, sub-industry, and stock price change percentage in ascending order by year and sector and in descending order by stock price change percentage.</w:t>
      </w:r>
    </w:p>
    <w:p w14:paraId="4EDF0530" w14:textId="77777777" w:rsidR="002926A3" w:rsidRPr="002926A3" w:rsidRDefault="002926A3" w:rsidP="002926A3"/>
    <w:p w14:paraId="1B985186" w14:textId="77777777" w:rsidR="009334BF" w:rsidRDefault="009334BF"/>
    <w:sectPr w:rsidR="00933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A3"/>
    <w:rsid w:val="002926A3"/>
    <w:rsid w:val="006E0C0A"/>
    <w:rsid w:val="00933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DA50"/>
  <w15:chartTrackingRefBased/>
  <w15:docId w15:val="{74A3F210-DE13-4EAE-BAD7-7FBF879AB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C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93063">
      <w:bodyDiv w:val="1"/>
      <w:marLeft w:val="0"/>
      <w:marRight w:val="0"/>
      <w:marTop w:val="0"/>
      <w:marBottom w:val="0"/>
      <w:divBdr>
        <w:top w:val="none" w:sz="0" w:space="0" w:color="auto"/>
        <w:left w:val="none" w:sz="0" w:space="0" w:color="auto"/>
        <w:bottom w:val="none" w:sz="0" w:space="0" w:color="auto"/>
        <w:right w:val="none" w:sz="0" w:space="0" w:color="auto"/>
      </w:divBdr>
    </w:div>
    <w:div w:id="495656619">
      <w:bodyDiv w:val="1"/>
      <w:marLeft w:val="0"/>
      <w:marRight w:val="0"/>
      <w:marTop w:val="0"/>
      <w:marBottom w:val="0"/>
      <w:divBdr>
        <w:top w:val="none" w:sz="0" w:space="0" w:color="auto"/>
        <w:left w:val="none" w:sz="0" w:space="0" w:color="auto"/>
        <w:bottom w:val="none" w:sz="0" w:space="0" w:color="auto"/>
        <w:right w:val="none" w:sz="0" w:space="0" w:color="auto"/>
      </w:divBdr>
    </w:div>
    <w:div w:id="551620013">
      <w:bodyDiv w:val="1"/>
      <w:marLeft w:val="0"/>
      <w:marRight w:val="0"/>
      <w:marTop w:val="0"/>
      <w:marBottom w:val="0"/>
      <w:divBdr>
        <w:top w:val="none" w:sz="0" w:space="0" w:color="auto"/>
        <w:left w:val="none" w:sz="0" w:space="0" w:color="auto"/>
        <w:bottom w:val="none" w:sz="0" w:space="0" w:color="auto"/>
        <w:right w:val="none" w:sz="0" w:space="0" w:color="auto"/>
      </w:divBdr>
    </w:div>
    <w:div w:id="1636063378">
      <w:bodyDiv w:val="1"/>
      <w:marLeft w:val="0"/>
      <w:marRight w:val="0"/>
      <w:marTop w:val="0"/>
      <w:marBottom w:val="0"/>
      <w:divBdr>
        <w:top w:val="none" w:sz="0" w:space="0" w:color="auto"/>
        <w:left w:val="none" w:sz="0" w:space="0" w:color="auto"/>
        <w:bottom w:val="none" w:sz="0" w:space="0" w:color="auto"/>
        <w:right w:val="none" w:sz="0" w:space="0" w:color="auto"/>
      </w:divBdr>
    </w:div>
    <w:div w:id="1681080367">
      <w:bodyDiv w:val="1"/>
      <w:marLeft w:val="0"/>
      <w:marRight w:val="0"/>
      <w:marTop w:val="0"/>
      <w:marBottom w:val="0"/>
      <w:divBdr>
        <w:top w:val="none" w:sz="0" w:space="0" w:color="auto"/>
        <w:left w:val="none" w:sz="0" w:space="0" w:color="auto"/>
        <w:bottom w:val="none" w:sz="0" w:space="0" w:color="auto"/>
        <w:right w:val="none" w:sz="0" w:space="0" w:color="auto"/>
      </w:divBdr>
    </w:div>
    <w:div w:id="205430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Quis Carter</dc:creator>
  <cp:keywords/>
  <dc:description/>
  <cp:lastModifiedBy>Quis Carter</cp:lastModifiedBy>
  <cp:revision>2</cp:revision>
  <dcterms:created xsi:type="dcterms:W3CDTF">2023-04-28T13:36:00Z</dcterms:created>
  <dcterms:modified xsi:type="dcterms:W3CDTF">2023-04-28T13:36:00Z</dcterms:modified>
</cp:coreProperties>
</file>