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numbering.xml" ContentType="application/vnd.openxmlformats-officedocument.wordprocessingml.numbering+xml"/>
  <Override PartName="/word/tasks.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56A538A" w:rsidP="759C47D9" w:rsidRDefault="256A538A" w14:paraId="06F611E8" w14:textId="1DF0036C">
      <w:pPr>
        <w:jc w:val="center"/>
        <w:rPr>
          <w:rFonts w:ascii="Calibri" w:hAnsi="Calibri" w:eastAsia="Calibri" w:cs="Calibri" w:asciiTheme="minorAscii" w:hAnsiTheme="minorAscii" w:eastAsiaTheme="minorAscii" w:cstheme="minorAscii"/>
          <w:b w:val="1"/>
          <w:bCs w:val="1"/>
          <w:i w:val="0"/>
          <w:iCs w:val="0"/>
          <w:sz w:val="22"/>
          <w:szCs w:val="22"/>
          <w:u w:val="none"/>
        </w:rPr>
      </w:pPr>
      <w:r w:rsidRPr="759C47D9" w:rsidR="28AD411A">
        <w:rPr>
          <w:rFonts w:ascii="Calibri" w:hAnsi="Calibri" w:eastAsia="Calibri" w:cs="Calibri" w:asciiTheme="minorAscii" w:hAnsiTheme="minorAscii" w:eastAsiaTheme="minorAscii" w:cstheme="minorAscii"/>
          <w:b w:val="1"/>
          <w:bCs w:val="1"/>
          <w:i w:val="0"/>
          <w:iCs w:val="0"/>
          <w:sz w:val="22"/>
          <w:szCs w:val="22"/>
          <w:u w:val="none"/>
        </w:rPr>
        <w:t>STAT 512 Final Report – Group 14</w:t>
      </w:r>
    </w:p>
    <w:p w:rsidR="256A538A" w:rsidP="759C47D9" w:rsidRDefault="256A538A" w14:paraId="183DFB16" w14:textId="2F3FA42C">
      <w:pPr>
        <w:rPr>
          <w:rFonts w:ascii="Calibri" w:hAnsi="Calibri" w:eastAsia="Calibri" w:cs="Calibri" w:asciiTheme="minorAscii" w:hAnsiTheme="minorAscii" w:eastAsiaTheme="minorAscii" w:cstheme="minorAscii"/>
          <w:i w:val="0"/>
          <w:iCs w:val="0"/>
          <w:sz w:val="22"/>
          <w:szCs w:val="22"/>
          <w:u w:val="single"/>
        </w:rPr>
      </w:pPr>
      <w:r w:rsidRPr="759C47D9" w:rsidR="36F32047">
        <w:rPr>
          <w:rFonts w:ascii="Calibri" w:hAnsi="Calibri" w:eastAsia="Calibri" w:cs="Calibri" w:asciiTheme="minorAscii" w:hAnsiTheme="minorAscii" w:eastAsiaTheme="minorAscii" w:cstheme="minorAscii"/>
          <w:b w:val="1"/>
          <w:bCs w:val="1"/>
          <w:i w:val="0"/>
          <w:iCs w:val="0"/>
          <w:sz w:val="22"/>
          <w:szCs w:val="22"/>
          <w:u w:val="single"/>
        </w:rPr>
        <w:t>Researc</w:t>
      </w:r>
      <w:r w:rsidRPr="759C47D9" w:rsidR="36F32047">
        <w:rPr>
          <w:rFonts w:ascii="Calibri" w:hAnsi="Calibri" w:eastAsia="Calibri" w:cs="Calibri" w:asciiTheme="minorAscii" w:hAnsiTheme="minorAscii" w:eastAsiaTheme="minorAscii" w:cstheme="minorAscii"/>
          <w:b w:val="1"/>
          <w:bCs w:val="1"/>
          <w:i w:val="0"/>
          <w:iCs w:val="0"/>
          <w:sz w:val="22"/>
          <w:szCs w:val="22"/>
          <w:u w:val="single"/>
        </w:rPr>
        <w:t>h</w:t>
      </w:r>
      <w:r w:rsidRPr="759C47D9" w:rsidR="6F2ECAB2">
        <w:rPr>
          <w:rFonts w:ascii="Calibri" w:hAnsi="Calibri" w:eastAsia="Calibri" w:cs="Calibri" w:asciiTheme="minorAscii" w:hAnsiTheme="minorAscii" w:eastAsiaTheme="minorAscii" w:cstheme="minorAscii"/>
          <w:b w:val="1"/>
          <w:bCs w:val="1"/>
          <w:i w:val="0"/>
          <w:iCs w:val="0"/>
          <w:sz w:val="22"/>
          <w:szCs w:val="22"/>
          <w:u w:val="single"/>
        </w:rPr>
        <w:t xml:space="preserve"> Question 1: </w:t>
      </w:r>
      <w:r w:rsidRPr="759C47D9" w:rsidR="11144D70">
        <w:rPr>
          <w:rFonts w:ascii="Calibri" w:hAnsi="Calibri" w:eastAsia="Calibri" w:cs="Calibri" w:asciiTheme="minorAscii" w:hAnsiTheme="minorAscii" w:eastAsiaTheme="minorAscii" w:cstheme="minorAscii"/>
          <w:b w:val="1"/>
          <w:bCs w:val="1"/>
          <w:i w:val="0"/>
          <w:iCs w:val="0"/>
          <w:sz w:val="22"/>
          <w:szCs w:val="22"/>
          <w:u w:val="single"/>
        </w:rPr>
        <w:t>Jiya</w:t>
      </w:r>
    </w:p>
    <w:p w:rsidR="015E2570" w:rsidP="1C57B013" w:rsidRDefault="015E2570" w14:paraId="4C1B15F9" w14:textId="5ABBE72D">
      <w:pPr>
        <w:rPr>
          <w:rFonts w:ascii="Calibri" w:hAnsi="Calibri" w:eastAsia="Calibri" w:cs="Calibri"/>
          <w:noProof w:val="0"/>
          <w:sz w:val="22"/>
          <w:szCs w:val="22"/>
          <w:lang w:val="en-US"/>
        </w:rPr>
      </w:pPr>
      <w:r w:rsidRPr="759C47D9" w:rsidR="4D3C90AC">
        <w:rPr>
          <w:rFonts w:ascii="Calibri" w:hAnsi="Calibri" w:eastAsia="Calibri" w:cs="Calibri" w:asciiTheme="minorAscii" w:hAnsiTheme="minorAscii" w:eastAsiaTheme="minorAscii" w:cstheme="minorAscii"/>
          <w:noProof w:val="0"/>
          <w:sz w:val="22"/>
          <w:szCs w:val="22"/>
          <w:lang w:val="en-US"/>
        </w:rPr>
        <w:t xml:space="preserve">The purpose of this analysis was to investigate how the release timing of a song, including the year, month, and day, </w:t>
      </w:r>
      <w:r w:rsidRPr="759C47D9" w:rsidR="4D3C90AC">
        <w:rPr>
          <w:rFonts w:ascii="Calibri" w:hAnsi="Calibri" w:eastAsia="Calibri" w:cs="Calibri" w:asciiTheme="minorAscii" w:hAnsiTheme="minorAscii" w:eastAsiaTheme="minorAscii" w:cstheme="minorAscii"/>
          <w:noProof w:val="0"/>
          <w:sz w:val="22"/>
          <w:szCs w:val="22"/>
          <w:lang w:val="en-US"/>
        </w:rPr>
        <w:t>impacts</w:t>
      </w:r>
      <w:r w:rsidRPr="759C47D9" w:rsidR="4D3C90AC">
        <w:rPr>
          <w:rFonts w:ascii="Calibri" w:hAnsi="Calibri" w:eastAsia="Calibri" w:cs="Calibri" w:asciiTheme="minorAscii" w:hAnsiTheme="minorAscii" w:eastAsiaTheme="minorAscii" w:cstheme="minorAscii"/>
          <w:noProof w:val="0"/>
          <w:sz w:val="22"/>
          <w:szCs w:val="22"/>
          <w:lang w:val="en-US"/>
        </w:rPr>
        <w:t xml:space="preserve"> its streaming statistics and presence on various music platforms</w:t>
      </w:r>
      <w:r w:rsidRPr="759C47D9" w:rsidR="2DC99B12">
        <w:rPr>
          <w:rFonts w:ascii="Calibri" w:hAnsi="Calibri" w:eastAsia="Calibri" w:cs="Calibri" w:asciiTheme="minorAscii" w:hAnsiTheme="minorAscii" w:eastAsiaTheme="minorAscii" w:cstheme="minorAscii"/>
          <w:noProof w:val="0"/>
          <w:sz w:val="22"/>
          <w:szCs w:val="22"/>
          <w:lang w:val="en-US"/>
        </w:rPr>
        <w:t>,</w:t>
      </w:r>
      <w:r w:rsidRPr="759C47D9" w:rsidR="5BA88FD5">
        <w:rPr>
          <w:rFonts w:ascii="Calibri" w:hAnsi="Calibri" w:eastAsia="Calibri" w:cs="Calibri" w:asciiTheme="minorAscii" w:hAnsiTheme="minorAscii" w:eastAsiaTheme="minorAscii" w:cstheme="minorAscii"/>
          <w:noProof w:val="0"/>
          <w:sz w:val="22"/>
          <w:szCs w:val="22"/>
          <w:lang w:val="en-US"/>
        </w:rPr>
        <w:t xml:space="preserve"> w</w:t>
      </w:r>
      <w:r w:rsidRPr="759C47D9" w:rsidR="5BA88FD5">
        <w:rPr>
          <w:rFonts w:ascii="Calibri" w:hAnsi="Calibri" w:eastAsia="Calibri" w:cs="Calibri" w:asciiTheme="minorAscii" w:hAnsiTheme="minorAscii" w:eastAsiaTheme="minorAscii" w:cstheme="minorAscii"/>
          <w:noProof w:val="0"/>
          <w:sz w:val="22"/>
          <w:szCs w:val="22"/>
          <w:lang w:val="en-US"/>
        </w:rPr>
        <w:t xml:space="preserve">ith </w:t>
      </w:r>
      <w:r w:rsidRPr="759C47D9" w:rsidR="5BA88FD5">
        <w:rPr>
          <w:rFonts w:ascii="Calibri" w:hAnsi="Calibri" w:eastAsia="Calibri" w:cs="Calibri" w:asciiTheme="minorAscii" w:hAnsiTheme="minorAscii" w:eastAsiaTheme="minorAscii" w:cstheme="minorAscii"/>
          <w:noProof w:val="0"/>
          <w:sz w:val="22"/>
          <w:szCs w:val="22"/>
          <w:lang w:val="en-US"/>
        </w:rPr>
        <w:t xml:space="preserve">the research question: How does the release timing of a song (year, month, and day) </w:t>
      </w:r>
      <w:r w:rsidRPr="759C47D9" w:rsidR="5BA88FD5">
        <w:rPr>
          <w:rFonts w:ascii="Calibri" w:hAnsi="Calibri" w:eastAsia="Calibri" w:cs="Calibri" w:asciiTheme="minorAscii" w:hAnsiTheme="minorAscii" w:eastAsiaTheme="minorAscii" w:cstheme="minorAscii"/>
          <w:noProof w:val="0"/>
          <w:sz w:val="22"/>
          <w:szCs w:val="22"/>
          <w:lang w:val="en-US"/>
        </w:rPr>
        <w:t>i</w:t>
      </w:r>
      <w:r w:rsidRPr="759C47D9" w:rsidR="5BA88FD5">
        <w:rPr>
          <w:rFonts w:ascii="Calibri" w:hAnsi="Calibri" w:eastAsia="Calibri" w:cs="Calibri" w:asciiTheme="minorAscii" w:hAnsiTheme="minorAscii" w:eastAsiaTheme="minorAscii" w:cstheme="minorAscii"/>
          <w:noProof w:val="0"/>
          <w:sz w:val="22"/>
          <w:szCs w:val="22"/>
          <w:lang w:val="en-US"/>
        </w:rPr>
        <w:t>mpact</w:t>
      </w:r>
      <w:r w:rsidRPr="759C47D9" w:rsidR="5BA88FD5">
        <w:rPr>
          <w:rFonts w:ascii="Calibri" w:hAnsi="Calibri" w:eastAsia="Calibri" w:cs="Calibri" w:asciiTheme="minorAscii" w:hAnsiTheme="minorAscii" w:eastAsiaTheme="minorAscii" w:cstheme="minorAscii"/>
          <w:noProof w:val="0"/>
          <w:sz w:val="22"/>
          <w:szCs w:val="22"/>
          <w:lang w:val="en-US"/>
        </w:rPr>
        <w:t xml:space="preserve"> </w:t>
      </w:r>
      <w:r w:rsidRPr="759C47D9" w:rsidR="5BA88FD5">
        <w:rPr>
          <w:rFonts w:ascii="Calibri" w:hAnsi="Calibri" w:eastAsia="Calibri" w:cs="Calibri" w:asciiTheme="minorAscii" w:hAnsiTheme="minorAscii" w:eastAsiaTheme="minorAscii" w:cstheme="minorAscii"/>
          <w:noProof w:val="0"/>
          <w:sz w:val="22"/>
          <w:szCs w:val="22"/>
          <w:lang w:val="en-US"/>
        </w:rPr>
        <w:t xml:space="preserve">its streaming statistics and presence on various music platforms? We </w:t>
      </w:r>
      <w:r w:rsidRPr="759C47D9" w:rsidR="5BA88FD5">
        <w:rPr>
          <w:rFonts w:ascii="Calibri" w:hAnsi="Calibri" w:eastAsia="Calibri" w:cs="Calibri" w:asciiTheme="minorAscii" w:hAnsiTheme="minorAscii" w:eastAsiaTheme="minorAscii" w:cstheme="minorAscii"/>
          <w:noProof w:val="0"/>
          <w:sz w:val="22"/>
          <w:szCs w:val="22"/>
          <w:lang w:val="en-US"/>
        </w:rPr>
        <w:t>hypothesized</w:t>
      </w:r>
      <w:r w:rsidRPr="759C47D9" w:rsidR="5BA88FD5">
        <w:rPr>
          <w:rFonts w:ascii="Calibri" w:hAnsi="Calibri" w:eastAsia="Calibri" w:cs="Calibri" w:asciiTheme="minorAscii" w:hAnsiTheme="minorAscii" w:eastAsiaTheme="minorAscii" w:cstheme="minorAscii"/>
          <w:noProof w:val="0"/>
          <w:sz w:val="22"/>
          <w:szCs w:val="22"/>
          <w:lang w:val="en-US"/>
        </w:rPr>
        <w:t xml:space="preserve"> that songs released earlier in the year (considering month and day) are likely to have more streams on Spotify.</w:t>
      </w:r>
      <w:r w:rsidRPr="759C47D9" w:rsidR="5A638741">
        <w:rPr>
          <w:rFonts w:ascii="Calibri" w:hAnsi="Calibri" w:eastAsia="Calibri" w:cs="Calibri" w:asciiTheme="minorAscii" w:hAnsiTheme="minorAscii" w:eastAsiaTheme="minorAscii" w:cstheme="minorAscii"/>
          <w:noProof w:val="0"/>
          <w:sz w:val="22"/>
          <w:szCs w:val="22"/>
          <w:lang w:val="en-US"/>
        </w:rPr>
        <w:t xml:space="preserve"> </w:t>
      </w:r>
      <w:r w:rsidRPr="759C47D9" w:rsidR="48BE562A">
        <w:rPr>
          <w:rFonts w:ascii="Calibri" w:hAnsi="Calibri" w:eastAsia="Calibri" w:cs="Calibri"/>
          <w:noProof w:val="0"/>
          <w:sz w:val="22"/>
          <w:szCs w:val="22"/>
          <w:lang w:val="en-US"/>
        </w:rPr>
        <w:t>Understanding how the timing of a song's release influences its popularity and performance on streaming platforms is crucial for the music industry. This information can guide artists, record labels, and music platforms in</w:t>
      </w:r>
      <w:r w:rsidRPr="759C47D9" w:rsidR="48BE562A">
        <w:rPr>
          <w:rFonts w:ascii="Calibri" w:hAnsi="Calibri" w:eastAsia="Calibri" w:cs="Calibri"/>
          <w:noProof w:val="0"/>
          <w:sz w:val="22"/>
          <w:szCs w:val="22"/>
          <w:lang w:val="en-US"/>
        </w:rPr>
        <w:t xml:space="preserve"> </w:t>
      </w:r>
      <w:r w:rsidRPr="759C47D9" w:rsidR="48BE562A">
        <w:rPr>
          <w:rFonts w:ascii="Calibri" w:hAnsi="Calibri" w:eastAsia="Calibri" w:cs="Calibri"/>
          <w:noProof w:val="0"/>
          <w:sz w:val="22"/>
          <w:szCs w:val="22"/>
          <w:lang w:val="en-US"/>
        </w:rPr>
        <w:t>optimizin</w:t>
      </w:r>
      <w:r w:rsidRPr="759C47D9" w:rsidR="48BE562A">
        <w:rPr>
          <w:rFonts w:ascii="Calibri" w:hAnsi="Calibri" w:eastAsia="Calibri" w:cs="Calibri"/>
          <w:noProof w:val="0"/>
          <w:sz w:val="22"/>
          <w:szCs w:val="22"/>
          <w:lang w:val="en-US"/>
        </w:rPr>
        <w:t>g</w:t>
      </w:r>
      <w:r w:rsidRPr="759C47D9" w:rsidR="48BE562A">
        <w:rPr>
          <w:rFonts w:ascii="Calibri" w:hAnsi="Calibri" w:eastAsia="Calibri" w:cs="Calibri"/>
          <w:noProof w:val="0"/>
          <w:sz w:val="22"/>
          <w:szCs w:val="22"/>
          <w:lang w:val="en-US"/>
        </w:rPr>
        <w:t xml:space="preserve"> release strategies to maximize reach and engagement. </w:t>
      </w:r>
    </w:p>
    <w:p w:rsidR="015E2570" w:rsidP="1C57B013" w:rsidRDefault="015E2570" w14:paraId="148E50F8" w14:textId="7081E668">
      <w:pPr>
        <w:pStyle w:val="Normal"/>
        <w:rPr>
          <w:rFonts w:ascii="Calibri" w:hAnsi="Calibri" w:eastAsia="Calibri" w:cs="Calibri" w:asciiTheme="minorAscii" w:hAnsiTheme="minorAscii" w:eastAsiaTheme="minorAscii" w:cstheme="minorAscii"/>
          <w:noProof w:val="0"/>
          <w:sz w:val="22"/>
          <w:szCs w:val="22"/>
          <w:lang w:val="en-US"/>
        </w:rPr>
      </w:pPr>
      <w:r w:rsidRPr="1C57B013" w:rsidR="015E2570">
        <w:rPr>
          <w:rFonts w:ascii="Calibri" w:hAnsi="Calibri" w:eastAsia="Calibri" w:cs="Calibri" w:asciiTheme="minorAscii" w:hAnsiTheme="minorAscii" w:eastAsiaTheme="minorAscii" w:cstheme="minorAscii"/>
          <w:noProof w:val="0"/>
          <w:sz w:val="22"/>
          <w:szCs w:val="22"/>
          <w:lang w:val="en-US"/>
        </w:rPr>
        <w:t>The dataset include</w:t>
      </w:r>
      <w:r w:rsidRPr="1C57B013" w:rsidR="7168D67E">
        <w:rPr>
          <w:rFonts w:ascii="Calibri" w:hAnsi="Calibri" w:eastAsia="Calibri" w:cs="Calibri" w:asciiTheme="minorAscii" w:hAnsiTheme="minorAscii" w:eastAsiaTheme="minorAscii" w:cstheme="minorAscii"/>
          <w:noProof w:val="0"/>
          <w:sz w:val="22"/>
          <w:szCs w:val="22"/>
          <w:lang w:val="en-US"/>
        </w:rPr>
        <w:t>s</w:t>
      </w:r>
      <w:r w:rsidRPr="1C57B013" w:rsidR="015E2570">
        <w:rPr>
          <w:rFonts w:ascii="Calibri" w:hAnsi="Calibri" w:eastAsia="Calibri" w:cs="Calibri" w:asciiTheme="minorAscii" w:hAnsiTheme="minorAscii" w:eastAsiaTheme="minorAscii" w:cstheme="minorAscii"/>
          <w:noProof w:val="0"/>
          <w:sz w:val="22"/>
          <w:szCs w:val="22"/>
          <w:lang w:val="en-US"/>
        </w:rPr>
        <w:t xml:space="preserve"> key features such as</w:t>
      </w:r>
      <w:r w:rsidRPr="1C57B013" w:rsidR="5AEC3BD7">
        <w:rPr>
          <w:rFonts w:ascii="Calibri" w:hAnsi="Calibri" w:eastAsia="Calibri" w:cs="Calibri" w:asciiTheme="minorAscii" w:hAnsiTheme="minorAscii" w:eastAsiaTheme="minorAscii" w:cstheme="minorAscii"/>
          <w:noProof w:val="0"/>
          <w:sz w:val="22"/>
          <w:szCs w:val="22"/>
          <w:lang w:val="en-US"/>
        </w:rPr>
        <w:t xml:space="preserve"> Release year, Release Month, Release Day, Spotify Chart Position, and the total number of streams of the song on Spotify.</w:t>
      </w:r>
    </w:p>
    <w:p w:rsidR="073C5B96" w:rsidP="1C57B013" w:rsidRDefault="073C5B96" w14:paraId="06463EE1" w14:textId="43AFA671">
      <w:pPr>
        <w:jc w:val="left"/>
        <w:rPr>
          <w:rFonts w:ascii="Calibri" w:hAnsi="Calibri" w:eastAsia="Calibri" w:cs="Calibri" w:asciiTheme="minorAscii" w:hAnsiTheme="minorAscii" w:eastAsiaTheme="minorAscii" w:cstheme="minorAscii"/>
          <w:noProof w:val="0"/>
          <w:sz w:val="22"/>
          <w:szCs w:val="22"/>
          <w:lang w:val="en-US"/>
        </w:rPr>
      </w:pPr>
      <w:r w:rsidRPr="759C47D9" w:rsidR="095D8EC9">
        <w:rPr>
          <w:rFonts w:ascii="Calibri" w:hAnsi="Calibri" w:eastAsia="Calibri" w:cs="Calibri" w:asciiTheme="minorAscii" w:hAnsiTheme="minorAscii" w:eastAsiaTheme="minorAscii" w:cstheme="minorAscii"/>
          <w:noProof w:val="0"/>
          <w:sz w:val="22"/>
          <w:szCs w:val="22"/>
          <w:lang w:val="en-US"/>
        </w:rPr>
        <w:t xml:space="preserve">Prior to model building, the dataset underwent a thorough screening process to </w:t>
      </w:r>
      <w:r w:rsidRPr="759C47D9" w:rsidR="095D8EC9">
        <w:rPr>
          <w:rFonts w:ascii="Calibri" w:hAnsi="Calibri" w:eastAsia="Calibri" w:cs="Calibri" w:asciiTheme="minorAscii" w:hAnsiTheme="minorAscii" w:eastAsiaTheme="minorAscii" w:cstheme="minorAscii"/>
          <w:noProof w:val="0"/>
          <w:sz w:val="22"/>
          <w:szCs w:val="22"/>
          <w:lang w:val="en-US"/>
        </w:rPr>
        <w:t>identify</w:t>
      </w:r>
      <w:r w:rsidRPr="759C47D9" w:rsidR="095D8EC9">
        <w:rPr>
          <w:rFonts w:ascii="Calibri" w:hAnsi="Calibri" w:eastAsia="Calibri" w:cs="Calibri" w:asciiTheme="minorAscii" w:hAnsiTheme="minorAscii" w:eastAsiaTheme="minorAscii" w:cstheme="minorAscii"/>
          <w:noProof w:val="0"/>
          <w:sz w:val="22"/>
          <w:szCs w:val="22"/>
          <w:lang w:val="en-US"/>
        </w:rPr>
        <w:t xml:space="preserve"> and address any data anomalies, missing values, or outliers</w:t>
      </w:r>
      <w:r w:rsidRPr="759C47D9" w:rsidR="30DC670B">
        <w:rPr>
          <w:rFonts w:ascii="Calibri" w:hAnsi="Calibri" w:eastAsia="Calibri" w:cs="Calibri" w:asciiTheme="minorAscii" w:hAnsiTheme="minorAscii" w:eastAsiaTheme="minorAscii" w:cstheme="minorAscii"/>
          <w:noProof w:val="0"/>
          <w:sz w:val="22"/>
          <w:szCs w:val="22"/>
          <w:lang w:val="en-US"/>
        </w:rPr>
        <w:t xml:space="preserve">. </w:t>
      </w:r>
    </w:p>
    <w:p w:rsidR="7D82D41D" w:rsidP="1C57B013" w:rsidRDefault="7D82D41D" w14:paraId="56C01617" w14:textId="172D2BC4">
      <w:pPr>
        <w:jc w:val="left"/>
        <w:rPr>
          <w:rFonts w:ascii="Calibri" w:hAnsi="Calibri" w:eastAsia="Calibri" w:cs="Calibri" w:asciiTheme="minorAscii" w:hAnsiTheme="minorAscii" w:eastAsiaTheme="minorAscii" w:cstheme="minorAscii"/>
          <w:noProof w:val="0"/>
          <w:sz w:val="22"/>
          <w:szCs w:val="22"/>
          <w:lang w:val="en-US"/>
        </w:rPr>
      </w:pPr>
      <w:r w:rsidRPr="1C57B013" w:rsidR="7D82D41D">
        <w:rPr>
          <w:rFonts w:ascii="Calibri" w:hAnsi="Calibri" w:eastAsia="Calibri" w:cs="Calibri" w:asciiTheme="minorAscii" w:hAnsiTheme="minorAscii" w:eastAsiaTheme="minorAscii" w:cstheme="minorAscii"/>
          <w:noProof w:val="0"/>
          <w:sz w:val="22"/>
          <w:szCs w:val="22"/>
          <w:lang w:val="en-US"/>
        </w:rPr>
        <w:t>A</w:t>
      </w:r>
      <w:r w:rsidRPr="1C57B013" w:rsidR="7D82D41D">
        <w:rPr>
          <w:rFonts w:ascii="Calibri" w:hAnsi="Calibri" w:eastAsia="Calibri" w:cs="Calibri" w:asciiTheme="minorAscii" w:hAnsiTheme="minorAscii" w:eastAsiaTheme="minorAscii" w:cstheme="minorAscii"/>
          <w:noProof w:val="0"/>
          <w:sz w:val="22"/>
          <w:szCs w:val="22"/>
          <w:lang w:val="en-US"/>
        </w:rPr>
        <w:t xml:space="preserve"> full multiple linear regression (MLR) model was constructed, including the release year, month, day, and Spotify chart position. </w:t>
      </w:r>
    </w:p>
    <w:p w:rsidR="3E590948" w:rsidP="1C57B013" w:rsidRDefault="3E590948" w14:paraId="010B45CC" w14:textId="34C92F21">
      <w:pPr>
        <w:jc w:val="center"/>
        <w:rPr>
          <w:rFonts w:ascii="Calibri" w:hAnsi="Calibri" w:eastAsia="Calibri" w:cs="Calibri" w:asciiTheme="minorAscii" w:hAnsiTheme="minorAscii" w:eastAsiaTheme="minorAscii" w:cstheme="minorAscii"/>
          <w:noProof w:val="0"/>
          <w:sz w:val="22"/>
          <w:szCs w:val="22"/>
          <w:lang w:val="en-US"/>
        </w:rPr>
      </w:pPr>
      <w:r w:rsidR="226FC08D">
        <w:drawing>
          <wp:inline wp14:editId="3DB349FA" wp14:anchorId="6C26AB9B">
            <wp:extent cx="2845208" cy="2361146"/>
            <wp:effectExtent l="0" t="0" r="0" b="0"/>
            <wp:docPr id="1715732674" name="" title=""/>
            <wp:cNvGraphicFramePr>
              <a:graphicFrameLocks noChangeAspect="1"/>
            </wp:cNvGraphicFramePr>
            <a:graphic>
              <a:graphicData uri="http://schemas.openxmlformats.org/drawingml/2006/picture">
                <pic:pic>
                  <pic:nvPicPr>
                    <pic:cNvPr id="0" name=""/>
                    <pic:cNvPicPr/>
                  </pic:nvPicPr>
                  <pic:blipFill>
                    <a:blip r:embed="R114293b1438b4351">
                      <a:extLst xmlns:a="http://schemas.openxmlformats.org/drawingml/2006/main">
                        <a:ext xmlns:a="http://schemas.openxmlformats.org/drawingml/2006/main" uri="{28A0092B-C50C-407E-A947-70E740481C1C}">
                          <a14:useLocalDpi xmlns:a14="http://schemas.microsoft.com/office/drawing/2010/main" val="0"/>
                        </a:ext>
                      </a:extLst>
                    </a:blip>
                    <a:srcRect l="0" t="4197" r="23278" b="0"/>
                    <a:stretch>
                      <a:fillRect/>
                    </a:stretch>
                  </pic:blipFill>
                  <pic:spPr>
                    <a:xfrm rot="0" flipH="0" flipV="0">
                      <a:off x="0" y="0"/>
                      <a:ext cx="2845208" cy="2361146"/>
                    </a:xfrm>
                    <a:prstGeom prst="rect">
                      <a:avLst/>
                    </a:prstGeom>
                  </pic:spPr>
                </pic:pic>
              </a:graphicData>
            </a:graphic>
          </wp:inline>
        </w:drawing>
      </w:r>
    </w:p>
    <w:p w:rsidR="073C5B96" w:rsidP="1C57B013" w:rsidRDefault="073C5B96" w14:paraId="1A1B30F0" w14:textId="4A2246A8">
      <w:pPr>
        <w:jc w:val="left"/>
        <w:rPr>
          <w:rFonts w:ascii="Calibri" w:hAnsi="Calibri" w:eastAsia="Calibri" w:cs="Calibri" w:asciiTheme="minorAscii" w:hAnsiTheme="minorAscii" w:eastAsiaTheme="minorAscii" w:cstheme="minorAscii"/>
          <w:noProof w:val="0"/>
          <w:sz w:val="22"/>
          <w:szCs w:val="22"/>
          <w:lang w:val="en-US"/>
        </w:rPr>
      </w:pPr>
      <w:r w:rsidRPr="1C57B013" w:rsidR="073C5B96">
        <w:rPr>
          <w:rFonts w:ascii="Calibri" w:hAnsi="Calibri" w:eastAsia="Calibri" w:cs="Calibri" w:asciiTheme="minorAscii" w:hAnsiTheme="minorAscii" w:eastAsiaTheme="minorAscii" w:cstheme="minorAscii"/>
          <w:noProof w:val="0"/>
          <w:sz w:val="22"/>
          <w:szCs w:val="22"/>
          <w:lang w:val="en-US"/>
        </w:rPr>
        <w:t xml:space="preserve">To assess the individual impact of each predictor, separate single linear regression (SLR) models were fitted for each predictor against the dependent variable (streams). </w:t>
      </w:r>
      <w:r w:rsidRPr="1C57B013" w:rsidR="5D6C19DC">
        <w:rPr>
          <w:rFonts w:ascii="Calibri" w:hAnsi="Calibri" w:eastAsia="Calibri" w:cs="Calibri" w:asciiTheme="minorAscii" w:hAnsiTheme="minorAscii" w:eastAsiaTheme="minorAscii" w:cstheme="minorAscii"/>
          <w:noProof w:val="0"/>
          <w:sz w:val="22"/>
          <w:szCs w:val="22"/>
          <w:lang w:val="en-US"/>
        </w:rPr>
        <w:t>Assumptions of linearity, normality of residuals, and homoscedasticity were evaluated through residual plots, Shapiro-Wilk tests, and Breusch-Pagan tests, respectively.</w:t>
      </w:r>
    </w:p>
    <w:p w:rsidR="5D6C19DC" w:rsidRDefault="5D6C19DC" w14:paraId="1804F13F" w14:textId="74635DDA">
      <w:r w:rsidRPr="1C57B013" w:rsidR="5D6C19DC">
        <w:rPr>
          <w:rFonts w:ascii="Calibri" w:hAnsi="Calibri" w:eastAsia="Calibri" w:cs="Calibri"/>
          <w:noProof w:val="0"/>
          <w:sz w:val="22"/>
          <w:szCs w:val="22"/>
          <w:lang w:val="en-US"/>
        </w:rPr>
        <w:t>The Shapiro-Wilk</w:t>
      </w:r>
      <w:r w:rsidRPr="1C57B013" w:rsidR="690714F5">
        <w:rPr>
          <w:rFonts w:ascii="Calibri" w:hAnsi="Calibri" w:eastAsia="Calibri" w:cs="Calibri"/>
          <w:noProof w:val="0"/>
          <w:sz w:val="22"/>
          <w:szCs w:val="22"/>
          <w:lang w:val="en-US"/>
        </w:rPr>
        <w:t>s</w:t>
      </w:r>
      <w:r w:rsidRPr="1C57B013" w:rsidR="5D6C19DC">
        <w:rPr>
          <w:rFonts w:ascii="Calibri" w:hAnsi="Calibri" w:eastAsia="Calibri" w:cs="Calibri"/>
          <w:noProof w:val="0"/>
          <w:sz w:val="22"/>
          <w:szCs w:val="22"/>
          <w:lang w:val="en-US"/>
        </w:rPr>
        <w:t xml:space="preserve"> normality test assesses whether the residuals of a regression model follow a normal distribution. In each case, the p-values obtained from the tests are remarkably small (all less than 2.2e-16), </w:t>
      </w:r>
      <w:r w:rsidRPr="1C57B013" w:rsidR="5D6C19DC">
        <w:rPr>
          <w:rFonts w:ascii="Calibri" w:hAnsi="Calibri" w:eastAsia="Calibri" w:cs="Calibri"/>
          <w:noProof w:val="0"/>
          <w:sz w:val="22"/>
          <w:szCs w:val="22"/>
          <w:lang w:val="en-US"/>
        </w:rPr>
        <w:t>indicating</w:t>
      </w:r>
      <w:r w:rsidRPr="1C57B013" w:rsidR="5D6C19DC">
        <w:rPr>
          <w:rFonts w:ascii="Calibri" w:hAnsi="Calibri" w:eastAsia="Calibri" w:cs="Calibri"/>
          <w:noProof w:val="0"/>
          <w:sz w:val="22"/>
          <w:szCs w:val="22"/>
          <w:lang w:val="en-US"/>
        </w:rPr>
        <w:t xml:space="preserve"> </w:t>
      </w:r>
      <w:r w:rsidRPr="1C57B013" w:rsidR="5D6C19DC">
        <w:rPr>
          <w:rFonts w:ascii="Calibri" w:hAnsi="Calibri" w:eastAsia="Calibri" w:cs="Calibri"/>
          <w:noProof w:val="0"/>
          <w:sz w:val="22"/>
          <w:szCs w:val="22"/>
          <w:lang w:val="en-US"/>
        </w:rPr>
        <w:t>strong evidence</w:t>
      </w:r>
      <w:r w:rsidRPr="1C57B013" w:rsidR="5D6C19DC">
        <w:rPr>
          <w:rFonts w:ascii="Calibri" w:hAnsi="Calibri" w:eastAsia="Calibri" w:cs="Calibri"/>
          <w:noProof w:val="0"/>
          <w:sz w:val="22"/>
          <w:szCs w:val="22"/>
          <w:lang w:val="en-US"/>
        </w:rPr>
        <w:t xml:space="preserve"> against the null hypothesis of normality. The test statistics (W values) for the residuals of models based on release year, release month, release day, and Spotify chart position are 0.82001, 0.81883, 0.81724, and 0.83301, respectively. These values are </w:t>
      </w:r>
      <w:r w:rsidRPr="1C57B013" w:rsidR="5D6C19DC">
        <w:rPr>
          <w:rFonts w:ascii="Calibri" w:hAnsi="Calibri" w:eastAsia="Calibri" w:cs="Calibri"/>
          <w:noProof w:val="0"/>
          <w:sz w:val="22"/>
          <w:szCs w:val="22"/>
          <w:lang w:val="en-US"/>
        </w:rPr>
        <w:t>considerably lower</w:t>
      </w:r>
      <w:r w:rsidRPr="1C57B013" w:rsidR="5D6C19DC">
        <w:rPr>
          <w:rFonts w:ascii="Calibri" w:hAnsi="Calibri" w:eastAsia="Calibri" w:cs="Calibri"/>
          <w:noProof w:val="0"/>
          <w:sz w:val="22"/>
          <w:szCs w:val="22"/>
          <w:lang w:val="en-US"/>
        </w:rPr>
        <w:t xml:space="preserve"> than 1, suggesting deviations from normality. Therefore, the assumption of normality for the residuals in these models is rejected.</w:t>
      </w:r>
      <w:r w:rsidRPr="1C57B013" w:rsidR="409B2E22">
        <w:rPr>
          <w:rFonts w:ascii="Calibri" w:hAnsi="Calibri" w:eastAsia="Calibri" w:cs="Calibri"/>
          <w:noProof w:val="0"/>
          <w:sz w:val="22"/>
          <w:szCs w:val="22"/>
          <w:lang w:val="en-US"/>
        </w:rPr>
        <w:t xml:space="preserve"> </w:t>
      </w:r>
    </w:p>
    <w:p w:rsidR="5D6C19DC" w:rsidRDefault="5D6C19DC" w14:paraId="4A00E529" w14:textId="18A0EE84">
      <w:r w:rsidRPr="1C57B013" w:rsidR="5D6C19DC">
        <w:rPr>
          <w:rFonts w:ascii="Calibri" w:hAnsi="Calibri" w:eastAsia="Calibri" w:cs="Calibri"/>
          <w:noProof w:val="0"/>
          <w:sz w:val="22"/>
          <w:szCs w:val="22"/>
          <w:lang w:val="en-US"/>
        </w:rPr>
        <w:t xml:space="preserve">The results from the studentized Breusch-Pagan tests assess the presence of heteroscedasticity in the residuals of the regression models. For the model based on release year, the test yields a significant p-value of 2.225e-08, </w:t>
      </w:r>
      <w:r w:rsidRPr="1C57B013" w:rsidR="5D6C19DC">
        <w:rPr>
          <w:rFonts w:ascii="Calibri" w:hAnsi="Calibri" w:eastAsia="Calibri" w:cs="Calibri"/>
          <w:noProof w:val="0"/>
          <w:sz w:val="22"/>
          <w:szCs w:val="22"/>
          <w:lang w:val="en-US"/>
        </w:rPr>
        <w:t>indicating</w:t>
      </w:r>
      <w:r w:rsidRPr="1C57B013" w:rsidR="5D6C19DC">
        <w:rPr>
          <w:rFonts w:ascii="Calibri" w:hAnsi="Calibri" w:eastAsia="Calibri" w:cs="Calibri"/>
          <w:noProof w:val="0"/>
          <w:sz w:val="22"/>
          <w:szCs w:val="22"/>
          <w:lang w:val="en-US"/>
        </w:rPr>
        <w:t xml:space="preserve"> evidence of heteroscedasticity. In contrast, the models based on release month, release day, and Spotify chart position show non-significant p-values of 0.8291, 0.6687, and 0.1789, respectively. T</w:t>
      </w:r>
      <w:r w:rsidRPr="1C57B013" w:rsidR="0C5896EC">
        <w:rPr>
          <w:rFonts w:ascii="Calibri" w:hAnsi="Calibri" w:eastAsia="Calibri" w:cs="Calibri"/>
          <w:noProof w:val="0"/>
          <w:sz w:val="22"/>
          <w:szCs w:val="22"/>
          <w:lang w:val="en-US"/>
        </w:rPr>
        <w:t>his</w:t>
      </w:r>
      <w:r w:rsidRPr="1C57B013" w:rsidR="5D6C19DC">
        <w:rPr>
          <w:rFonts w:ascii="Calibri" w:hAnsi="Calibri" w:eastAsia="Calibri" w:cs="Calibri"/>
          <w:noProof w:val="0"/>
          <w:sz w:val="22"/>
          <w:szCs w:val="22"/>
          <w:lang w:val="en-US"/>
        </w:rPr>
        <w:t xml:space="preserve"> sugges</w:t>
      </w:r>
      <w:r w:rsidRPr="1C57B013" w:rsidR="5D6C19DC">
        <w:rPr>
          <w:rFonts w:ascii="Calibri" w:hAnsi="Calibri" w:eastAsia="Calibri" w:cs="Calibri"/>
          <w:noProof w:val="0"/>
          <w:sz w:val="22"/>
          <w:szCs w:val="22"/>
          <w:lang w:val="en-US"/>
        </w:rPr>
        <w:t>t</w:t>
      </w:r>
      <w:r w:rsidRPr="1C57B013" w:rsidR="58BA7598">
        <w:rPr>
          <w:rFonts w:ascii="Calibri" w:hAnsi="Calibri" w:eastAsia="Calibri" w:cs="Calibri"/>
          <w:noProof w:val="0"/>
          <w:sz w:val="22"/>
          <w:szCs w:val="22"/>
          <w:lang w:val="en-US"/>
        </w:rPr>
        <w:t>s</w:t>
      </w:r>
      <w:r w:rsidRPr="1C57B013" w:rsidR="5D6C19DC">
        <w:rPr>
          <w:rFonts w:ascii="Calibri" w:hAnsi="Calibri" w:eastAsia="Calibri" w:cs="Calibri"/>
          <w:noProof w:val="0"/>
          <w:sz w:val="22"/>
          <w:szCs w:val="22"/>
          <w:lang w:val="en-US"/>
        </w:rPr>
        <w:t xml:space="preserve"> n</w:t>
      </w:r>
      <w:r w:rsidRPr="1C57B013" w:rsidR="5D6C19DC">
        <w:rPr>
          <w:rFonts w:ascii="Calibri" w:hAnsi="Calibri" w:eastAsia="Calibri" w:cs="Calibri"/>
          <w:noProof w:val="0"/>
          <w:sz w:val="22"/>
          <w:szCs w:val="22"/>
          <w:lang w:val="en-US"/>
        </w:rPr>
        <w:t>o</w:t>
      </w:r>
      <w:r w:rsidRPr="1C57B013" w:rsidR="5D6C19DC">
        <w:rPr>
          <w:rFonts w:ascii="Calibri" w:hAnsi="Calibri" w:eastAsia="Calibri" w:cs="Calibri"/>
          <w:noProof w:val="0"/>
          <w:sz w:val="22"/>
          <w:szCs w:val="22"/>
          <w:lang w:val="en-US"/>
        </w:rPr>
        <w:t xml:space="preserve"> </w:t>
      </w:r>
      <w:r w:rsidRPr="1C57B013" w:rsidR="5D6C19DC">
        <w:rPr>
          <w:rFonts w:ascii="Calibri" w:hAnsi="Calibri" w:eastAsia="Calibri" w:cs="Calibri"/>
          <w:noProof w:val="0"/>
          <w:sz w:val="22"/>
          <w:szCs w:val="22"/>
          <w:lang w:val="en-US"/>
        </w:rPr>
        <w:t>strong eviden</w:t>
      </w:r>
      <w:r w:rsidRPr="1C57B013" w:rsidR="5D6C19DC">
        <w:rPr>
          <w:rFonts w:ascii="Calibri" w:hAnsi="Calibri" w:eastAsia="Calibri" w:cs="Calibri"/>
          <w:noProof w:val="0"/>
          <w:sz w:val="22"/>
          <w:szCs w:val="22"/>
          <w:lang w:val="en-US"/>
        </w:rPr>
        <w:t>c</w:t>
      </w:r>
      <w:r w:rsidRPr="1C57B013" w:rsidR="5D6C19DC">
        <w:rPr>
          <w:rFonts w:ascii="Calibri" w:hAnsi="Calibri" w:eastAsia="Calibri" w:cs="Calibri"/>
          <w:noProof w:val="0"/>
          <w:sz w:val="22"/>
          <w:szCs w:val="22"/>
          <w:lang w:val="en-US"/>
        </w:rPr>
        <w:t>e</w:t>
      </w:r>
      <w:r w:rsidRPr="1C57B013" w:rsidR="5D6C19DC">
        <w:rPr>
          <w:rFonts w:ascii="Calibri" w:hAnsi="Calibri" w:eastAsia="Calibri" w:cs="Calibri"/>
          <w:noProof w:val="0"/>
          <w:sz w:val="22"/>
          <w:szCs w:val="22"/>
          <w:lang w:val="en-US"/>
        </w:rPr>
        <w:t xml:space="preserve"> of heteroscedasticity in the residuals for these models. Heteroscedasticity implies that the variability of the residuals is not constant across all levels of the predictor variables, which ca</w:t>
      </w:r>
      <w:r w:rsidRPr="1C57B013" w:rsidR="5D6C19DC">
        <w:rPr>
          <w:rFonts w:ascii="Calibri" w:hAnsi="Calibri" w:eastAsia="Calibri" w:cs="Calibri"/>
          <w:noProof w:val="0"/>
          <w:sz w:val="22"/>
          <w:szCs w:val="22"/>
          <w:lang w:val="en-US"/>
        </w:rPr>
        <w:t>n</w:t>
      </w:r>
      <w:r w:rsidRPr="1C57B013" w:rsidR="5D6C19DC">
        <w:rPr>
          <w:rFonts w:ascii="Calibri" w:hAnsi="Calibri" w:eastAsia="Calibri" w:cs="Calibri"/>
          <w:noProof w:val="0"/>
          <w:sz w:val="22"/>
          <w:szCs w:val="22"/>
          <w:lang w:val="en-US"/>
        </w:rPr>
        <w:t xml:space="preserve"> </w:t>
      </w:r>
      <w:r w:rsidRPr="1C57B013" w:rsidR="5D6C19DC">
        <w:rPr>
          <w:rFonts w:ascii="Calibri" w:hAnsi="Calibri" w:eastAsia="Calibri" w:cs="Calibri"/>
          <w:noProof w:val="0"/>
          <w:sz w:val="22"/>
          <w:szCs w:val="22"/>
          <w:lang w:val="en-US"/>
        </w:rPr>
        <w:t>impa</w:t>
      </w:r>
      <w:r w:rsidRPr="1C57B013" w:rsidR="5D6C19DC">
        <w:rPr>
          <w:rFonts w:ascii="Calibri" w:hAnsi="Calibri" w:eastAsia="Calibri" w:cs="Calibri"/>
          <w:noProof w:val="0"/>
          <w:sz w:val="22"/>
          <w:szCs w:val="22"/>
          <w:lang w:val="en-US"/>
        </w:rPr>
        <w:t>c</w:t>
      </w:r>
      <w:r w:rsidRPr="1C57B013" w:rsidR="5D6C19DC">
        <w:rPr>
          <w:rFonts w:ascii="Calibri" w:hAnsi="Calibri" w:eastAsia="Calibri" w:cs="Calibri"/>
          <w:noProof w:val="0"/>
          <w:sz w:val="22"/>
          <w:szCs w:val="22"/>
          <w:lang w:val="en-US"/>
        </w:rPr>
        <w:t>t</w:t>
      </w:r>
      <w:r w:rsidRPr="1C57B013" w:rsidR="5D6C19DC">
        <w:rPr>
          <w:rFonts w:ascii="Calibri" w:hAnsi="Calibri" w:eastAsia="Calibri" w:cs="Calibri"/>
          <w:noProof w:val="0"/>
          <w:sz w:val="22"/>
          <w:szCs w:val="22"/>
          <w:lang w:val="en-US"/>
        </w:rPr>
        <w:t xml:space="preserve"> the efficiency of parameter estimates. </w:t>
      </w:r>
    </w:p>
    <w:p w:rsidR="5D6C19DC" w:rsidP="1C57B013" w:rsidRDefault="5D6C19DC" w14:paraId="6F0DC1C6" w14:textId="6064F8FD">
      <w:pPr>
        <w:rPr>
          <w:rFonts w:ascii="Calibri" w:hAnsi="Calibri" w:eastAsia="Calibri" w:cs="Calibri" w:asciiTheme="minorAscii" w:hAnsiTheme="minorAscii" w:eastAsiaTheme="minorAscii" w:cstheme="minorAscii"/>
          <w:noProof w:val="0"/>
          <w:sz w:val="22"/>
          <w:szCs w:val="22"/>
          <w:lang w:val="en-US"/>
        </w:rPr>
      </w:pPr>
      <w:r w:rsidRPr="1C57B013" w:rsidR="5D6C19DC">
        <w:rPr>
          <w:rFonts w:ascii="Calibri" w:hAnsi="Calibri" w:eastAsia="Calibri" w:cs="Calibri" w:asciiTheme="minorAscii" w:hAnsiTheme="minorAscii" w:eastAsiaTheme="minorAscii" w:cstheme="minorAscii"/>
          <w:noProof w:val="0"/>
          <w:sz w:val="22"/>
          <w:szCs w:val="22"/>
          <w:lang w:val="en-US"/>
        </w:rPr>
        <w:t>Given non-normality in the residuals, a Box-Cox transformation was applied to the response variable (streams) to achieve normality.</w:t>
      </w:r>
    </w:p>
    <w:p w:rsidR="37EA53EB" w:rsidP="1C57B013" w:rsidRDefault="37EA53EB" w14:paraId="4622D4D7" w14:textId="71F397E9">
      <w:pPr>
        <w:rPr>
          <w:rFonts w:ascii="Calibri" w:hAnsi="Calibri" w:eastAsia="Calibri" w:cs="Calibri" w:asciiTheme="minorAscii" w:hAnsiTheme="minorAscii" w:eastAsiaTheme="minorAscii" w:cstheme="minorAscii"/>
          <w:noProof w:val="0"/>
          <w:sz w:val="22"/>
          <w:szCs w:val="22"/>
          <w:lang w:val="en-US"/>
        </w:rPr>
      </w:pPr>
      <w:r w:rsidR="37EA53EB">
        <w:drawing>
          <wp:inline wp14:editId="6C0662F3" wp14:anchorId="40AD38F5">
            <wp:extent cx="3265714" cy="2143125"/>
            <wp:effectExtent l="0" t="0" r="0" b="0"/>
            <wp:docPr id="115565310" name="" title=""/>
            <wp:cNvGraphicFramePr>
              <a:graphicFrameLocks noChangeAspect="1"/>
            </wp:cNvGraphicFramePr>
            <a:graphic>
              <a:graphicData uri="http://schemas.openxmlformats.org/drawingml/2006/picture">
                <pic:pic>
                  <pic:nvPicPr>
                    <pic:cNvPr id="0" name=""/>
                    <pic:cNvPicPr/>
                  </pic:nvPicPr>
                  <pic:blipFill>
                    <a:blip r:embed="R6e3893a53ca843e3">
                      <a:extLst>
                        <a:ext xmlns:a="http://schemas.openxmlformats.org/drawingml/2006/main" uri="{28A0092B-C50C-407E-A947-70E740481C1C}">
                          <a14:useLocalDpi val="0"/>
                        </a:ext>
                      </a:extLst>
                    </a:blip>
                    <a:stretch>
                      <a:fillRect/>
                    </a:stretch>
                  </pic:blipFill>
                  <pic:spPr>
                    <a:xfrm>
                      <a:off x="0" y="0"/>
                      <a:ext cx="3265714" cy="2143125"/>
                    </a:xfrm>
                    <a:prstGeom prst="rect">
                      <a:avLst/>
                    </a:prstGeom>
                  </pic:spPr>
                </pic:pic>
              </a:graphicData>
            </a:graphic>
          </wp:inline>
        </w:drawing>
      </w:r>
      <w:r w:rsidR="4F2A4C01">
        <w:drawing>
          <wp:inline wp14:editId="6B2AF993" wp14:anchorId="1E05A69B">
            <wp:extent cx="2487358" cy="2143125"/>
            <wp:effectExtent l="0" t="0" r="0" b="0"/>
            <wp:docPr id="1243709538" name="" title=""/>
            <wp:cNvGraphicFramePr>
              <a:graphicFrameLocks noChangeAspect="1"/>
            </wp:cNvGraphicFramePr>
            <a:graphic>
              <a:graphicData uri="http://schemas.openxmlformats.org/drawingml/2006/picture">
                <pic:pic>
                  <pic:nvPicPr>
                    <pic:cNvPr id="0" name=""/>
                    <pic:cNvPicPr/>
                  </pic:nvPicPr>
                  <pic:blipFill>
                    <a:blip r:embed="R01d05efddaae4b7f">
                      <a:extLst>
                        <a:ext xmlns:a="http://schemas.openxmlformats.org/drawingml/2006/main" uri="{28A0092B-C50C-407E-A947-70E740481C1C}">
                          <a14:useLocalDpi val="0"/>
                        </a:ext>
                      </a:extLst>
                    </a:blip>
                    <a:stretch>
                      <a:fillRect/>
                    </a:stretch>
                  </pic:blipFill>
                  <pic:spPr>
                    <a:xfrm>
                      <a:off x="0" y="0"/>
                      <a:ext cx="2487358" cy="2143125"/>
                    </a:xfrm>
                    <a:prstGeom prst="rect">
                      <a:avLst/>
                    </a:prstGeom>
                  </pic:spPr>
                </pic:pic>
              </a:graphicData>
            </a:graphic>
          </wp:inline>
        </w:drawing>
      </w:r>
    </w:p>
    <w:p w:rsidR="5D6C19DC" w:rsidP="1C57B013" w:rsidRDefault="5D6C19DC" w14:paraId="06D87788" w14:textId="660BF355">
      <w:pPr>
        <w:rPr>
          <w:rFonts w:ascii="Calibri" w:hAnsi="Calibri" w:eastAsia="Calibri" w:cs="Calibri"/>
          <w:noProof w:val="0"/>
          <w:sz w:val="22"/>
          <w:szCs w:val="22"/>
          <w:lang w:val="en-US"/>
        </w:rPr>
      </w:pPr>
      <w:r w:rsidRPr="1C57B013" w:rsidR="5D6C19DC">
        <w:rPr>
          <w:rFonts w:ascii="Calibri" w:hAnsi="Calibri" w:eastAsia="Calibri" w:cs="Calibri"/>
          <w:noProof w:val="0"/>
          <w:sz w:val="22"/>
          <w:szCs w:val="22"/>
          <w:lang w:val="en-US"/>
        </w:rPr>
        <w:t>The results of the Shapiro-Wilk normality tests before and after the Box-Cox transfo</w:t>
      </w:r>
      <w:r w:rsidRPr="1C57B013" w:rsidR="5D6C19DC">
        <w:rPr>
          <w:rFonts w:ascii="Calibri" w:hAnsi="Calibri" w:eastAsia="Calibri" w:cs="Calibri"/>
          <w:noProof w:val="0"/>
          <w:sz w:val="22"/>
          <w:szCs w:val="22"/>
          <w:lang w:val="en-US"/>
        </w:rPr>
        <w:t>rmation</w:t>
      </w:r>
      <w:r w:rsidRPr="1C57B013" w:rsidR="5D6C19DC">
        <w:rPr>
          <w:rFonts w:ascii="Calibri" w:hAnsi="Calibri" w:eastAsia="Calibri" w:cs="Calibri"/>
          <w:noProof w:val="0"/>
          <w:sz w:val="22"/>
          <w:szCs w:val="22"/>
          <w:lang w:val="en-US"/>
        </w:rPr>
        <w:t xml:space="preserve"> </w:t>
      </w:r>
      <w:r w:rsidRPr="1C57B013" w:rsidR="5D6C19DC">
        <w:rPr>
          <w:rFonts w:ascii="Calibri" w:hAnsi="Calibri" w:eastAsia="Calibri" w:cs="Calibri"/>
          <w:noProof w:val="0"/>
          <w:sz w:val="22"/>
          <w:szCs w:val="22"/>
          <w:lang w:val="en-US"/>
        </w:rPr>
        <w:t>provide</w:t>
      </w:r>
      <w:r w:rsidRPr="1C57B013" w:rsidR="5D6C19DC">
        <w:rPr>
          <w:rFonts w:ascii="Calibri" w:hAnsi="Calibri" w:eastAsia="Calibri" w:cs="Calibri"/>
          <w:noProof w:val="0"/>
          <w:sz w:val="22"/>
          <w:szCs w:val="22"/>
          <w:lang w:val="en-US"/>
        </w:rPr>
        <w:t xml:space="preserve"> insights into the distribution of residuals in the linear regression model. Prior to the transformation, t</w:t>
      </w:r>
      <w:r w:rsidRPr="1C57B013" w:rsidR="5D6C19DC">
        <w:rPr>
          <w:rFonts w:ascii="Calibri" w:hAnsi="Calibri" w:eastAsia="Calibri" w:cs="Calibri"/>
          <w:noProof w:val="0"/>
          <w:sz w:val="22"/>
          <w:szCs w:val="22"/>
          <w:lang w:val="en-US"/>
        </w:rPr>
        <w:t xml:space="preserve">he test </w:t>
      </w:r>
      <w:r w:rsidRPr="1C57B013" w:rsidR="5D6C19DC">
        <w:rPr>
          <w:rFonts w:ascii="Calibri" w:hAnsi="Calibri" w:eastAsia="Calibri" w:cs="Calibri"/>
          <w:noProof w:val="0"/>
          <w:sz w:val="22"/>
          <w:szCs w:val="22"/>
          <w:lang w:val="en-US"/>
        </w:rPr>
        <w:t>i</w:t>
      </w:r>
      <w:r w:rsidRPr="1C57B013" w:rsidR="5D6C19DC">
        <w:rPr>
          <w:rFonts w:ascii="Calibri" w:hAnsi="Calibri" w:eastAsia="Calibri" w:cs="Calibri"/>
          <w:noProof w:val="0"/>
          <w:sz w:val="22"/>
          <w:szCs w:val="22"/>
          <w:lang w:val="en-US"/>
        </w:rPr>
        <w:t>ndicated</w:t>
      </w:r>
      <w:r w:rsidRPr="1C57B013" w:rsidR="5D6C19DC">
        <w:rPr>
          <w:rFonts w:ascii="Calibri" w:hAnsi="Calibri" w:eastAsia="Calibri" w:cs="Calibri"/>
          <w:noProof w:val="0"/>
          <w:sz w:val="22"/>
          <w:szCs w:val="22"/>
          <w:lang w:val="en-US"/>
        </w:rPr>
        <w:t xml:space="preserve"> a departure from normality (W = 0.83843, p-value &lt; 2.</w:t>
      </w:r>
      <w:r w:rsidRPr="1C57B013" w:rsidR="5D6C19DC">
        <w:rPr>
          <w:rFonts w:ascii="Calibri" w:hAnsi="Calibri" w:eastAsia="Calibri" w:cs="Calibri"/>
          <w:noProof w:val="0"/>
          <w:sz w:val="22"/>
          <w:szCs w:val="22"/>
          <w:lang w:val="en-US"/>
        </w:rPr>
        <w:t xml:space="preserve">2e-16), </w:t>
      </w:r>
      <w:r w:rsidRPr="1C57B013" w:rsidR="5D6C19DC">
        <w:rPr>
          <w:rFonts w:ascii="Calibri" w:hAnsi="Calibri" w:eastAsia="Calibri" w:cs="Calibri"/>
          <w:noProof w:val="0"/>
          <w:sz w:val="22"/>
          <w:szCs w:val="22"/>
          <w:lang w:val="en-US"/>
        </w:rPr>
        <w:t>in</w:t>
      </w:r>
      <w:r w:rsidRPr="1C57B013" w:rsidR="5D6C19DC">
        <w:rPr>
          <w:rFonts w:ascii="Calibri" w:hAnsi="Calibri" w:eastAsia="Calibri" w:cs="Calibri"/>
          <w:noProof w:val="0"/>
          <w:sz w:val="22"/>
          <w:szCs w:val="22"/>
          <w:lang w:val="en-US"/>
        </w:rPr>
        <w:t>dicating</w:t>
      </w:r>
      <w:r w:rsidRPr="1C57B013" w:rsidR="5D6C19DC">
        <w:rPr>
          <w:rFonts w:ascii="Calibri" w:hAnsi="Calibri" w:eastAsia="Calibri" w:cs="Calibri"/>
          <w:noProof w:val="0"/>
          <w:sz w:val="22"/>
          <w:szCs w:val="22"/>
          <w:lang w:val="en-US"/>
        </w:rPr>
        <w:t xml:space="preserve"> a non-normal distribution of res</w:t>
      </w:r>
      <w:r w:rsidRPr="1C57B013" w:rsidR="5D6C19DC">
        <w:rPr>
          <w:rFonts w:ascii="Calibri" w:hAnsi="Calibri" w:eastAsia="Calibri" w:cs="Calibri"/>
          <w:noProof w:val="0"/>
          <w:sz w:val="22"/>
          <w:szCs w:val="22"/>
          <w:lang w:val="en-US"/>
        </w:rPr>
        <w:t xml:space="preserve">iduals. </w:t>
      </w:r>
      <w:r w:rsidRPr="1C57B013" w:rsidR="5D6C19DC">
        <w:rPr>
          <w:rFonts w:ascii="Calibri" w:hAnsi="Calibri" w:eastAsia="Calibri" w:cs="Calibri"/>
          <w:noProof w:val="0"/>
          <w:sz w:val="22"/>
          <w:szCs w:val="22"/>
          <w:lang w:val="en-US"/>
        </w:rPr>
        <w:t>Following the Box-Cox transformatio</w:t>
      </w:r>
      <w:r w:rsidRPr="1C57B013" w:rsidR="5D6C19DC">
        <w:rPr>
          <w:rFonts w:ascii="Calibri" w:hAnsi="Calibri" w:eastAsia="Calibri" w:cs="Calibri"/>
          <w:noProof w:val="0"/>
          <w:sz w:val="22"/>
          <w:szCs w:val="22"/>
          <w:lang w:val="en-US"/>
        </w:rPr>
        <w:t>n, there</w:t>
      </w:r>
      <w:r w:rsidRPr="1C57B013" w:rsidR="5D6C19DC">
        <w:rPr>
          <w:rFonts w:ascii="Calibri" w:hAnsi="Calibri" w:eastAsia="Calibri" w:cs="Calibri"/>
          <w:noProof w:val="0"/>
          <w:sz w:val="22"/>
          <w:szCs w:val="22"/>
          <w:lang w:val="en-US"/>
        </w:rPr>
        <w:t xml:space="preserve"> was a substantial improvement in normal</w:t>
      </w:r>
      <w:r w:rsidRPr="1C57B013" w:rsidR="5D6C19DC">
        <w:rPr>
          <w:rFonts w:ascii="Calibri" w:hAnsi="Calibri" w:eastAsia="Calibri" w:cs="Calibri"/>
          <w:noProof w:val="0"/>
          <w:sz w:val="22"/>
          <w:szCs w:val="22"/>
          <w:lang w:val="en-US"/>
        </w:rPr>
        <w:t xml:space="preserve">ity, as </w:t>
      </w:r>
      <w:r w:rsidRPr="1C57B013" w:rsidR="5D6C19DC">
        <w:rPr>
          <w:rFonts w:ascii="Calibri" w:hAnsi="Calibri" w:eastAsia="Calibri" w:cs="Calibri"/>
          <w:noProof w:val="0"/>
          <w:sz w:val="22"/>
          <w:szCs w:val="22"/>
          <w:lang w:val="en-US"/>
        </w:rPr>
        <w:t>e</w:t>
      </w:r>
      <w:r w:rsidRPr="1C57B013" w:rsidR="5D6C19DC">
        <w:rPr>
          <w:rFonts w:ascii="Calibri" w:hAnsi="Calibri" w:eastAsia="Calibri" w:cs="Calibri"/>
          <w:noProof w:val="0"/>
          <w:sz w:val="22"/>
          <w:szCs w:val="22"/>
          <w:lang w:val="en-US"/>
        </w:rPr>
        <w:t>videnced</w:t>
      </w:r>
      <w:r w:rsidRPr="1C57B013" w:rsidR="5D6C19DC">
        <w:rPr>
          <w:rFonts w:ascii="Calibri" w:hAnsi="Calibri" w:eastAsia="Calibri" w:cs="Calibri"/>
          <w:noProof w:val="0"/>
          <w:sz w:val="22"/>
          <w:szCs w:val="22"/>
          <w:lang w:val="en-US"/>
        </w:rPr>
        <w:t xml:space="preserve"> by the higher W statistic (W = 0.99335) and a p-value of 0.06717, suggesting that the transformed residu</w:t>
      </w:r>
      <w:r w:rsidRPr="1C57B013" w:rsidR="5D6C19DC">
        <w:rPr>
          <w:rFonts w:ascii="Calibri" w:hAnsi="Calibri" w:eastAsia="Calibri" w:cs="Calibri"/>
          <w:noProof w:val="0"/>
          <w:sz w:val="22"/>
          <w:szCs w:val="22"/>
          <w:lang w:val="en-US"/>
        </w:rPr>
        <w:t xml:space="preserve">als are </w:t>
      </w:r>
      <w:r w:rsidRPr="1C57B013" w:rsidR="5D6C19DC">
        <w:rPr>
          <w:rFonts w:ascii="Calibri" w:hAnsi="Calibri" w:eastAsia="Calibri" w:cs="Calibri"/>
          <w:noProof w:val="0"/>
          <w:sz w:val="22"/>
          <w:szCs w:val="22"/>
          <w:lang w:val="en-US"/>
        </w:rPr>
        <w:t>reasonably co</w:t>
      </w:r>
      <w:r w:rsidRPr="1C57B013" w:rsidR="5D6C19DC">
        <w:rPr>
          <w:rFonts w:ascii="Calibri" w:hAnsi="Calibri" w:eastAsia="Calibri" w:cs="Calibri"/>
          <w:noProof w:val="0"/>
          <w:sz w:val="22"/>
          <w:szCs w:val="22"/>
          <w:lang w:val="en-US"/>
        </w:rPr>
        <w:t>nsistent</w:t>
      </w:r>
      <w:r w:rsidRPr="1C57B013" w:rsidR="5D6C19DC">
        <w:rPr>
          <w:rFonts w:ascii="Calibri" w:hAnsi="Calibri" w:eastAsia="Calibri" w:cs="Calibri"/>
          <w:noProof w:val="0"/>
          <w:sz w:val="22"/>
          <w:szCs w:val="22"/>
          <w:lang w:val="en-US"/>
        </w:rPr>
        <w:t xml:space="preserve"> with a normal distribution. Regarding homoscedasticity, the Breusch-Pagan tests both before and after the transformation assessed the variance of residuals. The test before transformation yielded a significant result (BP = 40.692, p-value = 3.11</w:t>
      </w:r>
      <w:r w:rsidRPr="1C57B013" w:rsidR="5D6C19DC">
        <w:rPr>
          <w:rFonts w:ascii="Calibri" w:hAnsi="Calibri" w:eastAsia="Calibri" w:cs="Calibri"/>
          <w:noProof w:val="0"/>
          <w:sz w:val="22"/>
          <w:szCs w:val="22"/>
          <w:lang w:val="en-US"/>
        </w:rPr>
        <w:t xml:space="preserve">4e-08), </w:t>
      </w:r>
      <w:r w:rsidRPr="1C57B013" w:rsidR="5D6C19DC">
        <w:rPr>
          <w:rFonts w:ascii="Calibri" w:hAnsi="Calibri" w:eastAsia="Calibri" w:cs="Calibri"/>
          <w:noProof w:val="0"/>
          <w:sz w:val="22"/>
          <w:szCs w:val="22"/>
          <w:lang w:val="en-US"/>
        </w:rPr>
        <w:t>in</w:t>
      </w:r>
      <w:r w:rsidRPr="1C57B013" w:rsidR="5D6C19DC">
        <w:rPr>
          <w:rFonts w:ascii="Calibri" w:hAnsi="Calibri" w:eastAsia="Calibri" w:cs="Calibri"/>
          <w:noProof w:val="0"/>
          <w:sz w:val="22"/>
          <w:szCs w:val="22"/>
          <w:lang w:val="en-US"/>
        </w:rPr>
        <w:t>dicating</w:t>
      </w:r>
      <w:r w:rsidRPr="1C57B013" w:rsidR="5D6C19DC">
        <w:rPr>
          <w:rFonts w:ascii="Calibri" w:hAnsi="Calibri" w:eastAsia="Calibri" w:cs="Calibri"/>
          <w:noProof w:val="0"/>
          <w:sz w:val="22"/>
          <w:szCs w:val="22"/>
          <w:lang w:val="en-US"/>
        </w:rPr>
        <w:t xml:space="preserve"> heteroscedasticity. However, after the Box-Cox transformation, the Breusch-Pagan tes</w:t>
      </w:r>
      <w:r w:rsidRPr="1C57B013" w:rsidR="5D6C19DC">
        <w:rPr>
          <w:rFonts w:ascii="Calibri" w:hAnsi="Calibri" w:eastAsia="Calibri" w:cs="Calibri"/>
          <w:noProof w:val="0"/>
          <w:sz w:val="22"/>
          <w:szCs w:val="22"/>
          <w:lang w:val="en-US"/>
        </w:rPr>
        <w:t xml:space="preserve">t still </w:t>
      </w:r>
      <w:r w:rsidRPr="1C57B013" w:rsidR="5D6C19DC">
        <w:rPr>
          <w:rFonts w:ascii="Calibri" w:hAnsi="Calibri" w:eastAsia="Calibri" w:cs="Calibri"/>
          <w:noProof w:val="0"/>
          <w:sz w:val="22"/>
          <w:szCs w:val="22"/>
          <w:lang w:val="en-US"/>
        </w:rPr>
        <w:t>i</w:t>
      </w:r>
      <w:r w:rsidRPr="1C57B013" w:rsidR="5D6C19DC">
        <w:rPr>
          <w:rFonts w:ascii="Calibri" w:hAnsi="Calibri" w:eastAsia="Calibri" w:cs="Calibri"/>
          <w:noProof w:val="0"/>
          <w:sz w:val="22"/>
          <w:szCs w:val="22"/>
          <w:lang w:val="en-US"/>
        </w:rPr>
        <w:t>ndicated</w:t>
      </w:r>
      <w:r w:rsidRPr="1C57B013" w:rsidR="5D6C19DC">
        <w:rPr>
          <w:rFonts w:ascii="Calibri" w:hAnsi="Calibri" w:eastAsia="Calibri" w:cs="Calibri"/>
          <w:noProof w:val="0"/>
          <w:sz w:val="22"/>
          <w:szCs w:val="22"/>
          <w:lang w:val="en-US"/>
        </w:rPr>
        <w:t xml:space="preserve"> some heteroscedasticity, though the p-value (p-value = 2.403e-07) suggests a substantial improvement. Overall, the Box-Cox transformation has successfully addressed non-normality in residuals</w:t>
      </w:r>
      <w:r w:rsidRPr="1C57B013" w:rsidR="1AF9625A">
        <w:rPr>
          <w:rFonts w:ascii="Calibri" w:hAnsi="Calibri" w:eastAsia="Calibri" w:cs="Calibri"/>
          <w:noProof w:val="0"/>
          <w:sz w:val="22"/>
          <w:szCs w:val="22"/>
          <w:lang w:val="en-US"/>
        </w:rPr>
        <w:t>.</w:t>
      </w:r>
    </w:p>
    <w:p w:rsidR="073C5B96" w:rsidP="1C57B013" w:rsidRDefault="073C5B96" w14:paraId="1F2B29CC" w14:textId="7FADA5F0">
      <w:pPr>
        <w:pStyle w:val="Normal"/>
        <w:rPr>
          <w:rFonts w:ascii="Calibri" w:hAnsi="Calibri" w:eastAsia="Calibri" w:cs="Calibri" w:asciiTheme="minorAscii" w:hAnsiTheme="minorAscii" w:eastAsiaTheme="minorAscii" w:cstheme="minorAscii"/>
          <w:noProof w:val="0"/>
          <w:sz w:val="22"/>
          <w:szCs w:val="22"/>
          <w:lang w:val="en-US"/>
        </w:rPr>
      </w:pPr>
      <w:r w:rsidRPr="1C57B013" w:rsidR="073C5B96">
        <w:rPr>
          <w:rFonts w:ascii="Calibri" w:hAnsi="Calibri" w:eastAsia="Calibri" w:cs="Calibri" w:asciiTheme="minorAscii" w:hAnsiTheme="minorAscii" w:eastAsiaTheme="minorAscii" w:cstheme="minorAscii"/>
          <w:noProof w:val="0"/>
          <w:sz w:val="22"/>
          <w:szCs w:val="22"/>
          <w:lang w:val="en-US"/>
        </w:rPr>
        <w:t xml:space="preserve">Variance inflation factors (VIF) were computed to evaluate multicollinearity among predictors. </w:t>
      </w:r>
      <w:r w:rsidRPr="1C57B013" w:rsidR="411F6044">
        <w:rPr>
          <w:rFonts w:ascii="Calibri" w:hAnsi="Calibri" w:eastAsia="Calibri" w:cs="Calibri"/>
          <w:noProof w:val="0"/>
          <w:sz w:val="22"/>
          <w:szCs w:val="22"/>
          <w:lang w:val="en-US"/>
        </w:rPr>
        <w:t xml:space="preserve">In this case, the VIF values for the predictors are all close to 1. </w:t>
      </w:r>
      <w:r w:rsidRPr="1C57B013" w:rsidR="411F6044">
        <w:rPr>
          <w:rFonts w:ascii="Calibri" w:hAnsi="Calibri" w:eastAsia="Calibri" w:cs="Calibri"/>
          <w:noProof w:val="0"/>
          <w:sz w:val="22"/>
          <w:szCs w:val="22"/>
          <w:lang w:val="en-US"/>
        </w:rPr>
        <w:t>Generally, VIF</w:t>
      </w:r>
      <w:r w:rsidRPr="1C57B013" w:rsidR="411F6044">
        <w:rPr>
          <w:rFonts w:ascii="Calibri" w:hAnsi="Calibri" w:eastAsia="Calibri" w:cs="Calibri"/>
          <w:noProof w:val="0"/>
          <w:sz w:val="22"/>
          <w:szCs w:val="22"/>
          <w:lang w:val="en-US"/>
        </w:rPr>
        <w:t xml:space="preserve"> values close to 1 </w:t>
      </w:r>
      <w:r w:rsidRPr="1C57B013" w:rsidR="411F6044">
        <w:rPr>
          <w:rFonts w:ascii="Calibri" w:hAnsi="Calibri" w:eastAsia="Calibri" w:cs="Calibri"/>
          <w:noProof w:val="0"/>
          <w:sz w:val="22"/>
          <w:szCs w:val="22"/>
          <w:lang w:val="en-US"/>
        </w:rPr>
        <w:t>indicate</w:t>
      </w:r>
      <w:r w:rsidRPr="1C57B013" w:rsidR="411F6044">
        <w:rPr>
          <w:rFonts w:ascii="Calibri" w:hAnsi="Calibri" w:eastAsia="Calibri" w:cs="Calibri"/>
          <w:noProof w:val="0"/>
          <w:sz w:val="22"/>
          <w:szCs w:val="22"/>
          <w:lang w:val="en-US"/>
        </w:rPr>
        <w:t xml:space="preserve"> low levels of multicollinearity, suggesting that these predictors are not highly correlated with each other. Hence, there is no substantial risk of multicollinearity influencing the stability and reliability of the regression coefficients.</w:t>
      </w:r>
    </w:p>
    <w:p w:rsidR="427C4ECF" w:rsidP="1C57B013" w:rsidRDefault="427C4ECF" w14:paraId="498FA09E" w14:textId="6F409E56">
      <w:pPr>
        <w:jc w:val="center"/>
        <w:rPr>
          <w:rFonts w:ascii="Calibri" w:hAnsi="Calibri" w:eastAsia="Calibri" w:cs="Calibri" w:asciiTheme="minorAscii" w:hAnsiTheme="minorAscii" w:eastAsiaTheme="minorAscii" w:cstheme="minorAscii"/>
          <w:noProof w:val="0"/>
          <w:sz w:val="22"/>
          <w:szCs w:val="22"/>
          <w:lang w:val="en-US"/>
        </w:rPr>
      </w:pPr>
      <w:r w:rsidR="427C4ECF">
        <w:drawing>
          <wp:inline wp14:editId="598D1935" wp14:anchorId="42B06FCD">
            <wp:extent cx="4572000" cy="600075"/>
            <wp:effectExtent l="0" t="0" r="0" b="0"/>
            <wp:docPr id="459010433" name="" title=""/>
            <wp:cNvGraphicFramePr>
              <a:graphicFrameLocks noChangeAspect="1"/>
            </wp:cNvGraphicFramePr>
            <a:graphic>
              <a:graphicData uri="http://schemas.openxmlformats.org/drawingml/2006/picture">
                <pic:pic>
                  <pic:nvPicPr>
                    <pic:cNvPr id="0" name=""/>
                    <pic:cNvPicPr/>
                  </pic:nvPicPr>
                  <pic:blipFill>
                    <a:blip r:embed="R6a4251b816ea477d">
                      <a:extLst>
                        <a:ext xmlns:a="http://schemas.openxmlformats.org/drawingml/2006/main" uri="{28A0092B-C50C-407E-A947-70E740481C1C}">
                          <a14:useLocalDpi val="0"/>
                        </a:ext>
                      </a:extLst>
                    </a:blip>
                    <a:stretch>
                      <a:fillRect/>
                    </a:stretch>
                  </pic:blipFill>
                  <pic:spPr>
                    <a:xfrm>
                      <a:off x="0" y="0"/>
                      <a:ext cx="4572000" cy="600075"/>
                    </a:xfrm>
                    <a:prstGeom prst="rect">
                      <a:avLst/>
                    </a:prstGeom>
                  </pic:spPr>
                </pic:pic>
              </a:graphicData>
            </a:graphic>
          </wp:inline>
        </w:drawing>
      </w:r>
    </w:p>
    <w:p w:rsidR="073C5B96" w:rsidP="1C57B013" w:rsidRDefault="073C5B96" w14:paraId="13449ED8" w14:textId="19D82161">
      <w:pPr>
        <w:pStyle w:val="Normal"/>
        <w:rPr>
          <w:rFonts w:ascii="Calibri" w:hAnsi="Calibri" w:eastAsia="Calibri" w:cs="Calibri"/>
          <w:noProof w:val="0"/>
          <w:sz w:val="22"/>
          <w:szCs w:val="22"/>
          <w:lang w:val="en-US"/>
        </w:rPr>
      </w:pPr>
      <w:r w:rsidRPr="759C47D9" w:rsidR="095D8EC9">
        <w:rPr>
          <w:rFonts w:ascii="Calibri" w:hAnsi="Calibri" w:eastAsia="Calibri" w:cs="Calibri" w:asciiTheme="minorAscii" w:hAnsiTheme="minorAscii" w:eastAsiaTheme="minorAscii" w:cstheme="minorAscii"/>
          <w:noProof w:val="0"/>
          <w:sz w:val="22"/>
          <w:szCs w:val="22"/>
          <w:lang w:val="en-US"/>
        </w:rPr>
        <w:t xml:space="preserve">Influential points were </w:t>
      </w:r>
      <w:r w:rsidRPr="759C47D9" w:rsidR="095D8EC9">
        <w:rPr>
          <w:rFonts w:ascii="Calibri" w:hAnsi="Calibri" w:eastAsia="Calibri" w:cs="Calibri" w:asciiTheme="minorAscii" w:hAnsiTheme="minorAscii" w:eastAsiaTheme="minorAscii" w:cstheme="minorAscii"/>
          <w:noProof w:val="0"/>
          <w:sz w:val="22"/>
          <w:szCs w:val="22"/>
          <w:lang w:val="en-US"/>
        </w:rPr>
        <w:t>identified</w:t>
      </w:r>
      <w:r w:rsidRPr="759C47D9" w:rsidR="095D8EC9">
        <w:rPr>
          <w:rFonts w:ascii="Calibri" w:hAnsi="Calibri" w:eastAsia="Calibri" w:cs="Calibri" w:asciiTheme="minorAscii" w:hAnsiTheme="minorAscii" w:eastAsiaTheme="minorAscii" w:cstheme="minorAscii"/>
          <w:noProof w:val="0"/>
          <w:sz w:val="22"/>
          <w:szCs w:val="22"/>
          <w:lang w:val="en-US"/>
        </w:rPr>
        <w:t xml:space="preserve"> using DFFITS, Cook's distance, and DFBETAS</w:t>
      </w:r>
      <w:r w:rsidRPr="759C47D9" w:rsidR="095D8EC9">
        <w:rPr>
          <w:rFonts w:ascii="Calibri" w:hAnsi="Calibri" w:eastAsia="Calibri" w:cs="Calibri" w:asciiTheme="minorAscii" w:hAnsiTheme="minorAscii" w:eastAsiaTheme="minorAscii" w:cstheme="minorAscii"/>
          <w:noProof w:val="0"/>
          <w:sz w:val="22"/>
          <w:szCs w:val="22"/>
          <w:lang w:val="en-US"/>
        </w:rPr>
        <w:t xml:space="preserve">. </w:t>
      </w:r>
      <w:r w:rsidRPr="759C47D9" w:rsidR="3A27B014">
        <w:rPr>
          <w:rFonts w:ascii="Calibri" w:hAnsi="Calibri" w:eastAsia="Calibri" w:cs="Calibri"/>
          <w:noProof w:val="0"/>
          <w:sz w:val="22"/>
          <w:szCs w:val="22"/>
          <w:lang w:val="en-US"/>
        </w:rPr>
        <w:t>The output reveals influential points detected using DFBETAS, Cook's Distance, and DFFITS measures. Specifically, rows with indices 1, 3, 13, 16, 27, 38, 41, 45, 75, 97, 106, 120, 142, 153, 164, 359, 370, and 393 are identified as potentially influential based on their impact on estimated coefficients, the overall model, and predicted values.</w:t>
      </w:r>
    </w:p>
    <w:p w:rsidR="2DC3BD68" w:rsidP="1C57B013" w:rsidRDefault="2DC3BD68" w14:paraId="59B8B264" w14:textId="146C1F0E">
      <w:pPr>
        <w:pStyle w:val="Normal"/>
        <w:jc w:val="center"/>
        <w:rPr>
          <w:rFonts w:ascii="Calibri" w:hAnsi="Calibri" w:eastAsia="Calibri" w:cs="Calibri"/>
          <w:noProof w:val="0"/>
          <w:sz w:val="22"/>
          <w:szCs w:val="22"/>
          <w:lang w:val="en-US"/>
        </w:rPr>
      </w:pPr>
      <w:r w:rsidR="4F4751C1">
        <w:drawing>
          <wp:inline wp14:editId="1E637FA2" wp14:anchorId="73DB902F">
            <wp:extent cx="3429000" cy="1071562"/>
            <wp:effectExtent l="0" t="0" r="0" b="0"/>
            <wp:docPr id="1284384434" name="" title=""/>
            <wp:cNvGraphicFramePr>
              <a:graphicFrameLocks noChangeAspect="1"/>
            </wp:cNvGraphicFramePr>
            <a:graphic>
              <a:graphicData uri="http://schemas.openxmlformats.org/drawingml/2006/picture">
                <pic:pic>
                  <pic:nvPicPr>
                    <pic:cNvPr id="0" name=""/>
                    <pic:cNvPicPr/>
                  </pic:nvPicPr>
                  <pic:blipFill>
                    <a:blip r:embed="Rb546591b66294a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0" cy="1071562"/>
                    </a:xfrm>
                    <a:prstGeom prst="rect">
                      <a:avLst/>
                    </a:prstGeom>
                  </pic:spPr>
                </pic:pic>
              </a:graphicData>
            </a:graphic>
          </wp:inline>
        </w:drawing>
      </w:r>
    </w:p>
    <w:p w:rsidR="6431310D" w:rsidP="1C57B013" w:rsidRDefault="6431310D" w14:paraId="504ECD29" w14:textId="5682E23D">
      <w:pPr>
        <w:pStyle w:val="Normal"/>
        <w:rPr>
          <w:rFonts w:ascii="Calibri" w:hAnsi="Calibri" w:eastAsia="Calibri" w:cs="Calibri"/>
          <w:noProof w:val="0"/>
          <w:sz w:val="22"/>
          <w:szCs w:val="22"/>
          <w:lang w:val="en-US"/>
        </w:rPr>
      </w:pPr>
      <w:r w:rsidRPr="1C57B013" w:rsidR="6431310D">
        <w:rPr>
          <w:rFonts w:ascii="Calibri" w:hAnsi="Calibri" w:eastAsia="Calibri" w:cs="Calibri"/>
          <w:noProof w:val="0"/>
          <w:sz w:val="22"/>
          <w:szCs w:val="22"/>
          <w:lang w:val="en-US"/>
        </w:rPr>
        <w:t xml:space="preserve">The stepwise elimination process involved iteratively testing the removal of each predictor to minimize the BIC, with the final model achieving an AIC of 3109.9. The selected model </w:t>
      </w:r>
      <w:r w:rsidRPr="1C57B013" w:rsidR="6431310D">
        <w:rPr>
          <w:rFonts w:ascii="Calibri" w:hAnsi="Calibri" w:eastAsia="Calibri" w:cs="Calibri"/>
          <w:noProof w:val="0"/>
          <w:sz w:val="22"/>
          <w:szCs w:val="22"/>
          <w:lang w:val="en-US"/>
        </w:rPr>
        <w:t>exhibits</w:t>
      </w:r>
      <w:r w:rsidRPr="1C57B013" w:rsidR="6431310D">
        <w:rPr>
          <w:rFonts w:ascii="Calibri" w:hAnsi="Calibri" w:eastAsia="Calibri" w:cs="Calibri"/>
          <w:noProof w:val="0"/>
          <w:sz w:val="22"/>
          <w:szCs w:val="22"/>
          <w:lang w:val="en-US"/>
        </w:rPr>
        <w:t xml:space="preserve"> a residual standard error of 43.75, </w:t>
      </w:r>
      <w:r w:rsidRPr="1C57B013" w:rsidR="6431310D">
        <w:rPr>
          <w:rFonts w:ascii="Calibri" w:hAnsi="Calibri" w:eastAsia="Calibri" w:cs="Calibri"/>
          <w:noProof w:val="0"/>
          <w:sz w:val="22"/>
          <w:szCs w:val="22"/>
          <w:lang w:val="en-US"/>
        </w:rPr>
        <w:t>indicating</w:t>
      </w:r>
      <w:r w:rsidRPr="1C57B013" w:rsidR="6431310D">
        <w:rPr>
          <w:rFonts w:ascii="Calibri" w:hAnsi="Calibri" w:eastAsia="Calibri" w:cs="Calibri"/>
          <w:noProof w:val="0"/>
          <w:sz w:val="22"/>
          <w:szCs w:val="22"/>
          <w:lang w:val="en-US"/>
        </w:rPr>
        <w:t xml:space="preserve"> the average deviation of observed data points from the model's predictions. The coefficients </w:t>
      </w:r>
      <w:r w:rsidRPr="1C57B013" w:rsidR="6431310D">
        <w:rPr>
          <w:rFonts w:ascii="Calibri" w:hAnsi="Calibri" w:eastAsia="Calibri" w:cs="Calibri"/>
          <w:noProof w:val="0"/>
          <w:sz w:val="22"/>
          <w:szCs w:val="22"/>
          <w:lang w:val="en-US"/>
        </w:rPr>
        <w:t>provide</w:t>
      </w:r>
      <w:r w:rsidRPr="1C57B013" w:rsidR="6431310D">
        <w:rPr>
          <w:rFonts w:ascii="Calibri" w:hAnsi="Calibri" w:eastAsia="Calibri" w:cs="Calibri"/>
          <w:noProof w:val="0"/>
          <w:sz w:val="22"/>
          <w:szCs w:val="22"/>
          <w:lang w:val="en-US"/>
        </w:rPr>
        <w:t xml:space="preserve"> insights into the impact of each predictor on the transformed response variable. Notably, the negative coefficient for release year implies that, on average, newer songs have fewer streams. Release day, with a positive coefficient, suggests that songs released later in the month tend to have more streams, while a higher Spotify chart position is associated with increased streams. The adjusted R-squared value of 0.2578 </w:t>
      </w:r>
      <w:r w:rsidRPr="1C57B013" w:rsidR="6431310D">
        <w:rPr>
          <w:rFonts w:ascii="Calibri" w:hAnsi="Calibri" w:eastAsia="Calibri" w:cs="Calibri"/>
          <w:noProof w:val="0"/>
          <w:sz w:val="22"/>
          <w:szCs w:val="22"/>
          <w:lang w:val="en-US"/>
        </w:rPr>
        <w:t>indicates</w:t>
      </w:r>
      <w:r w:rsidRPr="1C57B013" w:rsidR="6431310D">
        <w:rPr>
          <w:rFonts w:ascii="Calibri" w:hAnsi="Calibri" w:eastAsia="Calibri" w:cs="Calibri"/>
          <w:noProof w:val="0"/>
          <w:sz w:val="22"/>
          <w:szCs w:val="22"/>
          <w:lang w:val="en-US"/>
        </w:rPr>
        <w:t xml:space="preserve"> that approximately 25.78% of the variability in the transformed streaming statistics is explained by the predictors in the model. The F-statistic with a p-value less than 2.2e-16 further supports the overall significance of the model. In summary, the selected model, derived through stepwise regression, </w:t>
      </w:r>
      <w:r w:rsidRPr="1C57B013" w:rsidR="6431310D">
        <w:rPr>
          <w:rFonts w:ascii="Calibri" w:hAnsi="Calibri" w:eastAsia="Calibri" w:cs="Calibri"/>
          <w:noProof w:val="0"/>
          <w:sz w:val="22"/>
          <w:szCs w:val="22"/>
          <w:lang w:val="en-US"/>
        </w:rPr>
        <w:t>provides</w:t>
      </w:r>
      <w:r w:rsidRPr="1C57B013" w:rsidR="6431310D">
        <w:rPr>
          <w:rFonts w:ascii="Calibri" w:hAnsi="Calibri" w:eastAsia="Calibri" w:cs="Calibri"/>
          <w:noProof w:val="0"/>
          <w:sz w:val="22"/>
          <w:szCs w:val="22"/>
          <w:lang w:val="en-US"/>
        </w:rPr>
        <w:t xml:space="preserve"> a statistically significant representation of the relationship between release timing variables and song streaming statistics.</w:t>
      </w:r>
    </w:p>
    <w:p w:rsidR="40259AA5" w:rsidP="1C57B013" w:rsidRDefault="40259AA5" w14:paraId="7B6E4022" w14:textId="4C368C87">
      <w:pPr>
        <w:pStyle w:val="Normal"/>
        <w:rPr>
          <w:rFonts w:ascii="Calibri" w:hAnsi="Calibri" w:eastAsia="Calibri" w:cs="Calibri"/>
          <w:noProof w:val="0"/>
          <w:sz w:val="22"/>
          <w:szCs w:val="22"/>
          <w:lang w:val="en-US"/>
        </w:rPr>
      </w:pPr>
      <w:r w:rsidR="40259AA5">
        <w:drawing>
          <wp:inline wp14:editId="006BA6F6" wp14:anchorId="7A97AAE2">
            <wp:extent cx="2962137" cy="2099364"/>
            <wp:effectExtent l="0" t="0" r="0" b="0"/>
            <wp:docPr id="761086347" name="" title=""/>
            <wp:cNvGraphicFramePr>
              <a:graphicFrameLocks noChangeAspect="1"/>
            </wp:cNvGraphicFramePr>
            <a:graphic>
              <a:graphicData uri="http://schemas.openxmlformats.org/drawingml/2006/picture">
                <pic:pic>
                  <pic:nvPicPr>
                    <pic:cNvPr id="0" name=""/>
                    <pic:cNvPicPr/>
                  </pic:nvPicPr>
                  <pic:blipFill>
                    <a:blip r:embed="Rb74670ddcf834c99">
                      <a:extLst>
                        <a:ext xmlns:a="http://schemas.openxmlformats.org/drawingml/2006/main" uri="{28A0092B-C50C-407E-A947-70E740481C1C}">
                          <a14:useLocalDpi val="0"/>
                        </a:ext>
                      </a:extLst>
                    </a:blip>
                    <a:srcRect l="0" t="0" r="0" b="50684"/>
                    <a:stretch>
                      <a:fillRect/>
                    </a:stretch>
                  </pic:blipFill>
                  <pic:spPr>
                    <a:xfrm>
                      <a:off x="0" y="0"/>
                      <a:ext cx="2962137" cy="2099364"/>
                    </a:xfrm>
                    <a:prstGeom prst="rect">
                      <a:avLst/>
                    </a:prstGeom>
                  </pic:spPr>
                </pic:pic>
              </a:graphicData>
            </a:graphic>
          </wp:inline>
        </w:drawing>
      </w:r>
      <w:r w:rsidR="40259AA5">
        <w:drawing>
          <wp:inline wp14:editId="719053F0" wp14:anchorId="19543D60">
            <wp:extent cx="2908379" cy="2099425"/>
            <wp:effectExtent l="0" t="0" r="0" b="0"/>
            <wp:docPr id="1134933218" name="" title=""/>
            <wp:cNvGraphicFramePr>
              <a:graphicFrameLocks noChangeAspect="1"/>
            </wp:cNvGraphicFramePr>
            <a:graphic>
              <a:graphicData uri="http://schemas.openxmlformats.org/drawingml/2006/picture">
                <pic:pic>
                  <pic:nvPicPr>
                    <pic:cNvPr id="0" name=""/>
                    <pic:cNvPicPr/>
                  </pic:nvPicPr>
                  <pic:blipFill>
                    <a:blip r:embed="R5fd1ec4d2722411e">
                      <a:extLst>
                        <a:ext xmlns:a="http://schemas.openxmlformats.org/drawingml/2006/main" uri="{28A0092B-C50C-407E-A947-70E740481C1C}">
                          <a14:useLocalDpi val="0"/>
                        </a:ext>
                      </a:extLst>
                    </a:blip>
                    <a:srcRect l="0" t="49771" r="0" b="0"/>
                    <a:stretch>
                      <a:fillRect/>
                    </a:stretch>
                  </pic:blipFill>
                  <pic:spPr>
                    <a:xfrm>
                      <a:off x="0" y="0"/>
                      <a:ext cx="2908379" cy="2099425"/>
                    </a:xfrm>
                    <a:prstGeom prst="rect">
                      <a:avLst/>
                    </a:prstGeom>
                  </pic:spPr>
                </pic:pic>
              </a:graphicData>
            </a:graphic>
          </wp:inline>
        </w:drawing>
      </w:r>
    </w:p>
    <w:p w:rsidR="5E1E5120" w:rsidP="759C47D9" w:rsidRDefault="5E1E5120" w14:paraId="1FAEFC54" w14:textId="1FD841DD">
      <w:pPr>
        <w:pStyle w:val="Normal"/>
        <w:jc w:val="left"/>
      </w:pPr>
      <w:r w:rsidRPr="1C57B013" w:rsidR="74313DC1">
        <w:rPr>
          <w:rFonts w:ascii="Calibri" w:hAnsi="Calibri" w:eastAsia="Calibri" w:cs="Calibri"/>
          <w:noProof w:val="0"/>
          <w:sz w:val="22"/>
          <w:szCs w:val="22"/>
          <w:lang w:val="en-US"/>
        </w:rPr>
        <w:t xml:space="preserve">To test the model, the </w:t>
      </w:r>
      <w:r w:rsidRPr="1C57B013" w:rsidR="06F51A62">
        <w:rPr>
          <w:rFonts w:ascii="Calibri" w:hAnsi="Calibri" w:eastAsia="Calibri" w:cs="Calibri"/>
          <w:noProof w:val="0"/>
          <w:sz w:val="22"/>
          <w:szCs w:val="22"/>
          <w:lang w:val="en-US"/>
        </w:rPr>
        <w:t>n</w:t>
      </w:r>
      <w:r w:rsidRPr="1C57B013" w:rsidR="2ECA8D84">
        <w:rPr>
          <w:rFonts w:ascii="Calibri" w:hAnsi="Calibri" w:eastAsia="Calibri" w:cs="Calibri"/>
          <w:noProof w:val="0"/>
          <w:sz w:val="22"/>
          <w:szCs w:val="22"/>
          <w:lang w:val="en-US"/>
        </w:rPr>
        <w:t xml:space="preserve">ull </w:t>
      </w:r>
      <w:r w:rsidRPr="1C57B013" w:rsidR="05505724">
        <w:rPr>
          <w:rFonts w:ascii="Calibri" w:hAnsi="Calibri" w:eastAsia="Calibri" w:cs="Calibri"/>
          <w:noProof w:val="0"/>
          <w:sz w:val="22"/>
          <w:szCs w:val="22"/>
          <w:lang w:val="en-US"/>
        </w:rPr>
        <w:t>h</w:t>
      </w:r>
      <w:r w:rsidRPr="1C57B013" w:rsidR="2ECA8D84">
        <w:rPr>
          <w:rFonts w:ascii="Calibri" w:hAnsi="Calibri" w:eastAsia="Calibri" w:cs="Calibri"/>
          <w:noProof w:val="0"/>
          <w:sz w:val="22"/>
          <w:szCs w:val="22"/>
          <w:lang w:val="en-US"/>
        </w:rPr>
        <w:t xml:space="preserve">ypothesis </w:t>
      </w:r>
      <w:r w:rsidRPr="1C57B013" w:rsidR="2ADCD402">
        <w:rPr>
          <w:rFonts w:ascii="Calibri" w:hAnsi="Calibri" w:eastAsia="Calibri" w:cs="Calibri"/>
          <w:noProof w:val="0"/>
          <w:sz w:val="22"/>
          <w:szCs w:val="22"/>
          <w:lang w:val="en-US"/>
        </w:rPr>
        <w:t>[</w:t>
      </w:r>
      <m:oMathPara xmlns:m="http://schemas.openxmlformats.org/officeDocument/2006/math">
        <m:oMath xmlns:m="http://schemas.openxmlformats.org/officeDocument/2006/math">
          <m:sSub xmlns:m="http://schemas.openxmlformats.org/officeDocument/2006/math">
            <m:sSubPr>
              <m:ctrlPr/>
            </m:sSubPr>
            <m:e>
              <m:r>
                <m:t>𝐻</m:t>
              </m:r>
            </m:e>
            <m:sub>
              <m:r>
                <m:t>0 </m:t>
              </m:r>
            </m:sub>
          </m:sSub>
        </m:oMath>
      </m:oMathPara>
      <w:r w:rsidRPr="1C57B013" w:rsidR="2ECA8D84">
        <w:rPr>
          <w:rFonts w:ascii="Calibri" w:hAnsi="Calibri" w:eastAsia="Calibri" w:cs="Calibri"/>
          <w:noProof w:val="0"/>
          <w:sz w:val="22"/>
          <w:szCs w:val="22"/>
          <w:lang w:val="en-US"/>
        </w:rPr>
        <w:t>:There</w:t>
      </w:r>
      <w:r w:rsidRPr="1C57B013" w:rsidR="2ECA8D84">
        <w:rPr>
          <w:rFonts w:ascii="Calibri" w:hAnsi="Calibri" w:eastAsia="Calibri" w:cs="Calibri"/>
          <w:noProof w:val="0"/>
          <w:sz w:val="22"/>
          <w:szCs w:val="22"/>
          <w:lang w:val="en-US"/>
        </w:rPr>
        <w:t xml:space="preserve"> is no impact of release year on the transformed streams (</w:t>
      </w:r>
      <m:oMathPara xmlns:m="http://schemas.openxmlformats.org/officeDocument/2006/math">
        <m:oMath xmlns:m="http://schemas.openxmlformats.org/officeDocument/2006/math">
          <m:sSub xmlns:m="http://schemas.openxmlformats.org/officeDocument/2006/math">
            <m:sSubPr>
              <m:ctrlPr/>
            </m:sSubPr>
            <m:e>
              <m:r>
                <m:t>𝑋</m:t>
              </m:r>
            </m:e>
            <m:sub>
              <m:r>
                <m:t>𝑟𝑒𝑙𝑒𝑎𝑠𝑒𝑦𝑒𝑎𝑟</m:t>
              </m:r>
            </m:sub>
          </m:sSub>
        </m:oMath>
      </m:oMathPara>
      <w:r w:rsidRPr="1C57B013" w:rsidR="2ECA8D84">
        <w:rPr>
          <w:rFonts w:ascii="Calibri" w:hAnsi="Calibri" w:eastAsia="Calibri" w:cs="Calibri"/>
          <w:noProof w:val="0"/>
          <w:sz w:val="22"/>
          <w:szCs w:val="22"/>
          <w:lang w:val="en-US"/>
        </w:rPr>
        <w:t>)</w:t>
      </w:r>
      <w:r w:rsidRPr="1C57B013" w:rsidR="6AABEB8E">
        <w:rPr>
          <w:rFonts w:ascii="Calibri" w:hAnsi="Calibri" w:eastAsia="Calibri" w:cs="Calibri"/>
          <w:noProof w:val="0"/>
          <w:sz w:val="22"/>
          <w:szCs w:val="22"/>
          <w:lang w:val="en-US"/>
        </w:rPr>
        <w:t xml:space="preserve">] was compared to the alternative </w:t>
      </w:r>
      <w:r w:rsidRPr="1C57B013" w:rsidR="6AABEB8E">
        <w:rPr>
          <w:rFonts w:ascii="Calibri" w:hAnsi="Calibri" w:eastAsia="Calibri" w:cs="Calibri"/>
          <w:noProof w:val="0"/>
          <w:sz w:val="22"/>
          <w:szCs w:val="22"/>
          <w:lang w:val="en-US"/>
        </w:rPr>
        <w:t>hypothesis[</w:t>
      </w:r>
      <m:oMathPara xmlns:m="http://schemas.openxmlformats.org/officeDocument/2006/math">
        <m:oMath xmlns:m="http://schemas.openxmlformats.org/officeDocument/2006/math">
          <m:sSub xmlns:m="http://schemas.openxmlformats.org/officeDocument/2006/math">
            <m:sSubPr>
              <m:ctrlPr/>
            </m:sSubPr>
            <m:e>
              <m:r>
                <m:t>𝐻</m:t>
              </m:r>
            </m:e>
            <m:sub>
              <m:r>
                <m:t>𝑎</m:t>
              </m:r>
            </m:sub>
          </m:sSub>
        </m:oMath>
      </m:oMathPara>
      <w:r w:rsidRPr="1C57B013" w:rsidR="2ECA8D84">
        <w:rPr>
          <w:rFonts w:ascii="Calibri" w:hAnsi="Calibri" w:eastAsia="Calibri" w:cs="Calibri"/>
          <w:noProof w:val="0"/>
          <w:sz w:val="22"/>
          <w:szCs w:val="22"/>
          <w:lang w:val="en-US"/>
        </w:rPr>
        <w:t xml:space="preserve">: There is an impact of release year on the transformed streams </w:t>
      </w:r>
      <w:r w:rsidRPr="1C57B013" w:rsidR="2ECA8D84">
        <w:rPr>
          <w:rFonts w:ascii="Calibri" w:hAnsi="Calibri" w:eastAsia="Calibri" w:cs="Calibri"/>
          <w:noProof w:val="0"/>
          <w:sz w:val="22"/>
          <w:szCs w:val="22"/>
          <w:lang w:val="en-US"/>
        </w:rPr>
        <w:t>(</w:t>
      </w:r>
      <m:oMathPara xmlns:m="http://schemas.openxmlformats.org/officeDocument/2006/math">
        <m:oMath xmlns:m="http://schemas.openxmlformats.org/officeDocument/2006/math">
          <m:sSub xmlns:m="http://schemas.openxmlformats.org/officeDocument/2006/math">
            <m:sSubPr>
              <m:ctrlPr/>
            </m:sSubPr>
            <m:e>
              <m:r>
                <m:t>𝑋</m:t>
              </m:r>
            </m:e>
            <m:sub>
              <m:r>
                <m:t>𝑟𝑒𝑙𝑒𝑎𝑠𝑒𝑦𝑒𝑎𝑟</m:t>
              </m:r>
            </m:sub>
          </m:sSub>
        </m:oMath>
      </m:oMathPara>
      <w:r w:rsidRPr="1C57B013" w:rsidR="2ECA8D84">
        <w:rPr>
          <w:rFonts w:ascii="Calibri" w:hAnsi="Calibri" w:eastAsia="Calibri" w:cs="Calibri"/>
          <w:noProof w:val="0"/>
          <w:sz w:val="22"/>
          <w:szCs w:val="22"/>
          <w:lang w:val="en-US"/>
        </w:rPr>
        <w:t>)</w:t>
      </w:r>
      <w:r w:rsidRPr="1C57B013" w:rsidR="7B44162D">
        <w:rPr>
          <w:rFonts w:ascii="Calibri" w:hAnsi="Calibri" w:eastAsia="Calibri" w:cs="Calibri"/>
          <w:noProof w:val="0"/>
          <w:sz w:val="22"/>
          <w:szCs w:val="22"/>
          <w:lang w:val="en-US"/>
        </w:rPr>
        <w:t xml:space="preserve">]. The equation for the reduced model was hence as follows:  </w:t>
      </w:r>
      <m:oMathPara xmlns:m="http://schemas.openxmlformats.org/officeDocument/2006/math">
        <m:oMath xmlns:m="http://schemas.openxmlformats.org/officeDocument/2006/math">
          <m:sSub xmlns:m="http://schemas.openxmlformats.org/officeDocument/2006/math">
            <m:sSubPr>
              <m:ctrlPr/>
            </m:sSubPr>
            <m:e>
              <m:r>
                <m:t>𝑌</m:t>
              </m:r>
            </m:e>
            <m:sub>
              <m:r>
                <m:t>𝑡𝑟𝑎𝑛𝑠𝑓𝑜𝑟𝑚𝑒𝑑</m:t>
              </m:r>
            </m:sub>
          </m:sSub>
          <m:r xmlns:m="http://schemas.openxmlformats.org/officeDocument/2006/math">
            <m:t xmlns:m="http://schemas.openxmlformats.org/officeDocument/2006/math">= </m:t>
          </m:r>
          <m:sSub xmlns:m="http://schemas.openxmlformats.org/officeDocument/2006/math">
            <m:sSubPr>
              <m:ctrlPr/>
            </m:sSubPr>
            <m:e>
              <m:r>
                <m:t>𝛽</m:t>
              </m:r>
            </m:e>
            <m:sub>
              <m:r>
                <m:t>0 </m:t>
              </m:r>
            </m:sub>
          </m:sSub>
          <m:r xmlns:m="http://schemas.openxmlformats.org/officeDocument/2006/math">
            <m:t xmlns:m="http://schemas.openxmlformats.org/officeDocument/2006/math">+</m:t>
          </m:r>
          <m:sSub xmlns:m="http://schemas.openxmlformats.org/officeDocument/2006/math">
            <m:sSubPr>
              <m:ctrlPr/>
            </m:sSubPr>
            <m:e>
              <m:r>
                <m:t>𝛽</m:t>
              </m:r>
            </m:e>
            <m:sub>
              <m:r>
                <m:t>𝑑𝑎𝑦</m:t>
              </m:r>
              <m:r>
                <m:t> </m:t>
              </m:r>
            </m:sub>
          </m:sSub>
          <m:sSub xmlns:m="http://schemas.openxmlformats.org/officeDocument/2006/math">
            <m:sSubPr>
              <m:ctrlPr/>
            </m:sSubPr>
            <m:e>
              <m:r>
                <m:t>𝑋</m:t>
              </m:r>
            </m:e>
            <m:sub>
              <m:r>
                <m:t>𝑟𝑒𝑙𝑒𝑎𝑠𝑒𝑦𝑒𝑎𝑟</m:t>
              </m:r>
            </m:sub>
          </m:sSub>
          <m:r xmlns:m="http://schemas.openxmlformats.org/officeDocument/2006/math">
            <m:t xmlns:m="http://schemas.openxmlformats.org/officeDocument/2006/math">+</m:t>
          </m:r>
          <m:sSub xmlns:m="http://schemas.openxmlformats.org/officeDocument/2006/math">
            <m:sSubPr>
              <m:ctrlPr/>
            </m:sSubPr>
            <m:e>
              <m:r>
                <m:t>𝛽</m:t>
              </m:r>
            </m:e>
            <m:sub>
              <m:r>
                <m:t>𝑠𝑝𝑜𝑡𝑖𝑓𝑦𝑐h𝑎𝑟𝑡</m:t>
              </m:r>
            </m:sub>
          </m:sSub>
          <m:sSub xmlns:m="http://schemas.openxmlformats.org/officeDocument/2006/math">
            <m:sSubPr>
              <m:ctrlPr/>
            </m:sSubPr>
            <m:e>
              <m:r>
                <m:t>𝑋</m:t>
              </m:r>
            </m:e>
            <m:sub>
              <m:r>
                <m:t>𝑠𝑝𝑜𝑡𝑖𝑓𝑦𝑐h𝑎𝑟𝑡</m:t>
              </m:r>
            </m:sub>
          </m:sSub>
          <m:r xmlns:m="http://schemas.openxmlformats.org/officeDocument/2006/math">
            <m:t xmlns:m="http://schemas.openxmlformats.org/officeDocument/2006/math">+</m:t>
          </m:r>
          <m:r xmlns:m="http://schemas.openxmlformats.org/officeDocument/2006/math">
            <m:t xmlns:m="http://schemas.openxmlformats.org/officeDocument/2006/math">𝜖</m:t>
          </m:r>
        </m:oMath>
      </m:oMathPara>
      <w:r w:rsidRPr="1C57B013" w:rsidR="1A99BDBA">
        <w:rPr>
          <w:rFonts w:ascii="Calibri" w:hAnsi="Calibri" w:eastAsia="Calibri" w:cs="Calibri"/>
          <w:noProof w:val="0"/>
          <w:sz w:val="22"/>
          <w:szCs w:val="22"/>
          <w:lang w:val="en-US"/>
        </w:rPr>
        <w:t>, with</w:t>
      </w:r>
      <w:r w:rsidRPr="1C57B013" w:rsidR="0615FB47">
        <w:rPr>
          <w:rFonts w:ascii="Calibri" w:hAnsi="Calibri" w:eastAsia="Calibri" w:cs="Calibri"/>
          <w:noProof w:val="0"/>
          <w:sz w:val="22"/>
          <w:szCs w:val="22"/>
          <w:lang w:val="en-US"/>
        </w:rPr>
        <w:t xml:space="preserve"> </w:t>
      </w:r>
      <w:r w:rsidRPr="1C57B013" w:rsidR="1A99BDBA">
        <w:rPr>
          <w:rFonts w:ascii="Calibri" w:hAnsi="Calibri" w:eastAsia="Calibri" w:cs="Calibri"/>
          <w:noProof w:val="0"/>
          <w:sz w:val="22"/>
          <w:szCs w:val="22"/>
          <w:lang w:val="en-US"/>
        </w:rPr>
        <w:t>the h</w:t>
      </w:r>
      <w:r w:rsidRPr="1C57B013" w:rsidR="2ECA8D84">
        <w:rPr>
          <w:rFonts w:ascii="Calibri" w:hAnsi="Calibri" w:eastAsia="Calibri" w:cs="Calibri"/>
          <w:noProof w:val="0"/>
          <w:sz w:val="22"/>
          <w:szCs w:val="22"/>
          <w:lang w:val="en-US"/>
        </w:rPr>
        <w:t>ypothesis</w:t>
      </w:r>
      <w:r w:rsidRPr="1C57B013" w:rsidR="25D3BD44">
        <w:rPr>
          <w:rFonts w:ascii="Calibri" w:hAnsi="Calibri" w:eastAsia="Calibri" w:cs="Calibri"/>
          <w:noProof w:val="0"/>
          <w:sz w:val="22"/>
          <w:szCs w:val="22"/>
          <w:lang w:val="en-US"/>
        </w:rPr>
        <w:t xml:space="preserve"> testing </w:t>
      </w:r>
      <w:r w:rsidRPr="1C57B013" w:rsidR="25D3BD44">
        <w:rPr>
          <w:rFonts w:ascii="Calibri" w:hAnsi="Calibri" w:eastAsia="Calibri" w:cs="Calibri"/>
          <w:noProof w:val="0"/>
          <w:sz w:val="22"/>
          <w:szCs w:val="22"/>
          <w:lang w:val="en-US"/>
        </w:rPr>
        <w:t xml:space="preserve">for</w:t>
      </w:r>
      <w:r w:rsidRPr="1C57B013" w:rsidR="1378EAFD">
        <w:rPr>
          <w:rFonts w:ascii="Calibri" w:hAnsi="Calibri" w:eastAsia="Calibri" w:cs="Calibri"/>
          <w:noProof w:val="0"/>
          <w:sz w:val="22"/>
          <w:szCs w:val="22"/>
          <w:lang w:val="en-US"/>
        </w:rPr>
        <w:t xml:space="preserve"> </w:t>
      </w:r>
      <w:r w:rsidRPr="1C57B013" w:rsidR="2ECA8D84">
        <w:rPr>
          <w:rFonts w:ascii="Calibri" w:hAnsi="Calibri" w:eastAsia="Calibri" w:cs="Calibri"/>
          <w:noProof w:val="0"/>
          <w:sz w:val="22"/>
          <w:szCs w:val="22"/>
          <w:lang w:val="en-US"/>
        </w:rPr>
        <w:t xml:space="preserve"> </w:t>
      </w:r>
      <m:oMathPara xmlns:m="http://schemas.openxmlformats.org/officeDocument/2006/math">
        <m:oMath xmlns:m="http://schemas.openxmlformats.org/officeDocument/2006/math">
          <m:sSub xmlns:m="http://schemas.openxmlformats.org/officeDocument/2006/math">
            <m:sSubPr>
              <m:ctrlPr/>
            </m:sSubPr>
            <m:e>
              <m:r>
                <m:t>𝛽</m:t>
              </m:r>
            </m:e>
            <m:sub>
              <m:r>
                <m:t>𝑦𝑒𝑎𝑟</m:t>
              </m:r>
            </m:sub>
          </m:sSub>
          <m:r xmlns:m="http://schemas.openxmlformats.org/officeDocument/2006/math">
            <m:t xmlns:m="http://schemas.openxmlformats.org/officeDocument/2006/math">= 0</m:t>
          </m:r>
        </m:oMath>
      </m:oMathPara>
      <w:r w:rsidRPr="1C57B013" w:rsidR="0729BCFF">
        <w:rPr>
          <w:rFonts w:ascii="Calibri" w:hAnsi="Calibri" w:eastAsia="Calibri" w:cs="Calibri"/>
          <w:noProof w:val="0"/>
          <w:sz w:val="22"/>
          <w:szCs w:val="22"/>
          <w:lang w:val="en-US"/>
        </w:rPr>
        <w:t xml:space="preserve">. </w:t>
      </w:r>
      <w:r w:rsidRPr="1C57B013" w:rsidR="2ECA8D84">
        <w:rPr>
          <w:rFonts w:ascii="Calibri" w:hAnsi="Calibri" w:eastAsia="Calibri" w:cs="Calibri"/>
          <w:noProof w:val="0"/>
          <w:sz w:val="22"/>
          <w:szCs w:val="22"/>
          <w:lang w:val="en-US"/>
        </w:rPr>
        <w:t xml:space="preserve">The reduced model considers only the impact of release day and Spotify chart position on transformed streams. The hypothesis </w:t>
      </w:r>
      <w:r w:rsidRPr="1C57B013" w:rsidR="465C9067">
        <w:rPr>
          <w:rFonts w:ascii="Calibri" w:hAnsi="Calibri" w:eastAsia="Calibri" w:cs="Calibri"/>
          <w:noProof w:val="0"/>
          <w:sz w:val="22"/>
          <w:szCs w:val="22"/>
          <w:lang w:val="en-US"/>
        </w:rPr>
        <w:t>test</w:t>
      </w:r>
      <w:r w:rsidRPr="1C57B013" w:rsidR="2ECA8D84">
        <w:rPr>
          <w:rFonts w:ascii="Calibri" w:hAnsi="Calibri" w:eastAsia="Calibri" w:cs="Calibri"/>
          <w:noProof w:val="0"/>
          <w:sz w:val="22"/>
          <w:szCs w:val="22"/>
          <w:lang w:val="en-US"/>
        </w:rPr>
        <w:t xml:space="preserve"> will </w:t>
      </w:r>
      <w:r w:rsidRPr="1C57B013" w:rsidR="2ECA8D84">
        <w:rPr>
          <w:rFonts w:ascii="Calibri" w:hAnsi="Calibri" w:eastAsia="Calibri" w:cs="Calibri"/>
          <w:noProof w:val="0"/>
          <w:sz w:val="22"/>
          <w:szCs w:val="22"/>
          <w:lang w:val="en-US"/>
        </w:rPr>
        <w:t>determine</w:t>
      </w:r>
      <w:r w:rsidRPr="1C57B013" w:rsidR="2ECA8D84">
        <w:rPr>
          <w:rFonts w:ascii="Calibri" w:hAnsi="Calibri" w:eastAsia="Calibri" w:cs="Calibri"/>
          <w:noProof w:val="0"/>
          <w:sz w:val="22"/>
          <w:szCs w:val="22"/>
          <w:lang w:val="en-US"/>
        </w:rPr>
        <w:t xml:space="preserve"> whether excluding release year significantly </w:t>
      </w:r>
      <w:r w:rsidRPr="1C57B013" w:rsidR="2ECA8D84">
        <w:rPr>
          <w:rFonts w:ascii="Calibri" w:hAnsi="Calibri" w:eastAsia="Calibri" w:cs="Calibri"/>
          <w:noProof w:val="0"/>
          <w:sz w:val="22"/>
          <w:szCs w:val="22"/>
          <w:lang w:val="en-US"/>
        </w:rPr>
        <w:t>impacts</w:t>
      </w:r>
      <w:r w:rsidRPr="1C57B013" w:rsidR="2ECA8D84">
        <w:rPr>
          <w:rFonts w:ascii="Calibri" w:hAnsi="Calibri" w:eastAsia="Calibri" w:cs="Calibri"/>
          <w:noProof w:val="0"/>
          <w:sz w:val="22"/>
          <w:szCs w:val="22"/>
          <w:lang w:val="en-US"/>
        </w:rPr>
        <w:t xml:space="preserve"> the model.</w:t>
      </w:r>
      <w:r w:rsidRPr="1C57B013" w:rsidR="23319322">
        <w:rPr>
          <w:rFonts w:ascii="Calibri" w:hAnsi="Calibri" w:eastAsia="Calibri" w:cs="Calibri"/>
          <w:noProof w:val="0"/>
          <w:sz w:val="22"/>
          <w:szCs w:val="22"/>
          <w:lang w:val="en-US"/>
        </w:rPr>
        <w:t xml:space="preserve"> The full model’s equation is thus as </w:t>
      </w:r>
      <w:r w:rsidRPr="1C57B013" w:rsidR="23319322">
        <w:rPr>
          <w:rFonts w:ascii="Calibri" w:hAnsi="Calibri" w:eastAsia="Calibri" w:cs="Calibri"/>
          <w:noProof w:val="0"/>
          <w:sz w:val="22"/>
          <w:szCs w:val="22"/>
          <w:lang w:val="en-US"/>
        </w:rPr>
        <w:t xml:space="preserve">follows</w:t>
      </w:r>
      <w:r w:rsidRPr="1C57B013" w:rsidR="2DCA36CD">
        <w:rPr>
          <w:rFonts w:ascii="Calibri" w:hAnsi="Calibri" w:eastAsia="Calibri" w:cs="Calibri"/>
          <w:noProof w:val="0"/>
          <w:sz w:val="22"/>
          <w:szCs w:val="22"/>
          <w:lang w:val="en-US"/>
        </w:rPr>
        <w:t>:</w:t>
      </w:r>
    </w:p>
    <w:p w:rsidR="5E1E5120" w:rsidP="759C47D9" w:rsidRDefault="5E1E5120" w14:paraId="5916BC00" w14:textId="102805FD">
      <w:pPr>
        <w:pStyle w:val="Normal"/>
        <w:jc w:val="left"/>
      </w:pPr>
      <m:oMathPara xmlns:m="http://schemas.openxmlformats.org/officeDocument/2006/math">
        <m:oMath xmlns:m="http://schemas.openxmlformats.org/officeDocument/2006/math">
          <m:sSub xmlns:m="http://schemas.openxmlformats.org/officeDocument/2006/math">
            <m:sSubPr>
              <m:ctrlPr/>
            </m:sSubPr>
            <m:e>
              <m:r>
                <m:t>𝑌</m:t>
              </m:r>
            </m:e>
            <m:sub>
              <m:r>
                <m:t>𝑡𝑟𝑎𝑛𝑠𝑓𝑜𝑟𝑚𝑒𝑑</m:t>
              </m:r>
            </m:sub>
          </m:sSub>
          <m:r xmlns:m="http://schemas.openxmlformats.org/officeDocument/2006/math">
            <m:t xmlns:m="http://schemas.openxmlformats.org/officeDocument/2006/math">= </m:t>
          </m:r>
          <m:sSub xmlns:m="http://schemas.openxmlformats.org/officeDocument/2006/math">
            <m:sSubPr>
              <m:ctrlPr/>
            </m:sSubPr>
            <m:e>
              <m:r>
                <m:t>𝛽</m:t>
              </m:r>
            </m:e>
            <m:sub>
              <m:r>
                <m:t>0 </m:t>
              </m:r>
            </m:sub>
          </m:sSub>
          <m:r xmlns:m="http://schemas.openxmlformats.org/officeDocument/2006/math">
            <m:t xmlns:m="http://schemas.openxmlformats.org/officeDocument/2006/math">+</m:t>
          </m:r>
          <m:sSub xmlns:m="http://schemas.openxmlformats.org/officeDocument/2006/math">
            <m:sSubPr>
              <m:ctrlPr/>
            </m:sSubPr>
            <m:e>
              <m:r>
                <m:t>𝛽</m:t>
              </m:r>
            </m:e>
            <m:sub>
              <m:r>
                <m:t>𝑦𝑒𝑎𝑟</m:t>
              </m:r>
            </m:sub>
          </m:sSub>
          <m:sSub xmlns:m="http://schemas.openxmlformats.org/officeDocument/2006/math">
            <m:sSubPr>
              <m:ctrlPr/>
            </m:sSubPr>
            <m:e>
              <m:r>
                <m:t>𝑋</m:t>
              </m:r>
            </m:e>
            <m:sub>
              <m:r>
                <m:t>𝑟𝑒𝑙𝑒𝑎𝑠𝑒𝑦𝑒𝑎𝑟</m:t>
              </m:r>
            </m:sub>
          </m:sSub>
          <m:r xmlns:m="http://schemas.openxmlformats.org/officeDocument/2006/math">
            <m:t xmlns:m="http://schemas.openxmlformats.org/officeDocument/2006/math">+</m:t>
          </m:r>
          <m:sSub xmlns:m="http://schemas.openxmlformats.org/officeDocument/2006/math">
            <m:sSubPr>
              <m:ctrlPr/>
            </m:sSubPr>
            <m:e>
              <m:r>
                <m:t>𝛽</m:t>
              </m:r>
            </m:e>
            <m:sub>
              <m:r>
                <m:t>𝑑𝑎𝑦</m:t>
              </m:r>
              <m:r>
                <m:t> </m:t>
              </m:r>
            </m:sub>
          </m:sSub>
          <m:sSub xmlns:m="http://schemas.openxmlformats.org/officeDocument/2006/math">
            <m:sSubPr>
              <m:ctrlPr/>
            </m:sSubPr>
            <m:e>
              <m:r>
                <m:t>𝑋</m:t>
              </m:r>
            </m:e>
            <m:sub>
              <m:r>
                <m:t>𝑟𝑒𝑙𝑒𝑎𝑠𝑒𝑦𝑒𝑎𝑟</m:t>
              </m:r>
            </m:sub>
          </m:sSub>
          <m:r xmlns:m="http://schemas.openxmlformats.org/officeDocument/2006/math">
            <m:t xmlns:m="http://schemas.openxmlformats.org/officeDocument/2006/math">+</m:t>
          </m:r>
          <m:sSub xmlns:m="http://schemas.openxmlformats.org/officeDocument/2006/math">
            <m:sSubPr>
              <m:ctrlPr/>
            </m:sSubPr>
            <m:e>
              <m:r>
                <m:t>𝛽</m:t>
              </m:r>
            </m:e>
            <m:sub>
              <m:r>
                <m:t>𝑠𝑝𝑜𝑡𝑖𝑓𝑦𝑐h𝑎𝑟𝑡</m:t>
              </m:r>
            </m:sub>
          </m:sSub>
          <m:sSub xmlns:m="http://schemas.openxmlformats.org/officeDocument/2006/math">
            <m:sSubPr>
              <m:ctrlPr/>
            </m:sSubPr>
            <m:e>
              <m:r>
                <m:t>𝑋</m:t>
              </m:r>
            </m:e>
            <m:sub>
              <m:r>
                <m:t>𝑠𝑝𝑜𝑡𝑖𝑓𝑦𝑐h𝑎𝑟𝑡</m:t>
              </m:r>
            </m:sub>
          </m:sSub>
          <m:r xmlns:m="http://schemas.openxmlformats.org/officeDocument/2006/math">
            <m:t xmlns:m="http://schemas.openxmlformats.org/officeDocument/2006/math">+</m:t>
          </m:r>
          <m:r xmlns:m="http://schemas.openxmlformats.org/officeDocument/2006/math">
            <m:t xmlns:m="http://schemas.openxmlformats.org/officeDocument/2006/math">𝜖</m:t>
          </m:r>
        </m:oMath>
      </m:oMathPara>
    </w:p>
    <w:p w:rsidR="5E1E5120" w:rsidP="759C47D9" w:rsidRDefault="5E1E5120" w14:paraId="1FAF41BF" w14:textId="159E509E">
      <w:pPr>
        <w:pStyle w:val="Normal"/>
        <w:tabs>
          <w:tab w:val="left" w:leader="none" w:pos="1440"/>
        </w:tabs>
        <w:spacing w:before="0" w:beforeAutospacing="off" w:after="0" w:afterAutospacing="off"/>
        <w:ind w:left="0"/>
        <w:jc w:val="left"/>
        <w:rPr>
          <w:rFonts w:ascii="Calibri" w:hAnsi="Calibri" w:eastAsia="Calibri" w:cs="Calibri"/>
          <w:noProof w:val="0"/>
          <w:sz w:val="22"/>
          <w:szCs w:val="22"/>
          <w:lang w:val="en-US"/>
        </w:rPr>
      </w:pPr>
      <w:r w:rsidRPr="759C47D9" w:rsidR="2ECA8D84">
        <w:rPr>
          <w:rFonts w:ascii="Calibri" w:hAnsi="Calibri" w:eastAsia="Calibri" w:cs="Calibri"/>
          <w:noProof w:val="0"/>
          <w:sz w:val="22"/>
          <w:szCs w:val="22"/>
          <w:lang w:val="en-US"/>
        </w:rPr>
        <w:t xml:space="preserve">The full model includes the impact of release year, release day, and Spotify chart position on transformed streams. </w:t>
      </w:r>
    </w:p>
    <w:p w:rsidR="7BC301E0" w:rsidP="1C57B013" w:rsidRDefault="7BC301E0" w14:paraId="67C07113" w14:textId="5D46CAEA">
      <w:pPr>
        <w:jc w:val="center"/>
        <w:rPr>
          <w:rFonts w:ascii="Calibri" w:hAnsi="Calibri" w:eastAsia="Calibri" w:cs="Calibri" w:asciiTheme="minorAscii" w:hAnsiTheme="minorAscii" w:eastAsiaTheme="minorAscii" w:cstheme="minorAscii"/>
          <w:b w:val="1"/>
          <w:bCs w:val="1"/>
          <w:noProof w:val="0"/>
          <w:sz w:val="22"/>
          <w:szCs w:val="22"/>
          <w:u w:val="single"/>
          <w:lang w:val="en-US"/>
        </w:rPr>
      </w:pPr>
      <w:r w:rsidR="7BC301E0">
        <w:drawing>
          <wp:inline wp14:editId="45EEA904" wp14:anchorId="1E915A69">
            <wp:extent cx="2885757" cy="3133854"/>
            <wp:effectExtent l="0" t="0" r="0" b="0"/>
            <wp:docPr id="1438516823" name="" title=""/>
            <wp:cNvGraphicFramePr>
              <a:graphicFrameLocks noChangeAspect="1"/>
            </wp:cNvGraphicFramePr>
            <a:graphic>
              <a:graphicData uri="http://schemas.openxmlformats.org/drawingml/2006/picture">
                <pic:pic>
                  <pic:nvPicPr>
                    <pic:cNvPr id="0" name=""/>
                    <pic:cNvPicPr/>
                  </pic:nvPicPr>
                  <pic:blipFill>
                    <a:blip r:embed="R6d2aca1d4e034398">
                      <a:extLst>
                        <a:ext xmlns:a="http://schemas.openxmlformats.org/drawingml/2006/main" uri="{28A0092B-C50C-407E-A947-70E740481C1C}">
                          <a14:useLocalDpi val="0"/>
                        </a:ext>
                      </a:extLst>
                    </a:blip>
                    <a:stretch>
                      <a:fillRect/>
                    </a:stretch>
                  </pic:blipFill>
                  <pic:spPr>
                    <a:xfrm>
                      <a:off x="0" y="0"/>
                      <a:ext cx="2885757" cy="3133854"/>
                    </a:xfrm>
                    <a:prstGeom prst="rect">
                      <a:avLst/>
                    </a:prstGeom>
                  </pic:spPr>
                </pic:pic>
              </a:graphicData>
            </a:graphic>
          </wp:inline>
        </w:drawing>
      </w:r>
    </w:p>
    <w:p w:rsidR="4F321A2F" w:rsidP="1C57B013" w:rsidRDefault="4F321A2F" w14:paraId="6DFBCD7F" w14:textId="1BD101F8">
      <w:pPr>
        <w:rPr>
          <w:rFonts w:ascii="Calibri" w:hAnsi="Calibri" w:eastAsia="Calibri" w:cs="Calibri"/>
          <w:noProof w:val="0"/>
          <w:sz w:val="22"/>
          <w:szCs w:val="22"/>
          <w:lang w:val="en-US"/>
        </w:rPr>
      </w:pPr>
      <w:r w:rsidRPr="1C57B013" w:rsidR="4F321A2F">
        <w:rPr>
          <w:rFonts w:ascii="Calibri" w:hAnsi="Calibri" w:eastAsia="Calibri" w:cs="Calibri"/>
          <w:noProof w:val="0"/>
          <w:sz w:val="22"/>
          <w:szCs w:val="22"/>
          <w:lang w:val="en-US"/>
        </w:rPr>
        <w:t xml:space="preserve">The likelihood ratio test and ANOVA results </w:t>
      </w:r>
      <w:r w:rsidRPr="1C57B013" w:rsidR="60140804">
        <w:rPr>
          <w:rFonts w:ascii="Calibri" w:hAnsi="Calibri" w:eastAsia="Calibri" w:cs="Calibri"/>
          <w:noProof w:val="0"/>
          <w:sz w:val="22"/>
          <w:szCs w:val="22"/>
          <w:lang w:val="en-US"/>
        </w:rPr>
        <w:t xml:space="preserve">shown above </w:t>
      </w:r>
      <w:r w:rsidRPr="1C57B013" w:rsidR="4F321A2F">
        <w:rPr>
          <w:rFonts w:ascii="Calibri" w:hAnsi="Calibri" w:eastAsia="Calibri" w:cs="Calibri"/>
          <w:noProof w:val="0"/>
          <w:sz w:val="22"/>
          <w:szCs w:val="22"/>
          <w:lang w:val="en-US"/>
        </w:rPr>
        <w:t>provide</w:t>
      </w:r>
      <w:r w:rsidRPr="1C57B013" w:rsidR="4F321A2F">
        <w:rPr>
          <w:rFonts w:ascii="Calibri" w:hAnsi="Calibri" w:eastAsia="Calibri" w:cs="Calibri"/>
          <w:noProof w:val="0"/>
          <w:sz w:val="22"/>
          <w:szCs w:val="22"/>
          <w:lang w:val="en-US"/>
        </w:rPr>
        <w:t xml:space="preserve"> compelling evidence of the significant impact of release timing variables on the streaming statistics of songs. The likelihood ratio test compares two models, one including only release day and Spotify chart position and the other incorporating release year. The resulting chi-squared statistic of 123.64, with a p-value well below the significance threshold, strongly supports the</w:t>
      </w:r>
      <w:r w:rsidRPr="1C57B013" w:rsidR="43CE8D25">
        <w:rPr>
          <w:rFonts w:ascii="Calibri" w:hAnsi="Calibri" w:eastAsia="Calibri" w:cs="Calibri"/>
          <w:noProof w:val="0"/>
          <w:sz w:val="22"/>
          <w:szCs w:val="22"/>
          <w:lang w:val="en-US"/>
        </w:rPr>
        <w:t xml:space="preserve"> full</w:t>
      </w:r>
      <w:r w:rsidRPr="1C57B013" w:rsidR="4F321A2F">
        <w:rPr>
          <w:rFonts w:ascii="Calibri" w:hAnsi="Calibri" w:eastAsia="Calibri" w:cs="Calibri"/>
          <w:noProof w:val="0"/>
          <w:sz w:val="22"/>
          <w:szCs w:val="22"/>
          <w:lang w:val="en-US"/>
        </w:rPr>
        <w:t xml:space="preserve"> model with release year. This implies that the inclusion of release year significantly improves the model's ability to explain variations in streaming statistics. The ANOVA results reinforce this, </w:t>
      </w:r>
      <w:r w:rsidRPr="1C57B013" w:rsidR="4F321A2F">
        <w:rPr>
          <w:rFonts w:ascii="Calibri" w:hAnsi="Calibri" w:eastAsia="Calibri" w:cs="Calibri"/>
          <w:noProof w:val="0"/>
          <w:sz w:val="22"/>
          <w:szCs w:val="22"/>
          <w:lang w:val="en-US"/>
        </w:rPr>
        <w:t>indicating</w:t>
      </w:r>
      <w:r w:rsidRPr="1C57B013" w:rsidR="4F321A2F">
        <w:rPr>
          <w:rFonts w:ascii="Calibri" w:hAnsi="Calibri" w:eastAsia="Calibri" w:cs="Calibri"/>
          <w:noProof w:val="0"/>
          <w:sz w:val="22"/>
          <w:szCs w:val="22"/>
          <w:lang w:val="en-US"/>
        </w:rPr>
        <w:t xml:space="preserve"> that the full model, including release year, release day, and Spotify chart position, is superior in explaining the variability in the transformed streaming data compared to the reduced model without release year.</w:t>
      </w:r>
      <w:r w:rsidRPr="1C57B013" w:rsidR="3323B085">
        <w:rPr>
          <w:rFonts w:ascii="Calibri" w:hAnsi="Calibri" w:eastAsia="Calibri" w:cs="Calibri"/>
          <w:noProof w:val="0"/>
          <w:sz w:val="22"/>
          <w:szCs w:val="22"/>
          <w:lang w:val="en-US"/>
        </w:rPr>
        <w:t xml:space="preserve"> </w:t>
      </w:r>
    </w:p>
    <w:p w:rsidR="0D64D8FD" w:rsidP="1C57B013" w:rsidRDefault="0D64D8FD" w14:paraId="674F1407" w14:textId="50EE83BF">
      <w:pPr>
        <w:pStyle w:val="Normal"/>
        <w:jc w:val="center"/>
        <w:rPr>
          <w:rFonts w:ascii="Calibri" w:hAnsi="Calibri" w:eastAsia="Calibri" w:cs="Calibri" w:asciiTheme="minorAscii" w:hAnsiTheme="minorAscii" w:eastAsiaTheme="minorAscii" w:cstheme="minorAscii"/>
          <w:b w:val="1"/>
          <w:bCs w:val="1"/>
          <w:noProof w:val="0"/>
          <w:sz w:val="22"/>
          <w:szCs w:val="22"/>
          <w:u w:val="single"/>
          <w:lang w:val="en-US"/>
        </w:rPr>
      </w:pPr>
      <w:r w:rsidR="078EF7D9">
        <w:drawing>
          <wp:inline wp14:editId="23B3DF05" wp14:anchorId="374B9FCB">
            <wp:extent cx="2300694" cy="1907659"/>
            <wp:effectExtent l="0" t="0" r="0" b="0"/>
            <wp:docPr id="1525230788" name="" title=""/>
            <wp:cNvGraphicFramePr>
              <a:graphicFrameLocks noChangeAspect="1"/>
            </wp:cNvGraphicFramePr>
            <a:graphic>
              <a:graphicData uri="http://schemas.openxmlformats.org/drawingml/2006/picture">
                <pic:pic>
                  <pic:nvPicPr>
                    <pic:cNvPr id="0" name=""/>
                    <pic:cNvPicPr/>
                  </pic:nvPicPr>
                  <pic:blipFill>
                    <a:blip r:embed="R3678ae59d3344b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0694" cy="1907659"/>
                    </a:xfrm>
                    <a:prstGeom prst="rect">
                      <a:avLst/>
                    </a:prstGeom>
                  </pic:spPr>
                </pic:pic>
              </a:graphicData>
            </a:graphic>
          </wp:inline>
        </w:drawing>
      </w:r>
    </w:p>
    <w:p w:rsidR="015E2570" w:rsidP="1C57B013" w:rsidRDefault="015E2570" w14:paraId="76804F50" w14:textId="1A3A4BDD">
      <w:pPr>
        <w:pStyle w:val="Normal"/>
        <w:rPr>
          <w:rFonts w:ascii="Calibri" w:hAnsi="Calibri" w:eastAsia="Calibri" w:cs="Calibri" w:asciiTheme="minorAscii" w:hAnsiTheme="minorAscii" w:eastAsiaTheme="minorAscii" w:cstheme="minorAscii"/>
          <w:sz w:val="22"/>
          <w:szCs w:val="22"/>
          <w:u w:val="none"/>
        </w:rPr>
      </w:pPr>
      <w:r w:rsidRPr="1C57B013" w:rsidR="015E2570">
        <w:rPr>
          <w:rFonts w:ascii="Calibri" w:hAnsi="Calibri" w:eastAsia="Calibri" w:cs="Calibri" w:asciiTheme="minorAscii" w:hAnsiTheme="minorAscii" w:eastAsiaTheme="minorAscii" w:cstheme="minorAscii"/>
          <w:noProof w:val="0"/>
          <w:sz w:val="22"/>
          <w:szCs w:val="22"/>
          <w:lang w:val="en-US"/>
        </w:rPr>
        <w:t xml:space="preserve">In conclusion, </w:t>
      </w:r>
      <w:r w:rsidRPr="1C57B013" w:rsidR="0C26D599">
        <w:rPr>
          <w:rFonts w:ascii="Calibri" w:hAnsi="Calibri" w:eastAsia="Calibri" w:cs="Calibri" w:asciiTheme="minorAscii" w:hAnsiTheme="minorAscii" w:eastAsiaTheme="minorAscii" w:cstheme="minorAscii"/>
          <w:noProof w:val="0"/>
          <w:sz w:val="22"/>
          <w:szCs w:val="22"/>
          <w:lang w:val="en-US"/>
        </w:rPr>
        <w:t>c</w:t>
      </w:r>
      <w:r w:rsidRPr="1C57B013" w:rsidR="0C26D599">
        <w:rPr>
          <w:rFonts w:ascii="Calibri" w:hAnsi="Calibri" w:eastAsia="Calibri" w:cs="Calibri"/>
          <w:noProof w:val="0"/>
          <w:sz w:val="22"/>
          <w:szCs w:val="22"/>
          <w:lang w:val="en-US"/>
        </w:rPr>
        <w:t xml:space="preserve">ontrary to the hypothesis that "Songs released earlier in the year (considering month and day) are likely to have more streams on Spotify," the analysis reveals a nuanced picture. The negative coefficient for release year (-4,103,740) suggests that, on average, newer songs experience fewer streams. In contrast, the positive coefficients for release day (0.33671) and Spotify chart position (0.21121) </w:t>
      </w:r>
      <w:r w:rsidRPr="1C57B013" w:rsidR="0C26D599">
        <w:rPr>
          <w:rFonts w:ascii="Calibri" w:hAnsi="Calibri" w:eastAsia="Calibri" w:cs="Calibri"/>
          <w:noProof w:val="0"/>
          <w:sz w:val="22"/>
          <w:szCs w:val="22"/>
          <w:lang w:val="en-US"/>
        </w:rPr>
        <w:t>indicate</w:t>
      </w:r>
      <w:r w:rsidRPr="1C57B013" w:rsidR="0C26D599">
        <w:rPr>
          <w:rFonts w:ascii="Calibri" w:hAnsi="Calibri" w:eastAsia="Calibri" w:cs="Calibri"/>
          <w:noProof w:val="0"/>
          <w:sz w:val="22"/>
          <w:szCs w:val="22"/>
          <w:lang w:val="en-US"/>
        </w:rPr>
        <w:t xml:space="preserve"> that songs released later in the day and those with higher positions on the Spotify chart are associated with more streams. The release month did not </w:t>
      </w:r>
      <w:r w:rsidRPr="1C57B013" w:rsidR="0C26D599">
        <w:rPr>
          <w:rFonts w:ascii="Calibri" w:hAnsi="Calibri" w:eastAsia="Calibri" w:cs="Calibri"/>
          <w:noProof w:val="0"/>
          <w:sz w:val="22"/>
          <w:szCs w:val="22"/>
          <w:lang w:val="en-US"/>
        </w:rPr>
        <w:t>exhibit</w:t>
      </w:r>
      <w:r w:rsidRPr="1C57B013" w:rsidR="0C26D599">
        <w:rPr>
          <w:rFonts w:ascii="Calibri" w:hAnsi="Calibri" w:eastAsia="Calibri" w:cs="Calibri"/>
          <w:noProof w:val="0"/>
          <w:sz w:val="22"/>
          <w:szCs w:val="22"/>
          <w:lang w:val="en-US"/>
        </w:rPr>
        <w:t xml:space="preserve"> a statistically significant impact on streaming statistics.</w:t>
      </w:r>
    </w:p>
    <w:p w:rsidR="0C26D599" w:rsidRDefault="0C26D599" w14:paraId="130DE1FF" w14:textId="69A10107">
      <w:r w:rsidRPr="1C57B013" w:rsidR="0C26D599">
        <w:rPr>
          <w:rFonts w:ascii="Calibri" w:hAnsi="Calibri" w:eastAsia="Calibri" w:cs="Calibri"/>
          <w:noProof w:val="0"/>
          <w:sz w:val="22"/>
          <w:szCs w:val="22"/>
          <w:lang w:val="en-US"/>
        </w:rPr>
        <w:t>To quantify, the results indicate that, holding other factors constant, a one-unit increase in the release day is associated with a 0.34 increase in streams, and a one-unit increase in Spotify chart position is associated with a 0.21 increase in streams. The multiple R-squared value of 0.2632 suggests that the model explains approximately 26.32% of the variance in the streaming statistics.</w:t>
      </w:r>
    </w:p>
    <w:p w:rsidR="769F2DD1" w:rsidP="1C57B013" w:rsidRDefault="769F2DD1" w14:paraId="755DC3B0" w14:textId="0FF390D3">
      <w:pPr>
        <w:rPr>
          <w:rFonts w:ascii="Calibri" w:hAnsi="Calibri" w:eastAsia="Calibri" w:cs="Calibri"/>
          <w:noProof w:val="0"/>
          <w:sz w:val="22"/>
          <w:szCs w:val="22"/>
          <w:lang w:val="en-US"/>
        </w:rPr>
      </w:pPr>
      <w:r w:rsidRPr="1C57B013" w:rsidR="769F2DD1">
        <w:rPr>
          <w:rFonts w:ascii="Calibri" w:hAnsi="Calibri" w:eastAsia="Calibri" w:cs="Calibri"/>
          <w:noProof w:val="0"/>
          <w:sz w:val="22"/>
          <w:szCs w:val="22"/>
          <w:lang w:val="en-US"/>
        </w:rPr>
        <w:t>W</w:t>
      </w:r>
      <w:r w:rsidRPr="1C57B013" w:rsidR="0C26D599">
        <w:rPr>
          <w:rFonts w:ascii="Calibri" w:hAnsi="Calibri" w:eastAsia="Calibri" w:cs="Calibri"/>
          <w:noProof w:val="0"/>
          <w:sz w:val="22"/>
          <w:szCs w:val="22"/>
          <w:lang w:val="en-US"/>
        </w:rPr>
        <w:t xml:space="preserve">hile the </w:t>
      </w:r>
      <w:r w:rsidRPr="1C57B013" w:rsidR="0C26D599">
        <w:rPr>
          <w:rFonts w:ascii="Calibri" w:hAnsi="Calibri" w:eastAsia="Calibri" w:cs="Calibri"/>
          <w:noProof w:val="0"/>
          <w:sz w:val="22"/>
          <w:szCs w:val="22"/>
          <w:lang w:val="en-US"/>
        </w:rPr>
        <w:t>initial</w:t>
      </w:r>
      <w:r w:rsidRPr="1C57B013" w:rsidR="0C26D599">
        <w:rPr>
          <w:rFonts w:ascii="Calibri" w:hAnsi="Calibri" w:eastAsia="Calibri" w:cs="Calibri"/>
          <w:noProof w:val="0"/>
          <w:sz w:val="22"/>
          <w:szCs w:val="22"/>
          <w:lang w:val="en-US"/>
        </w:rPr>
        <w:t xml:space="preserve"> hypothesis is not entirely supported, the nuanced findings underscore the importance of considering various temporal factors in predicting a song's popularity on Spotify. </w:t>
      </w:r>
    </w:p>
    <w:p w:rsidR="1C57B013" w:rsidP="1C57B013" w:rsidRDefault="1C57B013" w14:paraId="5B501393" w14:textId="176A0011">
      <w:pPr>
        <w:pStyle w:val="Normal"/>
        <w:rPr>
          <w:rFonts w:ascii="Calibri" w:hAnsi="Calibri" w:eastAsia="Calibri" w:cs="Calibri" w:asciiTheme="minorAscii" w:hAnsiTheme="minorAscii" w:eastAsiaTheme="minorAscii" w:cstheme="minorAscii"/>
          <w:noProof w:val="0"/>
          <w:sz w:val="22"/>
          <w:szCs w:val="22"/>
          <w:lang w:val="en-US"/>
        </w:rPr>
      </w:pPr>
    </w:p>
    <w:p w:rsidR="27A4FF92" w:rsidP="759C47D9" w:rsidRDefault="27A4FF92" w14:paraId="2FF9F823" w14:textId="6866F4E3">
      <w:pPr>
        <w:spacing w:after="160" w:afterAutospacing="off" w:line="257" w:lineRule="auto"/>
        <w:rPr>
          <w:rFonts w:ascii="Calibri" w:hAnsi="Calibri" w:eastAsia="Calibri" w:cs="Calibri"/>
          <w:b w:val="1"/>
          <w:bCs w:val="1"/>
          <w:noProof w:val="0"/>
          <w:sz w:val="22"/>
          <w:szCs w:val="22"/>
          <w:u w:val="single"/>
          <w:lang w:val="en-US"/>
        </w:rPr>
      </w:pPr>
      <w:r w:rsidRPr="759C47D9" w:rsidR="76549834">
        <w:rPr>
          <w:rFonts w:ascii="Calibri" w:hAnsi="Calibri" w:eastAsia="Calibri" w:cs="Calibri"/>
          <w:b w:val="1"/>
          <w:bCs w:val="1"/>
          <w:noProof w:val="0"/>
          <w:sz w:val="22"/>
          <w:szCs w:val="22"/>
          <w:u w:val="single"/>
          <w:lang w:val="en-US"/>
        </w:rPr>
        <w:t>Research Question 2: Ethan Carter</w:t>
      </w:r>
    </w:p>
    <w:p w:rsidR="27A4FF92" w:rsidP="759C47D9" w:rsidRDefault="27A4FF92" w14:paraId="107F5267" w14:textId="2B411054">
      <w:pPr>
        <w:pStyle w:val="Normal"/>
        <w:spacing w:after="160" w:afterAutospacing="off" w:line="257" w:lineRule="auto"/>
        <w:rPr>
          <w:rFonts w:ascii="Calibri" w:hAnsi="Calibri" w:eastAsia="Calibri" w:cs="Calibri"/>
          <w:noProof w:val="0"/>
          <w:sz w:val="22"/>
          <w:szCs w:val="22"/>
          <w:lang w:val="en-US"/>
        </w:rPr>
      </w:pPr>
      <w:r w:rsidRPr="759C47D9" w:rsidR="01644740">
        <w:rPr>
          <w:rFonts w:ascii="Calibri" w:hAnsi="Calibri" w:eastAsia="Calibri" w:cs="Calibri"/>
          <w:noProof w:val="0"/>
          <w:sz w:val="22"/>
          <w:szCs w:val="22"/>
          <w:lang w:val="en-GB"/>
        </w:rPr>
        <w:t xml:space="preserve">How do the audio attributes of a song (beats per minute, mode, energy, and danceability) influence its ranking on Spotify charts? </w:t>
      </w:r>
      <w:r w:rsidRPr="759C47D9" w:rsidR="55C1052E">
        <w:rPr>
          <w:rFonts w:ascii="Calibri" w:hAnsi="Calibri" w:eastAsia="Calibri" w:cs="Calibri"/>
          <w:noProof w:val="0"/>
          <w:sz w:val="22"/>
          <w:szCs w:val="22"/>
          <w:lang w:val="en-US"/>
        </w:rPr>
        <w:t xml:space="preserve">I will be testing the following hypothesis: </w:t>
      </w:r>
      <w:r w:rsidRPr="759C47D9" w:rsidR="76549834">
        <w:rPr>
          <w:rFonts w:ascii="Calibri" w:hAnsi="Calibri" w:eastAsia="Calibri" w:cs="Calibri"/>
          <w:noProof w:val="0"/>
          <w:sz w:val="22"/>
          <w:szCs w:val="22"/>
          <w:lang w:val="en-US"/>
        </w:rPr>
        <w:t>Songs with higher BPM, major mode, and higher danceability percentage are likely to rank higher on Spotify charts</w:t>
      </w:r>
    </w:p>
    <w:p w:rsidR="27A4FF92" w:rsidP="759C47D9" w:rsidRDefault="27A4FF92" w14:paraId="1EC6294D" w14:textId="47640E7D">
      <w:pPr>
        <w:pStyle w:val="Normal"/>
        <w:suppressLineNumbers w:val="0"/>
        <w:bidi w:val="0"/>
        <w:spacing w:before="0" w:beforeAutospacing="off" w:after="160" w:afterAutospacing="off" w:line="257" w:lineRule="auto"/>
        <w:ind w:left="0" w:right="0"/>
        <w:jc w:val="left"/>
        <w:rPr>
          <w:rFonts w:ascii="Calibri" w:hAnsi="Calibri" w:eastAsia="Calibri" w:cs="Calibri"/>
          <w:noProof w:val="0"/>
          <w:sz w:val="22"/>
          <w:szCs w:val="22"/>
          <w:lang w:val="en-US"/>
        </w:rPr>
      </w:pPr>
      <w:r w:rsidRPr="759C47D9" w:rsidR="76549834">
        <w:rPr>
          <w:rFonts w:ascii="Calibri" w:hAnsi="Calibri" w:eastAsia="Calibri" w:cs="Calibri"/>
          <w:noProof w:val="0"/>
          <w:sz w:val="22"/>
          <w:szCs w:val="22"/>
          <w:lang w:val="en-US"/>
        </w:rPr>
        <w:t xml:space="preserve">Investigating the intricate relationship between a song's inherent audio attributes—such as tempo, key, mode, and danceability—and its prominence on streaming platforms like Spotify and Apple Music is the focal point of this analysis. Harnessing a comprehensive dataset encompassing diverse song attributes, streaming rankings, and listener engagement metrics across platforms, this study </w:t>
      </w:r>
      <w:r w:rsidRPr="759C47D9" w:rsidR="76549834">
        <w:rPr>
          <w:rFonts w:ascii="Calibri" w:hAnsi="Calibri" w:eastAsia="Calibri" w:cs="Calibri"/>
          <w:noProof w:val="0"/>
          <w:sz w:val="22"/>
          <w:szCs w:val="22"/>
          <w:lang w:val="en-US"/>
        </w:rPr>
        <w:t>seeks</w:t>
      </w:r>
      <w:r w:rsidRPr="759C47D9" w:rsidR="76549834">
        <w:rPr>
          <w:rFonts w:ascii="Calibri" w:hAnsi="Calibri" w:eastAsia="Calibri" w:cs="Calibri"/>
          <w:noProof w:val="0"/>
          <w:sz w:val="22"/>
          <w:szCs w:val="22"/>
          <w:lang w:val="en-US"/>
        </w:rPr>
        <w:t xml:space="preserve"> to unveil the nuanced impact of these sonic elements on a song's chart performance. Understanding how these fundamental audio traits interplay with audience preferences and platform algorithms holds immense potential for reshaping music strategies. Insights gained here could empower musicians, labels, and streaming services to refine their content curation, playlist algorithms, and promotional tactics. </w:t>
      </w:r>
      <w:r w:rsidRPr="759C47D9" w:rsidR="037C58B1">
        <w:rPr>
          <w:rFonts w:ascii="Calibri" w:hAnsi="Calibri" w:eastAsia="Calibri" w:cs="Calibri"/>
          <w:noProof w:val="0"/>
          <w:sz w:val="22"/>
          <w:szCs w:val="22"/>
          <w:lang w:val="en-GB"/>
        </w:rPr>
        <w:t>Unveiling the significance of beats per minute, mode, energy, and danceability in song success can redefine the narrative of what captivates audiences and ascends to the top tiers of the ever-evolving music charts.</w:t>
      </w:r>
    </w:p>
    <w:p w:rsidR="27A4FF92" w:rsidP="759C47D9" w:rsidRDefault="27A4FF92" w14:paraId="69ABF6B7" w14:textId="1EA06B15">
      <w:pPr>
        <w:spacing w:after="160" w:afterAutospacing="off" w:line="257" w:lineRule="auto"/>
        <w:rPr>
          <w:rFonts w:ascii="Calibri" w:hAnsi="Calibri" w:eastAsia="Calibri" w:cs="Calibri"/>
          <w:noProof w:val="0"/>
          <w:sz w:val="22"/>
          <w:szCs w:val="22"/>
          <w:lang w:val="en-US"/>
        </w:rPr>
      </w:pPr>
      <w:r w:rsidRPr="759C47D9" w:rsidR="76549834">
        <w:rPr>
          <w:rFonts w:ascii="Calibri" w:hAnsi="Calibri" w:eastAsia="Calibri" w:cs="Calibri"/>
          <w:noProof w:val="0"/>
          <w:sz w:val="22"/>
          <w:szCs w:val="22"/>
          <w:lang w:val="en-US"/>
        </w:rPr>
        <w:t>in_spotify_charts</w:t>
      </w:r>
      <w:r w:rsidRPr="759C47D9" w:rsidR="5FDAD69F">
        <w:rPr>
          <w:rFonts w:ascii="Calibri" w:hAnsi="Calibri" w:eastAsia="Calibri" w:cs="Calibri"/>
          <w:noProof w:val="0"/>
          <w:sz w:val="22"/>
          <w:szCs w:val="22"/>
          <w:lang w:val="en-US"/>
        </w:rPr>
        <w:t xml:space="preserve">, </w:t>
      </w:r>
      <w:r w:rsidRPr="759C47D9" w:rsidR="76549834">
        <w:rPr>
          <w:rFonts w:ascii="Calibri" w:hAnsi="Calibri" w:eastAsia="Calibri" w:cs="Calibri"/>
          <w:noProof w:val="0"/>
          <w:sz w:val="22"/>
          <w:szCs w:val="22"/>
          <w:lang w:val="en-US"/>
        </w:rPr>
        <w:t>bpm</w:t>
      </w:r>
      <w:r w:rsidRPr="759C47D9" w:rsidR="694B5F63">
        <w:rPr>
          <w:rFonts w:ascii="Calibri" w:hAnsi="Calibri" w:eastAsia="Calibri" w:cs="Calibri"/>
          <w:noProof w:val="0"/>
          <w:sz w:val="22"/>
          <w:szCs w:val="22"/>
          <w:lang w:val="en-US"/>
        </w:rPr>
        <w:t xml:space="preserve">, </w:t>
      </w:r>
      <w:r w:rsidRPr="759C47D9" w:rsidR="76549834">
        <w:rPr>
          <w:rFonts w:ascii="Calibri" w:hAnsi="Calibri" w:eastAsia="Calibri" w:cs="Calibri"/>
          <w:noProof w:val="0"/>
          <w:sz w:val="22"/>
          <w:szCs w:val="22"/>
          <w:lang w:val="en-US"/>
        </w:rPr>
        <w:t>mode</w:t>
      </w:r>
      <w:r w:rsidRPr="759C47D9" w:rsidR="42B7E783">
        <w:rPr>
          <w:rFonts w:ascii="Calibri" w:hAnsi="Calibri" w:eastAsia="Calibri" w:cs="Calibri"/>
          <w:noProof w:val="0"/>
          <w:sz w:val="22"/>
          <w:szCs w:val="22"/>
          <w:lang w:val="en-US"/>
        </w:rPr>
        <w:t xml:space="preserve">, </w:t>
      </w:r>
      <w:r w:rsidRPr="759C47D9" w:rsidR="76549834">
        <w:rPr>
          <w:rFonts w:ascii="Calibri" w:hAnsi="Calibri" w:eastAsia="Calibri" w:cs="Calibri"/>
          <w:noProof w:val="0"/>
          <w:sz w:val="22"/>
          <w:szCs w:val="22"/>
          <w:lang w:val="en-US"/>
        </w:rPr>
        <w:t>danceability_%</w:t>
      </w:r>
      <w:r w:rsidRPr="759C47D9" w:rsidR="038BB105">
        <w:rPr>
          <w:rFonts w:ascii="Calibri" w:hAnsi="Calibri" w:eastAsia="Calibri" w:cs="Calibri"/>
          <w:noProof w:val="0"/>
          <w:sz w:val="22"/>
          <w:szCs w:val="22"/>
          <w:lang w:val="en-US"/>
        </w:rPr>
        <w:t>,</w:t>
      </w:r>
      <w:r w:rsidRPr="759C47D9" w:rsidR="1B038D39">
        <w:rPr>
          <w:rFonts w:ascii="Calibri" w:hAnsi="Calibri" w:eastAsia="Calibri" w:cs="Calibri"/>
          <w:noProof w:val="0"/>
          <w:sz w:val="22"/>
          <w:szCs w:val="22"/>
          <w:lang w:val="en-US"/>
        </w:rPr>
        <w:t xml:space="preserve"> and</w:t>
      </w:r>
      <w:r w:rsidRPr="759C47D9" w:rsidR="038BB105">
        <w:rPr>
          <w:rFonts w:ascii="Calibri" w:hAnsi="Calibri" w:eastAsia="Calibri" w:cs="Calibri"/>
          <w:noProof w:val="0"/>
          <w:sz w:val="22"/>
          <w:szCs w:val="22"/>
          <w:lang w:val="en-US"/>
        </w:rPr>
        <w:t xml:space="preserve"> </w:t>
      </w:r>
      <w:r w:rsidRPr="759C47D9" w:rsidR="76549834">
        <w:rPr>
          <w:rFonts w:ascii="Calibri" w:hAnsi="Calibri" w:eastAsia="Calibri" w:cs="Calibri"/>
          <w:noProof w:val="0"/>
          <w:sz w:val="22"/>
          <w:szCs w:val="22"/>
          <w:lang w:val="en-US"/>
        </w:rPr>
        <w:t>energy_%</w:t>
      </w:r>
      <w:r w:rsidRPr="759C47D9" w:rsidR="3C15A79F">
        <w:rPr>
          <w:rFonts w:ascii="Calibri" w:hAnsi="Calibri" w:eastAsia="Calibri" w:cs="Calibri"/>
          <w:noProof w:val="0"/>
          <w:sz w:val="22"/>
          <w:szCs w:val="22"/>
          <w:lang w:val="en-US"/>
        </w:rPr>
        <w:t xml:space="preserve"> are </w:t>
      </w:r>
      <w:r w:rsidRPr="759C47D9" w:rsidR="76549834">
        <w:rPr>
          <w:rFonts w:ascii="Calibri" w:hAnsi="Calibri" w:eastAsia="Calibri" w:cs="Calibri"/>
          <w:noProof w:val="0"/>
          <w:sz w:val="22"/>
          <w:szCs w:val="22"/>
          <w:lang w:val="en-US"/>
        </w:rPr>
        <w:t>specifically address the audio attributes (tempo, key, mode, and danceability) of songs and their influence on the rankings of songs on Spotify and Apple Music charts.</w:t>
      </w:r>
    </w:p>
    <w:p w:rsidR="27A4FF92" w:rsidP="1C57B013" w:rsidRDefault="27A4FF92" w14:paraId="54478AD6" w14:textId="37D7CCF5">
      <w:pPr>
        <w:spacing w:after="160" w:afterAutospacing="off" w:line="257" w:lineRule="auto"/>
        <w:rPr>
          <w:rFonts w:ascii="Calibri" w:hAnsi="Calibri" w:eastAsia="Calibri" w:cs="Calibri"/>
          <w:noProof w:val="0"/>
          <w:sz w:val="22"/>
          <w:szCs w:val="22"/>
          <w:lang w:val="en-US"/>
        </w:rPr>
      </w:pPr>
      <w:r w:rsidRPr="1C57B013" w:rsidR="27A4FF92">
        <w:rPr>
          <w:rFonts w:ascii="Calibri" w:hAnsi="Calibri" w:eastAsia="Calibri" w:cs="Calibri"/>
          <w:noProof w:val="0"/>
          <w:color w:val="000000" w:themeColor="text1" w:themeTint="FF" w:themeShade="FF"/>
          <w:sz w:val="22"/>
          <w:szCs w:val="22"/>
          <w:lang w:val="en-US"/>
        </w:rPr>
        <w:t xml:space="preserve">Prior to model building, the dataset underwent a thorough screening process to </w:t>
      </w:r>
      <w:r w:rsidRPr="1C57B013" w:rsidR="27A4FF92">
        <w:rPr>
          <w:rFonts w:ascii="Calibri" w:hAnsi="Calibri" w:eastAsia="Calibri" w:cs="Calibri"/>
          <w:noProof w:val="0"/>
          <w:sz w:val="22"/>
          <w:szCs w:val="22"/>
          <w:lang w:val="en-US"/>
        </w:rPr>
        <w:t>identify</w:t>
      </w:r>
      <w:r w:rsidRPr="1C57B013" w:rsidR="27A4FF92">
        <w:rPr>
          <w:rFonts w:ascii="Calibri" w:hAnsi="Calibri" w:eastAsia="Calibri" w:cs="Calibri"/>
          <w:noProof w:val="0"/>
          <w:sz w:val="22"/>
          <w:szCs w:val="22"/>
          <w:lang w:val="en-US"/>
        </w:rPr>
        <w:t xml:space="preserve"> and address any data anomalies, missing values, or outliers. </w:t>
      </w:r>
      <w:r w:rsidRPr="1C57B013" w:rsidR="7CA2A636">
        <w:rPr>
          <w:rFonts w:ascii="Calibri" w:hAnsi="Calibri" w:eastAsia="Calibri" w:cs="Calibri"/>
          <w:noProof w:val="0"/>
          <w:sz w:val="22"/>
          <w:szCs w:val="22"/>
          <w:lang w:val="en-US"/>
        </w:rPr>
        <w:t>Entries that</w:t>
      </w:r>
      <w:r w:rsidRPr="1C57B013" w:rsidR="27A4FF92">
        <w:rPr>
          <w:rFonts w:ascii="Calibri" w:hAnsi="Calibri" w:eastAsia="Calibri" w:cs="Calibri"/>
          <w:noProof w:val="0"/>
          <w:sz w:val="22"/>
          <w:szCs w:val="22"/>
          <w:lang w:val="en-US"/>
        </w:rPr>
        <w:t xml:space="preserve"> </w:t>
      </w:r>
      <w:r w:rsidRPr="1C57B013" w:rsidR="27A4FF92">
        <w:rPr>
          <w:rFonts w:ascii="Calibri" w:hAnsi="Calibri" w:eastAsia="Calibri" w:cs="Calibri"/>
          <w:noProof w:val="0"/>
          <w:sz w:val="22"/>
          <w:szCs w:val="22"/>
          <w:lang w:val="en-US"/>
        </w:rPr>
        <w:t>are</w:t>
      </w:r>
      <w:r w:rsidRPr="1C57B013" w:rsidR="27A4FF92">
        <w:rPr>
          <w:rFonts w:ascii="Calibri" w:hAnsi="Calibri" w:eastAsia="Calibri" w:cs="Calibri"/>
          <w:noProof w:val="0"/>
          <w:sz w:val="22"/>
          <w:szCs w:val="22"/>
          <w:lang w:val="en-US"/>
        </w:rPr>
        <w:t xml:space="preserve"> not present in the Spotify charts were filtered out to focus on songs with meaningful platform presence.</w:t>
      </w:r>
    </w:p>
    <w:p w:rsidR="27A4FF92" w:rsidP="1C57B013" w:rsidRDefault="27A4FF92" w14:paraId="51512B00" w14:textId="18BA28B4">
      <w:pPr>
        <w:spacing w:after="160" w:afterAutospacing="off" w:line="257" w:lineRule="auto"/>
      </w:pPr>
      <w:r w:rsidRPr="1C57B013" w:rsidR="27A4FF92">
        <w:rPr>
          <w:rFonts w:ascii="Calibri" w:hAnsi="Calibri" w:eastAsia="Calibri" w:cs="Calibri"/>
          <w:noProof w:val="0"/>
          <w:color w:val="000000" w:themeColor="text1" w:themeTint="FF" w:themeShade="FF"/>
          <w:sz w:val="22"/>
          <w:szCs w:val="22"/>
          <w:lang w:val="en-US"/>
        </w:rPr>
        <w:t xml:space="preserve">A full multiple linear regression (MLR) model was constructed, including </w:t>
      </w:r>
      <w:r w:rsidRPr="1C57B013" w:rsidR="27A4FF92">
        <w:rPr>
          <w:rFonts w:ascii="Calibri" w:hAnsi="Calibri" w:eastAsia="Calibri" w:cs="Calibri"/>
          <w:noProof w:val="0"/>
          <w:sz w:val="22"/>
          <w:szCs w:val="22"/>
          <w:lang w:val="en-US"/>
        </w:rPr>
        <w:t>beats per minute, mode, energy, and danceability</w:t>
      </w:r>
      <w:r w:rsidRPr="1C57B013" w:rsidR="27A4FF92">
        <w:rPr>
          <w:rFonts w:ascii="Calibri" w:hAnsi="Calibri" w:eastAsia="Calibri" w:cs="Calibri"/>
          <w:noProof w:val="0"/>
          <w:color w:val="000000" w:themeColor="text1" w:themeTint="FF" w:themeShade="FF"/>
          <w:sz w:val="22"/>
          <w:szCs w:val="22"/>
          <w:lang w:val="en-US"/>
        </w:rPr>
        <w:t xml:space="preserve">. Quadratic terms for relevant predictors were introduced to capture potential nonlinear relationships. </w:t>
      </w:r>
    </w:p>
    <w:p w:rsidR="27A4FF92" w:rsidP="1C57B013" w:rsidRDefault="27A4FF92" w14:paraId="2AFF7EFB" w14:textId="3F246B66">
      <w:pPr>
        <w:spacing w:after="160" w:afterAutospacing="off" w:line="257" w:lineRule="auto"/>
      </w:pPr>
      <w:r w:rsidRPr="1C57B013" w:rsidR="27A4FF92">
        <w:rPr>
          <w:rFonts w:ascii="Calibri" w:hAnsi="Calibri" w:eastAsia="Calibri" w:cs="Calibri"/>
          <w:noProof w:val="0"/>
          <w:color w:val="000000" w:themeColor="text1" w:themeTint="FF" w:themeShade="FF"/>
          <w:sz w:val="22"/>
          <w:szCs w:val="22"/>
          <w:lang w:val="en-US"/>
        </w:rPr>
        <w:t>To assess the individual impact of each predictor, separate single linear regression (SLR) models were fitted for each predictor against the dependent variable (chart rating). Residuals were checked for normality and homoscedasticity.</w:t>
      </w:r>
      <w:r w:rsidRPr="1C57B013" w:rsidR="27A4FF92">
        <w:rPr>
          <w:rFonts w:ascii="Calibri" w:hAnsi="Calibri" w:eastAsia="Calibri" w:cs="Calibri"/>
          <w:noProof w:val="0"/>
          <w:sz w:val="22"/>
          <w:szCs w:val="22"/>
          <w:lang w:val="en-US"/>
        </w:rPr>
        <w:t xml:space="preserve"> Assumptions of linearity, normality of residuals, and homoscedasticity were evaluated through residual plots, Shapiro-Wilk tests, and Breusch-Pagan tests, respectively.</w:t>
      </w:r>
      <w:r w:rsidRPr="1C57B013" w:rsidR="27A4FF92">
        <w:rPr>
          <w:rFonts w:ascii="Calibri" w:hAnsi="Calibri" w:eastAsia="Calibri" w:cs="Calibri"/>
          <w:noProof w:val="0"/>
          <w:color w:val="000000" w:themeColor="text1" w:themeTint="FF" w:themeShade="FF"/>
          <w:sz w:val="22"/>
          <w:szCs w:val="22"/>
          <w:lang w:val="en-US"/>
        </w:rPr>
        <w:t xml:space="preserve"> </w:t>
      </w:r>
    </w:p>
    <w:p w:rsidR="27A4FF92" w:rsidP="759C47D9" w:rsidRDefault="27A4FF92" w14:paraId="19342C94" w14:textId="34DE901C">
      <w:pPr>
        <w:spacing w:after="160" w:afterAutospacing="off" w:line="257" w:lineRule="auto"/>
        <w:jc w:val="center"/>
        <w:rPr>
          <w:rFonts w:ascii="Calibri" w:hAnsi="Calibri" w:eastAsia="Calibri" w:cs="Calibri"/>
          <w:noProof w:val="0"/>
          <w:color w:val="000000" w:themeColor="text1" w:themeTint="FF" w:themeShade="FF"/>
          <w:sz w:val="22"/>
          <w:szCs w:val="22"/>
          <w:lang w:val="en-US"/>
        </w:rPr>
      </w:pPr>
      <w:r w:rsidRPr="759C47D9" w:rsidR="76549834">
        <w:rPr>
          <w:rFonts w:ascii="Calibri" w:hAnsi="Calibri" w:eastAsia="Calibri" w:cs="Calibri"/>
          <w:noProof w:val="0"/>
          <w:color w:val="000000" w:themeColor="text1" w:themeTint="FF" w:themeShade="FF"/>
          <w:sz w:val="22"/>
          <w:szCs w:val="22"/>
          <w:lang w:val="en-US"/>
        </w:rPr>
        <w:t xml:space="preserve"> </w:t>
      </w:r>
      <w:r w:rsidR="5293C2F3">
        <w:drawing>
          <wp:inline wp14:editId="44E337A8" wp14:anchorId="67083FC2">
            <wp:extent cx="4572000" cy="3429000"/>
            <wp:effectExtent l="0" t="0" r="0" b="0"/>
            <wp:docPr id="1207324212" name="" title=""/>
            <wp:cNvGraphicFramePr>
              <a:graphicFrameLocks noChangeAspect="1"/>
            </wp:cNvGraphicFramePr>
            <a:graphic>
              <a:graphicData uri="http://schemas.openxmlformats.org/drawingml/2006/picture">
                <pic:pic>
                  <pic:nvPicPr>
                    <pic:cNvPr id="0" name=""/>
                    <pic:cNvPicPr/>
                  </pic:nvPicPr>
                  <pic:blipFill>
                    <a:blip r:embed="Rc93da082a96648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27A4FF92" w:rsidP="1C57B013" w:rsidRDefault="27A4FF92" w14:paraId="4385EB61" w14:textId="70F905D1">
      <w:pPr>
        <w:spacing w:after="160" w:afterAutospacing="off" w:line="257" w:lineRule="auto"/>
      </w:pPr>
      <w:r w:rsidRPr="1C57B013" w:rsidR="27A4FF92">
        <w:rPr>
          <w:rFonts w:ascii="Calibri" w:hAnsi="Calibri" w:eastAsia="Calibri" w:cs="Calibri"/>
          <w:noProof w:val="0"/>
          <w:color w:val="000000" w:themeColor="text1" w:themeTint="FF" w:themeShade="FF"/>
          <w:sz w:val="22"/>
          <w:szCs w:val="22"/>
          <w:lang w:val="en-US"/>
        </w:rPr>
        <w:t xml:space="preserve"> </w:t>
      </w:r>
    </w:p>
    <w:p w:rsidR="27A4FF92" w:rsidP="1C57B013" w:rsidRDefault="27A4FF92" w14:paraId="50C75DD6" w14:textId="3FC8F410">
      <w:pPr>
        <w:spacing w:after="160" w:afterAutospacing="off" w:line="257" w:lineRule="auto"/>
      </w:pPr>
      <w:r w:rsidRPr="1C57B013" w:rsidR="27A4FF92">
        <w:rPr>
          <w:rFonts w:ascii="Calibri" w:hAnsi="Calibri" w:eastAsia="Calibri" w:cs="Calibri"/>
          <w:noProof w:val="0"/>
          <w:color w:val="000000" w:themeColor="text1" w:themeTint="FF" w:themeShade="FF"/>
          <w:sz w:val="22"/>
          <w:szCs w:val="22"/>
          <w:lang w:val="en-US"/>
        </w:rPr>
        <w:t xml:space="preserve">From this initial analysis we can see that there is a constant </w:t>
      </w:r>
      <w:r w:rsidRPr="1C57B013" w:rsidR="3A8B0415">
        <w:rPr>
          <w:rFonts w:ascii="Calibri" w:hAnsi="Calibri" w:eastAsia="Calibri" w:cs="Calibri"/>
          <w:noProof w:val="0"/>
          <w:color w:val="000000" w:themeColor="text1" w:themeTint="FF" w:themeShade="FF"/>
          <w:sz w:val="22"/>
          <w:szCs w:val="22"/>
          <w:lang w:val="en-US"/>
        </w:rPr>
        <w:t>variance,</w:t>
      </w:r>
      <w:r w:rsidRPr="1C57B013" w:rsidR="27A4FF92">
        <w:rPr>
          <w:rFonts w:ascii="Calibri" w:hAnsi="Calibri" w:eastAsia="Calibri" w:cs="Calibri"/>
          <w:noProof w:val="0"/>
          <w:color w:val="000000" w:themeColor="text1" w:themeTint="FF" w:themeShade="FF"/>
          <w:sz w:val="22"/>
          <w:szCs w:val="22"/>
          <w:lang w:val="en-US"/>
        </w:rPr>
        <w:t xml:space="preserve"> but the data is not distributed normally. In the following section we will handle this issue of non-normality to improve the p-value from the Shapiro test.</w:t>
      </w:r>
    </w:p>
    <w:p w:rsidR="27A4FF92" w:rsidP="1C57B013" w:rsidRDefault="27A4FF92" w14:paraId="41DF47A7" w14:textId="35E78C09">
      <w:pPr>
        <w:spacing w:after="160" w:afterAutospacing="off" w:line="257" w:lineRule="auto"/>
      </w:pPr>
      <w:r w:rsidRPr="1C57B013" w:rsidR="27A4FF92">
        <w:rPr>
          <w:rFonts w:ascii="Calibri" w:hAnsi="Calibri" w:eastAsia="Calibri" w:cs="Calibri"/>
          <w:noProof w:val="0"/>
          <w:color w:val="000000" w:themeColor="text1" w:themeTint="FF" w:themeShade="FF"/>
          <w:sz w:val="22"/>
          <w:szCs w:val="22"/>
          <w:lang w:val="en-US"/>
        </w:rPr>
        <w:t>To assess the marginal impacts of each predictor in the multiple linear regression (SLR) model was fitted for each predictor against the dependent variable (chart rating). Residuals were checked for normality and homoscedasticity.</w:t>
      </w:r>
      <w:r w:rsidRPr="1C57B013" w:rsidR="27A4FF92">
        <w:rPr>
          <w:rFonts w:ascii="Calibri" w:hAnsi="Calibri" w:eastAsia="Calibri" w:cs="Calibri"/>
          <w:noProof w:val="0"/>
          <w:sz w:val="22"/>
          <w:szCs w:val="22"/>
          <w:lang w:val="en-US"/>
        </w:rPr>
        <w:t xml:space="preserve"> Assumptions of multicollinearity, normality of residuals, and homoscedasticity were evaluated through added variable plots. variance inflation factors, Shapiro-Wilk tests, and Breusch-Pagan tests.</w:t>
      </w:r>
      <w:r w:rsidRPr="1C57B013" w:rsidR="27A4FF92">
        <w:rPr>
          <w:rFonts w:ascii="Calibri" w:hAnsi="Calibri" w:eastAsia="Calibri" w:cs="Calibri"/>
          <w:noProof w:val="0"/>
          <w:color w:val="000000" w:themeColor="text1" w:themeTint="FF" w:themeShade="FF"/>
          <w:sz w:val="22"/>
          <w:szCs w:val="22"/>
          <w:lang w:val="en-US"/>
        </w:rPr>
        <w:t xml:space="preserve"> </w:t>
      </w:r>
    </w:p>
    <w:p w:rsidR="27A4FF92" w:rsidP="1C57B013" w:rsidRDefault="27A4FF92" w14:paraId="1E46BDC8" w14:textId="2F8811C4">
      <w:pPr>
        <w:spacing w:after="160" w:afterAutospacing="off" w:line="257" w:lineRule="auto"/>
      </w:pPr>
      <w:r w:rsidRPr="1C57B013" w:rsidR="76549834">
        <w:rPr>
          <w:rFonts w:ascii="Calibri" w:hAnsi="Calibri" w:eastAsia="Calibri" w:cs="Calibri"/>
          <w:noProof w:val="0"/>
          <w:sz w:val="22"/>
          <w:szCs w:val="22"/>
          <w:lang w:val="en-US"/>
        </w:rPr>
        <w:t>Added variable (or pa</w:t>
      </w:r>
      <w:r w:rsidR="27A4FF92">
        <w:drawing>
          <wp:anchor distT="0" distB="0" distL="114300" distR="114300" simplePos="0" relativeHeight="251658240" behindDoc="0" locked="0" layoutInCell="1" allowOverlap="1" wp14:editId="4360B98D" wp14:anchorId="1BACBCCF">
            <wp:simplePos x="0" y="0"/>
            <wp:positionH relativeFrom="column">
              <wp:align>left</wp:align>
            </wp:positionH>
            <wp:positionV relativeFrom="paragraph">
              <wp:posOffset>0</wp:posOffset>
            </wp:positionV>
            <wp:extent cx="4572000" cy="3429000"/>
            <wp:effectExtent l="0" t="0" r="0" b="0"/>
            <wp:wrapSquare wrapText="bothSides"/>
            <wp:docPr id="585873905" name="" title=""/>
            <wp:cNvGraphicFramePr>
              <a:graphicFrameLocks noChangeAspect="1"/>
            </wp:cNvGraphicFramePr>
            <a:graphic>
              <a:graphicData uri="http://schemas.openxmlformats.org/drawingml/2006/picture">
                <pic:pic>
                  <pic:nvPicPr>
                    <pic:cNvPr id="0" name=""/>
                    <pic:cNvPicPr/>
                  </pic:nvPicPr>
                  <pic:blipFill>
                    <a:blip r:embed="R69ce90ae176f4363">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sidRPr="1C57B013" w:rsidR="76549834">
        <w:rPr>
          <w:rFonts w:ascii="Calibri" w:hAnsi="Calibri" w:eastAsia="Calibri" w:cs="Calibri"/>
          <w:noProof w:val="0"/>
          <w:sz w:val="22"/>
          <w:szCs w:val="22"/>
          <w:lang w:val="en-US"/>
        </w:rPr>
        <w:t>rtial regression) plot allow</w:t>
      </w:r>
      <w:r w:rsidRPr="1C57B013" w:rsidR="47C7009C">
        <w:rPr>
          <w:rFonts w:ascii="Calibri" w:hAnsi="Calibri" w:eastAsia="Calibri" w:cs="Calibri"/>
          <w:noProof w:val="0"/>
          <w:sz w:val="22"/>
          <w:szCs w:val="22"/>
          <w:lang w:val="en-US"/>
        </w:rPr>
        <w:t>s</w:t>
      </w:r>
      <w:r w:rsidRPr="1C57B013" w:rsidR="76549834">
        <w:rPr>
          <w:rFonts w:ascii="Calibri" w:hAnsi="Calibri" w:eastAsia="Calibri" w:cs="Calibri"/>
          <w:noProof w:val="0"/>
          <w:sz w:val="22"/>
          <w:szCs w:val="22"/>
          <w:lang w:val="en-US"/>
        </w:rPr>
        <w:t xml:space="preserve"> us to visualize the relationship between each of the predictor variables and the response this is done while holding all other predictors constant if the coefficient changes drastically from the SLR model this can suggest multicollinearity.</w:t>
      </w:r>
    </w:p>
    <w:p w:rsidR="4A649DEB" w:rsidP="0647FDDC" w:rsidRDefault="4A649DEB" w14:paraId="1DDA6E00" w14:textId="32F8D97F">
      <w:pPr>
        <w:pStyle w:val="Normal"/>
        <w:spacing w:after="160" w:afterAutospacing="off" w:line="257" w:lineRule="auto"/>
      </w:pPr>
      <w:r w:rsidR="4A649DEB">
        <w:drawing>
          <wp:inline wp14:editId="0A445B40" wp14:anchorId="079EDB7D">
            <wp:extent cx="4572000" cy="304800"/>
            <wp:effectExtent l="0" t="0" r="0" b="0"/>
            <wp:docPr id="716735020" name="" title=""/>
            <wp:cNvGraphicFramePr>
              <a:graphicFrameLocks noChangeAspect="1"/>
            </wp:cNvGraphicFramePr>
            <a:graphic>
              <a:graphicData uri="http://schemas.openxmlformats.org/drawingml/2006/picture">
                <pic:pic>
                  <pic:nvPicPr>
                    <pic:cNvPr id="0" name=""/>
                    <pic:cNvPicPr/>
                  </pic:nvPicPr>
                  <pic:blipFill>
                    <a:blip r:embed="R38cceed56a4d4c69">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p>
    <w:p w:rsidR="27A4FF92" w:rsidP="0647FDDC" w:rsidRDefault="27A4FF92" w14:paraId="07787EAF" w14:textId="027054D3">
      <w:pPr>
        <w:spacing w:after="160" w:afterAutospacing="off" w:line="257" w:lineRule="auto"/>
        <w:rPr>
          <w:rFonts w:ascii="Calibri" w:hAnsi="Calibri" w:eastAsia="Calibri" w:cs="Calibri"/>
          <w:noProof w:val="0"/>
          <w:sz w:val="22"/>
          <w:szCs w:val="22"/>
          <w:lang w:val="en-US"/>
        </w:rPr>
      </w:pPr>
      <w:r w:rsidRPr="0647FDDC" w:rsidR="27A4FF92">
        <w:rPr>
          <w:rFonts w:ascii="Calibri" w:hAnsi="Calibri" w:eastAsia="Calibri" w:cs="Calibri"/>
          <w:noProof w:val="0"/>
          <w:sz w:val="22"/>
          <w:szCs w:val="22"/>
          <w:lang w:val="en-US"/>
        </w:rPr>
        <w:t xml:space="preserve">The categorical variable (Mode) presents </w:t>
      </w:r>
      <w:r w:rsidRPr="0647FDDC" w:rsidR="27A4FF92">
        <w:rPr>
          <w:rFonts w:ascii="Calibri" w:hAnsi="Calibri" w:eastAsia="Calibri" w:cs="Calibri"/>
          <w:noProof w:val="0"/>
          <w:sz w:val="22"/>
          <w:szCs w:val="22"/>
          <w:lang w:val="en-US"/>
        </w:rPr>
        <w:t>high levels</w:t>
      </w:r>
      <w:r w:rsidRPr="0647FDDC" w:rsidR="27A4FF92">
        <w:rPr>
          <w:rFonts w:ascii="Calibri" w:hAnsi="Calibri" w:eastAsia="Calibri" w:cs="Calibri"/>
          <w:noProof w:val="0"/>
          <w:sz w:val="22"/>
          <w:szCs w:val="22"/>
          <w:lang w:val="en-US"/>
        </w:rPr>
        <w:t xml:space="preserve"> of multicollinearity suggesting that it presents little value as a predictor variable.</w:t>
      </w:r>
    </w:p>
    <w:p w:rsidR="76549834" w:rsidP="759C47D9" w:rsidRDefault="76549834" w14:paraId="5FA57A4F" w14:textId="061708B8">
      <w:pPr>
        <w:spacing w:after="160" w:afterAutospacing="off" w:line="257" w:lineRule="auto"/>
        <w:rPr>
          <w:rFonts w:ascii="Calibri" w:hAnsi="Calibri" w:eastAsia="Calibri" w:cs="Calibri"/>
          <w:noProof w:val="0"/>
          <w:sz w:val="22"/>
          <w:szCs w:val="22"/>
          <w:lang w:val="en-US"/>
        </w:rPr>
      </w:pPr>
      <w:r w:rsidRPr="759C47D9" w:rsidR="76549834">
        <w:rPr>
          <w:rFonts w:ascii="Calibri" w:hAnsi="Calibri" w:eastAsia="Calibri" w:cs="Calibri"/>
          <w:noProof w:val="0"/>
          <w:sz w:val="22"/>
          <w:szCs w:val="22"/>
          <w:lang w:val="en-US"/>
        </w:rPr>
        <w:t>Box cox transformation and robust regression were run on the SLR models and the MLR model to address the non-normality</w:t>
      </w:r>
      <w:r w:rsidRPr="759C47D9" w:rsidR="76549834">
        <w:rPr>
          <w:rFonts w:ascii="Calibri" w:hAnsi="Calibri" w:eastAsia="Calibri" w:cs="Calibri"/>
          <w:noProof w:val="0"/>
          <w:sz w:val="22"/>
          <w:szCs w:val="22"/>
          <w:lang w:val="en-US"/>
        </w:rPr>
        <w:t xml:space="preserve">. </w:t>
      </w:r>
      <w:r w:rsidRPr="759C47D9" w:rsidR="011617C1">
        <w:rPr>
          <w:rFonts w:ascii="Calibri" w:hAnsi="Calibri" w:eastAsia="Calibri" w:cs="Calibri"/>
          <w:noProof w:val="0"/>
          <w:sz w:val="22"/>
          <w:szCs w:val="22"/>
          <w:lang w:val="en-US"/>
        </w:rPr>
        <w:t xml:space="preserve"> </w:t>
      </w:r>
      <w:r w:rsidRPr="759C47D9" w:rsidR="011617C1">
        <w:rPr>
          <w:rFonts w:ascii="Calibri" w:hAnsi="Calibri" w:eastAsia="Calibri" w:cs="Calibri"/>
          <w:noProof w:val="0"/>
          <w:sz w:val="22"/>
          <w:szCs w:val="22"/>
          <w:lang w:val="en-US"/>
        </w:rPr>
        <w:t xml:space="preserve">Improving the </w:t>
      </w:r>
      <w:r w:rsidRPr="759C47D9" w:rsidR="011617C1">
        <w:rPr>
          <w:rFonts w:ascii="Calibri" w:hAnsi="Calibri" w:eastAsia="Calibri" w:cs="Calibri"/>
          <w:noProof w:val="0"/>
          <w:sz w:val="22"/>
          <w:szCs w:val="22"/>
          <w:lang w:val="en-US"/>
        </w:rPr>
        <w:t>p-value</w:t>
      </w:r>
      <w:r w:rsidRPr="759C47D9" w:rsidR="011617C1">
        <w:rPr>
          <w:rFonts w:ascii="Calibri" w:hAnsi="Calibri" w:eastAsia="Calibri" w:cs="Calibri"/>
          <w:noProof w:val="0"/>
          <w:sz w:val="22"/>
          <w:szCs w:val="22"/>
          <w:lang w:val="en-US"/>
        </w:rPr>
        <w:t xml:space="preserve"> from 2.2e-16 to </w:t>
      </w:r>
      <w:r w:rsidRPr="759C47D9" w:rsidR="011617C1">
        <w:rPr>
          <w:rFonts w:ascii="Calibri" w:hAnsi="Calibri" w:eastAsia="Calibri" w:cs="Calibri"/>
          <w:noProof w:val="0"/>
          <w:sz w:val="22"/>
          <w:szCs w:val="22"/>
          <w:lang w:val="en-US"/>
        </w:rPr>
        <w:t>0.0001285</w:t>
      </w:r>
      <w:r w:rsidRPr="759C47D9" w:rsidR="1AE26884">
        <w:rPr>
          <w:rFonts w:ascii="Calibri" w:hAnsi="Calibri" w:eastAsia="Calibri" w:cs="Calibri"/>
          <w:noProof w:val="0"/>
          <w:sz w:val="22"/>
          <w:szCs w:val="22"/>
          <w:lang w:val="en-US"/>
        </w:rPr>
        <w:t>.</w:t>
      </w:r>
    </w:p>
    <w:p w:rsidR="46455517" w:rsidP="759C47D9" w:rsidRDefault="46455517" w14:paraId="45FAABE0" w14:textId="444ED400">
      <w:pPr>
        <w:pStyle w:val="Normal"/>
        <w:spacing w:after="160" w:afterAutospacing="off" w:line="257" w:lineRule="auto"/>
        <w:jc w:val="center"/>
      </w:pPr>
      <w:r w:rsidR="46455517">
        <w:drawing>
          <wp:inline wp14:editId="398001DD" wp14:anchorId="51281D2D">
            <wp:extent cx="3243384" cy="2432538"/>
            <wp:effectExtent l="0" t="0" r="0" b="0"/>
            <wp:docPr id="1270338096" name="" title=""/>
            <wp:cNvGraphicFramePr>
              <a:graphicFrameLocks noChangeAspect="1"/>
            </wp:cNvGraphicFramePr>
            <a:graphic>
              <a:graphicData uri="http://schemas.openxmlformats.org/drawingml/2006/picture">
                <pic:pic>
                  <pic:nvPicPr>
                    <pic:cNvPr id="0" name=""/>
                    <pic:cNvPicPr/>
                  </pic:nvPicPr>
                  <pic:blipFill>
                    <a:blip r:embed="R10a22a8177fc42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43384" cy="2432538"/>
                    </a:xfrm>
                    <a:prstGeom prst="rect">
                      <a:avLst/>
                    </a:prstGeom>
                  </pic:spPr>
                </pic:pic>
              </a:graphicData>
            </a:graphic>
          </wp:inline>
        </w:drawing>
      </w:r>
    </w:p>
    <w:p w:rsidR="27A4FF92" w:rsidP="0830E488" w:rsidRDefault="27A4FF92" w14:paraId="04029C47" w14:textId="7C84DA62">
      <w:pPr>
        <w:pStyle w:val="Normal"/>
        <w:spacing w:after="160" w:afterAutospacing="off" w:line="257" w:lineRule="auto"/>
        <w:rPr>
          <w:rFonts w:ascii="Calibri" w:hAnsi="Calibri" w:eastAsia="Calibri" w:cs="Calibri"/>
          <w:noProof w:val="0"/>
          <w:sz w:val="22"/>
          <w:szCs w:val="22"/>
          <w:lang w:val="en-US"/>
        </w:rPr>
      </w:pPr>
      <w:r w:rsidRPr="0830E488" w:rsidR="27A4FF92">
        <w:rPr>
          <w:rFonts w:ascii="Calibri" w:hAnsi="Calibri" w:eastAsia="Calibri" w:cs="Calibri"/>
          <w:noProof w:val="0"/>
          <w:sz w:val="22"/>
          <w:szCs w:val="22"/>
          <w:lang w:val="en-US"/>
        </w:rPr>
        <w:t>The GCV that is related to lambda is the max value of the sequence</w:t>
      </w:r>
      <w:r w:rsidRPr="0830E488" w:rsidR="27A4FF92">
        <w:rPr>
          <w:rFonts w:ascii="Calibri" w:hAnsi="Calibri" w:eastAsia="Calibri" w:cs="Calibri"/>
          <w:noProof w:val="0"/>
          <w:sz w:val="22"/>
          <w:szCs w:val="22"/>
          <w:lang w:val="en-US"/>
        </w:rPr>
        <w:t>. Since Lambda manages the shrinkage of the distribution, we would want to balance the size of lambda with the amount of variance that is described by the predictor variable, (</w:t>
      </w:r>
      <w:r w:rsidRPr="0830E488" w:rsidR="27A4FF92">
        <w:rPr>
          <w:rFonts w:ascii="Calibri" w:hAnsi="Calibri" w:eastAsia="Calibri" w:cs="Calibri"/>
          <w:noProof w:val="0"/>
          <w:sz w:val="22"/>
          <w:szCs w:val="22"/>
          <w:lang w:val="en-US"/>
        </w:rPr>
        <w:t>i.e.</w:t>
      </w:r>
      <w:r w:rsidRPr="0830E488" w:rsidR="27A4FF92">
        <w:rPr>
          <w:rFonts w:ascii="Calibri" w:hAnsi="Calibri" w:eastAsia="Calibri" w:cs="Calibri"/>
          <w:noProof w:val="0"/>
          <w:sz w:val="22"/>
          <w:szCs w:val="22"/>
          <w:lang w:val="en-US"/>
        </w:rPr>
        <w:t xml:space="preserve"> the max might not be as desirable as the sequence grows to infinity). </w:t>
      </w:r>
      <w:r w:rsidRPr="0830E488" w:rsidR="27A4FF92">
        <w:rPr>
          <w:rFonts w:ascii="Calibri" w:hAnsi="Calibri" w:eastAsia="Calibri" w:cs="Calibri"/>
          <w:noProof w:val="0"/>
          <w:sz w:val="22"/>
          <w:szCs w:val="22"/>
          <w:lang w:val="en-US"/>
        </w:rPr>
        <w:t>This suggests that there is some amount of multicollinearity that cannot be removed without trivializing the model.</w:t>
      </w:r>
    </w:p>
    <w:p w:rsidR="27A4FF92" w:rsidP="1C57B013" w:rsidRDefault="27A4FF92" w14:paraId="3687405A" w14:textId="40D08FD8">
      <w:pPr>
        <w:spacing w:after="160" w:afterAutospacing="off" w:line="257" w:lineRule="auto"/>
      </w:pPr>
      <w:r w:rsidRPr="1C57B013" w:rsidR="27A4FF92">
        <w:rPr>
          <w:rFonts w:ascii="Calibri" w:hAnsi="Calibri" w:eastAsia="Calibri" w:cs="Calibri"/>
          <w:noProof w:val="0"/>
          <w:sz w:val="22"/>
          <w:szCs w:val="22"/>
          <w:lang w:val="en-US"/>
        </w:rPr>
        <w:t xml:space="preserve">Validation was run comparing the original full model to the full model after being transformed to see if these measures improved the predictive capabilities of the model. </w:t>
      </w:r>
    </w:p>
    <w:p w:rsidR="27A4FF92" w:rsidP="1C57B013" w:rsidRDefault="27A4FF92" w14:paraId="709162C8" w14:textId="0362EFFD">
      <w:pPr>
        <w:spacing w:after="160" w:afterAutospacing="off" w:line="257" w:lineRule="auto"/>
      </w:pPr>
      <w:r w:rsidRPr="1C57B013" w:rsidR="27A4FF92">
        <w:rPr>
          <w:rFonts w:ascii="Calibri" w:hAnsi="Calibri" w:eastAsia="Calibri" w:cs="Calibri"/>
          <w:noProof w:val="0"/>
          <w:sz w:val="22"/>
          <w:szCs w:val="22"/>
          <w:lang w:val="en-US"/>
        </w:rPr>
        <w:t>The results suggest that the transformations have helped the model.</w:t>
      </w:r>
    </w:p>
    <w:p w:rsidR="1C57B013" w:rsidP="759C47D9" w:rsidRDefault="1C57B013" w14:paraId="1668594F" w14:textId="40C2A927">
      <w:pPr>
        <w:spacing w:after="160" w:afterAutospacing="off" w:line="257" w:lineRule="auto"/>
      </w:pPr>
      <w:r w:rsidRPr="759C47D9" w:rsidR="76549834">
        <w:rPr>
          <w:rFonts w:ascii="Calibri" w:hAnsi="Calibri" w:eastAsia="Calibri" w:cs="Calibri"/>
          <w:noProof w:val="0"/>
          <w:sz w:val="22"/>
          <w:szCs w:val="22"/>
          <w:lang w:val="en-US"/>
        </w:rPr>
        <w:t xml:space="preserve">The SLR analysis, the added variable plots and the </w:t>
      </w:r>
      <w:r w:rsidRPr="759C47D9" w:rsidR="76549834">
        <w:rPr>
          <w:rFonts w:ascii="Calibri" w:hAnsi="Calibri" w:eastAsia="Calibri" w:cs="Calibri"/>
          <w:noProof w:val="0"/>
          <w:sz w:val="22"/>
          <w:szCs w:val="22"/>
          <w:lang w:val="en-US"/>
        </w:rPr>
        <w:t>large sum</w:t>
      </w:r>
      <w:r w:rsidRPr="759C47D9" w:rsidR="76549834">
        <w:rPr>
          <w:rFonts w:ascii="Calibri" w:hAnsi="Calibri" w:eastAsia="Calibri" w:cs="Calibri"/>
          <w:noProof w:val="0"/>
          <w:sz w:val="22"/>
          <w:szCs w:val="22"/>
          <w:lang w:val="en-US"/>
        </w:rPr>
        <w:t xml:space="preserve"> squared error present in the model suggests that these predictor variables do not play statistically significant role in predicting how a song is going to perform on the Spotify charts. This can suggest that there are different predictors that can create more effective </w:t>
      </w:r>
      <w:r w:rsidRPr="759C47D9" w:rsidR="1D650E13">
        <w:rPr>
          <w:rFonts w:ascii="Calibri" w:hAnsi="Calibri" w:eastAsia="Calibri" w:cs="Calibri"/>
          <w:noProof w:val="0"/>
          <w:sz w:val="22"/>
          <w:szCs w:val="22"/>
          <w:lang w:val="en-US"/>
        </w:rPr>
        <w:t>models</w:t>
      </w:r>
      <w:r w:rsidRPr="759C47D9" w:rsidR="76549834">
        <w:rPr>
          <w:rFonts w:ascii="Calibri" w:hAnsi="Calibri" w:eastAsia="Calibri" w:cs="Calibri"/>
          <w:noProof w:val="0"/>
          <w:sz w:val="22"/>
          <w:szCs w:val="22"/>
          <w:lang w:val="en-US"/>
        </w:rPr>
        <w:t xml:space="preserve">, or the diverse genres can also play a role in the challenge of predicting a </w:t>
      </w:r>
      <w:r w:rsidRPr="759C47D9" w:rsidR="37ECEA8D">
        <w:rPr>
          <w:rFonts w:ascii="Calibri" w:hAnsi="Calibri" w:eastAsia="Calibri" w:cs="Calibri"/>
          <w:noProof w:val="0"/>
          <w:sz w:val="22"/>
          <w:szCs w:val="22"/>
          <w:lang w:val="en-US"/>
        </w:rPr>
        <w:t>song's</w:t>
      </w:r>
      <w:r w:rsidRPr="759C47D9" w:rsidR="76549834">
        <w:rPr>
          <w:rFonts w:ascii="Calibri" w:hAnsi="Calibri" w:eastAsia="Calibri" w:cs="Calibri"/>
          <w:noProof w:val="0"/>
          <w:sz w:val="22"/>
          <w:szCs w:val="22"/>
          <w:lang w:val="en-US"/>
        </w:rPr>
        <w:t xml:space="preserve"> performance on the charts</w:t>
      </w:r>
      <w:r w:rsidRPr="759C47D9" w:rsidR="42B4A8F3">
        <w:rPr>
          <w:rFonts w:ascii="Calibri" w:hAnsi="Calibri" w:eastAsia="Calibri" w:cs="Calibri"/>
          <w:noProof w:val="0"/>
          <w:sz w:val="22"/>
          <w:szCs w:val="22"/>
          <w:lang w:val="en-US"/>
        </w:rPr>
        <w:t>.</w:t>
      </w:r>
    </w:p>
    <w:p w:rsidR="759C47D9" w:rsidP="759C47D9" w:rsidRDefault="759C47D9" w14:paraId="331079B9" w14:textId="716BB51D">
      <w:pPr>
        <w:pStyle w:val="Normal"/>
        <w:spacing w:after="160" w:afterAutospacing="off" w:line="257" w:lineRule="auto"/>
        <w:rPr>
          <w:rFonts w:ascii="Calibri" w:hAnsi="Calibri" w:eastAsia="Calibri" w:cs="Calibri"/>
          <w:noProof w:val="0"/>
          <w:sz w:val="22"/>
          <w:szCs w:val="22"/>
          <w:lang w:val="en-US"/>
        </w:rPr>
      </w:pPr>
    </w:p>
    <w:p w:rsidR="41401A47" w:rsidP="1C57B013" w:rsidRDefault="41401A47" w14:paraId="34AD4FF4" w14:textId="015D4277">
      <w:pPr>
        <w:pStyle w:val="Normal"/>
        <w:rPr>
          <w:rFonts w:ascii="Calibri" w:hAnsi="Calibri" w:eastAsia="Calibri" w:cs="Calibri" w:asciiTheme="minorAscii" w:hAnsiTheme="minorAscii" w:eastAsiaTheme="minorAscii" w:cstheme="minorAscii"/>
          <w:b w:val="1"/>
          <w:bCs w:val="1"/>
          <w:sz w:val="24"/>
          <w:szCs w:val="24"/>
          <w:u w:val="single"/>
        </w:rPr>
      </w:pPr>
      <w:r w:rsidRPr="1C57B013" w:rsidR="41401A47">
        <w:rPr>
          <w:rFonts w:ascii="Calibri" w:hAnsi="Calibri" w:eastAsia="Calibri" w:cs="Calibri" w:asciiTheme="minorAscii" w:hAnsiTheme="minorAscii" w:eastAsiaTheme="minorAscii" w:cstheme="minorAscii"/>
          <w:b w:val="1"/>
          <w:bCs w:val="1"/>
          <w:sz w:val="24"/>
          <w:szCs w:val="24"/>
          <w:u w:val="single"/>
        </w:rPr>
        <w:t>Research Question 3</w:t>
      </w:r>
      <w:r w:rsidRPr="1C57B013" w:rsidR="3477C523">
        <w:rPr>
          <w:rFonts w:ascii="Calibri" w:hAnsi="Calibri" w:eastAsia="Calibri" w:cs="Calibri" w:asciiTheme="minorAscii" w:hAnsiTheme="minorAscii" w:eastAsiaTheme="minorAscii" w:cstheme="minorAscii"/>
          <w:b w:val="1"/>
          <w:bCs w:val="1"/>
          <w:sz w:val="24"/>
          <w:szCs w:val="24"/>
          <w:u w:val="single"/>
        </w:rPr>
        <w:t xml:space="preserve">: </w:t>
      </w:r>
      <w:r w:rsidRPr="1C57B013" w:rsidR="644D4E26">
        <w:rPr>
          <w:rFonts w:ascii="Calibri" w:hAnsi="Calibri" w:eastAsia="Calibri" w:cs="Calibri" w:asciiTheme="minorAscii" w:hAnsiTheme="minorAscii" w:eastAsiaTheme="minorAscii" w:cstheme="minorAscii"/>
          <w:b w:val="1"/>
          <w:bCs w:val="1"/>
          <w:sz w:val="24"/>
          <w:szCs w:val="24"/>
          <w:u w:val="single"/>
        </w:rPr>
        <w:t>Saksham</w:t>
      </w:r>
      <w:r w:rsidRPr="1C57B013" w:rsidR="48B800E8">
        <w:rPr>
          <w:rFonts w:ascii="Calibri" w:hAnsi="Calibri" w:eastAsia="Calibri" w:cs="Calibri" w:asciiTheme="minorAscii" w:hAnsiTheme="minorAscii" w:eastAsiaTheme="minorAscii" w:cstheme="minorAscii"/>
          <w:b w:val="1"/>
          <w:bCs w:val="1"/>
          <w:sz w:val="24"/>
          <w:szCs w:val="24"/>
          <w:u w:val="single"/>
        </w:rPr>
        <w:t xml:space="preserve"> Gupta</w:t>
      </w:r>
    </w:p>
    <w:p w:rsidR="5B32A0FF" w:rsidP="1C57B013" w:rsidRDefault="5B32A0FF" w14:paraId="1F2BAD25" w14:textId="030CBDF4">
      <w:pPr>
        <w:pStyle w:val="Normal"/>
        <w:rPr>
          <w:rFonts w:ascii="Calibri" w:hAnsi="Calibri" w:eastAsia="Calibri" w:cs="Calibri" w:asciiTheme="minorAscii" w:hAnsiTheme="minorAscii" w:eastAsiaTheme="minorAscii" w:cstheme="minorAscii"/>
          <w:b w:val="1"/>
          <w:bCs w:val="1"/>
          <w:noProof w:val="0"/>
          <w:sz w:val="22"/>
          <w:szCs w:val="22"/>
          <w:u w:val="none"/>
          <w:lang w:val="en-US"/>
        </w:rPr>
      </w:pPr>
      <w:r w:rsidRPr="1C57B013" w:rsidR="5B32A0FF">
        <w:rPr>
          <w:rFonts w:ascii="Calibri" w:hAnsi="Calibri" w:eastAsia="Calibri" w:cs="Calibri" w:asciiTheme="minorAscii" w:hAnsiTheme="minorAscii" w:eastAsiaTheme="minorAscii" w:cstheme="minorAscii"/>
          <w:noProof w:val="0"/>
          <w:sz w:val="22"/>
          <w:szCs w:val="22"/>
          <w:u w:val="none"/>
          <w:lang w:val="en-US"/>
        </w:rPr>
        <w:t xml:space="preserve">How does </w:t>
      </w:r>
      <w:r w:rsidRPr="1C57B013" w:rsidR="5B32A0FF">
        <w:rPr>
          <w:rFonts w:ascii="Calibri" w:hAnsi="Calibri" w:eastAsia="Calibri" w:cs="Calibri" w:asciiTheme="minorAscii" w:hAnsiTheme="minorAscii" w:eastAsiaTheme="minorAscii" w:cstheme="minorAscii"/>
          <w:noProof w:val="0"/>
          <w:sz w:val="22"/>
          <w:szCs w:val="22"/>
          <w:u w:val="none"/>
          <w:lang w:val="en-US"/>
        </w:rPr>
        <w:t>the energy</w:t>
      </w:r>
      <w:r w:rsidRPr="1C57B013" w:rsidR="5B32A0FF">
        <w:rPr>
          <w:rFonts w:ascii="Calibri" w:hAnsi="Calibri" w:eastAsia="Calibri" w:cs="Calibri" w:asciiTheme="minorAscii" w:hAnsiTheme="minorAscii" w:eastAsiaTheme="minorAscii" w:cstheme="minorAscii"/>
          <w:noProof w:val="0"/>
          <w:sz w:val="22"/>
          <w:szCs w:val="22"/>
          <w:u w:val="none"/>
          <w:lang w:val="en-US"/>
        </w:rPr>
        <w:t xml:space="preserve"> of a song affect its positioning in Shazam charts?</w:t>
      </w:r>
      <w:r w:rsidRPr="1C57B013" w:rsidR="3DF5FCA7">
        <w:rPr>
          <w:rFonts w:ascii="Calibri" w:hAnsi="Calibri" w:eastAsia="Calibri" w:cs="Calibri" w:asciiTheme="minorAscii" w:hAnsiTheme="minorAscii" w:eastAsiaTheme="minorAscii" w:cstheme="minorAscii"/>
          <w:noProof w:val="0"/>
          <w:sz w:val="22"/>
          <w:szCs w:val="22"/>
          <w:u w:val="none"/>
          <w:lang w:val="en-US"/>
        </w:rPr>
        <w:t xml:space="preserve"> I will test the hypothesis that e</w:t>
      </w:r>
      <w:r w:rsidRPr="1C57B013" w:rsidR="5B32A0FF">
        <w:rPr>
          <w:rFonts w:ascii="Calibri" w:hAnsi="Calibri" w:eastAsia="Calibri" w:cs="Calibri" w:asciiTheme="minorAscii" w:hAnsiTheme="minorAscii" w:eastAsiaTheme="minorAscii" w:cstheme="minorAscii"/>
          <w:noProof w:val="0"/>
          <w:sz w:val="22"/>
          <w:szCs w:val="22"/>
          <w:u w:val="none"/>
          <w:lang w:val="en-US"/>
        </w:rPr>
        <w:t xml:space="preserve">nergy will have an impact on a song's ranking on Shazam Charts given </w:t>
      </w:r>
      <w:r w:rsidRPr="1C57B013" w:rsidR="5B32A0FF">
        <w:rPr>
          <w:rFonts w:ascii="Calibri" w:hAnsi="Calibri" w:eastAsia="Calibri" w:cs="Calibri" w:asciiTheme="minorAscii" w:hAnsiTheme="minorAscii" w:eastAsiaTheme="minorAscii" w:cstheme="minorAscii"/>
          <w:noProof w:val="0"/>
          <w:sz w:val="22"/>
          <w:szCs w:val="22"/>
          <w:u w:val="none"/>
          <w:lang w:val="en-US"/>
        </w:rPr>
        <w:t>val</w:t>
      </w:r>
      <w:r w:rsidRPr="1C57B013" w:rsidR="05E304C2">
        <w:rPr>
          <w:rFonts w:ascii="Calibri" w:hAnsi="Calibri" w:eastAsia="Calibri" w:cs="Calibri" w:asciiTheme="minorAscii" w:hAnsiTheme="minorAscii" w:eastAsiaTheme="minorAscii" w:cstheme="minorAscii"/>
          <w:noProof w:val="0"/>
          <w:sz w:val="22"/>
          <w:szCs w:val="22"/>
          <w:u w:val="none"/>
          <w:lang w:val="en-US"/>
        </w:rPr>
        <w:t>e</w:t>
      </w:r>
      <w:r w:rsidRPr="1C57B013" w:rsidR="5B32A0FF">
        <w:rPr>
          <w:rFonts w:ascii="Calibri" w:hAnsi="Calibri" w:eastAsia="Calibri" w:cs="Calibri" w:asciiTheme="minorAscii" w:hAnsiTheme="minorAscii" w:eastAsiaTheme="minorAscii" w:cstheme="minorAscii"/>
          <w:noProof w:val="0"/>
          <w:sz w:val="22"/>
          <w:szCs w:val="22"/>
          <w:u w:val="none"/>
          <w:lang w:val="en-US"/>
        </w:rPr>
        <w:t>nce</w:t>
      </w:r>
      <w:r w:rsidRPr="1C57B013" w:rsidR="5B32A0FF">
        <w:rPr>
          <w:rFonts w:ascii="Calibri" w:hAnsi="Calibri" w:eastAsia="Calibri" w:cs="Calibri" w:asciiTheme="minorAscii" w:hAnsiTheme="minorAscii" w:eastAsiaTheme="minorAscii" w:cstheme="minorAscii"/>
          <w:noProof w:val="0"/>
          <w:sz w:val="22"/>
          <w:szCs w:val="22"/>
          <w:u w:val="none"/>
          <w:lang w:val="en-US"/>
        </w:rPr>
        <w:t xml:space="preserve"> and </w:t>
      </w:r>
      <w:r w:rsidRPr="1C57B013" w:rsidR="5B32A0FF">
        <w:rPr>
          <w:rFonts w:ascii="Calibri" w:hAnsi="Calibri" w:eastAsia="Calibri" w:cs="Calibri" w:asciiTheme="minorAscii" w:hAnsiTheme="minorAscii" w:eastAsiaTheme="minorAscii" w:cstheme="minorAscii"/>
          <w:noProof w:val="0"/>
          <w:sz w:val="22"/>
          <w:szCs w:val="22"/>
          <w:u w:val="none"/>
          <w:lang w:val="en-US"/>
        </w:rPr>
        <w:t>acousticness</w:t>
      </w:r>
      <w:r w:rsidRPr="1C57B013" w:rsidR="5B32A0FF">
        <w:rPr>
          <w:rFonts w:ascii="Calibri" w:hAnsi="Calibri" w:eastAsia="Calibri" w:cs="Calibri" w:asciiTheme="minorAscii" w:hAnsiTheme="minorAscii" w:eastAsiaTheme="minorAscii" w:cstheme="minorAscii"/>
          <w:noProof w:val="0"/>
          <w:sz w:val="22"/>
          <w:szCs w:val="22"/>
          <w:u w:val="none"/>
          <w:lang w:val="en-US"/>
        </w:rPr>
        <w:t xml:space="preserve"> are already in the model.</w:t>
      </w:r>
      <w:r w:rsidRPr="1C57B013" w:rsidR="0A5FC03B">
        <w:rPr>
          <w:rFonts w:ascii="Calibri" w:hAnsi="Calibri" w:eastAsia="Calibri" w:cs="Calibri" w:asciiTheme="minorAscii" w:hAnsiTheme="minorAscii" w:eastAsiaTheme="minorAscii" w:cstheme="minorAscii"/>
          <w:noProof w:val="0"/>
          <w:sz w:val="22"/>
          <w:szCs w:val="22"/>
          <w:u w:val="none"/>
          <w:lang w:val="en-US"/>
        </w:rPr>
        <w:t xml:space="preserve"> </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The variables used are “Shazam Chart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s</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 xml:space="preserve"> “</w:t>
      </w:r>
      <w:r w:rsidRPr="1C57B013" w:rsidR="08205D7A">
        <w:rPr>
          <w:rFonts w:ascii="Calibri" w:hAnsi="Calibri" w:eastAsia="Calibri" w:cs="Calibri" w:asciiTheme="minorAscii" w:hAnsiTheme="minorAscii" w:eastAsiaTheme="minorAscii" w:cstheme="minorAscii"/>
          <w:b w:val="0"/>
          <w:bCs w:val="0"/>
          <w:noProof w:val="0"/>
          <w:sz w:val="22"/>
          <w:szCs w:val="22"/>
          <w:u w:val="none"/>
          <w:lang w:val="en-US"/>
        </w:rPr>
        <w:t>V</w:t>
      </w:r>
      <w:r w:rsidRPr="1C57B013" w:rsidR="761ACD47">
        <w:rPr>
          <w:rFonts w:ascii="Calibri" w:hAnsi="Calibri" w:eastAsia="Calibri" w:cs="Calibri" w:asciiTheme="minorAscii" w:hAnsiTheme="minorAscii" w:eastAsiaTheme="minorAscii" w:cstheme="minorAscii"/>
          <w:b w:val="0"/>
          <w:bCs w:val="0"/>
          <w:noProof w:val="0"/>
          <w:sz w:val="22"/>
          <w:szCs w:val="22"/>
          <w:u w:val="none"/>
          <w:lang w:val="en-US"/>
        </w:rPr>
        <w:t>al</w:t>
      </w:r>
      <w:r w:rsidRPr="1C57B013" w:rsidR="23FCF124">
        <w:rPr>
          <w:rFonts w:ascii="Calibri" w:hAnsi="Calibri" w:eastAsia="Calibri" w:cs="Calibri" w:asciiTheme="minorAscii" w:hAnsiTheme="minorAscii" w:eastAsiaTheme="minorAscii" w:cstheme="minorAscii"/>
          <w:b w:val="0"/>
          <w:bCs w:val="0"/>
          <w:noProof w:val="0"/>
          <w:sz w:val="22"/>
          <w:szCs w:val="22"/>
          <w:u w:val="none"/>
          <w:lang w:val="en-US"/>
        </w:rPr>
        <w:t>e</w:t>
      </w:r>
      <w:r w:rsidRPr="1C57B013" w:rsidR="761ACD47">
        <w:rPr>
          <w:rFonts w:ascii="Calibri" w:hAnsi="Calibri" w:eastAsia="Calibri" w:cs="Calibri" w:asciiTheme="minorAscii" w:hAnsiTheme="minorAscii" w:eastAsiaTheme="minorAscii" w:cstheme="minorAscii"/>
          <w:b w:val="0"/>
          <w:bCs w:val="0"/>
          <w:noProof w:val="0"/>
          <w:sz w:val="22"/>
          <w:szCs w:val="22"/>
          <w:u w:val="none"/>
          <w:lang w:val="en-US"/>
        </w:rPr>
        <w:t>nc</w:t>
      </w:r>
      <w:r w:rsidRPr="1C57B013" w:rsidR="761ACD47">
        <w:rPr>
          <w:rFonts w:ascii="Calibri" w:hAnsi="Calibri" w:eastAsia="Calibri" w:cs="Calibri" w:asciiTheme="minorAscii" w:hAnsiTheme="minorAscii" w:eastAsiaTheme="minorAscii" w:cstheme="minorAscii"/>
          <w:b w:val="0"/>
          <w:bCs w:val="0"/>
          <w:noProof w:val="0"/>
          <w:sz w:val="22"/>
          <w:szCs w:val="22"/>
          <w:u w:val="none"/>
          <w:lang w:val="en-US"/>
        </w:rPr>
        <w:t>e</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 xml:space="preserve"> </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Acousticnes</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s</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 xml:space="preserve"> and “Energ</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y</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 xml:space="preserve">  “</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Val</w:t>
      </w:r>
      <w:r w:rsidRPr="1C57B013" w:rsidR="2D555DB2">
        <w:rPr>
          <w:rFonts w:ascii="Calibri" w:hAnsi="Calibri" w:eastAsia="Calibri" w:cs="Calibri" w:asciiTheme="minorAscii" w:hAnsiTheme="minorAscii" w:eastAsiaTheme="minorAscii" w:cstheme="minorAscii"/>
          <w:b w:val="0"/>
          <w:bCs w:val="0"/>
          <w:noProof w:val="0"/>
          <w:sz w:val="22"/>
          <w:szCs w:val="22"/>
          <w:u w:val="none"/>
          <w:lang w:val="en-US"/>
        </w:rPr>
        <w:t>e</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nc</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e</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 xml:space="preserve"> </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Acousticnes</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s</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w:t>
      </w:r>
      <w:r w:rsidRPr="1C57B013" w:rsidR="5843F08E">
        <w:rPr>
          <w:rFonts w:ascii="Calibri" w:hAnsi="Calibri" w:eastAsia="Calibri" w:cs="Calibri" w:asciiTheme="minorAscii" w:hAnsiTheme="minorAscii" w:eastAsiaTheme="minorAscii" w:cstheme="minorAscii"/>
          <w:b w:val="0"/>
          <w:bCs w:val="0"/>
          <w:noProof w:val="0"/>
          <w:sz w:val="22"/>
          <w:szCs w:val="22"/>
          <w:u w:val="none"/>
          <w:lang w:val="en-US"/>
        </w:rPr>
        <w:t xml:space="preserve"> and “Energy” are the predictors.</w:t>
      </w:r>
    </w:p>
    <w:p w:rsidR="7CD53393" w:rsidP="1C57B013" w:rsidRDefault="7CD53393" w14:paraId="67A2F77F" w14:textId="7956CA3F">
      <w:pPr>
        <w:pStyle w:val="Normal"/>
        <w:suppressLineNumbers w:val="0"/>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noProof w:val="0"/>
          <w:sz w:val="22"/>
          <w:szCs w:val="22"/>
          <w:u w:val="none"/>
          <w:lang w:val="en-US"/>
        </w:rPr>
      </w:pPr>
      <w:r w:rsidRPr="759C47D9" w:rsidR="00BA597B">
        <w:rPr>
          <w:rFonts w:ascii="Calibri" w:hAnsi="Calibri" w:eastAsia="Calibri" w:cs="Calibri" w:asciiTheme="minorAscii" w:hAnsiTheme="minorAscii" w:eastAsiaTheme="minorAscii" w:cstheme="minorAscii"/>
          <w:noProof w:val="0"/>
          <w:sz w:val="22"/>
          <w:szCs w:val="22"/>
          <w:u w:val="none"/>
          <w:lang w:val="en-US"/>
        </w:rPr>
        <w:t xml:space="preserve">Only the data in </w:t>
      </w:r>
      <w:r w:rsidRPr="759C47D9" w:rsidR="5F322ABA">
        <w:rPr>
          <w:rFonts w:ascii="Calibri" w:hAnsi="Calibri" w:eastAsia="Calibri" w:cs="Calibri" w:asciiTheme="minorAscii" w:hAnsiTheme="minorAscii" w:eastAsiaTheme="minorAscii" w:cstheme="minorAscii"/>
          <w:noProof w:val="0"/>
          <w:sz w:val="22"/>
          <w:szCs w:val="22"/>
          <w:u w:val="none"/>
          <w:lang w:val="en-US"/>
        </w:rPr>
        <w:t xml:space="preserve">columns </w:t>
      </w:r>
      <w:r w:rsidRPr="759C47D9" w:rsidR="5F322ABA">
        <w:rPr>
          <w:rFonts w:ascii="Calibri" w:hAnsi="Calibri" w:eastAsia="Calibri" w:cs="Calibri" w:asciiTheme="minorAscii" w:hAnsiTheme="minorAscii" w:eastAsiaTheme="minorAscii" w:cstheme="minorAscii"/>
          <w:noProof w:val="0"/>
          <w:sz w:val="22"/>
          <w:szCs w:val="22"/>
          <w:u w:val="none"/>
          <w:lang w:val="en-US"/>
        </w:rPr>
        <w:t>in_shazam_charts</w:t>
      </w:r>
      <w:r w:rsidRPr="759C47D9" w:rsidR="5F322ABA">
        <w:rPr>
          <w:rFonts w:ascii="Calibri" w:hAnsi="Calibri" w:eastAsia="Calibri" w:cs="Calibri" w:asciiTheme="minorAscii" w:hAnsiTheme="minorAscii" w:eastAsiaTheme="minorAscii" w:cstheme="minorAscii"/>
          <w:noProof w:val="0"/>
          <w:sz w:val="22"/>
          <w:szCs w:val="22"/>
          <w:u w:val="none"/>
          <w:lang w:val="en-US"/>
        </w:rPr>
        <w:t xml:space="preserve">, </w:t>
      </w:r>
      <w:r w:rsidRPr="759C47D9" w:rsidR="5F322ABA">
        <w:rPr>
          <w:rFonts w:ascii="Calibri" w:hAnsi="Calibri" w:eastAsia="Calibri" w:cs="Calibri" w:asciiTheme="minorAscii" w:hAnsiTheme="minorAscii" w:eastAsiaTheme="minorAscii" w:cstheme="minorAscii"/>
          <w:noProof w:val="0"/>
          <w:sz w:val="22"/>
          <w:szCs w:val="22"/>
          <w:u w:val="none"/>
          <w:lang w:val="en-US"/>
        </w:rPr>
        <w:t>acousticness</w:t>
      </w:r>
      <w:r w:rsidRPr="759C47D9" w:rsidR="5F322ABA">
        <w:rPr>
          <w:rFonts w:ascii="Calibri" w:hAnsi="Calibri" w:eastAsia="Calibri" w:cs="Calibri" w:asciiTheme="minorAscii" w:hAnsiTheme="minorAscii" w:eastAsiaTheme="minorAscii" w:cstheme="minorAscii"/>
          <w:noProof w:val="0"/>
          <w:sz w:val="22"/>
          <w:szCs w:val="22"/>
          <w:u w:val="none"/>
          <w:lang w:val="en-US"/>
        </w:rPr>
        <w:t xml:space="preserve">_., valence_., energy_. </w:t>
      </w:r>
      <w:r w:rsidRPr="759C47D9" w:rsidR="347B0400">
        <w:rPr>
          <w:rFonts w:ascii="Calibri" w:hAnsi="Calibri" w:eastAsia="Calibri" w:cs="Calibri" w:asciiTheme="minorAscii" w:hAnsiTheme="minorAscii" w:eastAsiaTheme="minorAscii" w:cstheme="minorAscii"/>
          <w:noProof w:val="0"/>
          <w:sz w:val="22"/>
          <w:szCs w:val="22"/>
          <w:u w:val="none"/>
          <w:lang w:val="en-US"/>
        </w:rPr>
        <w:t>are</w:t>
      </w:r>
      <w:r w:rsidRPr="759C47D9" w:rsidR="5F322ABA">
        <w:rPr>
          <w:rFonts w:ascii="Calibri" w:hAnsi="Calibri" w:eastAsia="Calibri" w:cs="Calibri" w:asciiTheme="minorAscii" w:hAnsiTheme="minorAscii" w:eastAsiaTheme="minorAscii" w:cstheme="minorAscii"/>
          <w:noProof w:val="0"/>
          <w:sz w:val="22"/>
          <w:szCs w:val="22"/>
          <w:u w:val="none"/>
          <w:lang w:val="en-US"/>
        </w:rPr>
        <w:t xml:space="preserve"> selected</w:t>
      </w:r>
      <w:r w:rsidRPr="759C47D9" w:rsidR="06FA6413">
        <w:rPr>
          <w:rFonts w:ascii="Calibri" w:hAnsi="Calibri" w:eastAsia="Calibri" w:cs="Calibri" w:asciiTheme="minorAscii" w:hAnsiTheme="minorAscii" w:eastAsiaTheme="minorAscii" w:cstheme="minorAscii"/>
          <w:noProof w:val="0"/>
          <w:sz w:val="22"/>
          <w:szCs w:val="22"/>
          <w:u w:val="none"/>
          <w:lang w:val="en-US"/>
        </w:rPr>
        <w:t xml:space="preserve"> from the data</w:t>
      </w:r>
      <w:r w:rsidRPr="759C47D9" w:rsidR="5F322ABA">
        <w:rPr>
          <w:rFonts w:ascii="Calibri" w:hAnsi="Calibri" w:eastAsia="Calibri" w:cs="Calibri" w:asciiTheme="minorAscii" w:hAnsiTheme="minorAscii" w:eastAsiaTheme="minorAscii" w:cstheme="minorAscii"/>
          <w:noProof w:val="0"/>
          <w:sz w:val="22"/>
          <w:szCs w:val="22"/>
          <w:u w:val="none"/>
          <w:lang w:val="en-US"/>
        </w:rPr>
        <w:t>.</w:t>
      </w:r>
      <w:r w:rsidRPr="759C47D9" w:rsidR="5F322ABA">
        <w:rPr>
          <w:rFonts w:ascii="Calibri" w:hAnsi="Calibri" w:eastAsia="Calibri" w:cs="Calibri" w:asciiTheme="minorAscii" w:hAnsiTheme="minorAscii" w:eastAsiaTheme="minorAscii" w:cstheme="minorAscii"/>
          <w:noProof w:val="0"/>
          <w:sz w:val="22"/>
          <w:szCs w:val="22"/>
          <w:u w:val="none"/>
          <w:lang w:val="en-US"/>
        </w:rPr>
        <w:t xml:space="preserve"> Some of the values are NA. S</w:t>
      </w:r>
      <w:r w:rsidRPr="759C47D9" w:rsidR="1FDFDEC4">
        <w:rPr>
          <w:rFonts w:ascii="Calibri" w:hAnsi="Calibri" w:eastAsia="Calibri" w:cs="Calibri" w:asciiTheme="minorAscii" w:hAnsiTheme="minorAscii" w:eastAsiaTheme="minorAscii" w:cstheme="minorAscii"/>
          <w:noProof w:val="0"/>
          <w:sz w:val="22"/>
          <w:szCs w:val="22"/>
          <w:u w:val="none"/>
          <w:lang w:val="en-US"/>
        </w:rPr>
        <w:t>o</w:t>
      </w:r>
      <w:r w:rsidRPr="759C47D9" w:rsidR="5F322ABA">
        <w:rPr>
          <w:rFonts w:ascii="Calibri" w:hAnsi="Calibri" w:eastAsia="Calibri" w:cs="Calibri" w:asciiTheme="minorAscii" w:hAnsiTheme="minorAscii" w:eastAsiaTheme="minorAscii" w:cstheme="minorAscii"/>
          <w:noProof w:val="0"/>
          <w:sz w:val="22"/>
          <w:szCs w:val="22"/>
          <w:u w:val="none"/>
          <w:lang w:val="en-US"/>
        </w:rPr>
        <w:t xml:space="preserve">me values have a </w:t>
      </w:r>
      <w:r w:rsidRPr="759C47D9" w:rsidR="75F90BD3">
        <w:rPr>
          <w:rFonts w:ascii="Calibri" w:hAnsi="Calibri" w:eastAsia="Calibri" w:cs="Calibri" w:asciiTheme="minorAscii" w:hAnsiTheme="minorAscii" w:eastAsiaTheme="minorAscii" w:cstheme="minorAscii"/>
          <w:noProof w:val="0"/>
          <w:sz w:val="22"/>
          <w:szCs w:val="22"/>
          <w:u w:val="none"/>
          <w:lang w:val="en-US"/>
        </w:rPr>
        <w:t xml:space="preserve">comma </w:t>
      </w:r>
      <w:bookmarkStart w:name="_Int_mjeA1J42" w:id="1980392917"/>
      <w:r w:rsidRPr="759C47D9" w:rsidR="75F90BD3">
        <w:rPr>
          <w:rFonts w:ascii="Calibri" w:hAnsi="Calibri" w:eastAsia="Calibri" w:cs="Calibri" w:asciiTheme="minorAscii" w:hAnsiTheme="minorAscii" w:eastAsiaTheme="minorAscii" w:cstheme="minorAscii"/>
          <w:noProof w:val="0"/>
          <w:sz w:val="22"/>
          <w:szCs w:val="22"/>
          <w:u w:val="none"/>
          <w:lang w:val="en-US"/>
        </w:rPr>
        <w:t>( ,</w:t>
      </w:r>
      <w:bookmarkEnd w:id="1980392917"/>
      <w:r w:rsidRPr="759C47D9" w:rsidR="75F90BD3">
        <w:rPr>
          <w:rFonts w:ascii="Calibri" w:hAnsi="Calibri" w:eastAsia="Calibri" w:cs="Calibri" w:asciiTheme="minorAscii" w:hAnsiTheme="minorAscii" w:eastAsiaTheme="minorAscii" w:cstheme="minorAscii"/>
          <w:noProof w:val="0"/>
          <w:sz w:val="22"/>
          <w:szCs w:val="22"/>
          <w:u w:val="none"/>
          <w:lang w:val="en-US"/>
        </w:rPr>
        <w:t xml:space="preserve"> ) in them</w:t>
      </w:r>
      <w:r w:rsidRPr="759C47D9" w:rsidR="722F7ADD">
        <w:rPr>
          <w:rFonts w:ascii="Calibri" w:hAnsi="Calibri" w:eastAsia="Calibri" w:cs="Calibri" w:asciiTheme="minorAscii" w:hAnsiTheme="minorAscii" w:eastAsiaTheme="minorAscii" w:cstheme="minorAscii"/>
          <w:noProof w:val="0"/>
          <w:sz w:val="22"/>
          <w:szCs w:val="22"/>
          <w:u w:val="none"/>
          <w:lang w:val="en-US"/>
        </w:rPr>
        <w:t xml:space="preserve">. Some values are 0. All </w:t>
      </w:r>
      <w:r w:rsidRPr="759C47D9" w:rsidR="1964F02D">
        <w:rPr>
          <w:rFonts w:ascii="Calibri" w:hAnsi="Calibri" w:eastAsia="Calibri" w:cs="Calibri" w:asciiTheme="minorAscii" w:hAnsiTheme="minorAscii" w:eastAsiaTheme="minorAscii" w:cstheme="minorAscii"/>
          <w:noProof w:val="0"/>
          <w:sz w:val="22"/>
          <w:szCs w:val="22"/>
          <w:u w:val="none"/>
          <w:lang w:val="en-US"/>
        </w:rPr>
        <w:t xml:space="preserve">0 values are dropped. All NA values </w:t>
      </w:r>
      <w:bookmarkStart w:name="_Int_YT9Bpuw2" w:id="1718273488"/>
      <w:r w:rsidRPr="759C47D9" w:rsidR="1964F02D">
        <w:rPr>
          <w:rFonts w:ascii="Calibri" w:hAnsi="Calibri" w:eastAsia="Calibri" w:cs="Calibri" w:asciiTheme="minorAscii" w:hAnsiTheme="minorAscii" w:eastAsiaTheme="minorAscii" w:cstheme="minorAscii"/>
          <w:noProof w:val="0"/>
          <w:sz w:val="22"/>
          <w:szCs w:val="22"/>
          <w:u w:val="none"/>
          <w:lang w:val="en-US"/>
        </w:rPr>
        <w:t>are</w:t>
      </w:r>
      <w:bookmarkEnd w:id="1718273488"/>
      <w:r w:rsidRPr="759C47D9" w:rsidR="1964F02D">
        <w:rPr>
          <w:rFonts w:ascii="Calibri" w:hAnsi="Calibri" w:eastAsia="Calibri" w:cs="Calibri" w:asciiTheme="minorAscii" w:hAnsiTheme="minorAscii" w:eastAsiaTheme="minorAscii" w:cstheme="minorAscii"/>
          <w:noProof w:val="0"/>
          <w:sz w:val="22"/>
          <w:szCs w:val="22"/>
          <w:u w:val="none"/>
          <w:lang w:val="en-US"/>
        </w:rPr>
        <w:t xml:space="preserve"> dropped. </w:t>
      </w:r>
      <w:r w:rsidRPr="759C47D9" w:rsidR="73B175DF">
        <w:rPr>
          <w:rFonts w:ascii="Calibri" w:hAnsi="Calibri" w:eastAsia="Calibri" w:cs="Calibri" w:asciiTheme="minorAscii" w:hAnsiTheme="minorAscii" w:eastAsiaTheme="minorAscii" w:cstheme="minorAscii"/>
          <w:noProof w:val="0"/>
          <w:sz w:val="22"/>
          <w:szCs w:val="22"/>
          <w:u w:val="none"/>
          <w:lang w:val="en-US"/>
        </w:rPr>
        <w:t xml:space="preserve">All commas are </w:t>
      </w:r>
      <w:r w:rsidRPr="759C47D9" w:rsidR="111F6303">
        <w:rPr>
          <w:rFonts w:ascii="Calibri" w:hAnsi="Calibri" w:eastAsia="Calibri" w:cs="Calibri" w:asciiTheme="minorAscii" w:hAnsiTheme="minorAscii" w:eastAsiaTheme="minorAscii" w:cstheme="minorAscii"/>
          <w:noProof w:val="0"/>
          <w:sz w:val="22"/>
          <w:szCs w:val="22"/>
          <w:u w:val="none"/>
          <w:lang w:val="en-US"/>
        </w:rPr>
        <w:t>removed</w:t>
      </w:r>
      <w:r w:rsidRPr="759C47D9" w:rsidR="73B175DF">
        <w:rPr>
          <w:rFonts w:ascii="Calibri" w:hAnsi="Calibri" w:eastAsia="Calibri" w:cs="Calibri" w:asciiTheme="minorAscii" w:hAnsiTheme="minorAscii" w:eastAsiaTheme="minorAscii" w:cstheme="minorAscii"/>
          <w:noProof w:val="0"/>
          <w:sz w:val="22"/>
          <w:szCs w:val="22"/>
          <w:u w:val="none"/>
          <w:lang w:val="en-US"/>
        </w:rPr>
        <w:t xml:space="preserve"> such that values like 1,032 become 1032.</w:t>
      </w:r>
    </w:p>
    <w:p w:rsidR="55B6BE4B" w:rsidP="1C57B013" w:rsidRDefault="55B6BE4B" w14:paraId="588F6F9B" w14:textId="634B839F">
      <w:pPr>
        <w:pStyle w:val="Normal"/>
        <w:jc w:val="left"/>
      </w:pPr>
      <w:r w:rsidRPr="1C57B013" w:rsidR="55B6BE4B">
        <w:rPr>
          <w:rFonts w:ascii="Calibri" w:hAnsi="Calibri" w:eastAsia="Calibri" w:cs="Calibri" w:asciiTheme="minorAscii" w:hAnsiTheme="minorAscii" w:eastAsiaTheme="minorAscii" w:cstheme="minorAscii"/>
          <w:noProof w:val="0"/>
          <w:sz w:val="22"/>
          <w:szCs w:val="22"/>
          <w:u w:val="none"/>
          <w:lang w:val="en-US"/>
        </w:rPr>
        <w:t xml:space="preserve">SLRs are created with each </w:t>
      </w:r>
      <w:r w:rsidRPr="1C57B013" w:rsidR="776FF8B7">
        <w:rPr>
          <w:rFonts w:ascii="Calibri" w:hAnsi="Calibri" w:eastAsia="Calibri" w:cs="Calibri" w:asciiTheme="minorAscii" w:hAnsiTheme="minorAscii" w:eastAsiaTheme="minorAscii" w:cstheme="minorAscii"/>
          <w:noProof w:val="0"/>
          <w:sz w:val="22"/>
          <w:szCs w:val="22"/>
          <w:u w:val="none"/>
          <w:lang w:val="en-US"/>
        </w:rPr>
        <w:t>individual</w:t>
      </w:r>
      <w:r w:rsidRPr="1C57B013" w:rsidR="55B6BE4B">
        <w:rPr>
          <w:rFonts w:ascii="Calibri" w:hAnsi="Calibri" w:eastAsia="Calibri" w:cs="Calibri" w:asciiTheme="minorAscii" w:hAnsiTheme="minorAscii" w:eastAsiaTheme="minorAscii" w:cstheme="minorAscii"/>
          <w:noProof w:val="0"/>
          <w:sz w:val="22"/>
          <w:szCs w:val="22"/>
          <w:u w:val="none"/>
          <w:lang w:val="en-US"/>
        </w:rPr>
        <w:t xml:space="preserve"> predictor.</w:t>
      </w:r>
      <w:r w:rsidRPr="1C57B013" w:rsidR="55B6BE4B">
        <w:rPr>
          <w:rFonts w:ascii="Calibri" w:hAnsi="Calibri" w:eastAsia="Calibri" w:cs="Calibri" w:asciiTheme="minorAscii" w:hAnsiTheme="minorAscii" w:eastAsiaTheme="minorAscii" w:cstheme="minorAscii"/>
          <w:noProof w:val="0"/>
          <w:sz w:val="22"/>
          <w:szCs w:val="22"/>
          <w:u w:val="none"/>
          <w:lang w:val="en-US"/>
        </w:rPr>
        <w:t xml:space="preserve"> None of these models are statistically significant</w:t>
      </w:r>
      <w:r w:rsidRPr="1C57B013" w:rsidR="181D861F">
        <w:rPr>
          <w:rFonts w:ascii="Calibri" w:hAnsi="Calibri" w:eastAsia="Calibri" w:cs="Calibri" w:asciiTheme="minorAscii" w:hAnsiTheme="minorAscii" w:eastAsiaTheme="minorAscii" w:cstheme="minorAscii"/>
          <w:noProof w:val="0"/>
          <w:sz w:val="22"/>
          <w:szCs w:val="22"/>
          <w:u w:val="none"/>
          <w:lang w:val="en-US"/>
        </w:rPr>
        <w:t xml:space="preserve">, as shown by the following </w:t>
      </w:r>
      <w:r w:rsidRPr="1C57B013" w:rsidR="028B2B16">
        <w:rPr>
          <w:rFonts w:ascii="Calibri" w:hAnsi="Calibri" w:eastAsia="Calibri" w:cs="Calibri" w:asciiTheme="minorAscii" w:hAnsiTheme="minorAscii" w:eastAsiaTheme="minorAscii" w:cstheme="minorAscii"/>
          <w:noProof w:val="0"/>
          <w:sz w:val="22"/>
          <w:szCs w:val="22"/>
          <w:u w:val="none"/>
          <w:lang w:val="en-US"/>
        </w:rPr>
        <w:t>Anova</w:t>
      </w:r>
      <w:r w:rsidRPr="1C57B013" w:rsidR="181D861F">
        <w:rPr>
          <w:rFonts w:ascii="Calibri" w:hAnsi="Calibri" w:eastAsia="Calibri" w:cs="Calibri" w:asciiTheme="minorAscii" w:hAnsiTheme="minorAscii" w:eastAsiaTheme="minorAscii" w:cstheme="minorAscii"/>
          <w:noProof w:val="0"/>
          <w:sz w:val="22"/>
          <w:szCs w:val="22"/>
          <w:u w:val="none"/>
          <w:lang w:val="en-US"/>
        </w:rPr>
        <w:t xml:space="preserve"> tables</w:t>
      </w:r>
      <w:r w:rsidRPr="1C57B013" w:rsidR="2E5F7896">
        <w:rPr>
          <w:rFonts w:ascii="Calibri" w:hAnsi="Calibri" w:eastAsia="Calibri" w:cs="Calibri" w:asciiTheme="minorAscii" w:hAnsiTheme="minorAscii" w:eastAsiaTheme="minorAscii" w:cstheme="minorAscii"/>
          <w:noProof w:val="0"/>
          <w:sz w:val="22"/>
          <w:szCs w:val="22"/>
          <w:u w:val="none"/>
          <w:lang w:val="en-US"/>
        </w:rPr>
        <w:t>:</w:t>
      </w:r>
      <w:r>
        <w:br/>
      </w:r>
      <w:r w:rsidR="798E6E28">
        <w:drawing>
          <wp:inline wp14:editId="7724002C" wp14:anchorId="5974330C">
            <wp:extent cx="5454316" cy="647700"/>
            <wp:effectExtent l="0" t="0" r="0" b="0"/>
            <wp:docPr id="1696022699" name="" title=""/>
            <wp:cNvGraphicFramePr>
              <a:graphicFrameLocks noChangeAspect="1"/>
            </wp:cNvGraphicFramePr>
            <a:graphic>
              <a:graphicData uri="http://schemas.openxmlformats.org/drawingml/2006/picture">
                <pic:pic>
                  <pic:nvPicPr>
                    <pic:cNvPr id="0" name=""/>
                    <pic:cNvPicPr/>
                  </pic:nvPicPr>
                  <pic:blipFill>
                    <a:blip r:embed="R64e3d7aac1794474">
                      <a:extLst>
                        <a:ext xmlns:a="http://schemas.openxmlformats.org/drawingml/2006/main" uri="{28A0092B-C50C-407E-A947-70E740481C1C}">
                          <a14:useLocalDpi val="0"/>
                        </a:ext>
                      </a:extLst>
                    </a:blip>
                    <a:stretch>
                      <a:fillRect/>
                    </a:stretch>
                  </pic:blipFill>
                  <pic:spPr>
                    <a:xfrm>
                      <a:off x="0" y="0"/>
                      <a:ext cx="5454316" cy="647700"/>
                    </a:xfrm>
                    <a:prstGeom prst="rect">
                      <a:avLst/>
                    </a:prstGeom>
                  </pic:spPr>
                </pic:pic>
              </a:graphicData>
            </a:graphic>
          </wp:inline>
        </w:drawing>
      </w:r>
    </w:p>
    <w:p w:rsidR="1132116B" w:rsidP="759C47D9" w:rsidRDefault="1132116B" w14:paraId="73BF54EB" w14:textId="2348CB44">
      <w:pPr>
        <w:pStyle w:val="Normal"/>
        <w:jc w:val="left"/>
      </w:pPr>
      <w:r w:rsidRPr="759C47D9" w:rsidR="5BB5DFB5">
        <w:rPr>
          <w:rFonts w:ascii="Calibri" w:hAnsi="Calibri" w:eastAsia="Calibri" w:cs="Calibri" w:asciiTheme="minorAscii" w:hAnsiTheme="minorAscii" w:eastAsiaTheme="minorAscii" w:cstheme="minorAscii"/>
          <w:sz w:val="22"/>
          <w:szCs w:val="22"/>
        </w:rPr>
        <w:t xml:space="preserve">Then, </w:t>
      </w:r>
      <w:r w:rsidRPr="759C47D9" w:rsidR="5BB5DFB5">
        <w:rPr>
          <w:rFonts w:ascii="Calibri" w:hAnsi="Calibri" w:eastAsia="Calibri" w:cs="Calibri" w:asciiTheme="minorAscii" w:hAnsiTheme="minorAscii" w:eastAsiaTheme="minorAscii" w:cstheme="minorAscii"/>
          <w:sz w:val="22"/>
          <w:szCs w:val="22"/>
        </w:rPr>
        <w:t>BestSub</w:t>
      </w:r>
      <w:r w:rsidRPr="759C47D9" w:rsidR="5BB5DFB5">
        <w:rPr>
          <w:rFonts w:ascii="Calibri" w:hAnsi="Calibri" w:eastAsia="Calibri" w:cs="Calibri" w:asciiTheme="minorAscii" w:hAnsiTheme="minorAscii" w:eastAsiaTheme="minorAscii" w:cstheme="minorAscii"/>
          <w:sz w:val="22"/>
          <w:szCs w:val="22"/>
        </w:rPr>
        <w:t xml:space="preserve"> method is used to check for the best subset.</w:t>
      </w:r>
      <w:r w:rsidRPr="759C47D9" w:rsidR="09EA9071">
        <w:rPr>
          <w:rFonts w:ascii="Calibri" w:hAnsi="Calibri" w:eastAsia="Calibri" w:cs="Calibri" w:asciiTheme="minorAscii" w:hAnsiTheme="minorAscii" w:eastAsiaTheme="minorAscii" w:cstheme="minorAscii"/>
          <w:sz w:val="22"/>
          <w:szCs w:val="22"/>
        </w:rPr>
        <w:t xml:space="preserve"> As shown by the following </w:t>
      </w:r>
      <w:r w:rsidRPr="759C47D9" w:rsidR="06E00045">
        <w:rPr>
          <w:rFonts w:ascii="Calibri" w:hAnsi="Calibri" w:eastAsia="Calibri" w:cs="Calibri" w:asciiTheme="minorAscii" w:hAnsiTheme="minorAscii" w:eastAsiaTheme="minorAscii" w:cstheme="minorAscii"/>
          <w:sz w:val="22"/>
          <w:szCs w:val="22"/>
        </w:rPr>
        <w:t>output</w:t>
      </w:r>
      <w:r w:rsidRPr="759C47D9" w:rsidR="09EA9071">
        <w:rPr>
          <w:rFonts w:ascii="Calibri" w:hAnsi="Calibri" w:eastAsia="Calibri" w:cs="Calibri" w:asciiTheme="minorAscii" w:hAnsiTheme="minorAscii" w:eastAsiaTheme="minorAscii" w:cstheme="minorAscii"/>
          <w:sz w:val="22"/>
          <w:szCs w:val="22"/>
        </w:rPr>
        <w:t xml:space="preserve">, the </w:t>
      </w:r>
      <w:r w:rsidRPr="759C47D9" w:rsidR="09EA9071">
        <w:rPr>
          <w:rFonts w:ascii="Calibri" w:hAnsi="Calibri" w:eastAsia="Calibri" w:cs="Calibri" w:asciiTheme="minorAscii" w:hAnsiTheme="minorAscii" w:eastAsiaTheme="minorAscii" w:cstheme="minorAscii"/>
          <w:sz w:val="22"/>
          <w:szCs w:val="22"/>
        </w:rPr>
        <w:t>BestSub</w:t>
      </w:r>
      <w:r w:rsidRPr="759C47D9" w:rsidR="09EA9071">
        <w:rPr>
          <w:rFonts w:ascii="Calibri" w:hAnsi="Calibri" w:eastAsia="Calibri" w:cs="Calibri" w:asciiTheme="minorAscii" w:hAnsiTheme="minorAscii" w:eastAsiaTheme="minorAscii" w:cstheme="minorAscii"/>
          <w:sz w:val="22"/>
          <w:szCs w:val="22"/>
        </w:rPr>
        <w:t xml:space="preserve"> method also agrees that the model with all 3 variables is the best one.</w:t>
      </w:r>
    </w:p>
    <w:p w:rsidR="1132116B" w:rsidP="759C47D9" w:rsidRDefault="1132116B" w14:paraId="38BE5568" w14:textId="0A5096B7">
      <w:pPr>
        <w:pStyle w:val="Normal"/>
        <w:jc w:val="center"/>
      </w:pPr>
      <w:r>
        <w:br/>
      </w:r>
      <w:r w:rsidR="0A9807F0">
        <w:drawing>
          <wp:inline wp14:editId="076D0F28" wp14:anchorId="647A83F9">
            <wp:extent cx="4572000" cy="571500"/>
            <wp:effectExtent l="0" t="0" r="0" b="0"/>
            <wp:docPr id="521070932" name="" title=""/>
            <wp:cNvGraphicFramePr>
              <a:graphicFrameLocks noChangeAspect="1"/>
            </wp:cNvGraphicFramePr>
            <a:graphic>
              <a:graphicData uri="http://schemas.openxmlformats.org/drawingml/2006/picture">
                <pic:pic>
                  <pic:nvPicPr>
                    <pic:cNvPr id="0" name=""/>
                    <pic:cNvPicPr/>
                  </pic:nvPicPr>
                  <pic:blipFill>
                    <a:blip r:embed="R26ed0b29d0354f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71500"/>
                    </a:xfrm>
                    <a:prstGeom prst="rect">
                      <a:avLst/>
                    </a:prstGeom>
                  </pic:spPr>
                </pic:pic>
              </a:graphicData>
            </a:graphic>
          </wp:inline>
        </w:drawing>
      </w:r>
      <w:r>
        <w:br/>
      </w:r>
      <w:r w:rsidR="2DDE5908">
        <w:drawing>
          <wp:inline wp14:editId="5B310E1B" wp14:anchorId="3CCC11CB">
            <wp:extent cx="2124570" cy="714375"/>
            <wp:effectExtent l="0" t="0" r="0" b="0"/>
            <wp:docPr id="958359975" name="" title=""/>
            <wp:cNvGraphicFramePr>
              <a:graphicFrameLocks noChangeAspect="1"/>
            </wp:cNvGraphicFramePr>
            <a:graphic>
              <a:graphicData uri="http://schemas.openxmlformats.org/drawingml/2006/picture">
                <pic:pic>
                  <pic:nvPicPr>
                    <pic:cNvPr id="0" name=""/>
                    <pic:cNvPicPr/>
                  </pic:nvPicPr>
                  <pic:blipFill>
                    <a:blip r:embed="R1c6f494701b649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24570" cy="714375"/>
                    </a:xfrm>
                    <a:prstGeom prst="rect">
                      <a:avLst/>
                    </a:prstGeom>
                  </pic:spPr>
                </pic:pic>
              </a:graphicData>
            </a:graphic>
          </wp:inline>
        </w:drawing>
      </w:r>
      <w:r w:rsidR="52D48F68">
        <w:drawing>
          <wp:inline wp14:editId="2B62FE05" wp14:anchorId="29F44AC7">
            <wp:extent cx="2954577" cy="667753"/>
            <wp:effectExtent l="0" t="0" r="0" b="0"/>
            <wp:docPr id="222459185" name="" title=""/>
            <wp:cNvGraphicFramePr>
              <a:graphicFrameLocks noChangeAspect="1"/>
            </wp:cNvGraphicFramePr>
            <a:graphic>
              <a:graphicData uri="http://schemas.openxmlformats.org/drawingml/2006/picture">
                <pic:pic>
                  <pic:nvPicPr>
                    <pic:cNvPr id="0" name=""/>
                    <pic:cNvPicPr/>
                  </pic:nvPicPr>
                  <pic:blipFill>
                    <a:blip r:embed="R406bf2919bd740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54577" cy="667753"/>
                    </a:xfrm>
                    <a:prstGeom prst="rect">
                      <a:avLst/>
                    </a:prstGeom>
                  </pic:spPr>
                </pic:pic>
              </a:graphicData>
            </a:graphic>
          </wp:inline>
        </w:drawing>
      </w:r>
    </w:p>
    <w:p w:rsidR="1132116B" w:rsidP="759C47D9" w:rsidRDefault="1132116B" w14:paraId="1947C98B" w14:textId="696B4E11">
      <w:pPr>
        <w:pStyle w:val="Normal"/>
        <w:jc w:val="left"/>
      </w:pPr>
      <w:r>
        <w:br/>
      </w:r>
      <w:r w:rsidRPr="759C47D9" w:rsidR="5269BDF5">
        <w:rPr>
          <w:rFonts w:ascii="Calibri" w:hAnsi="Calibri" w:eastAsia="Calibri" w:cs="Calibri" w:asciiTheme="minorAscii" w:hAnsiTheme="minorAscii" w:eastAsiaTheme="minorAscii" w:cstheme="minorAscii"/>
          <w:sz w:val="22"/>
          <w:szCs w:val="22"/>
        </w:rPr>
        <w:t>Shapiro Test shows that the residuals are not normal.</w:t>
      </w:r>
      <w:r w:rsidRPr="759C47D9" w:rsidR="07F94789">
        <w:rPr>
          <w:rFonts w:ascii="Calibri" w:hAnsi="Calibri" w:eastAsia="Calibri" w:cs="Calibri" w:asciiTheme="minorAscii" w:hAnsiTheme="minorAscii" w:eastAsiaTheme="minorAscii" w:cstheme="minorAscii"/>
          <w:sz w:val="22"/>
          <w:szCs w:val="22"/>
        </w:rPr>
        <w:t xml:space="preserve"> The VIF values show that there is no multicollinearity present.</w:t>
      </w:r>
    </w:p>
    <w:p w:rsidR="1C57B013" w:rsidP="1C57B013" w:rsidRDefault="1C57B013" w14:paraId="48F4A846" w14:textId="48160CCA">
      <w:pPr>
        <w:pStyle w:val="Normal"/>
        <w:jc w:val="center"/>
      </w:pPr>
      <w:r>
        <w:br/>
      </w:r>
      <w:r w:rsidR="6C8D3988">
        <w:drawing>
          <wp:inline wp14:editId="5F8D6DE7" wp14:anchorId="0B95EE75">
            <wp:extent cx="2602700" cy="2152650"/>
            <wp:effectExtent l="0" t="0" r="0" b="0"/>
            <wp:docPr id="806063639" name="" title=""/>
            <wp:cNvGraphicFramePr>
              <a:graphicFrameLocks noChangeAspect="1"/>
            </wp:cNvGraphicFramePr>
            <a:graphic>
              <a:graphicData uri="http://schemas.openxmlformats.org/drawingml/2006/picture">
                <pic:pic>
                  <pic:nvPicPr>
                    <pic:cNvPr id="0" name=""/>
                    <pic:cNvPicPr/>
                  </pic:nvPicPr>
                  <pic:blipFill>
                    <a:blip r:embed="R82d88eb6b69042a0">
                      <a:extLst>
                        <a:ext xmlns:a="http://schemas.openxmlformats.org/drawingml/2006/main" uri="{28A0092B-C50C-407E-A947-70E740481C1C}">
                          <a14:useLocalDpi val="0"/>
                        </a:ext>
                      </a:extLst>
                    </a:blip>
                    <a:stretch>
                      <a:fillRect/>
                    </a:stretch>
                  </pic:blipFill>
                  <pic:spPr>
                    <a:xfrm>
                      <a:off x="0" y="0"/>
                      <a:ext cx="2602700" cy="2152650"/>
                    </a:xfrm>
                    <a:prstGeom prst="rect">
                      <a:avLst/>
                    </a:prstGeom>
                  </pic:spPr>
                </pic:pic>
              </a:graphicData>
            </a:graphic>
          </wp:inline>
        </w:drawing>
      </w:r>
      <w:r w:rsidR="21B99FB2">
        <w:drawing>
          <wp:inline wp14:editId="692421B8" wp14:anchorId="5C6AF60D">
            <wp:extent cx="1601199" cy="2141305"/>
            <wp:effectExtent l="0" t="0" r="0" b="0"/>
            <wp:docPr id="2130933100" name="" title=""/>
            <wp:cNvGraphicFramePr>
              <a:graphicFrameLocks noChangeAspect="1"/>
            </wp:cNvGraphicFramePr>
            <a:graphic>
              <a:graphicData uri="http://schemas.openxmlformats.org/drawingml/2006/picture">
                <pic:pic>
                  <pic:nvPicPr>
                    <pic:cNvPr id="0" name=""/>
                    <pic:cNvPicPr/>
                  </pic:nvPicPr>
                  <pic:blipFill>
                    <a:blip r:embed="R9cf15b6ee91f4589">
                      <a:extLst>
                        <a:ext xmlns:a="http://schemas.openxmlformats.org/drawingml/2006/main" uri="{28A0092B-C50C-407E-A947-70E740481C1C}">
                          <a14:useLocalDpi val="0"/>
                        </a:ext>
                      </a:extLst>
                    </a:blip>
                    <a:stretch>
                      <a:fillRect/>
                    </a:stretch>
                  </pic:blipFill>
                  <pic:spPr>
                    <a:xfrm>
                      <a:off x="0" y="0"/>
                      <a:ext cx="1601199" cy="2141305"/>
                    </a:xfrm>
                    <a:prstGeom prst="rect">
                      <a:avLst/>
                    </a:prstGeom>
                  </pic:spPr>
                </pic:pic>
              </a:graphicData>
            </a:graphic>
          </wp:inline>
        </w:drawing>
      </w:r>
    </w:p>
    <w:p w:rsidR="5A28D905" w:rsidP="1C57B013" w:rsidRDefault="5A28D905" w14:paraId="1E38353F" w14:textId="24EC9F78">
      <w:pPr>
        <w:pStyle w:val="Normal"/>
        <w:rPr>
          <w:rFonts w:ascii="Calibri" w:hAnsi="Calibri" w:eastAsia="Calibri" w:cs="Calibri" w:asciiTheme="minorAscii" w:hAnsiTheme="minorAscii" w:eastAsiaTheme="minorAscii" w:cstheme="minorAscii"/>
          <w:sz w:val="22"/>
          <w:szCs w:val="22"/>
        </w:rPr>
      </w:pPr>
      <w:r w:rsidRPr="1C57B013" w:rsidR="5A28D905">
        <w:rPr>
          <w:rFonts w:ascii="Calibri" w:hAnsi="Calibri" w:eastAsia="Calibri" w:cs="Calibri" w:asciiTheme="minorAscii" w:hAnsiTheme="minorAscii" w:eastAsiaTheme="minorAscii" w:cstheme="minorAscii"/>
          <w:sz w:val="22"/>
          <w:szCs w:val="22"/>
        </w:rPr>
        <w:t>As shown here, there are very few influen</w:t>
      </w:r>
      <w:r w:rsidRPr="1C57B013" w:rsidR="2FF8004A">
        <w:rPr>
          <w:rFonts w:ascii="Calibri" w:hAnsi="Calibri" w:eastAsia="Calibri" w:cs="Calibri" w:asciiTheme="minorAscii" w:hAnsiTheme="minorAscii" w:eastAsiaTheme="minorAscii" w:cstheme="minorAscii"/>
          <w:sz w:val="22"/>
          <w:szCs w:val="22"/>
        </w:rPr>
        <w:t xml:space="preserve">tial </w:t>
      </w:r>
      <w:r w:rsidRPr="1C57B013" w:rsidR="5A28D905">
        <w:rPr>
          <w:rFonts w:ascii="Calibri" w:hAnsi="Calibri" w:eastAsia="Calibri" w:cs="Calibri" w:asciiTheme="minorAscii" w:hAnsiTheme="minorAscii" w:eastAsiaTheme="minorAscii" w:cstheme="minorAscii"/>
          <w:sz w:val="22"/>
          <w:szCs w:val="22"/>
        </w:rPr>
        <w:t xml:space="preserve">points. Even those few influence points do not have </w:t>
      </w:r>
      <w:r w:rsidRPr="1C57B013" w:rsidR="5A28D905">
        <w:rPr>
          <w:rFonts w:ascii="Calibri" w:hAnsi="Calibri" w:eastAsia="Calibri" w:cs="Calibri" w:asciiTheme="minorAscii" w:hAnsiTheme="minorAscii" w:eastAsiaTheme="minorAscii" w:cstheme="minorAscii"/>
          <w:sz w:val="22"/>
          <w:szCs w:val="22"/>
        </w:rPr>
        <w:t>a very large</w:t>
      </w:r>
      <w:r w:rsidRPr="1C57B013" w:rsidR="5A28D905">
        <w:rPr>
          <w:rFonts w:ascii="Calibri" w:hAnsi="Calibri" w:eastAsia="Calibri" w:cs="Calibri" w:asciiTheme="minorAscii" w:hAnsiTheme="minorAscii" w:eastAsiaTheme="minorAscii" w:cstheme="minorAscii"/>
          <w:sz w:val="22"/>
          <w:szCs w:val="22"/>
        </w:rPr>
        <w:t xml:space="preserve"> Cook’s Distance.</w:t>
      </w:r>
      <w:r w:rsidRPr="1C57B013" w:rsidR="763AF48D">
        <w:rPr>
          <w:rFonts w:ascii="Calibri" w:hAnsi="Calibri" w:eastAsia="Calibri" w:cs="Calibri" w:asciiTheme="minorAscii" w:hAnsiTheme="minorAscii" w:eastAsiaTheme="minorAscii" w:cstheme="minorAscii"/>
          <w:sz w:val="22"/>
          <w:szCs w:val="22"/>
        </w:rPr>
        <w:t xml:space="preserve"> Thus, we can conclude that these points do not mess up our model significantly.</w:t>
      </w:r>
    </w:p>
    <w:p w:rsidR="549BBCE7" w:rsidP="759C47D9" w:rsidRDefault="549BBCE7" w14:paraId="522C3D87" w14:textId="21AD54E3">
      <w:pPr>
        <w:pStyle w:val="Normal"/>
        <w:rPr>
          <w:rFonts w:ascii="Calibri" w:hAnsi="Calibri" w:eastAsia="Calibri" w:cs="Calibri" w:asciiTheme="minorAscii" w:hAnsiTheme="minorAscii" w:eastAsiaTheme="minorAscii" w:cstheme="minorAscii"/>
          <w:sz w:val="22"/>
          <w:szCs w:val="22"/>
        </w:rPr>
      </w:pPr>
      <w:r w:rsidRPr="759C47D9" w:rsidR="5B1B61DC">
        <w:rPr>
          <w:rFonts w:ascii="Calibri" w:hAnsi="Calibri" w:eastAsia="Calibri" w:cs="Calibri" w:asciiTheme="minorAscii" w:hAnsiTheme="minorAscii" w:eastAsiaTheme="minorAscii" w:cstheme="minorAscii"/>
          <w:noProof w:val="0"/>
          <w:sz w:val="22"/>
          <w:szCs w:val="22"/>
          <w:u w:val="none"/>
          <w:lang w:val="en-US"/>
        </w:rPr>
        <w:t xml:space="preserve">Once again, </w:t>
      </w:r>
      <w:r w:rsidRPr="759C47D9" w:rsidR="1EF367DC">
        <w:rPr>
          <w:rFonts w:ascii="Calibri" w:hAnsi="Calibri" w:eastAsia="Calibri" w:cs="Calibri" w:asciiTheme="minorAscii" w:hAnsiTheme="minorAscii" w:eastAsiaTheme="minorAscii" w:cstheme="minorAscii"/>
          <w:noProof w:val="0"/>
          <w:sz w:val="22"/>
          <w:szCs w:val="22"/>
          <w:u w:val="none"/>
          <w:lang w:val="en-US"/>
        </w:rPr>
        <w:t>t</w:t>
      </w:r>
      <w:r w:rsidRPr="759C47D9" w:rsidR="6F6C7B21">
        <w:rPr>
          <w:rFonts w:ascii="Calibri" w:hAnsi="Calibri" w:eastAsia="Calibri" w:cs="Calibri" w:asciiTheme="minorAscii" w:hAnsiTheme="minorAscii" w:eastAsiaTheme="minorAscii" w:cstheme="minorAscii"/>
          <w:noProof w:val="0"/>
          <w:sz w:val="22"/>
          <w:szCs w:val="22"/>
          <w:u w:val="none"/>
          <w:lang w:val="en-US"/>
        </w:rPr>
        <w:t>h</w:t>
      </w:r>
      <w:r w:rsidRPr="759C47D9" w:rsidR="6F6C7B21">
        <w:rPr>
          <w:rFonts w:ascii="Calibri" w:hAnsi="Calibri" w:eastAsia="Calibri" w:cs="Calibri" w:asciiTheme="minorAscii" w:hAnsiTheme="minorAscii" w:eastAsiaTheme="minorAscii" w:cstheme="minorAscii"/>
          <w:noProof w:val="0"/>
          <w:sz w:val="22"/>
          <w:szCs w:val="22"/>
          <w:u w:val="none"/>
          <w:lang w:val="en-US"/>
        </w:rPr>
        <w:t xml:space="preserve">e </w:t>
      </w:r>
      <w:r w:rsidRPr="759C47D9" w:rsidR="6F6C7B21">
        <w:rPr>
          <w:rFonts w:ascii="Calibri" w:hAnsi="Calibri" w:eastAsia="Calibri" w:cs="Calibri" w:asciiTheme="minorAscii" w:hAnsiTheme="minorAscii" w:eastAsiaTheme="minorAscii" w:cstheme="minorAscii"/>
          <w:noProof w:val="0"/>
          <w:sz w:val="22"/>
          <w:szCs w:val="22"/>
          <w:u w:val="none"/>
          <w:lang w:val="en-US"/>
        </w:rPr>
        <w:t>B</w:t>
      </w:r>
      <w:r w:rsidRPr="759C47D9" w:rsidR="6F6C7B21">
        <w:rPr>
          <w:rFonts w:ascii="Calibri" w:hAnsi="Calibri" w:eastAsia="Calibri" w:cs="Calibri" w:asciiTheme="minorAscii" w:hAnsiTheme="minorAscii" w:eastAsiaTheme="minorAscii" w:cstheme="minorAscii"/>
          <w:noProof w:val="0"/>
          <w:sz w:val="22"/>
          <w:szCs w:val="22"/>
          <w:u w:val="none"/>
          <w:lang w:val="en-US"/>
        </w:rPr>
        <w:t>estSub</w:t>
      </w:r>
      <w:r w:rsidRPr="759C47D9" w:rsidR="6F6C7B21">
        <w:rPr>
          <w:rFonts w:ascii="Calibri" w:hAnsi="Calibri" w:eastAsia="Calibri" w:cs="Calibri" w:asciiTheme="minorAscii" w:hAnsiTheme="minorAscii" w:eastAsiaTheme="minorAscii" w:cstheme="minorAscii"/>
          <w:noProof w:val="0"/>
          <w:sz w:val="22"/>
          <w:szCs w:val="22"/>
          <w:u w:val="none"/>
          <w:lang w:val="en-US"/>
        </w:rPr>
        <w:t xml:space="preserve"> </w:t>
      </w:r>
      <w:r w:rsidRPr="759C47D9" w:rsidR="6F6C7B21">
        <w:rPr>
          <w:rFonts w:ascii="Calibri" w:hAnsi="Calibri" w:eastAsia="Calibri" w:cs="Calibri" w:asciiTheme="minorAscii" w:hAnsiTheme="minorAscii" w:eastAsiaTheme="minorAscii" w:cstheme="minorAscii"/>
          <w:noProof w:val="0"/>
          <w:sz w:val="22"/>
          <w:szCs w:val="22"/>
          <w:u w:val="none"/>
          <w:lang w:val="en-US"/>
        </w:rPr>
        <w:t xml:space="preserve">method </w:t>
      </w:r>
      <w:r w:rsidRPr="759C47D9" w:rsidR="6F6C7B21">
        <w:rPr>
          <w:rFonts w:ascii="Calibri" w:hAnsi="Calibri" w:eastAsia="Calibri" w:cs="Calibri" w:asciiTheme="minorAscii" w:hAnsiTheme="minorAscii" w:eastAsiaTheme="minorAscii" w:cstheme="minorAscii"/>
          <w:noProof w:val="0"/>
          <w:sz w:val="22"/>
          <w:szCs w:val="22"/>
          <w:u w:val="none"/>
          <w:lang w:val="en-US"/>
        </w:rPr>
        <w:t>i</w:t>
      </w:r>
      <w:r w:rsidRPr="759C47D9" w:rsidR="6F6C7B21">
        <w:rPr>
          <w:rFonts w:ascii="Calibri" w:hAnsi="Calibri" w:eastAsia="Calibri" w:cs="Calibri" w:asciiTheme="minorAscii" w:hAnsiTheme="minorAscii" w:eastAsiaTheme="minorAscii" w:cstheme="minorAscii"/>
          <w:noProof w:val="0"/>
          <w:sz w:val="22"/>
          <w:szCs w:val="22"/>
          <w:u w:val="none"/>
          <w:lang w:val="en-US"/>
        </w:rPr>
        <w:t>ndicates</w:t>
      </w:r>
      <w:r w:rsidRPr="759C47D9" w:rsidR="6F6C7B21">
        <w:rPr>
          <w:rFonts w:ascii="Calibri" w:hAnsi="Calibri" w:eastAsia="Calibri" w:cs="Calibri" w:asciiTheme="minorAscii" w:hAnsiTheme="minorAscii" w:eastAsiaTheme="minorAscii" w:cstheme="minorAscii"/>
          <w:noProof w:val="0"/>
          <w:sz w:val="22"/>
          <w:szCs w:val="22"/>
          <w:u w:val="none"/>
          <w:lang w:val="en-US"/>
        </w:rPr>
        <w:t xml:space="preserve"> </w:t>
      </w:r>
      <w:r w:rsidRPr="759C47D9" w:rsidR="6F6C7B21">
        <w:rPr>
          <w:rFonts w:ascii="Calibri" w:hAnsi="Calibri" w:eastAsia="Calibri" w:cs="Calibri" w:asciiTheme="minorAscii" w:hAnsiTheme="minorAscii" w:eastAsiaTheme="minorAscii" w:cstheme="minorAscii"/>
          <w:noProof w:val="0"/>
          <w:sz w:val="22"/>
          <w:szCs w:val="22"/>
          <w:u w:val="none"/>
          <w:lang w:val="en-US"/>
        </w:rPr>
        <w:t>that the model with all 3 variables is the best one.</w:t>
      </w:r>
    </w:p>
    <w:p w:rsidR="549BBCE7" w:rsidP="759C47D9" w:rsidRDefault="549BBCE7" w14:paraId="5D3D5864" w14:textId="418EA89C">
      <w:pPr>
        <w:pStyle w:val="Normal"/>
        <w:jc w:val="center"/>
      </w:pPr>
      <w:r>
        <w:br/>
      </w:r>
      <w:r w:rsidR="0AE5DE5E">
        <w:drawing>
          <wp:inline wp14:editId="2222BEE0" wp14:anchorId="33AB3588">
            <wp:extent cx="4572000" cy="590550"/>
            <wp:effectExtent l="0" t="0" r="0" b="0"/>
            <wp:docPr id="1925915158" name="" title=""/>
            <wp:cNvGraphicFramePr>
              <a:graphicFrameLocks noChangeAspect="1"/>
            </wp:cNvGraphicFramePr>
            <a:graphic>
              <a:graphicData uri="http://schemas.openxmlformats.org/drawingml/2006/picture">
                <pic:pic>
                  <pic:nvPicPr>
                    <pic:cNvPr id="0" name=""/>
                    <pic:cNvPicPr/>
                  </pic:nvPicPr>
                  <pic:blipFill>
                    <a:blip r:embed="R28c88bff0b984e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90550"/>
                    </a:xfrm>
                    <a:prstGeom prst="rect">
                      <a:avLst/>
                    </a:prstGeom>
                  </pic:spPr>
                </pic:pic>
              </a:graphicData>
            </a:graphic>
          </wp:inline>
        </w:drawing>
      </w:r>
      <w:r w:rsidR="443D32DE">
        <w:drawing>
          <wp:inline wp14:editId="078F58F8" wp14:anchorId="75D61444">
            <wp:extent cx="1971675" cy="657225"/>
            <wp:effectExtent l="0" t="0" r="0" b="0"/>
            <wp:docPr id="1221929203" name="" title=""/>
            <wp:cNvGraphicFramePr>
              <a:graphicFrameLocks noChangeAspect="1"/>
            </wp:cNvGraphicFramePr>
            <a:graphic>
              <a:graphicData uri="http://schemas.openxmlformats.org/drawingml/2006/picture">
                <pic:pic>
                  <pic:nvPicPr>
                    <pic:cNvPr id="0" name=""/>
                    <pic:cNvPicPr/>
                  </pic:nvPicPr>
                  <pic:blipFill>
                    <a:blip r:embed="R83e17c01cc5041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657225"/>
                    </a:xfrm>
                    <a:prstGeom prst="rect">
                      <a:avLst/>
                    </a:prstGeom>
                  </pic:spPr>
                </pic:pic>
              </a:graphicData>
            </a:graphic>
          </wp:inline>
        </w:drawing>
      </w:r>
      <w:r w:rsidR="2B3EDC7F">
        <w:drawing>
          <wp:inline wp14:editId="62E01EC9" wp14:anchorId="31536C02">
            <wp:extent cx="2952750" cy="667037"/>
            <wp:effectExtent l="0" t="0" r="0" b="0"/>
            <wp:docPr id="969377623" name="" title=""/>
            <wp:cNvGraphicFramePr>
              <a:graphicFrameLocks noChangeAspect="1"/>
            </wp:cNvGraphicFramePr>
            <a:graphic>
              <a:graphicData uri="http://schemas.openxmlformats.org/drawingml/2006/picture">
                <pic:pic>
                  <pic:nvPicPr>
                    <pic:cNvPr id="0" name=""/>
                    <pic:cNvPicPr/>
                  </pic:nvPicPr>
                  <pic:blipFill>
                    <a:blip r:embed="R4d68bbc9f88649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52750" cy="667037"/>
                    </a:xfrm>
                    <a:prstGeom prst="rect">
                      <a:avLst/>
                    </a:prstGeom>
                  </pic:spPr>
                </pic:pic>
              </a:graphicData>
            </a:graphic>
          </wp:inline>
        </w:drawing>
      </w:r>
      <w:r>
        <w:br/>
      </w:r>
    </w:p>
    <w:p w:rsidR="549BBCE7" w:rsidP="759C47D9" w:rsidRDefault="549BBCE7" w14:paraId="3656AB15" w14:textId="09A91B52">
      <w:pPr>
        <w:pStyle w:val="Normal"/>
        <w:ind w:left="0"/>
        <w:jc w:val="left"/>
      </w:pPr>
      <w:r w:rsidRPr="759C47D9" w:rsidR="6A4CC9EA">
        <w:rPr>
          <w:rFonts w:ascii="Calibri" w:hAnsi="Calibri" w:eastAsia="Calibri" w:cs="Calibri" w:asciiTheme="minorAscii" w:hAnsiTheme="minorAscii" w:eastAsiaTheme="minorAscii" w:cstheme="minorAscii"/>
          <w:sz w:val="22"/>
          <w:szCs w:val="22"/>
        </w:rPr>
        <w:t xml:space="preserve">Shapiro Test </w:t>
      </w:r>
      <w:r w:rsidRPr="759C47D9" w:rsidR="6EC72C62">
        <w:rPr>
          <w:rFonts w:ascii="Calibri" w:hAnsi="Calibri" w:eastAsia="Calibri" w:cs="Calibri" w:asciiTheme="minorAscii" w:hAnsiTheme="minorAscii" w:eastAsiaTheme="minorAscii" w:cstheme="minorAscii"/>
          <w:sz w:val="22"/>
          <w:szCs w:val="22"/>
        </w:rPr>
        <w:t>shows</w:t>
      </w:r>
      <w:r w:rsidRPr="759C47D9" w:rsidR="6A4CC9EA">
        <w:rPr>
          <w:rFonts w:ascii="Calibri" w:hAnsi="Calibri" w:eastAsia="Calibri" w:cs="Calibri" w:asciiTheme="minorAscii" w:hAnsiTheme="minorAscii" w:eastAsiaTheme="minorAscii" w:cstheme="minorAscii"/>
          <w:sz w:val="22"/>
          <w:szCs w:val="22"/>
        </w:rPr>
        <w:t xml:space="preserve"> that the residuals are normal</w:t>
      </w:r>
      <w:r w:rsidRPr="759C47D9" w:rsidR="6A4CC9EA">
        <w:rPr>
          <w:rFonts w:ascii="Calibri" w:hAnsi="Calibri" w:eastAsia="Calibri" w:cs="Calibri" w:asciiTheme="minorAscii" w:hAnsiTheme="minorAscii" w:eastAsiaTheme="minorAscii" w:cstheme="minorAscii"/>
          <w:sz w:val="22"/>
          <w:szCs w:val="22"/>
        </w:rPr>
        <w:t>.</w:t>
      </w:r>
      <w:r w:rsidRPr="759C47D9" w:rsidR="1818289B">
        <w:rPr>
          <w:rFonts w:ascii="Calibri" w:hAnsi="Calibri" w:eastAsia="Calibri" w:cs="Calibri" w:asciiTheme="minorAscii" w:hAnsiTheme="minorAscii" w:eastAsiaTheme="minorAscii" w:cstheme="minorAscii"/>
          <w:sz w:val="22"/>
          <w:szCs w:val="22"/>
        </w:rPr>
        <w:t xml:space="preserve">  </w:t>
      </w:r>
      <w:r w:rsidRPr="759C47D9" w:rsidR="1818289B">
        <w:rPr>
          <w:rFonts w:ascii="Calibri" w:hAnsi="Calibri" w:eastAsia="Calibri" w:cs="Calibri" w:asciiTheme="minorAscii" w:hAnsiTheme="minorAscii" w:eastAsiaTheme="minorAscii" w:cstheme="minorAscii"/>
          <w:sz w:val="22"/>
          <w:szCs w:val="22"/>
        </w:rPr>
        <w:t>These VIF values show that there is no multicollinearity present.</w:t>
      </w:r>
    </w:p>
    <w:p w:rsidR="1C57B013" w:rsidP="759C47D9" w:rsidRDefault="1C57B013" w14:paraId="19807442" w14:textId="73D1DBB3">
      <w:pPr>
        <w:pStyle w:val="Normal"/>
        <w:jc w:val="center"/>
      </w:pPr>
      <w:r>
        <w:br/>
      </w:r>
      <w:r w:rsidR="1983A5F9">
        <w:drawing>
          <wp:inline wp14:editId="50B45A6F" wp14:anchorId="6C0F9DA6">
            <wp:extent cx="2263518" cy="1872119"/>
            <wp:effectExtent l="0" t="0" r="0" b="0"/>
            <wp:docPr id="907954455" name="" title=""/>
            <wp:cNvGraphicFramePr>
              <a:graphicFrameLocks noChangeAspect="1"/>
            </wp:cNvGraphicFramePr>
            <a:graphic>
              <a:graphicData uri="http://schemas.openxmlformats.org/drawingml/2006/picture">
                <pic:pic>
                  <pic:nvPicPr>
                    <pic:cNvPr id="0" name=""/>
                    <pic:cNvPicPr/>
                  </pic:nvPicPr>
                  <pic:blipFill>
                    <a:blip r:embed="Rad3d01efd4524c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3518" cy="1872119"/>
                    </a:xfrm>
                    <a:prstGeom prst="rect">
                      <a:avLst/>
                    </a:prstGeom>
                  </pic:spPr>
                </pic:pic>
              </a:graphicData>
            </a:graphic>
          </wp:inline>
        </w:drawing>
      </w:r>
      <w:r w:rsidR="6B3392C2">
        <w:drawing>
          <wp:inline wp14:editId="16C36809" wp14:anchorId="6C6346D2">
            <wp:extent cx="1406298" cy="1869500"/>
            <wp:effectExtent l="0" t="0" r="0" b="0"/>
            <wp:docPr id="1099028449" name="" title=""/>
            <wp:cNvGraphicFramePr>
              <a:graphicFrameLocks noChangeAspect="1"/>
            </wp:cNvGraphicFramePr>
            <a:graphic>
              <a:graphicData uri="http://schemas.openxmlformats.org/drawingml/2006/picture">
                <pic:pic>
                  <pic:nvPicPr>
                    <pic:cNvPr id="0" name=""/>
                    <pic:cNvPicPr/>
                  </pic:nvPicPr>
                  <pic:blipFill>
                    <a:blip r:embed="R6e277cb8b10140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06298" cy="1869500"/>
                    </a:xfrm>
                    <a:prstGeom prst="rect">
                      <a:avLst/>
                    </a:prstGeom>
                  </pic:spPr>
                </pic:pic>
              </a:graphicData>
            </a:graphic>
          </wp:inline>
        </w:drawing>
      </w:r>
    </w:p>
    <w:p w:rsidR="7194D1E8" w:rsidP="1C57B013" w:rsidRDefault="7194D1E8" w14:paraId="7A65F4D0" w14:textId="536D8FAE">
      <w:pPr>
        <w:pStyle w:val="Normal"/>
        <w:rPr>
          <w:rFonts w:ascii="Calibri" w:hAnsi="Calibri" w:eastAsia="Calibri" w:cs="Calibri" w:asciiTheme="minorAscii" w:hAnsiTheme="minorAscii" w:eastAsiaTheme="minorAscii" w:cstheme="minorAscii"/>
          <w:sz w:val="22"/>
          <w:szCs w:val="22"/>
        </w:rPr>
      </w:pPr>
      <w:r w:rsidRPr="759C47D9" w:rsidR="5F8E682C">
        <w:rPr>
          <w:rFonts w:ascii="Calibri" w:hAnsi="Calibri" w:eastAsia="Calibri" w:cs="Calibri" w:asciiTheme="minorAscii" w:hAnsiTheme="minorAscii" w:eastAsiaTheme="minorAscii" w:cstheme="minorAscii"/>
          <w:sz w:val="22"/>
          <w:szCs w:val="22"/>
        </w:rPr>
        <w:t xml:space="preserve">As shown </w:t>
      </w:r>
      <w:r w:rsidRPr="759C47D9" w:rsidR="7613DCE9">
        <w:rPr>
          <w:rFonts w:ascii="Calibri" w:hAnsi="Calibri" w:eastAsia="Calibri" w:cs="Calibri" w:asciiTheme="minorAscii" w:hAnsiTheme="minorAscii" w:eastAsiaTheme="minorAscii" w:cstheme="minorAscii"/>
          <w:sz w:val="22"/>
          <w:szCs w:val="22"/>
        </w:rPr>
        <w:t>above</w:t>
      </w:r>
      <w:r w:rsidRPr="759C47D9" w:rsidR="5F8E682C">
        <w:rPr>
          <w:rFonts w:ascii="Calibri" w:hAnsi="Calibri" w:eastAsia="Calibri" w:cs="Calibri" w:asciiTheme="minorAscii" w:hAnsiTheme="minorAscii" w:eastAsiaTheme="minorAscii" w:cstheme="minorAscii"/>
          <w:sz w:val="22"/>
          <w:szCs w:val="22"/>
        </w:rPr>
        <w:t xml:space="preserve">, there are very few influence points. Even those few influence points do not have </w:t>
      </w:r>
      <w:r w:rsidRPr="759C47D9" w:rsidR="5F8E682C">
        <w:rPr>
          <w:rFonts w:ascii="Calibri" w:hAnsi="Calibri" w:eastAsia="Calibri" w:cs="Calibri" w:asciiTheme="minorAscii" w:hAnsiTheme="minorAscii" w:eastAsiaTheme="minorAscii" w:cstheme="minorAscii"/>
          <w:sz w:val="22"/>
          <w:szCs w:val="22"/>
        </w:rPr>
        <w:t>a very large</w:t>
      </w:r>
      <w:r w:rsidRPr="759C47D9" w:rsidR="5F8E682C">
        <w:rPr>
          <w:rFonts w:ascii="Calibri" w:hAnsi="Calibri" w:eastAsia="Calibri" w:cs="Calibri" w:asciiTheme="minorAscii" w:hAnsiTheme="minorAscii" w:eastAsiaTheme="minorAscii" w:cstheme="minorAscii"/>
          <w:sz w:val="22"/>
          <w:szCs w:val="22"/>
        </w:rPr>
        <w:t xml:space="preserve"> Cook’s Distance. Thus, we can conclude that these points do not </w:t>
      </w:r>
      <w:r w:rsidRPr="759C47D9" w:rsidR="4F3CD271">
        <w:rPr>
          <w:rFonts w:ascii="Calibri" w:hAnsi="Calibri" w:eastAsia="Calibri" w:cs="Calibri" w:asciiTheme="minorAscii" w:hAnsiTheme="minorAscii" w:eastAsiaTheme="minorAscii" w:cstheme="minorAscii"/>
          <w:sz w:val="22"/>
          <w:szCs w:val="22"/>
        </w:rPr>
        <w:t>interfere with</w:t>
      </w:r>
      <w:r w:rsidRPr="759C47D9" w:rsidR="5F8E682C">
        <w:rPr>
          <w:rFonts w:ascii="Calibri" w:hAnsi="Calibri" w:eastAsia="Calibri" w:cs="Calibri" w:asciiTheme="minorAscii" w:hAnsiTheme="minorAscii" w:eastAsiaTheme="minorAscii" w:cstheme="minorAscii"/>
          <w:sz w:val="22"/>
          <w:szCs w:val="22"/>
        </w:rPr>
        <w:t xml:space="preserve"> our model significantly.</w:t>
      </w:r>
    </w:p>
    <w:p w:rsidR="206C6476" w:rsidP="759C47D9" w:rsidRDefault="206C6476" w14:paraId="7C7772A8" w14:textId="67DD4CEF">
      <w:pPr>
        <w:pStyle w:val="Normal"/>
        <w:jc w:val="center"/>
        <w:rPr>
          <w:rFonts w:ascii="Calibri" w:hAnsi="Calibri" w:eastAsia="Calibri" w:cs="Calibri" w:asciiTheme="minorAscii" w:hAnsiTheme="minorAscii" w:eastAsiaTheme="minorAscii" w:cstheme="minorAscii"/>
          <w:sz w:val="22"/>
          <w:szCs w:val="22"/>
        </w:rPr>
      </w:pPr>
      <w:r w:rsidR="03A7E774">
        <w:drawing>
          <wp:inline wp14:editId="5B02BA68" wp14:anchorId="2E04F881">
            <wp:extent cx="4572000" cy="1352550"/>
            <wp:effectExtent l="0" t="0" r="0" b="0"/>
            <wp:docPr id="1745787888" name="" title=""/>
            <wp:cNvGraphicFramePr>
              <a:graphicFrameLocks noChangeAspect="1"/>
            </wp:cNvGraphicFramePr>
            <a:graphic>
              <a:graphicData uri="http://schemas.openxmlformats.org/drawingml/2006/picture">
                <pic:pic>
                  <pic:nvPicPr>
                    <pic:cNvPr id="0" name=""/>
                    <pic:cNvPicPr/>
                  </pic:nvPicPr>
                  <pic:blipFill>
                    <a:blip r:embed="Rbeb8764d6c0d48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52550"/>
                    </a:xfrm>
                    <a:prstGeom prst="rect">
                      <a:avLst/>
                    </a:prstGeom>
                  </pic:spPr>
                </pic:pic>
              </a:graphicData>
            </a:graphic>
          </wp:inline>
        </w:drawing>
      </w:r>
    </w:p>
    <w:p w:rsidR="6006DE46" w:rsidP="1C57B013" w:rsidRDefault="6006DE46" w14:paraId="6727C2F9" w14:textId="641BC1A1">
      <w:pPr>
        <w:pStyle w:val="Normal"/>
        <w:rPr>
          <w:rFonts w:ascii="Calibri" w:hAnsi="Calibri" w:eastAsia="Calibri" w:cs="Calibri" w:asciiTheme="minorAscii" w:hAnsiTheme="minorAscii" w:eastAsiaTheme="minorAscii" w:cstheme="minorAscii"/>
          <w:sz w:val="22"/>
          <w:szCs w:val="22"/>
        </w:rPr>
      </w:pPr>
      <w:r w:rsidRPr="1C57B013" w:rsidR="6006DE46">
        <w:rPr>
          <w:rFonts w:ascii="Calibri" w:hAnsi="Calibri" w:eastAsia="Calibri" w:cs="Calibri" w:asciiTheme="minorAscii" w:hAnsiTheme="minorAscii" w:eastAsiaTheme="minorAscii" w:cstheme="minorAscii"/>
          <w:sz w:val="22"/>
          <w:szCs w:val="22"/>
        </w:rPr>
        <w:t xml:space="preserve">Validation is performed with model1 as full </w:t>
      </w:r>
      <w:r w:rsidRPr="1C57B013" w:rsidR="1A7F705A">
        <w:rPr>
          <w:rFonts w:ascii="Calibri" w:hAnsi="Calibri" w:eastAsia="Calibri" w:cs="Calibri" w:asciiTheme="minorAscii" w:hAnsiTheme="minorAscii" w:eastAsiaTheme="minorAscii" w:cstheme="minorAscii"/>
          <w:sz w:val="22"/>
          <w:szCs w:val="22"/>
        </w:rPr>
        <w:t>model and model2 as reduced model</w:t>
      </w:r>
      <w:r w:rsidRPr="1C57B013" w:rsidR="6006DE46">
        <w:rPr>
          <w:rFonts w:ascii="Calibri" w:hAnsi="Calibri" w:eastAsia="Calibri" w:cs="Calibri" w:asciiTheme="minorAscii" w:hAnsiTheme="minorAscii" w:eastAsiaTheme="minorAscii" w:cstheme="minorAscii"/>
          <w:sz w:val="22"/>
          <w:szCs w:val="22"/>
        </w:rPr>
        <w:t>.</w:t>
      </w:r>
      <w:r w:rsidRPr="1C57B013" w:rsidR="78030C77">
        <w:rPr>
          <w:rFonts w:ascii="Calibri" w:hAnsi="Calibri" w:eastAsia="Calibri" w:cs="Calibri" w:asciiTheme="minorAscii" w:hAnsiTheme="minorAscii" w:eastAsiaTheme="minorAscii" w:cstheme="minorAscii"/>
          <w:sz w:val="22"/>
          <w:szCs w:val="22"/>
        </w:rPr>
        <w:t xml:space="preserve"> The full model has all 3 variables, and the reduced model has all variables except energy. The results strongly </w:t>
      </w:r>
      <w:r w:rsidRPr="1C57B013" w:rsidR="78030C77">
        <w:rPr>
          <w:rFonts w:ascii="Calibri" w:hAnsi="Calibri" w:eastAsia="Calibri" w:cs="Calibri" w:asciiTheme="minorAscii" w:hAnsiTheme="minorAscii" w:eastAsiaTheme="minorAscii" w:cstheme="minorAscii"/>
          <w:sz w:val="22"/>
          <w:szCs w:val="22"/>
        </w:rPr>
        <w:t>indicate</w:t>
      </w:r>
      <w:r w:rsidRPr="1C57B013" w:rsidR="78030C77">
        <w:rPr>
          <w:rFonts w:ascii="Calibri" w:hAnsi="Calibri" w:eastAsia="Calibri" w:cs="Calibri" w:asciiTheme="minorAscii" w:hAnsiTheme="minorAscii" w:eastAsiaTheme="minorAscii" w:cstheme="minorAscii"/>
          <w:sz w:val="22"/>
          <w:szCs w:val="22"/>
        </w:rPr>
        <w:t xml:space="preserve"> that the full model is better than the </w:t>
      </w:r>
      <w:r w:rsidRPr="1C57B013" w:rsidR="78030C77">
        <w:rPr>
          <w:rFonts w:ascii="Calibri" w:hAnsi="Calibri" w:eastAsia="Calibri" w:cs="Calibri" w:asciiTheme="minorAscii" w:hAnsiTheme="minorAscii" w:eastAsiaTheme="minorAscii" w:cstheme="minorAscii"/>
          <w:sz w:val="22"/>
          <w:szCs w:val="22"/>
        </w:rPr>
        <w:t>redu</w:t>
      </w:r>
      <w:r w:rsidRPr="1C57B013" w:rsidR="78030C77">
        <w:rPr>
          <w:rFonts w:ascii="Calibri" w:hAnsi="Calibri" w:eastAsia="Calibri" w:cs="Calibri" w:asciiTheme="minorAscii" w:hAnsiTheme="minorAscii" w:eastAsiaTheme="minorAscii" w:cstheme="minorAscii"/>
          <w:sz w:val="22"/>
          <w:szCs w:val="22"/>
        </w:rPr>
        <w:t>ced model</w:t>
      </w:r>
      <w:r w:rsidRPr="1C57B013" w:rsidR="39CEE64B">
        <w:rPr>
          <w:rFonts w:ascii="Calibri" w:hAnsi="Calibri" w:eastAsia="Calibri" w:cs="Calibri" w:asciiTheme="minorAscii" w:hAnsiTheme="minorAscii" w:eastAsiaTheme="minorAscii" w:cstheme="minorAscii"/>
          <w:sz w:val="22"/>
          <w:szCs w:val="22"/>
        </w:rPr>
        <w:t>.</w:t>
      </w:r>
    </w:p>
    <w:p w:rsidR="79B00923" w:rsidP="1C57B013" w:rsidRDefault="79B00923" w14:paraId="78BB859F" w14:textId="2F8A3E81">
      <w:pPr>
        <w:pStyle w:val="Normal"/>
        <w:suppressLineNumbers w:val="0"/>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2"/>
          <w:szCs w:val="22"/>
        </w:rPr>
      </w:pPr>
      <w:r w:rsidRPr="1C57B013" w:rsidR="79B00923">
        <w:rPr>
          <w:rFonts w:ascii="Calibri" w:hAnsi="Calibri" w:eastAsia="Calibri" w:cs="Calibri" w:asciiTheme="minorAscii" w:hAnsiTheme="minorAscii" w:eastAsiaTheme="minorAscii" w:cstheme="minorAscii"/>
          <w:noProof w:val="0"/>
          <w:sz w:val="22"/>
          <w:szCs w:val="22"/>
          <w:u w:val="none"/>
          <w:lang w:val="en-US"/>
        </w:rPr>
        <w:t xml:space="preserve">Hypothesis: Energy of a song has an </w:t>
      </w:r>
      <w:r w:rsidRPr="1C57B013" w:rsidR="79B00923">
        <w:rPr>
          <w:rFonts w:ascii="Calibri" w:hAnsi="Calibri" w:eastAsia="Calibri" w:cs="Calibri" w:asciiTheme="minorAscii" w:hAnsiTheme="minorAscii" w:eastAsiaTheme="minorAscii" w:cstheme="minorAscii"/>
          <w:noProof w:val="0"/>
          <w:sz w:val="22"/>
          <w:szCs w:val="22"/>
          <w:u w:val="none"/>
          <w:lang w:val="en-US"/>
        </w:rPr>
        <w:t>impact</w:t>
      </w:r>
      <w:r w:rsidRPr="1C57B013" w:rsidR="79B00923">
        <w:rPr>
          <w:rFonts w:ascii="Calibri" w:hAnsi="Calibri" w:eastAsia="Calibri" w:cs="Calibri" w:asciiTheme="minorAscii" w:hAnsiTheme="minorAscii" w:eastAsiaTheme="minorAscii" w:cstheme="minorAscii"/>
          <w:noProof w:val="0"/>
          <w:sz w:val="22"/>
          <w:szCs w:val="22"/>
          <w:u w:val="none"/>
          <w:lang w:val="en-US"/>
        </w:rPr>
        <w:t xml:space="preserve"> on the song's ranking in Shazam's charts when </w:t>
      </w:r>
      <w:r w:rsidRPr="1C57B013" w:rsidR="79B00923">
        <w:rPr>
          <w:rFonts w:ascii="Calibri" w:hAnsi="Calibri" w:eastAsia="Calibri" w:cs="Calibri" w:asciiTheme="minorAscii" w:hAnsiTheme="minorAscii" w:eastAsiaTheme="minorAscii" w:cstheme="minorAscii"/>
          <w:noProof w:val="0"/>
          <w:sz w:val="22"/>
          <w:szCs w:val="22"/>
          <w:u w:val="none"/>
          <w:lang w:val="en-US"/>
        </w:rPr>
        <w:t>Acousticness</w:t>
      </w:r>
      <w:r w:rsidRPr="1C57B013" w:rsidR="79B00923">
        <w:rPr>
          <w:rFonts w:ascii="Calibri" w:hAnsi="Calibri" w:eastAsia="Calibri" w:cs="Calibri" w:asciiTheme="minorAscii" w:hAnsiTheme="minorAscii" w:eastAsiaTheme="minorAscii" w:cstheme="minorAscii"/>
          <w:noProof w:val="0"/>
          <w:sz w:val="22"/>
          <w:szCs w:val="22"/>
          <w:u w:val="none"/>
          <w:lang w:val="en-US"/>
        </w:rPr>
        <w:t xml:space="preserve"> and </w:t>
      </w:r>
      <w:r w:rsidRPr="1C57B013" w:rsidR="79B00923">
        <w:rPr>
          <w:rFonts w:ascii="Calibri" w:hAnsi="Calibri" w:eastAsia="Calibri" w:cs="Calibri" w:asciiTheme="minorAscii" w:hAnsiTheme="minorAscii" w:eastAsiaTheme="minorAscii" w:cstheme="minorAscii"/>
          <w:noProof w:val="0"/>
          <w:sz w:val="22"/>
          <w:szCs w:val="22"/>
          <w:u w:val="none"/>
          <w:lang w:val="en-US"/>
        </w:rPr>
        <w:t>Val</w:t>
      </w:r>
      <w:r w:rsidRPr="1C57B013" w:rsidR="5AB0265C">
        <w:rPr>
          <w:rFonts w:ascii="Calibri" w:hAnsi="Calibri" w:eastAsia="Calibri" w:cs="Calibri" w:asciiTheme="minorAscii" w:hAnsiTheme="minorAscii" w:eastAsiaTheme="minorAscii" w:cstheme="minorAscii"/>
          <w:noProof w:val="0"/>
          <w:sz w:val="22"/>
          <w:szCs w:val="22"/>
          <w:u w:val="none"/>
          <w:lang w:val="en-US"/>
        </w:rPr>
        <w:t>e</w:t>
      </w:r>
      <w:r w:rsidRPr="1C57B013" w:rsidR="79B00923">
        <w:rPr>
          <w:rFonts w:ascii="Calibri" w:hAnsi="Calibri" w:eastAsia="Calibri" w:cs="Calibri" w:asciiTheme="minorAscii" w:hAnsiTheme="minorAscii" w:eastAsiaTheme="minorAscii" w:cstheme="minorAscii"/>
          <w:noProof w:val="0"/>
          <w:sz w:val="22"/>
          <w:szCs w:val="22"/>
          <w:u w:val="none"/>
          <w:lang w:val="en-US"/>
        </w:rPr>
        <w:t>nce</w:t>
      </w:r>
      <w:r w:rsidRPr="1C57B013" w:rsidR="79B00923">
        <w:rPr>
          <w:rFonts w:ascii="Calibri" w:hAnsi="Calibri" w:eastAsia="Calibri" w:cs="Calibri" w:asciiTheme="minorAscii" w:hAnsiTheme="minorAscii" w:eastAsiaTheme="minorAscii" w:cstheme="minorAscii"/>
          <w:noProof w:val="0"/>
          <w:sz w:val="22"/>
          <w:szCs w:val="22"/>
          <w:u w:val="none"/>
          <w:lang w:val="en-US"/>
        </w:rPr>
        <w:t xml:space="preserve"> are </w:t>
      </w:r>
      <w:r w:rsidRPr="1C57B013" w:rsidR="79B00923">
        <w:rPr>
          <w:rFonts w:ascii="Calibri" w:hAnsi="Calibri" w:eastAsia="Calibri" w:cs="Calibri" w:asciiTheme="minorAscii" w:hAnsiTheme="minorAscii" w:eastAsiaTheme="minorAscii" w:cstheme="minorAscii"/>
          <w:noProof w:val="0"/>
          <w:sz w:val="22"/>
          <w:szCs w:val="22"/>
          <w:u w:val="none"/>
          <w:lang w:val="en-US"/>
        </w:rPr>
        <w:t>alread</w:t>
      </w:r>
      <w:r w:rsidRPr="1C57B013" w:rsidR="79B00923">
        <w:rPr>
          <w:rFonts w:ascii="Calibri" w:hAnsi="Calibri" w:eastAsia="Calibri" w:cs="Calibri" w:asciiTheme="minorAscii" w:hAnsiTheme="minorAscii" w:eastAsiaTheme="minorAscii" w:cstheme="minorAscii"/>
          <w:noProof w:val="0"/>
          <w:sz w:val="22"/>
          <w:szCs w:val="22"/>
          <w:u w:val="none"/>
          <w:lang w:val="en-US"/>
        </w:rPr>
        <w:t>y in the model.</w:t>
      </w:r>
      <w:r>
        <w:br/>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H</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0</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β</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3</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xml:space="preserve"> = </w:t>
      </w:r>
      <w:bookmarkStart w:name="_Int_7icIQBNR" w:id="1951389337"/>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0</w:t>
      </w:r>
      <w:r w:rsidRPr="1C57B013" w:rsidR="58FC07B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xml:space="preserve"> :</w:t>
      </w:r>
      <w:bookmarkEnd w:id="1951389337"/>
      <w:r w:rsidRPr="1C57B013" w:rsidR="58FC07B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xml:space="preserve"> </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Reduced model: Shazam</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perscript"/>
          <w:lang w:val="en-US"/>
        </w:rPr>
        <w:t xml:space="preserve"> </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Ranking = β</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0</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xml:space="preserve"> + β</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1</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Acousticness</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 β</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2</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{Valence} + β</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3</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{Energy}</w:t>
      </w:r>
      <w:r>
        <w:br/>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H</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a</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Not H</w:t>
      </w:r>
      <w:bookmarkStart w:name="_Int_yBiz7mYj" w:id="440527811"/>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0</w:t>
      </w:r>
      <w:r w:rsidRPr="1C57B013" w:rsidR="191DE4E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baseline"/>
          <w:lang w:val="en-US"/>
        </w:rPr>
        <w:t>:</w:t>
      </w:r>
      <w:r w:rsidRPr="1C57B013" w:rsidR="65F25929">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 xml:space="preserve"> </w:t>
      </w:r>
      <w:bookmarkEnd w:id="440527811"/>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Full model: Shazam</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perscript"/>
          <w:lang w:val="en-US"/>
        </w:rPr>
        <w:t xml:space="preserve"> </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Ranking = β</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0</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xml:space="preserve"> + β</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1</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Acousticness</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 + β</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vertAlign w:val="subscript"/>
          <w:lang w:val="en-US"/>
        </w:rPr>
        <w:t>2</w:t>
      </w:r>
      <w:r w:rsidRPr="1C57B013" w:rsidR="79B0092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2"/>
          <w:szCs w:val="22"/>
          <w:u w:val="none"/>
          <w:lang w:val="en-US"/>
        </w:rPr>
        <w:t>{Valence}</w:t>
      </w:r>
    </w:p>
    <w:p w:rsidR="7C632734" w:rsidP="759C47D9" w:rsidRDefault="7C632734" w14:paraId="5500E1D8" w14:textId="5E74C36F">
      <w:pPr>
        <w:pStyle w:val="Normal"/>
        <w:jc w:val="center"/>
      </w:pPr>
      <w:r w:rsidR="227739A7">
        <w:drawing>
          <wp:inline wp14:editId="6CAF367E" wp14:anchorId="7FA2ABE6">
            <wp:extent cx="2886075" cy="1695569"/>
            <wp:effectExtent l="0" t="0" r="0" b="0"/>
            <wp:docPr id="655185876" name="" descr="A screenshot of a computer cod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e9cbf0c66c4749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6075" cy="1695569"/>
                    </a:xfrm>
                    <a:prstGeom prst="rect">
                      <a:avLst/>
                    </a:prstGeom>
                  </pic:spPr>
                </pic:pic>
              </a:graphicData>
            </a:graphic>
          </wp:inline>
        </w:drawing>
      </w:r>
    </w:p>
    <w:p w:rsidR="1F101886" w:rsidP="1C57B013" w:rsidRDefault="1F101886" w14:paraId="402C0582" w14:textId="3A748854">
      <w:pPr>
        <w:pStyle w:val="Normal"/>
        <w:rPr>
          <w:rFonts w:ascii="Calibri" w:hAnsi="Calibri" w:eastAsia="Calibri" w:cs="Calibri" w:asciiTheme="minorAscii" w:hAnsiTheme="minorAscii" w:eastAsiaTheme="minorAscii" w:cstheme="minorAscii"/>
          <w:b w:val="0"/>
          <w:bCs w:val="0"/>
          <w:noProof w:val="0"/>
          <w:sz w:val="22"/>
          <w:szCs w:val="22"/>
          <w:lang w:val="en-US"/>
        </w:rPr>
      </w:pPr>
      <w:r w:rsidRPr="759C47D9" w:rsidR="4E980C12">
        <w:rPr>
          <w:rFonts w:ascii="Calibri" w:hAnsi="Calibri" w:eastAsia="Calibri" w:cs="Calibri" w:asciiTheme="minorAscii" w:hAnsiTheme="minorAscii" w:eastAsiaTheme="minorAscii" w:cstheme="minorAscii"/>
          <w:b w:val="0"/>
          <w:bCs w:val="0"/>
          <w:noProof w:val="0"/>
          <w:sz w:val="22"/>
          <w:szCs w:val="22"/>
          <w:lang w:val="en-US"/>
        </w:rPr>
        <w:t>Both tests reject the null hypothesis at a 94.8% Confidence interval. We can conclude that e</w:t>
      </w:r>
      <w:r w:rsidRPr="759C47D9" w:rsidR="5313F3D8">
        <w:rPr>
          <w:rFonts w:ascii="Calibri" w:hAnsi="Calibri" w:eastAsia="Calibri" w:cs="Calibri" w:asciiTheme="minorAscii" w:hAnsiTheme="minorAscii" w:eastAsiaTheme="minorAscii" w:cstheme="minorAscii"/>
          <w:b w:val="0"/>
          <w:bCs w:val="0"/>
          <w:noProof w:val="0"/>
          <w:sz w:val="22"/>
          <w:szCs w:val="22"/>
          <w:lang w:val="en-US"/>
        </w:rPr>
        <w:t>nergy significantly affects the position of a song in Shazam charts.</w:t>
      </w:r>
    </w:p>
    <w:p w:rsidR="1C57B013" w:rsidP="1C57B013" w:rsidRDefault="1C57B013" w14:paraId="370472BD" w14:textId="6954F50F">
      <w:pPr>
        <w:pStyle w:val="Normal"/>
        <w:rPr>
          <w:rFonts w:ascii="Calibri" w:hAnsi="Calibri" w:eastAsia="Calibri" w:cs="Calibri" w:asciiTheme="minorAscii" w:hAnsiTheme="minorAscii" w:eastAsiaTheme="minorAscii" w:cstheme="minorAscii"/>
          <w:b w:val="1"/>
          <w:bCs w:val="1"/>
          <w:sz w:val="22"/>
          <w:szCs w:val="22"/>
          <w:u w:val="none"/>
        </w:rPr>
      </w:pPr>
    </w:p>
    <w:p w:rsidR="6450AAE2" w:rsidP="759C47D9" w:rsidRDefault="6450AAE2" w14:paraId="07446EAC" w14:textId="4538427C">
      <w:pPr>
        <w:pStyle w:val="Normal"/>
        <w:rPr>
          <w:rFonts w:ascii="Calibri" w:hAnsi="Calibri" w:eastAsia="Calibri" w:cs="Calibri" w:asciiTheme="minorAscii" w:hAnsiTheme="minorAscii" w:eastAsiaTheme="minorAscii" w:cstheme="minorAscii"/>
          <w:sz w:val="22"/>
          <w:szCs w:val="22"/>
          <w:u w:val="single"/>
        </w:rPr>
      </w:pPr>
      <w:r w:rsidRPr="759C47D9" w:rsidR="6F5A3421">
        <w:rPr>
          <w:rFonts w:ascii="Calibri" w:hAnsi="Calibri" w:eastAsia="Calibri" w:cs="Calibri" w:asciiTheme="minorAscii" w:hAnsiTheme="minorAscii" w:eastAsiaTheme="minorAscii" w:cstheme="minorAscii"/>
          <w:b w:val="1"/>
          <w:bCs w:val="1"/>
          <w:sz w:val="22"/>
          <w:szCs w:val="22"/>
          <w:u w:val="single"/>
        </w:rPr>
        <w:t>Research Question 4: Zach Davis</w:t>
      </w:r>
    </w:p>
    <w:p w:rsidR="6450AAE2" w:rsidP="1C57B013" w:rsidRDefault="6450AAE2" w14:paraId="0C7E4036" w14:textId="46C0F813">
      <w:pPr>
        <w:pStyle w:val="Normal"/>
        <w:ind w:left="0"/>
        <w:rPr>
          <w:rFonts w:ascii="Calibri" w:hAnsi="Calibri" w:eastAsia="Calibri" w:cs="Calibri" w:asciiTheme="minorAscii" w:hAnsiTheme="minorAscii" w:eastAsiaTheme="minorAscii" w:cstheme="minorAscii"/>
          <w:sz w:val="22"/>
          <w:szCs w:val="22"/>
          <w:u w:val="none"/>
        </w:rPr>
      </w:pPr>
      <w:r w:rsidRPr="1C57B013" w:rsidR="6450AAE2">
        <w:rPr>
          <w:rFonts w:ascii="Calibri" w:hAnsi="Calibri" w:eastAsia="Calibri" w:cs="Calibri" w:asciiTheme="minorAscii" w:hAnsiTheme="minorAscii" w:eastAsiaTheme="minorAscii" w:cstheme="minorAscii"/>
          <w:sz w:val="22"/>
          <w:szCs w:val="22"/>
          <w:u w:val="none"/>
        </w:rPr>
        <w:t xml:space="preserve">Does the presence of a song on Deezer’s charts have any predicting power on its position in Spotify’s Charts? This research question is of some interest, as it is reasonable to think that people who listen to music on Deezer have different tastes than people who listen to music on Spotify. However, it could also be that popular songs on Deezer are also popular on Spotify. The testable hypothesis for this question is as follows: Songs that are not on Deezer’s charts and songs that are on Deezer’s charts have the same average Spotify Chart Ranking for any ranking in Shazam’s and Apple Music’s charts. In this question, the response variable Y is Spotify Chart Ranking. Apple Chart ranking is X1, Shazam Chart ranking is X2, and the presence of a song on Deezer’s charts is categorical variable X3. X3=0 is </w:t>
      </w:r>
      <w:r w:rsidRPr="1C57B013" w:rsidR="22ABD120">
        <w:rPr>
          <w:rFonts w:ascii="Calibri" w:hAnsi="Calibri" w:eastAsia="Calibri" w:cs="Calibri" w:asciiTheme="minorAscii" w:hAnsiTheme="minorAscii" w:eastAsiaTheme="minorAscii" w:cstheme="minorAscii"/>
          <w:sz w:val="22"/>
          <w:szCs w:val="22"/>
          <w:u w:val="none"/>
        </w:rPr>
        <w:t>a</w:t>
      </w:r>
      <w:r w:rsidRPr="1C57B013" w:rsidR="6450AAE2">
        <w:rPr>
          <w:rFonts w:ascii="Calibri" w:hAnsi="Calibri" w:eastAsia="Calibri" w:cs="Calibri" w:asciiTheme="minorAscii" w:hAnsiTheme="minorAscii" w:eastAsiaTheme="minorAscii" w:cstheme="minorAscii"/>
          <w:sz w:val="22"/>
          <w:szCs w:val="22"/>
          <w:u w:val="none"/>
        </w:rPr>
        <w:t xml:space="preserve"> </w:t>
      </w:r>
      <w:r w:rsidRPr="1C57B013" w:rsidR="3713647B">
        <w:rPr>
          <w:rFonts w:ascii="Calibri" w:hAnsi="Calibri" w:eastAsia="Calibri" w:cs="Calibri" w:asciiTheme="minorAscii" w:hAnsiTheme="minorAscii" w:eastAsiaTheme="minorAscii" w:cstheme="minorAscii"/>
          <w:sz w:val="22"/>
          <w:szCs w:val="22"/>
          <w:u w:val="none"/>
        </w:rPr>
        <w:t>song that</w:t>
      </w:r>
      <w:r w:rsidRPr="1C57B013" w:rsidR="6450AAE2">
        <w:rPr>
          <w:rFonts w:ascii="Calibri" w:hAnsi="Calibri" w:eastAsia="Calibri" w:cs="Calibri" w:asciiTheme="minorAscii" w:hAnsiTheme="minorAscii" w:eastAsiaTheme="minorAscii" w:cstheme="minorAscii"/>
          <w:sz w:val="22"/>
          <w:szCs w:val="22"/>
          <w:u w:val="none"/>
        </w:rPr>
        <w:t xml:space="preserve"> is not in Deezer’s Charts, and X3=1 otherwise. In this research question, we filter out songs that are not present in Spotify, Apple, or Shazam charts to deal with strong non-constant residual variance and non-normal residual issues. </w:t>
      </w:r>
    </w:p>
    <w:p w:rsidR="6450AAE2" w:rsidP="1C57B013" w:rsidRDefault="6450AAE2" w14:paraId="7FA97012" w14:textId="64FE74E6">
      <w:pPr>
        <w:pStyle w:val="Normal"/>
        <w:rPr>
          <w:rFonts w:ascii="Calibri" w:hAnsi="Calibri" w:eastAsia="Calibri" w:cs="Calibri" w:asciiTheme="minorAscii" w:hAnsiTheme="minorAscii" w:eastAsiaTheme="minorAscii" w:cstheme="minorAscii"/>
          <w:sz w:val="22"/>
          <w:szCs w:val="22"/>
          <w:u w:val="none"/>
        </w:rPr>
      </w:pPr>
      <w:r w:rsidRPr="1C57B013" w:rsidR="6450AAE2">
        <w:rPr>
          <w:rFonts w:ascii="Calibri" w:hAnsi="Calibri" w:eastAsia="Calibri" w:cs="Calibri" w:asciiTheme="minorAscii" w:hAnsiTheme="minorAscii" w:eastAsiaTheme="minorAscii" w:cstheme="minorAscii"/>
          <w:sz w:val="22"/>
          <w:szCs w:val="22"/>
          <w:u w:val="none"/>
        </w:rPr>
        <w:t>When running analysis on SLR models Y~X1, Y~X2, and Y~factor(X3), the summary and Anova tables show that they X1, X2, and factor(X3) have significant linear impact on Y when they are by themselves. However, Shapiro tests and bptests show that there is severe non-normality and non-constant variance issues with the residuals. For the sake of space, only the results of Y~X1 (model1) are shown below:</w:t>
      </w:r>
    </w:p>
    <w:p w:rsidR="6450AAE2" w:rsidP="1C57B013" w:rsidRDefault="6450AAE2" w14:paraId="2A2A7F84" w14:textId="1C28F872">
      <w:pPr>
        <w:pStyle w:val="Normal"/>
        <w:jc w:val="center"/>
        <w:rPr>
          <w:rFonts w:ascii="Calibri" w:hAnsi="Calibri" w:eastAsia="Calibri" w:cs="Calibri" w:asciiTheme="minorAscii" w:hAnsiTheme="minorAscii" w:eastAsiaTheme="minorAscii" w:cstheme="minorAscii"/>
          <w:sz w:val="22"/>
          <w:szCs w:val="22"/>
        </w:rPr>
      </w:pPr>
      <w:r w:rsidR="6F5A3421">
        <w:drawing>
          <wp:inline wp14:editId="681174DC" wp14:anchorId="6767E888">
            <wp:extent cx="2675771" cy="3434144"/>
            <wp:effectExtent l="0" t="0" r="0" b="0"/>
            <wp:docPr id="1947868911" name="" title=""/>
            <wp:cNvGraphicFramePr>
              <a:graphicFrameLocks noChangeAspect="1"/>
            </wp:cNvGraphicFramePr>
            <a:graphic>
              <a:graphicData uri="http://schemas.openxmlformats.org/drawingml/2006/picture">
                <pic:pic>
                  <pic:nvPicPr>
                    <pic:cNvPr id="0" name=""/>
                    <pic:cNvPicPr/>
                  </pic:nvPicPr>
                  <pic:blipFill>
                    <a:blip r:embed="R2fa5049ca8bd46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75771" cy="3434144"/>
                    </a:xfrm>
                    <a:prstGeom prst="rect">
                      <a:avLst/>
                    </a:prstGeom>
                  </pic:spPr>
                </pic:pic>
              </a:graphicData>
            </a:graphic>
          </wp:inline>
        </w:drawing>
      </w:r>
      <w:r w:rsidR="6F5A3421">
        <w:drawing>
          <wp:inline wp14:editId="63E1AD0E" wp14:anchorId="47FE3E84">
            <wp:extent cx="3133130" cy="3425746"/>
            <wp:effectExtent l="0" t="0" r="0" b="0"/>
            <wp:docPr id="1689663001" name="" title=""/>
            <wp:cNvGraphicFramePr>
              <a:graphicFrameLocks noChangeAspect="1"/>
            </wp:cNvGraphicFramePr>
            <a:graphic>
              <a:graphicData uri="http://schemas.openxmlformats.org/drawingml/2006/picture">
                <pic:pic>
                  <pic:nvPicPr>
                    <pic:cNvPr id="0" name=""/>
                    <pic:cNvPicPr/>
                  </pic:nvPicPr>
                  <pic:blipFill>
                    <a:blip r:embed="R3f88166f58bb4f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33130" cy="3425746"/>
                    </a:xfrm>
                    <a:prstGeom prst="rect">
                      <a:avLst/>
                    </a:prstGeom>
                  </pic:spPr>
                </pic:pic>
              </a:graphicData>
            </a:graphic>
          </wp:inline>
        </w:drawing>
      </w:r>
    </w:p>
    <w:p w:rsidR="6450AAE2" w:rsidP="1C57B013" w:rsidRDefault="6450AAE2" w14:paraId="18A54F7F" w14:textId="0D1B4AE9">
      <w:pPr>
        <w:pStyle w:val="Normal"/>
        <w:jc w:val="left"/>
      </w:pPr>
      <w:r w:rsidRPr="1C57B013" w:rsidR="6450AAE2">
        <w:rPr>
          <w:rFonts w:ascii="Calibri" w:hAnsi="Calibri" w:eastAsia="Calibri" w:cs="Calibri" w:asciiTheme="minorAscii" w:hAnsiTheme="minorAscii" w:eastAsiaTheme="minorAscii" w:cstheme="minorAscii"/>
          <w:sz w:val="22"/>
          <w:szCs w:val="22"/>
          <w:u w:val="none"/>
        </w:rPr>
        <w:t>For our full model (</w:t>
      </w:r>
      <w:r w:rsidRPr="1C57B013" w:rsidR="6450AAE2">
        <w:rPr>
          <w:rFonts w:ascii="Calibri" w:hAnsi="Calibri" w:eastAsia="Calibri" w:cs="Calibri" w:asciiTheme="minorAscii" w:hAnsiTheme="minorAscii" w:eastAsiaTheme="minorAscii" w:cstheme="minorAscii"/>
          <w:sz w:val="22"/>
          <w:szCs w:val="22"/>
          <w:u w:val="none"/>
        </w:rPr>
        <w:t>m.full</w:t>
      </w:r>
      <w:r w:rsidRPr="1C57B013" w:rsidR="6450AAE2">
        <w:rPr>
          <w:rFonts w:ascii="Calibri" w:hAnsi="Calibri" w:eastAsia="Calibri" w:cs="Calibri" w:asciiTheme="minorAscii" w:hAnsiTheme="minorAscii" w:eastAsiaTheme="minorAscii" w:cstheme="minorAscii"/>
          <w:sz w:val="22"/>
          <w:szCs w:val="22"/>
          <w:u w:val="none"/>
        </w:rPr>
        <w:t>), we include the 2</w:t>
      </w:r>
      <w:r w:rsidRPr="1C57B013" w:rsidR="6450AAE2">
        <w:rPr>
          <w:rFonts w:ascii="Calibri" w:hAnsi="Calibri" w:eastAsia="Calibri" w:cs="Calibri" w:asciiTheme="minorAscii" w:hAnsiTheme="minorAscii" w:eastAsiaTheme="minorAscii" w:cstheme="minorAscii"/>
          <w:sz w:val="22"/>
          <w:szCs w:val="22"/>
          <w:u w:val="none"/>
          <w:vertAlign w:val="superscript"/>
        </w:rPr>
        <w:t>nd</w:t>
      </w:r>
      <w:r w:rsidRPr="1C57B013" w:rsidR="6450AAE2">
        <w:rPr>
          <w:rFonts w:ascii="Calibri" w:hAnsi="Calibri" w:eastAsia="Calibri" w:cs="Calibri" w:asciiTheme="minorAscii" w:hAnsiTheme="minorAscii" w:eastAsiaTheme="minorAscii" w:cstheme="minorAscii"/>
          <w:sz w:val="22"/>
          <w:szCs w:val="22"/>
          <w:u w:val="none"/>
        </w:rPr>
        <w:t xml:space="preserve"> order factors for X1 and X2, as well as X1 and X2’s interaction effect with X3. When checking the summary and type II ANOVA tables for this model, we can see that the Intercept, X2, X</w:t>
      </w:r>
      <w:bookmarkStart w:name="_Int_9c3SBuC0" w:id="2008942364"/>
      <w:r w:rsidRPr="1C57B013" w:rsidR="6450AAE2">
        <w:rPr>
          <w:rFonts w:ascii="Calibri" w:hAnsi="Calibri" w:eastAsia="Calibri" w:cs="Calibri" w:asciiTheme="minorAscii" w:hAnsiTheme="minorAscii" w:eastAsiaTheme="minorAscii" w:cstheme="minorAscii"/>
          <w:sz w:val="22"/>
          <w:szCs w:val="22"/>
          <w:u w:val="none"/>
        </w:rPr>
        <w:t>1:factor</w:t>
      </w:r>
      <w:bookmarkEnd w:id="2008942364"/>
      <w:r w:rsidRPr="1C57B013" w:rsidR="6450AAE2">
        <w:rPr>
          <w:rFonts w:ascii="Calibri" w:hAnsi="Calibri" w:eastAsia="Calibri" w:cs="Calibri" w:asciiTheme="minorAscii" w:hAnsiTheme="minorAscii" w:eastAsiaTheme="minorAscii" w:cstheme="minorAscii"/>
          <w:sz w:val="22"/>
          <w:szCs w:val="22"/>
          <w:u w:val="none"/>
        </w:rPr>
        <w:t>(X3), and X</w:t>
      </w:r>
      <w:bookmarkStart w:name="_Int_XUu7ttjz" w:id="785262876"/>
      <w:r w:rsidRPr="1C57B013" w:rsidR="6450AAE2">
        <w:rPr>
          <w:rFonts w:ascii="Calibri" w:hAnsi="Calibri" w:eastAsia="Calibri" w:cs="Calibri" w:asciiTheme="minorAscii" w:hAnsiTheme="minorAscii" w:eastAsiaTheme="minorAscii" w:cstheme="minorAscii"/>
          <w:sz w:val="22"/>
          <w:szCs w:val="22"/>
          <w:u w:val="none"/>
        </w:rPr>
        <w:t>2:factor</w:t>
      </w:r>
      <w:bookmarkEnd w:id="785262876"/>
      <w:r w:rsidRPr="1C57B013" w:rsidR="6450AAE2">
        <w:rPr>
          <w:rFonts w:ascii="Calibri" w:hAnsi="Calibri" w:eastAsia="Calibri" w:cs="Calibri" w:asciiTheme="minorAscii" w:hAnsiTheme="minorAscii" w:eastAsiaTheme="minorAscii" w:cstheme="minorAscii"/>
          <w:sz w:val="22"/>
          <w:szCs w:val="22"/>
          <w:u w:val="none"/>
        </w:rPr>
        <w:t>(X3) has significant marginal linear impact, and that X1, X2, X</w:t>
      </w:r>
      <w:bookmarkStart w:name="_Int_KFYfyBiz" w:id="855764281"/>
      <w:r w:rsidRPr="1C57B013" w:rsidR="6450AAE2">
        <w:rPr>
          <w:rFonts w:ascii="Calibri" w:hAnsi="Calibri" w:eastAsia="Calibri" w:cs="Calibri" w:asciiTheme="minorAscii" w:hAnsiTheme="minorAscii" w:eastAsiaTheme="minorAscii" w:cstheme="minorAscii"/>
          <w:sz w:val="22"/>
          <w:szCs w:val="22"/>
          <w:u w:val="none"/>
        </w:rPr>
        <w:t>1:factor</w:t>
      </w:r>
      <w:bookmarkEnd w:id="855764281"/>
      <w:r w:rsidRPr="1C57B013" w:rsidR="6450AAE2">
        <w:rPr>
          <w:rFonts w:ascii="Calibri" w:hAnsi="Calibri" w:eastAsia="Calibri" w:cs="Calibri" w:asciiTheme="minorAscii" w:hAnsiTheme="minorAscii" w:eastAsiaTheme="minorAscii" w:cstheme="minorAscii"/>
          <w:sz w:val="22"/>
          <w:szCs w:val="22"/>
          <w:u w:val="none"/>
        </w:rPr>
        <w:t>(X3) and X</w:t>
      </w:r>
      <w:bookmarkStart w:name="_Int_zjeOnmU7" w:id="1303105848"/>
      <w:r w:rsidRPr="1C57B013" w:rsidR="6450AAE2">
        <w:rPr>
          <w:rFonts w:ascii="Calibri" w:hAnsi="Calibri" w:eastAsia="Calibri" w:cs="Calibri" w:asciiTheme="minorAscii" w:hAnsiTheme="minorAscii" w:eastAsiaTheme="minorAscii" w:cstheme="minorAscii"/>
          <w:sz w:val="22"/>
          <w:szCs w:val="22"/>
          <w:u w:val="none"/>
        </w:rPr>
        <w:t>2:factor</w:t>
      </w:r>
      <w:bookmarkEnd w:id="1303105848"/>
      <w:r w:rsidRPr="1C57B013" w:rsidR="6450AAE2">
        <w:rPr>
          <w:rFonts w:ascii="Calibri" w:hAnsi="Calibri" w:eastAsia="Calibri" w:cs="Calibri" w:asciiTheme="minorAscii" w:hAnsiTheme="minorAscii" w:eastAsiaTheme="minorAscii" w:cstheme="minorAscii"/>
          <w:sz w:val="22"/>
          <w:szCs w:val="22"/>
          <w:u w:val="none"/>
        </w:rPr>
        <w:t xml:space="preserve">(X3) </w:t>
      </w:r>
      <w:bookmarkStart w:name="_Int_WPnEFnWI" w:id="723073581"/>
      <w:r w:rsidRPr="1C57B013" w:rsidR="6450AAE2">
        <w:rPr>
          <w:rFonts w:ascii="Calibri" w:hAnsi="Calibri" w:eastAsia="Calibri" w:cs="Calibri" w:asciiTheme="minorAscii" w:hAnsiTheme="minorAscii" w:eastAsiaTheme="minorAscii" w:cstheme="minorAscii"/>
          <w:sz w:val="22"/>
          <w:szCs w:val="22"/>
          <w:u w:val="none"/>
        </w:rPr>
        <w:t>have</w:t>
      </w:r>
      <w:bookmarkEnd w:id="723073581"/>
      <w:r w:rsidRPr="1C57B013" w:rsidR="6450AAE2">
        <w:rPr>
          <w:rFonts w:ascii="Calibri" w:hAnsi="Calibri" w:eastAsia="Calibri" w:cs="Calibri" w:asciiTheme="minorAscii" w:hAnsiTheme="minorAscii" w:eastAsiaTheme="minorAscii" w:cstheme="minorAscii"/>
          <w:sz w:val="22"/>
          <w:szCs w:val="22"/>
          <w:u w:val="none"/>
        </w:rPr>
        <w:t xml:space="preserve"> significant marginal effect on the residuals. </w:t>
      </w:r>
    </w:p>
    <w:p w:rsidR="6450AAE2" w:rsidP="1C57B013" w:rsidRDefault="6450AAE2" w14:paraId="43B9D062" w14:textId="0B569D35">
      <w:pPr>
        <w:pStyle w:val="Normal"/>
        <w:jc w:val="center"/>
        <w:rPr>
          <w:rFonts w:ascii="Calibri" w:hAnsi="Calibri" w:eastAsia="Calibri" w:cs="Calibri" w:asciiTheme="minorAscii" w:hAnsiTheme="minorAscii" w:eastAsiaTheme="minorAscii" w:cstheme="minorAscii"/>
          <w:sz w:val="22"/>
          <w:szCs w:val="22"/>
        </w:rPr>
      </w:pPr>
      <w:r w:rsidR="6F5A3421">
        <w:drawing>
          <wp:inline wp14:editId="17499755" wp14:anchorId="215D837A">
            <wp:extent cx="3302744" cy="1224768"/>
            <wp:effectExtent l="0" t="0" r="0" b="0"/>
            <wp:docPr id="1790284075" name="" title=""/>
            <wp:cNvGraphicFramePr>
              <a:graphicFrameLocks noChangeAspect="1"/>
            </wp:cNvGraphicFramePr>
            <a:graphic>
              <a:graphicData uri="http://schemas.openxmlformats.org/drawingml/2006/picture">
                <pic:pic>
                  <pic:nvPicPr>
                    <pic:cNvPr id="0" name=""/>
                    <pic:cNvPicPr/>
                  </pic:nvPicPr>
                  <pic:blipFill>
                    <a:blip r:embed="Rbbd7207e6b0148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02744" cy="1224768"/>
                    </a:xfrm>
                    <a:prstGeom prst="rect">
                      <a:avLst/>
                    </a:prstGeom>
                  </pic:spPr>
                </pic:pic>
              </a:graphicData>
            </a:graphic>
          </wp:inline>
        </w:drawing>
      </w:r>
    </w:p>
    <w:p w:rsidR="6450AAE2" w:rsidP="1C57B013" w:rsidRDefault="6450AAE2" w14:paraId="6D7FF006" w14:textId="7A3DCF44">
      <w:pPr>
        <w:pStyle w:val="Normal"/>
        <w:rPr>
          <w:rFonts w:ascii="Calibri" w:hAnsi="Calibri" w:eastAsia="Calibri" w:cs="Calibri" w:asciiTheme="minorAscii" w:hAnsiTheme="minorAscii" w:eastAsiaTheme="minorAscii" w:cstheme="minorAscii"/>
          <w:sz w:val="22"/>
          <w:szCs w:val="22"/>
          <w:u w:val="none"/>
        </w:rPr>
      </w:pPr>
      <w:r w:rsidRPr="1C57B013" w:rsidR="6450AAE2">
        <w:rPr>
          <w:rFonts w:ascii="Calibri" w:hAnsi="Calibri" w:eastAsia="Calibri" w:cs="Calibri" w:asciiTheme="minorAscii" w:hAnsiTheme="minorAscii" w:eastAsiaTheme="minorAscii" w:cstheme="minorAscii"/>
          <w:sz w:val="22"/>
          <w:szCs w:val="22"/>
          <w:u w:val="none"/>
        </w:rPr>
        <w:t xml:space="preserve">When performing assumption checks on this model, we can see that there is still major non-normality and non-constant variance issues with the residuals. To deal with this, we perform a Box-Cox transformation on Y with a lambda value of .2626263, with the transformed Y value becoming Y2. After performing the Box-Cox transformation, we can see that the non-normality and non-constant variance issues are fully handled. </w:t>
      </w:r>
    </w:p>
    <w:p w:rsidR="6450AAE2" w:rsidP="1C57B013" w:rsidRDefault="6450AAE2" w14:paraId="5D7E46B7" w14:textId="48AD1E91">
      <w:pPr>
        <w:pStyle w:val="Normal"/>
        <w:jc w:val="center"/>
        <w:rPr>
          <w:rFonts w:ascii="Calibri" w:hAnsi="Calibri" w:eastAsia="Calibri" w:cs="Calibri" w:asciiTheme="minorAscii" w:hAnsiTheme="minorAscii" w:eastAsiaTheme="minorAscii" w:cstheme="minorAscii"/>
          <w:sz w:val="22"/>
          <w:szCs w:val="22"/>
          <w:u w:val="none"/>
        </w:rPr>
      </w:pPr>
      <w:r w:rsidR="6F5A3421">
        <w:drawing>
          <wp:inline wp14:editId="408A48AC" wp14:anchorId="037FBBFC">
            <wp:extent cx="4384025" cy="1516141"/>
            <wp:effectExtent l="0" t="0" r="0" b="0"/>
            <wp:docPr id="2109009338" name="" title=""/>
            <wp:cNvGraphicFramePr>
              <a:graphicFrameLocks noChangeAspect="1"/>
            </wp:cNvGraphicFramePr>
            <a:graphic>
              <a:graphicData uri="http://schemas.openxmlformats.org/drawingml/2006/picture">
                <pic:pic>
                  <pic:nvPicPr>
                    <pic:cNvPr id="0" name=""/>
                    <pic:cNvPicPr/>
                  </pic:nvPicPr>
                  <pic:blipFill>
                    <a:blip r:embed="Ra54d965edd624f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4025" cy="1516141"/>
                    </a:xfrm>
                    <a:prstGeom prst="rect">
                      <a:avLst/>
                    </a:prstGeom>
                  </pic:spPr>
                </pic:pic>
              </a:graphicData>
            </a:graphic>
          </wp:inline>
        </w:drawing>
      </w:r>
    </w:p>
    <w:p w:rsidR="6450AAE2" w:rsidP="1C57B013" w:rsidRDefault="6450AAE2" w14:paraId="7FF93769" w14:textId="05C3AA29">
      <w:pPr>
        <w:pStyle w:val="Normal"/>
        <w:rPr>
          <w:rFonts w:ascii="Calibri" w:hAnsi="Calibri" w:eastAsia="Calibri" w:cs="Calibri" w:asciiTheme="minorAscii" w:hAnsiTheme="minorAscii" w:eastAsiaTheme="minorAscii" w:cstheme="minorAscii"/>
          <w:sz w:val="22"/>
          <w:szCs w:val="22"/>
          <w:u w:val="none"/>
        </w:rPr>
      </w:pPr>
      <w:r w:rsidRPr="1C57B013" w:rsidR="6450AAE2">
        <w:rPr>
          <w:rFonts w:ascii="Calibri" w:hAnsi="Calibri" w:eastAsia="Calibri" w:cs="Calibri" w:asciiTheme="minorAscii" w:hAnsiTheme="minorAscii" w:eastAsiaTheme="minorAscii" w:cstheme="minorAscii"/>
          <w:sz w:val="22"/>
          <w:szCs w:val="22"/>
          <w:u w:val="none"/>
        </w:rPr>
        <w:t>On this transformed model, we see that X2 has some multicollinearity issues, while the model altogether has no multicollinearity issues.</w:t>
      </w:r>
    </w:p>
    <w:p w:rsidR="6450AAE2" w:rsidP="1C57B013" w:rsidRDefault="6450AAE2" w14:paraId="19927517" w14:textId="5DF5619F">
      <w:pPr>
        <w:pStyle w:val="Normal"/>
        <w:jc w:val="center"/>
        <w:rPr>
          <w:rFonts w:ascii="Calibri" w:hAnsi="Calibri" w:eastAsia="Calibri" w:cs="Calibri" w:asciiTheme="minorAscii" w:hAnsiTheme="minorAscii" w:eastAsiaTheme="minorAscii" w:cstheme="minorAscii"/>
          <w:sz w:val="22"/>
          <w:szCs w:val="22"/>
          <w:u w:val="none"/>
        </w:rPr>
      </w:pPr>
      <w:r w:rsidR="6F5A3421">
        <w:drawing>
          <wp:inline wp14:editId="179AE478" wp14:anchorId="001E1EC9">
            <wp:extent cx="5038725" cy="734814"/>
            <wp:effectExtent l="0" t="0" r="0" b="0"/>
            <wp:docPr id="1626339386" name="" title=""/>
            <wp:cNvGraphicFramePr>
              <a:graphicFrameLocks noChangeAspect="1"/>
            </wp:cNvGraphicFramePr>
            <a:graphic>
              <a:graphicData uri="http://schemas.openxmlformats.org/drawingml/2006/picture">
                <pic:pic>
                  <pic:nvPicPr>
                    <pic:cNvPr id="0" name=""/>
                    <pic:cNvPicPr/>
                  </pic:nvPicPr>
                  <pic:blipFill>
                    <a:blip r:embed="R3509f936230a4d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38725" cy="734814"/>
                    </a:xfrm>
                    <a:prstGeom prst="rect">
                      <a:avLst/>
                    </a:prstGeom>
                  </pic:spPr>
                </pic:pic>
              </a:graphicData>
            </a:graphic>
          </wp:inline>
        </w:drawing>
      </w:r>
    </w:p>
    <w:p w:rsidR="6450AAE2" w:rsidP="1C57B013" w:rsidRDefault="6450AAE2" w14:paraId="58A97D65" w14:textId="2BD2F618">
      <w:pPr>
        <w:pStyle w:val="Normal"/>
        <w:rPr>
          <w:rFonts w:ascii="Calibri" w:hAnsi="Calibri" w:eastAsia="Calibri" w:cs="Calibri" w:asciiTheme="minorAscii" w:hAnsiTheme="minorAscii" w:eastAsiaTheme="minorAscii" w:cstheme="minorAscii"/>
          <w:sz w:val="22"/>
          <w:szCs w:val="22"/>
          <w:u w:val="none"/>
        </w:rPr>
      </w:pPr>
      <w:r w:rsidRPr="1C57B013" w:rsidR="6450AAE2">
        <w:rPr>
          <w:rFonts w:ascii="Calibri" w:hAnsi="Calibri" w:eastAsia="Calibri" w:cs="Calibri" w:asciiTheme="minorAscii" w:hAnsiTheme="minorAscii" w:eastAsiaTheme="minorAscii" w:cstheme="minorAscii"/>
          <w:sz w:val="22"/>
          <w:szCs w:val="22"/>
          <w:u w:val="none"/>
        </w:rPr>
        <w:t xml:space="preserve">Additionally, we see find that the influential </w:t>
      </w:r>
      <w:r w:rsidRPr="1C57B013" w:rsidR="298B7C6F">
        <w:rPr>
          <w:rFonts w:ascii="Calibri" w:hAnsi="Calibri" w:eastAsia="Calibri" w:cs="Calibri" w:asciiTheme="minorAscii" w:hAnsiTheme="minorAscii" w:eastAsiaTheme="minorAscii" w:cstheme="minorAscii"/>
          <w:sz w:val="22"/>
          <w:szCs w:val="22"/>
          <w:u w:val="none"/>
        </w:rPr>
        <w:t>points</w:t>
      </w:r>
      <w:r w:rsidRPr="1C57B013" w:rsidR="6450AAE2">
        <w:rPr>
          <w:rFonts w:ascii="Calibri" w:hAnsi="Calibri" w:eastAsia="Calibri" w:cs="Calibri" w:asciiTheme="minorAscii" w:hAnsiTheme="minorAscii" w:eastAsiaTheme="minorAscii" w:cstheme="minorAscii"/>
          <w:sz w:val="22"/>
          <w:szCs w:val="22"/>
          <w:u w:val="none"/>
        </w:rPr>
        <w:t xml:space="preserve"> in the model are 29, 44, 74, 124, 187, 202, 254, 330, 370, 393, 394, and 396. As there </w:t>
      </w:r>
      <w:r w:rsidRPr="1C57B013" w:rsidR="22E8491E">
        <w:rPr>
          <w:rFonts w:ascii="Calibri" w:hAnsi="Calibri" w:eastAsia="Calibri" w:cs="Calibri" w:asciiTheme="minorAscii" w:hAnsiTheme="minorAscii" w:eastAsiaTheme="minorAscii" w:cstheme="minorAscii"/>
          <w:sz w:val="22"/>
          <w:szCs w:val="22"/>
          <w:u w:val="none"/>
        </w:rPr>
        <w:t>are</w:t>
      </w:r>
      <w:r w:rsidRPr="1C57B013" w:rsidR="6450AAE2">
        <w:rPr>
          <w:rFonts w:ascii="Calibri" w:hAnsi="Calibri" w:eastAsia="Calibri" w:cs="Calibri" w:asciiTheme="minorAscii" w:hAnsiTheme="minorAscii" w:eastAsiaTheme="minorAscii" w:cstheme="minorAscii"/>
          <w:sz w:val="22"/>
          <w:szCs w:val="22"/>
          <w:u w:val="none"/>
        </w:rPr>
        <w:t xml:space="preserve"> only minor multicollinearity issues and </w:t>
      </w:r>
      <w:r w:rsidRPr="1C57B013" w:rsidR="6450AAE2">
        <w:rPr>
          <w:rFonts w:ascii="Calibri" w:hAnsi="Calibri" w:eastAsia="Calibri" w:cs="Calibri" w:asciiTheme="minorAscii" w:hAnsiTheme="minorAscii" w:eastAsiaTheme="minorAscii" w:cstheme="minorAscii"/>
          <w:sz w:val="22"/>
          <w:szCs w:val="22"/>
          <w:u w:val="none"/>
        </w:rPr>
        <w:t>not many</w:t>
      </w:r>
      <w:r w:rsidRPr="1C57B013" w:rsidR="6450AAE2">
        <w:rPr>
          <w:rFonts w:ascii="Calibri" w:hAnsi="Calibri" w:eastAsia="Calibri" w:cs="Calibri" w:asciiTheme="minorAscii" w:hAnsiTheme="minorAscii" w:eastAsiaTheme="minorAscii" w:cstheme="minorAscii"/>
          <w:sz w:val="22"/>
          <w:szCs w:val="22"/>
          <w:u w:val="none"/>
        </w:rPr>
        <w:t xml:space="preserve"> influential points compared to n (n=411), we will move on to our model selection.</w:t>
      </w:r>
    </w:p>
    <w:p w:rsidR="6450AAE2" w:rsidP="1C57B013" w:rsidRDefault="6450AAE2" w14:paraId="1C109F08" w14:textId="78AF02BF">
      <w:pPr>
        <w:pStyle w:val="Normal"/>
        <w:rPr>
          <w:rFonts w:ascii="Calibri" w:hAnsi="Calibri" w:eastAsia="Calibri" w:cs="Calibri" w:asciiTheme="minorAscii" w:hAnsiTheme="minorAscii" w:eastAsiaTheme="minorAscii" w:cstheme="minorAscii"/>
          <w:sz w:val="22"/>
          <w:szCs w:val="22"/>
          <w:u w:val="none"/>
        </w:rPr>
      </w:pPr>
      <w:r w:rsidRPr="1C57B013" w:rsidR="6450AAE2">
        <w:rPr>
          <w:rFonts w:ascii="Calibri" w:hAnsi="Calibri" w:eastAsia="Calibri" w:cs="Calibri" w:asciiTheme="minorAscii" w:hAnsiTheme="minorAscii" w:eastAsiaTheme="minorAscii" w:cstheme="minorAscii"/>
          <w:sz w:val="22"/>
          <w:szCs w:val="22"/>
          <w:u w:val="none"/>
        </w:rPr>
        <w:t>Using stepwise selection, only the interaction factor X</w:t>
      </w:r>
      <w:bookmarkStart w:name="_Int_euXPT5lV" w:id="1445262185"/>
      <w:r w:rsidRPr="1C57B013" w:rsidR="6450AAE2">
        <w:rPr>
          <w:rFonts w:ascii="Calibri" w:hAnsi="Calibri" w:eastAsia="Calibri" w:cs="Calibri" w:asciiTheme="minorAscii" w:hAnsiTheme="minorAscii" w:eastAsiaTheme="minorAscii" w:cstheme="minorAscii"/>
          <w:sz w:val="22"/>
          <w:szCs w:val="22"/>
          <w:u w:val="none"/>
        </w:rPr>
        <w:t>2:factor</w:t>
      </w:r>
      <w:bookmarkEnd w:id="1445262185"/>
      <w:r w:rsidRPr="1C57B013" w:rsidR="6450AAE2">
        <w:rPr>
          <w:rFonts w:ascii="Calibri" w:hAnsi="Calibri" w:eastAsia="Calibri" w:cs="Calibri" w:asciiTheme="minorAscii" w:hAnsiTheme="minorAscii" w:eastAsiaTheme="minorAscii" w:cstheme="minorAscii"/>
          <w:sz w:val="22"/>
          <w:szCs w:val="22"/>
          <w:u w:val="none"/>
        </w:rPr>
        <w:t xml:space="preserve">(X3) is removed. This is to be expected, as it has shown little marginal linear impact and little marginal effect on the residuals compared to other variables in the model. With this selected model, there are no non-normality or non-constant variance issues with the residuals. Additionally, the multicollinearity issue with X2 is </w:t>
      </w:r>
      <w:r w:rsidRPr="1C57B013" w:rsidR="6450AAE2">
        <w:rPr>
          <w:rFonts w:ascii="Calibri" w:hAnsi="Calibri" w:eastAsia="Calibri" w:cs="Calibri" w:asciiTheme="minorAscii" w:hAnsiTheme="minorAscii" w:eastAsiaTheme="minorAscii" w:cstheme="minorAscii"/>
          <w:sz w:val="22"/>
          <w:szCs w:val="22"/>
          <w:u w:val="none"/>
        </w:rPr>
        <w:t>ameliorated</w:t>
      </w:r>
      <w:r w:rsidRPr="1C57B013" w:rsidR="6450AAE2">
        <w:rPr>
          <w:rFonts w:ascii="Calibri" w:hAnsi="Calibri" w:eastAsia="Calibri" w:cs="Calibri" w:asciiTheme="minorAscii" w:hAnsiTheme="minorAscii" w:eastAsiaTheme="minorAscii" w:cstheme="minorAscii"/>
          <w:sz w:val="22"/>
          <w:szCs w:val="22"/>
          <w:u w:val="none"/>
        </w:rPr>
        <w:t xml:space="preserve">. </w:t>
      </w:r>
    </w:p>
    <w:p w:rsidR="6450AAE2" w:rsidP="1C57B013" w:rsidRDefault="6450AAE2" w14:paraId="2FD6A45A" w14:textId="7A9221EA">
      <w:pPr>
        <w:pStyle w:val="Normal"/>
        <w:jc w:val="center"/>
        <w:rPr>
          <w:rFonts w:ascii="Calibri" w:hAnsi="Calibri" w:eastAsia="Calibri" w:cs="Calibri" w:asciiTheme="minorAscii" w:hAnsiTheme="minorAscii" w:eastAsiaTheme="minorAscii" w:cstheme="minorAscii"/>
          <w:sz w:val="22"/>
          <w:szCs w:val="22"/>
          <w:u w:val="none"/>
        </w:rPr>
      </w:pPr>
      <w:r w:rsidR="6F5A3421">
        <w:drawing>
          <wp:inline wp14:editId="28601E61" wp14:anchorId="6DC0D675">
            <wp:extent cx="5095875" cy="615751"/>
            <wp:effectExtent l="0" t="0" r="0" b="0"/>
            <wp:docPr id="1897401855" name="" title=""/>
            <wp:cNvGraphicFramePr>
              <a:graphicFrameLocks noChangeAspect="1"/>
            </wp:cNvGraphicFramePr>
            <a:graphic>
              <a:graphicData uri="http://schemas.openxmlformats.org/drawingml/2006/picture">
                <pic:pic>
                  <pic:nvPicPr>
                    <pic:cNvPr id="0" name=""/>
                    <pic:cNvPicPr/>
                  </pic:nvPicPr>
                  <pic:blipFill>
                    <a:blip r:embed="Re2216f4d73914e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95875" cy="615751"/>
                    </a:xfrm>
                    <a:prstGeom prst="rect">
                      <a:avLst/>
                    </a:prstGeom>
                  </pic:spPr>
                </pic:pic>
              </a:graphicData>
            </a:graphic>
          </wp:inline>
        </w:drawing>
      </w:r>
    </w:p>
    <w:p w:rsidR="6450AAE2" w:rsidP="1C57B013" w:rsidRDefault="6450AAE2" w14:paraId="010CDFA3" w14:textId="0D7FF0A4">
      <w:pPr>
        <w:pStyle w:val="Normal"/>
        <w:jc w:val="left"/>
        <w:rPr>
          <w:rFonts w:ascii="Calibri" w:hAnsi="Calibri" w:eastAsia="Calibri" w:cs="Calibri" w:asciiTheme="minorAscii" w:hAnsiTheme="minorAscii" w:eastAsiaTheme="minorAscii" w:cstheme="minorAscii"/>
          <w:sz w:val="22"/>
          <w:szCs w:val="22"/>
          <w:u w:val="none"/>
        </w:rPr>
      </w:pPr>
      <w:r w:rsidRPr="1C57B013" w:rsidR="6450AAE2">
        <w:rPr>
          <w:rFonts w:ascii="Calibri" w:hAnsi="Calibri" w:eastAsia="Calibri" w:cs="Calibri" w:asciiTheme="minorAscii" w:hAnsiTheme="minorAscii" w:eastAsiaTheme="minorAscii" w:cstheme="minorAscii"/>
          <w:sz w:val="22"/>
          <w:szCs w:val="22"/>
          <w:u w:val="none"/>
        </w:rPr>
        <w:t>When comparing the full model and the selected model, we get the results shown below:</w:t>
      </w:r>
    </w:p>
    <w:p w:rsidR="6450AAE2" w:rsidP="1C57B013" w:rsidRDefault="6450AAE2" w14:paraId="32D44109" w14:textId="61BE77FD">
      <w:pPr>
        <w:pStyle w:val="Normal"/>
        <w:jc w:val="center"/>
        <w:rPr>
          <w:rFonts w:ascii="Calibri" w:hAnsi="Calibri" w:eastAsia="Calibri" w:cs="Calibri" w:asciiTheme="minorAscii" w:hAnsiTheme="minorAscii" w:eastAsiaTheme="minorAscii" w:cstheme="minorAscii"/>
          <w:sz w:val="22"/>
          <w:szCs w:val="22"/>
          <w:u w:val="none"/>
        </w:rPr>
      </w:pPr>
      <w:r w:rsidR="6450AAE2">
        <w:drawing>
          <wp:inline wp14:editId="021CAF1A" wp14:anchorId="578C1BF4">
            <wp:extent cx="4101402" cy="777557"/>
            <wp:effectExtent l="0" t="0" r="0" b="0"/>
            <wp:docPr id="1247998981" name="" title=""/>
            <wp:cNvGraphicFramePr>
              <a:graphicFrameLocks noChangeAspect="1"/>
            </wp:cNvGraphicFramePr>
            <a:graphic>
              <a:graphicData uri="http://schemas.openxmlformats.org/drawingml/2006/picture">
                <pic:pic>
                  <pic:nvPicPr>
                    <pic:cNvPr id="0" name=""/>
                    <pic:cNvPicPr/>
                  </pic:nvPicPr>
                  <pic:blipFill>
                    <a:blip r:embed="R526f1f4d8d374fb0">
                      <a:extLst>
                        <a:ext xmlns:a="http://schemas.openxmlformats.org/drawingml/2006/main" uri="{28A0092B-C50C-407E-A947-70E740481C1C}">
                          <a14:useLocalDpi val="0"/>
                        </a:ext>
                      </a:extLst>
                    </a:blip>
                    <a:stretch>
                      <a:fillRect/>
                    </a:stretch>
                  </pic:blipFill>
                  <pic:spPr>
                    <a:xfrm>
                      <a:off x="0" y="0"/>
                      <a:ext cx="4101402" cy="777557"/>
                    </a:xfrm>
                    <a:prstGeom prst="rect">
                      <a:avLst/>
                    </a:prstGeom>
                  </pic:spPr>
                </pic:pic>
              </a:graphicData>
            </a:graphic>
          </wp:inline>
        </w:drawing>
      </w:r>
    </w:p>
    <w:p w:rsidR="6450AAE2" w:rsidP="1C57B013" w:rsidRDefault="6450AAE2" w14:paraId="43D6FB54" w14:textId="54271E00">
      <w:pPr>
        <w:pStyle w:val="Normal"/>
        <w:jc w:val="left"/>
        <w:rPr>
          <w:rFonts w:ascii="Calibri" w:hAnsi="Calibri" w:eastAsia="Calibri" w:cs="Calibri" w:asciiTheme="minorAscii" w:hAnsiTheme="minorAscii" w:eastAsiaTheme="minorAscii" w:cstheme="minorAscii"/>
          <w:sz w:val="22"/>
          <w:szCs w:val="22"/>
          <w:u w:val="none"/>
        </w:rPr>
      </w:pPr>
      <w:r w:rsidRPr="1C57B013" w:rsidR="6450AAE2">
        <w:rPr>
          <w:rFonts w:ascii="Calibri" w:hAnsi="Calibri" w:eastAsia="Calibri" w:cs="Calibri" w:asciiTheme="minorAscii" w:hAnsiTheme="minorAscii" w:eastAsiaTheme="minorAscii" w:cstheme="minorAscii"/>
          <w:sz w:val="22"/>
          <w:szCs w:val="22"/>
          <w:u w:val="none"/>
        </w:rPr>
        <w:t xml:space="preserve">Step.model1 in the figure above is the full model, while </w:t>
      </w:r>
      <w:bookmarkStart w:name="_Int_kXgYQt6O" w:id="595780241"/>
      <w:r w:rsidRPr="1C57B013" w:rsidR="6450AAE2">
        <w:rPr>
          <w:rFonts w:ascii="Calibri" w:hAnsi="Calibri" w:eastAsia="Calibri" w:cs="Calibri" w:asciiTheme="minorAscii" w:hAnsiTheme="minorAscii" w:eastAsiaTheme="minorAscii" w:cstheme="minorAscii"/>
          <w:sz w:val="22"/>
          <w:szCs w:val="22"/>
          <w:u w:val="none"/>
        </w:rPr>
        <w:t>step.model</w:t>
      </w:r>
      <w:bookmarkEnd w:id="595780241"/>
      <w:r w:rsidRPr="1C57B013" w:rsidR="6450AAE2">
        <w:rPr>
          <w:rFonts w:ascii="Calibri" w:hAnsi="Calibri" w:eastAsia="Calibri" w:cs="Calibri" w:asciiTheme="minorAscii" w:hAnsiTheme="minorAscii" w:eastAsiaTheme="minorAscii" w:cstheme="minorAscii"/>
          <w:sz w:val="22"/>
          <w:szCs w:val="22"/>
          <w:u w:val="none"/>
        </w:rPr>
        <w:t xml:space="preserve">2 is the model chosen by the stepwise selection. In the selected model, we see that RMSE is </w:t>
      </w:r>
      <w:r w:rsidRPr="1C57B013" w:rsidR="6A7F47E7">
        <w:rPr>
          <w:rFonts w:ascii="Calibri" w:hAnsi="Calibri" w:eastAsia="Calibri" w:cs="Calibri" w:asciiTheme="minorAscii" w:hAnsiTheme="minorAscii" w:eastAsiaTheme="minorAscii" w:cstheme="minorAscii"/>
          <w:sz w:val="22"/>
          <w:szCs w:val="22"/>
          <w:u w:val="none"/>
        </w:rPr>
        <w:t>slightly</w:t>
      </w:r>
      <w:r w:rsidRPr="1C57B013" w:rsidR="6450AAE2">
        <w:rPr>
          <w:rFonts w:ascii="Calibri" w:hAnsi="Calibri" w:eastAsia="Calibri" w:cs="Calibri" w:asciiTheme="minorAscii" w:hAnsiTheme="minorAscii" w:eastAsiaTheme="minorAscii" w:cstheme="minorAscii"/>
          <w:sz w:val="22"/>
          <w:szCs w:val="22"/>
          <w:u w:val="none"/>
        </w:rPr>
        <w:t xml:space="preserve"> higher and </w:t>
      </w:r>
      <w:r w:rsidRPr="1C57B013" w:rsidR="6450AAE2">
        <w:rPr>
          <w:rFonts w:ascii="Calibri" w:hAnsi="Calibri" w:eastAsia="Calibri" w:cs="Calibri" w:asciiTheme="minorAscii" w:hAnsiTheme="minorAscii" w:eastAsiaTheme="minorAscii" w:cstheme="minorAscii"/>
          <w:sz w:val="22"/>
          <w:szCs w:val="22"/>
          <w:u w:val="none"/>
        </w:rPr>
        <w:t>Rsquared</w:t>
      </w:r>
      <w:r w:rsidRPr="1C57B013" w:rsidR="6450AAE2">
        <w:rPr>
          <w:rFonts w:ascii="Calibri" w:hAnsi="Calibri" w:eastAsia="Calibri" w:cs="Calibri" w:asciiTheme="minorAscii" w:hAnsiTheme="minorAscii" w:eastAsiaTheme="minorAscii" w:cstheme="minorAscii"/>
          <w:sz w:val="22"/>
          <w:szCs w:val="22"/>
          <w:u w:val="none"/>
        </w:rPr>
        <w:t xml:space="preserve"> is slightly lower. This may suggest that the selected model is wors. However, the fact that RMESD, </w:t>
      </w:r>
      <w:r w:rsidRPr="1C57B013" w:rsidR="6450AAE2">
        <w:rPr>
          <w:rFonts w:ascii="Calibri" w:hAnsi="Calibri" w:eastAsia="Calibri" w:cs="Calibri" w:asciiTheme="minorAscii" w:hAnsiTheme="minorAscii" w:eastAsiaTheme="minorAscii" w:cstheme="minorAscii"/>
          <w:sz w:val="22"/>
          <w:szCs w:val="22"/>
          <w:u w:val="none"/>
        </w:rPr>
        <w:t>RsquaredSD</w:t>
      </w:r>
      <w:r w:rsidRPr="1C57B013" w:rsidR="6450AAE2">
        <w:rPr>
          <w:rFonts w:ascii="Calibri" w:hAnsi="Calibri" w:eastAsia="Calibri" w:cs="Calibri" w:asciiTheme="minorAscii" w:hAnsiTheme="minorAscii" w:eastAsiaTheme="minorAscii" w:cstheme="minorAscii"/>
          <w:sz w:val="22"/>
          <w:szCs w:val="22"/>
          <w:u w:val="none"/>
        </w:rPr>
        <w:t xml:space="preserve">, and MAESD are all much lower in the selected model than the full model suggests that on average, the selected model is more consistent when predicting than the full model. </w:t>
      </w:r>
    </w:p>
    <w:p w:rsidR="6450AAE2" w:rsidP="1C57B013" w:rsidRDefault="6450AAE2" w14:paraId="2C4421D3" w14:textId="5B81DC87">
      <w:pPr>
        <w:pStyle w:val="Normal"/>
        <w:ind w:left="0"/>
        <w:jc w:val="left"/>
        <w:rPr>
          <w:rFonts w:ascii="Calibri" w:hAnsi="Calibri" w:eastAsia="Calibri" w:cs="Calibri" w:asciiTheme="minorAscii" w:hAnsiTheme="minorAscii" w:eastAsiaTheme="minorAscii" w:cstheme="minorAscii"/>
          <w:sz w:val="22"/>
          <w:szCs w:val="22"/>
          <w:u w:val="none"/>
          <w:vertAlign w:val="baseline"/>
        </w:rPr>
      </w:pPr>
      <w:r w:rsidRPr="1C57B013" w:rsidR="6450AAE2">
        <w:rPr>
          <w:rFonts w:ascii="Calibri" w:hAnsi="Calibri" w:eastAsia="Calibri" w:cs="Calibri" w:asciiTheme="minorAscii" w:hAnsiTheme="minorAscii" w:eastAsiaTheme="minorAscii" w:cstheme="minorAscii"/>
          <w:sz w:val="22"/>
          <w:szCs w:val="22"/>
          <w:u w:val="none"/>
        </w:rPr>
        <w:t>Now that model selection is done, we can test our hypothesis. The hypotheses are H</w:t>
      </w:r>
      <w:r w:rsidRPr="1C57B013" w:rsidR="6450AAE2">
        <w:rPr>
          <w:rFonts w:ascii="Calibri" w:hAnsi="Calibri" w:eastAsia="Calibri" w:cs="Calibri" w:asciiTheme="minorAscii" w:hAnsiTheme="minorAscii" w:eastAsiaTheme="minorAscii" w:cstheme="minorAscii"/>
          <w:sz w:val="22"/>
          <w:szCs w:val="22"/>
          <w:u w:val="none"/>
          <w:vertAlign w:val="subscript"/>
        </w:rPr>
        <w:t>0</w:t>
      </w:r>
      <w:r w:rsidRPr="1C57B013" w:rsidR="6450AAE2">
        <w:rPr>
          <w:rFonts w:ascii="Calibri" w:hAnsi="Calibri" w:eastAsia="Calibri" w:cs="Calibri" w:asciiTheme="minorAscii" w:hAnsiTheme="minorAscii" w:eastAsiaTheme="minorAscii" w:cstheme="minorAscii"/>
          <w:sz w:val="22"/>
          <w:szCs w:val="22"/>
          <w:u w:val="none"/>
          <w:vertAlign w:val="baseline"/>
        </w:rPr>
        <w:t>: β</w:t>
      </w:r>
      <w:r w:rsidRPr="1C57B013" w:rsidR="6450AAE2">
        <w:rPr>
          <w:rFonts w:ascii="Calibri" w:hAnsi="Calibri" w:eastAsia="Calibri" w:cs="Calibri" w:asciiTheme="minorAscii" w:hAnsiTheme="minorAscii" w:eastAsiaTheme="minorAscii" w:cstheme="minorAscii"/>
          <w:sz w:val="22"/>
          <w:szCs w:val="22"/>
          <w:u w:val="none"/>
          <w:vertAlign w:val="subscript"/>
        </w:rPr>
        <w:t>5</w:t>
      </w:r>
      <w:r w:rsidRPr="1C57B013" w:rsidR="6450AAE2">
        <w:rPr>
          <w:rFonts w:ascii="Calibri" w:hAnsi="Calibri" w:eastAsia="Calibri" w:cs="Calibri" w:asciiTheme="minorAscii" w:hAnsiTheme="minorAscii" w:eastAsiaTheme="minorAscii" w:cstheme="minorAscii"/>
          <w:sz w:val="22"/>
          <w:szCs w:val="22"/>
          <w:u w:val="none"/>
          <w:vertAlign w:val="baseline"/>
        </w:rPr>
        <w:t>= β</w:t>
      </w:r>
      <w:r w:rsidRPr="1C57B013" w:rsidR="6450AAE2">
        <w:rPr>
          <w:rFonts w:ascii="Calibri" w:hAnsi="Calibri" w:eastAsia="Calibri" w:cs="Calibri" w:asciiTheme="minorAscii" w:hAnsiTheme="minorAscii" w:eastAsiaTheme="minorAscii" w:cstheme="minorAscii"/>
          <w:sz w:val="22"/>
          <w:szCs w:val="22"/>
          <w:u w:val="none"/>
          <w:vertAlign w:val="subscript"/>
        </w:rPr>
        <w:t>6</w:t>
      </w:r>
      <w:r w:rsidRPr="1C57B013" w:rsidR="6450AAE2">
        <w:rPr>
          <w:rFonts w:ascii="Calibri" w:hAnsi="Calibri" w:eastAsia="Calibri" w:cs="Calibri" w:asciiTheme="minorAscii" w:hAnsiTheme="minorAscii" w:eastAsiaTheme="minorAscii" w:cstheme="minorAscii"/>
          <w:sz w:val="22"/>
          <w:szCs w:val="22"/>
          <w:u w:val="none"/>
          <w:vertAlign w:val="baseline"/>
        </w:rPr>
        <w:t>= β</w:t>
      </w:r>
      <w:r w:rsidRPr="1C57B013" w:rsidR="6450AAE2">
        <w:rPr>
          <w:rFonts w:ascii="Calibri" w:hAnsi="Calibri" w:eastAsia="Calibri" w:cs="Calibri" w:asciiTheme="minorAscii" w:hAnsiTheme="minorAscii" w:eastAsiaTheme="minorAscii" w:cstheme="minorAscii"/>
          <w:sz w:val="22"/>
          <w:szCs w:val="22"/>
          <w:u w:val="none"/>
          <w:vertAlign w:val="subscript"/>
        </w:rPr>
        <w:t>7</w:t>
      </w:r>
      <w:r w:rsidRPr="1C57B013" w:rsidR="6450AAE2">
        <w:rPr>
          <w:rFonts w:ascii="Calibri" w:hAnsi="Calibri" w:eastAsia="Calibri" w:cs="Calibri" w:asciiTheme="minorAscii" w:hAnsiTheme="minorAscii" w:eastAsiaTheme="minorAscii" w:cstheme="minorAscii"/>
          <w:sz w:val="22"/>
          <w:szCs w:val="22"/>
          <w:u w:val="none"/>
          <w:vertAlign w:val="baseline"/>
        </w:rPr>
        <w:t>=0 and H</w:t>
      </w:r>
      <w:r w:rsidRPr="1C57B013" w:rsidR="6450AAE2">
        <w:rPr>
          <w:rFonts w:ascii="Calibri" w:hAnsi="Calibri" w:eastAsia="Calibri" w:cs="Calibri" w:asciiTheme="minorAscii" w:hAnsiTheme="minorAscii" w:eastAsiaTheme="minorAscii" w:cstheme="minorAscii"/>
          <w:sz w:val="22"/>
          <w:szCs w:val="22"/>
          <w:u w:val="none"/>
          <w:vertAlign w:val="subscript"/>
        </w:rPr>
        <w:t>a</w:t>
      </w:r>
      <w:r w:rsidRPr="1C57B013" w:rsidR="6450AAE2">
        <w:rPr>
          <w:rFonts w:ascii="Calibri" w:hAnsi="Calibri" w:eastAsia="Calibri" w:cs="Calibri" w:asciiTheme="minorAscii" w:hAnsiTheme="minorAscii" w:eastAsiaTheme="minorAscii" w:cstheme="minorAscii"/>
          <w:sz w:val="22"/>
          <w:szCs w:val="22"/>
          <w:u w:val="none"/>
          <w:vertAlign w:val="baseline"/>
        </w:rPr>
        <w:t>: not H</w:t>
      </w:r>
      <w:r w:rsidRPr="1C57B013" w:rsidR="6450AAE2">
        <w:rPr>
          <w:rFonts w:ascii="Calibri" w:hAnsi="Calibri" w:eastAsia="Calibri" w:cs="Calibri" w:asciiTheme="minorAscii" w:hAnsiTheme="minorAscii" w:eastAsiaTheme="minorAscii" w:cstheme="minorAscii"/>
          <w:sz w:val="22"/>
          <w:szCs w:val="22"/>
          <w:u w:val="none"/>
          <w:vertAlign w:val="subscript"/>
        </w:rPr>
        <w:t>0</w:t>
      </w:r>
      <w:r w:rsidRPr="1C57B013" w:rsidR="6450AAE2">
        <w:rPr>
          <w:rFonts w:ascii="Calibri" w:hAnsi="Calibri" w:eastAsia="Calibri" w:cs="Calibri" w:asciiTheme="minorAscii" w:hAnsiTheme="minorAscii" w:eastAsiaTheme="minorAscii" w:cstheme="minorAscii"/>
          <w:sz w:val="22"/>
          <w:szCs w:val="22"/>
          <w:u w:val="none"/>
          <w:vertAlign w:val="baseline"/>
        </w:rPr>
        <w:t xml:space="preserve">. </w:t>
      </w:r>
    </w:p>
    <w:p w:rsidR="6450AAE2" w:rsidP="1C57B013" w:rsidRDefault="6450AAE2" w14:paraId="0E391D34" w14:textId="42789FEF">
      <w:pPr>
        <w:pStyle w:val="Normal"/>
        <w:jc w:val="center"/>
        <w:rPr>
          <w:rFonts w:ascii="Calibri" w:hAnsi="Calibri" w:eastAsia="Calibri" w:cs="Calibri" w:asciiTheme="minorAscii" w:hAnsiTheme="minorAscii" w:eastAsiaTheme="minorAscii" w:cstheme="minorAscii"/>
          <w:sz w:val="22"/>
          <w:szCs w:val="22"/>
        </w:rPr>
      </w:pPr>
      <w:r w:rsidR="6F5A3421">
        <w:drawing>
          <wp:inline wp14:editId="047A997E" wp14:anchorId="50760D62">
            <wp:extent cx="3744491" cy="1146750"/>
            <wp:effectExtent l="0" t="0" r="0" b="0"/>
            <wp:docPr id="1314469601" name="" title=""/>
            <wp:cNvGraphicFramePr>
              <a:graphicFrameLocks noChangeAspect="1"/>
            </wp:cNvGraphicFramePr>
            <a:graphic>
              <a:graphicData uri="http://schemas.openxmlformats.org/drawingml/2006/picture">
                <pic:pic>
                  <pic:nvPicPr>
                    <pic:cNvPr id="0" name=""/>
                    <pic:cNvPicPr/>
                  </pic:nvPicPr>
                  <pic:blipFill>
                    <a:blip r:embed="R9ed5f3785f7840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44491" cy="1146750"/>
                    </a:xfrm>
                    <a:prstGeom prst="rect">
                      <a:avLst/>
                    </a:prstGeom>
                  </pic:spPr>
                </pic:pic>
              </a:graphicData>
            </a:graphic>
          </wp:inline>
        </w:drawing>
      </w:r>
    </w:p>
    <w:p w:rsidR="6450AAE2" w:rsidP="1C57B013" w:rsidRDefault="6450AAE2" w14:paraId="470A08EF" w14:textId="5E89026E">
      <w:pPr>
        <w:pStyle w:val="Normal"/>
        <w:jc w:val="left"/>
        <w:rPr>
          <w:rFonts w:ascii="Calibri" w:hAnsi="Calibri" w:eastAsia="Calibri" w:cs="Calibri" w:asciiTheme="minorAscii" w:hAnsiTheme="minorAscii" w:eastAsiaTheme="minorAscii" w:cstheme="minorAscii"/>
          <w:noProof w:val="0"/>
          <w:sz w:val="22"/>
          <w:szCs w:val="22"/>
          <w:u w:val="none"/>
          <w:lang w:val="en-US"/>
        </w:rPr>
      </w:pPr>
      <w:r w:rsidRPr="759C47D9" w:rsidR="6F5A3421">
        <w:rPr>
          <w:rFonts w:ascii="Calibri" w:hAnsi="Calibri" w:eastAsia="Calibri" w:cs="Calibri" w:asciiTheme="minorAscii" w:hAnsiTheme="minorAscii" w:eastAsiaTheme="minorAscii" w:cstheme="minorAscii"/>
          <w:sz w:val="22"/>
          <w:szCs w:val="22"/>
        </w:rPr>
        <w:t xml:space="preserve">The results of the test between </w:t>
      </w:r>
      <w:r w:rsidRPr="759C47D9" w:rsidR="627301F9">
        <w:rPr>
          <w:rFonts w:ascii="Calibri" w:hAnsi="Calibri" w:eastAsia="Calibri" w:cs="Calibri" w:asciiTheme="minorAscii" w:hAnsiTheme="minorAscii" w:eastAsiaTheme="minorAscii" w:cstheme="minorAscii"/>
          <w:sz w:val="22"/>
          <w:szCs w:val="22"/>
        </w:rPr>
        <w:t>these</w:t>
      </w:r>
      <w:r w:rsidRPr="759C47D9" w:rsidR="6F5A3421">
        <w:rPr>
          <w:rFonts w:ascii="Calibri" w:hAnsi="Calibri" w:eastAsia="Calibri" w:cs="Calibri" w:asciiTheme="minorAscii" w:hAnsiTheme="minorAscii" w:eastAsiaTheme="minorAscii" w:cstheme="minorAscii"/>
          <w:sz w:val="22"/>
          <w:szCs w:val="22"/>
        </w:rPr>
        <w:t xml:space="preserve"> two </w:t>
      </w:r>
      <w:r w:rsidRPr="759C47D9" w:rsidR="420268EF">
        <w:rPr>
          <w:rFonts w:ascii="Calibri" w:hAnsi="Calibri" w:eastAsia="Calibri" w:cs="Calibri" w:asciiTheme="minorAscii" w:hAnsiTheme="minorAscii" w:eastAsiaTheme="minorAscii" w:cstheme="minorAscii"/>
          <w:sz w:val="22"/>
          <w:szCs w:val="22"/>
        </w:rPr>
        <w:t>indicate</w:t>
      </w:r>
      <w:r w:rsidRPr="759C47D9" w:rsidR="6F5A3421">
        <w:rPr>
          <w:rFonts w:ascii="Calibri" w:hAnsi="Calibri" w:eastAsia="Calibri" w:cs="Calibri" w:asciiTheme="minorAscii" w:hAnsiTheme="minorAscii" w:eastAsiaTheme="minorAscii" w:cstheme="minorAscii"/>
          <w:sz w:val="22"/>
          <w:szCs w:val="22"/>
        </w:rPr>
        <w:t xml:space="preserve"> that the full model (H</w:t>
      </w:r>
      <w:r w:rsidRPr="759C47D9" w:rsidR="6F5A3421">
        <w:rPr>
          <w:rFonts w:ascii="Calibri" w:hAnsi="Calibri" w:eastAsia="Calibri" w:cs="Calibri" w:asciiTheme="minorAscii" w:hAnsiTheme="minorAscii" w:eastAsiaTheme="minorAscii" w:cstheme="minorAscii"/>
          <w:sz w:val="22"/>
          <w:szCs w:val="22"/>
          <w:vertAlign w:val="subscript"/>
        </w:rPr>
        <w:t>a</w:t>
      </w:r>
      <w:r w:rsidRPr="759C47D9" w:rsidR="6F5A3421">
        <w:rPr>
          <w:rFonts w:ascii="Calibri" w:hAnsi="Calibri" w:eastAsia="Calibri" w:cs="Calibri" w:asciiTheme="minorAscii" w:hAnsiTheme="minorAscii" w:eastAsiaTheme="minorAscii" w:cstheme="minorAscii"/>
          <w:sz w:val="22"/>
          <w:szCs w:val="22"/>
          <w:vertAlign w:val="baseline"/>
        </w:rPr>
        <w:t>) explains more of the variation in Y2 than the reduced model (H</w:t>
      </w:r>
      <w:r w:rsidRPr="759C47D9" w:rsidR="6F5A3421">
        <w:rPr>
          <w:rFonts w:ascii="Calibri" w:hAnsi="Calibri" w:eastAsia="Calibri" w:cs="Calibri" w:asciiTheme="minorAscii" w:hAnsiTheme="minorAscii" w:eastAsiaTheme="minorAscii" w:cstheme="minorAscii"/>
          <w:sz w:val="22"/>
          <w:szCs w:val="22"/>
          <w:vertAlign w:val="subscript"/>
        </w:rPr>
        <w:t>0</w:t>
      </w:r>
      <w:r w:rsidRPr="759C47D9" w:rsidR="6F5A3421">
        <w:rPr>
          <w:rFonts w:ascii="Calibri" w:hAnsi="Calibri" w:eastAsia="Calibri" w:cs="Calibri" w:asciiTheme="minorAscii" w:hAnsiTheme="minorAscii" w:eastAsiaTheme="minorAscii" w:cstheme="minorAscii"/>
          <w:sz w:val="22"/>
          <w:szCs w:val="22"/>
          <w:vertAlign w:val="baseline"/>
        </w:rPr>
        <w:t xml:space="preserve">) does. </w:t>
      </w:r>
      <w:r w:rsidRPr="759C47D9" w:rsidR="6F5A3421">
        <w:rPr>
          <w:rFonts w:ascii="Calibri" w:hAnsi="Calibri" w:eastAsia="Calibri" w:cs="Calibri" w:asciiTheme="minorAscii" w:hAnsiTheme="minorAscii" w:eastAsiaTheme="minorAscii" w:cstheme="minorAscii"/>
          <w:sz w:val="22"/>
          <w:szCs w:val="22"/>
          <w:vertAlign w:val="baseline"/>
        </w:rPr>
        <w:t>In context, that means that the presence of a song on Deezer’s charts contributes meaningfully to the prediction of a song’s rank on Spotify Charts.</w:t>
      </w:r>
      <w:r w:rsidRPr="759C47D9" w:rsidR="6F5A3421">
        <w:rPr>
          <w:rFonts w:ascii="Calibri" w:hAnsi="Calibri" w:eastAsia="Calibri" w:cs="Calibri" w:asciiTheme="minorAscii" w:hAnsiTheme="minorAscii" w:eastAsiaTheme="minorAscii" w:cstheme="minorAscii"/>
          <w:sz w:val="22"/>
          <w:szCs w:val="22"/>
          <w:vertAlign w:val="baseline"/>
        </w:rPr>
        <w:t xml:space="preserve"> </w:t>
      </w:r>
    </w:p>
    <w:p w:rsidR="759C47D9" w:rsidP="759C47D9" w:rsidRDefault="759C47D9" w14:paraId="0B39A988" w14:textId="3AA6B361">
      <w:pPr>
        <w:pStyle w:val="Normal"/>
        <w:jc w:val="left"/>
        <w:rPr>
          <w:rFonts w:ascii="Calibri" w:hAnsi="Calibri" w:eastAsia="Calibri" w:cs="Calibri" w:asciiTheme="minorAscii" w:hAnsiTheme="minorAscii" w:eastAsiaTheme="minorAscii" w:cstheme="minorAscii"/>
          <w:sz w:val="22"/>
          <w:szCs w:val="22"/>
          <w:vertAlign w:val="baseline"/>
        </w:rPr>
      </w:pPr>
    </w:p>
    <w:p w:rsidR="5CEA142A" w:rsidP="759C47D9" w:rsidRDefault="5CEA142A" w14:paraId="0EF509BF" w14:textId="31A1FE98">
      <w:pPr>
        <w:pStyle w:val="Normal"/>
        <w:jc w:val="left"/>
        <w:rPr>
          <w:rFonts w:ascii="Calibri" w:hAnsi="Calibri" w:eastAsia="Calibri" w:cs="Calibri" w:asciiTheme="minorAscii" w:hAnsiTheme="minorAscii" w:eastAsiaTheme="minorAscii" w:cstheme="minorAscii"/>
          <w:sz w:val="22"/>
          <w:szCs w:val="22"/>
          <w:vertAlign w:val="baseline"/>
        </w:rPr>
      </w:pPr>
      <w:r w:rsidRPr="759C47D9" w:rsidR="5CEA142A">
        <w:rPr>
          <w:rFonts w:ascii="Calibri" w:hAnsi="Calibri" w:eastAsia="Calibri" w:cs="Calibri" w:asciiTheme="minorAscii" w:hAnsiTheme="minorAscii" w:eastAsiaTheme="minorAscii" w:cstheme="minorAscii"/>
          <w:b w:val="1"/>
          <w:bCs w:val="1"/>
          <w:sz w:val="22"/>
          <w:szCs w:val="22"/>
          <w:u w:val="single"/>
          <w:vertAlign w:val="baseline"/>
        </w:rPr>
        <w:t>Results and Conclusions</w:t>
      </w:r>
      <w:r w:rsidRPr="759C47D9" w:rsidR="02A96CBD">
        <w:rPr>
          <w:rFonts w:ascii="Calibri" w:hAnsi="Calibri" w:eastAsia="Calibri" w:cs="Calibri" w:asciiTheme="minorAscii" w:hAnsiTheme="minorAscii" w:eastAsiaTheme="minorAscii" w:cstheme="minorAscii"/>
          <w:b w:val="1"/>
          <w:bCs w:val="1"/>
          <w:sz w:val="22"/>
          <w:szCs w:val="22"/>
          <w:u w:val="single"/>
          <w:vertAlign w:val="baseline"/>
        </w:rPr>
        <w:t xml:space="preserve"> - Jiya</w:t>
      </w:r>
    </w:p>
    <w:p w:rsidR="60A4F762" w:rsidP="759C47D9" w:rsidRDefault="60A4F762" w14:paraId="6BF576FB" w14:textId="0F57CBEC">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commentRangeStart w:id="973473962"/>
      <w:commentRangeStart w:id="1666742691"/>
      <w:commentRangeStart w:id="1380006355"/>
      <w:commentRangeStart w:id="1309139889"/>
      <w:commentRangeStart w:id="321256214"/>
      <w:r w:rsidRPr="759C47D9" w:rsidR="5CEA142A">
        <w:rPr>
          <w:rFonts w:ascii="Calibri" w:hAnsi="Calibri" w:eastAsia="Calibri" w:cs="Calibri"/>
          <w:noProof w:val="0"/>
          <w:sz w:val="22"/>
          <w:szCs w:val="22"/>
          <w:lang w:val="en-US"/>
        </w:rPr>
        <w:t>The project's major findings reveal crucial insights into the dynamics of music streaming and chart performance, . Firstly, the analysis underscores the impact of release timing on streaming statistics, showcasing that newer songs tend to garner fewer streams. Songs released later in the year and month exhibit a notable increase in streaming numbers. The inclusion of the release year significantly improves the model's predictive capabilities, offering valuable guidance for stakeholders aiming to understand and optimize promotional strategies.</w:t>
      </w:r>
    </w:p>
    <w:p w:rsidR="5CEA142A" w:rsidRDefault="5CEA142A" w14:paraId="200B77AA" w14:textId="5BEA012E">
      <w:r w:rsidRPr="759C47D9" w:rsidR="5CEA142A">
        <w:rPr>
          <w:rFonts w:ascii="Calibri" w:hAnsi="Calibri" w:eastAsia="Calibri" w:cs="Calibri"/>
          <w:noProof w:val="0"/>
          <w:sz w:val="22"/>
          <w:szCs w:val="22"/>
          <w:lang w:val="en-US"/>
        </w:rPr>
        <w:t>The project addressed the relationship between BPM, mode, energy, danceability, and Spotify chart rankings. Despite constructing a full MLR model, challenges emerged, indicating that these audio traits might not singularly determine chart positions. Single linear regression analysis, added variable plots, and sum squared errors suggested a potential influence of other predictors or the diverse genre landscape, posing challenges in predicting Spotify chart performance solely based on these audio features.</w:t>
      </w:r>
    </w:p>
    <w:p w:rsidR="344D8C69" w:rsidP="759C47D9" w:rsidRDefault="344D8C69" w14:paraId="34BE2574" w14:textId="51192C97">
      <w:pPr>
        <w:pStyle w:val="Normal"/>
        <w:rPr>
          <w:rFonts w:ascii="Calibri" w:hAnsi="Calibri" w:eastAsia="Calibri" w:cs="Calibri"/>
          <w:noProof w:val="0"/>
          <w:sz w:val="22"/>
          <w:szCs w:val="22"/>
          <w:lang w:val="en-US"/>
        </w:rPr>
      </w:pPr>
      <w:r w:rsidRPr="759C47D9" w:rsidR="344D8C69">
        <w:rPr>
          <w:rFonts w:ascii="Calibri" w:hAnsi="Calibri" w:eastAsia="Calibri" w:cs="Calibri"/>
          <w:noProof w:val="0"/>
          <w:sz w:val="22"/>
          <w:szCs w:val="22"/>
          <w:lang w:val="en-US"/>
        </w:rPr>
        <w:t>Furthermore, the project delves into the nuanced relationship between song energy and positioning on Shazam charts. Rigorous statistical analyses, including single linear regression, Best Subset method, and validation processes, reveal that energy has a significant impact on a song's Shazam chart ranking when considering valence and</w:t>
      </w:r>
      <w:r w:rsidRPr="759C47D9" w:rsidR="344D8C69">
        <w:rPr>
          <w:rFonts w:ascii="Calibri" w:hAnsi="Calibri" w:eastAsia="Calibri" w:cs="Calibri" w:asciiTheme="minorAscii" w:hAnsiTheme="minorAscii" w:eastAsiaTheme="minorAscii" w:cstheme="minorAscii"/>
          <w:noProof w:val="0"/>
          <w:sz w:val="22"/>
          <w:szCs w:val="22"/>
          <w:lang w:val="en-US"/>
        </w:rPr>
        <w:t xml:space="preserve"> </w:t>
      </w:r>
      <w:r w:rsidRPr="759C47D9" w:rsidR="344D8C69">
        <w:rPr>
          <w:rFonts w:ascii="Calibri" w:hAnsi="Calibri" w:eastAsia="Calibri" w:cs="Calibri" w:asciiTheme="minorAscii" w:hAnsiTheme="minorAscii" w:eastAsiaTheme="minorAscii" w:cstheme="minorAscii"/>
          <w:noProof w:val="0"/>
          <w:sz w:val="22"/>
          <w:szCs w:val="22"/>
          <w:lang w:val="en-US"/>
        </w:rPr>
        <w:t>acousticness</w:t>
      </w:r>
      <w:r w:rsidRPr="759C47D9" w:rsidR="344D8C69">
        <w:rPr>
          <w:rFonts w:ascii="Calibri" w:hAnsi="Calibri" w:eastAsia="Calibri" w:cs="Calibri" w:asciiTheme="minorAscii" w:hAnsiTheme="minorAscii" w:eastAsiaTheme="minorAscii" w:cstheme="minorAscii"/>
          <w:noProof w:val="0"/>
          <w:sz w:val="22"/>
          <w:szCs w:val="22"/>
          <w:lang w:val="en-US"/>
        </w:rPr>
        <w:t>. This finding adds a layer of sophistication to our understanding of the factors influencing chart performance.</w:t>
      </w:r>
    </w:p>
    <w:p w:rsidR="344D8C69" w:rsidP="759C47D9" w:rsidRDefault="344D8C69" w14:paraId="4DC2974E" w14:textId="1A9EDACC">
      <w:pPr>
        <w:pStyle w:val="Normal"/>
        <w:rPr>
          <w:rFonts w:ascii="Calibri" w:hAnsi="Calibri" w:eastAsia="Calibri" w:cs="Calibri"/>
          <w:noProof w:val="0"/>
          <w:sz w:val="22"/>
          <w:szCs w:val="22"/>
          <w:lang w:val="en-US"/>
        </w:rPr>
      </w:pPr>
      <w:r w:rsidRPr="759C47D9" w:rsidR="344D8C69">
        <w:rPr>
          <w:rFonts w:ascii="Calibri" w:hAnsi="Calibri" w:eastAsia="Calibri" w:cs="Calibri"/>
          <w:noProof w:val="0"/>
          <w:sz w:val="22"/>
          <w:szCs w:val="22"/>
          <w:lang w:val="en-US"/>
        </w:rPr>
        <w:t>Finally, t</w:t>
      </w:r>
      <w:r w:rsidRPr="759C47D9" w:rsidR="5CEA142A">
        <w:rPr>
          <w:rFonts w:ascii="Calibri" w:hAnsi="Calibri" w:eastAsia="Calibri" w:cs="Calibri"/>
          <w:noProof w:val="0"/>
          <w:sz w:val="22"/>
          <w:szCs w:val="22"/>
          <w:lang w:val="en-US"/>
        </w:rPr>
        <w:t>he project’s investigation of the predictive power of Deezer's charts on Spotify's charts found that the presence of a song on Deezer's charts is a meaningful predictor of its position on Spotify. Its higher consistency in predictions suggests that Deezer's chart data plays a valuable role in forecasting a song's performance on Spotify. This revelation provides industry professionals with nuanced insights into the interconnectedness of music platforms and user preferences.</w:t>
      </w:r>
      <w:commentRangeEnd w:id="973473962"/>
      <w:r>
        <w:rPr>
          <w:rStyle w:val="CommentReference"/>
        </w:rPr>
        <w:commentReference w:id="973473962"/>
      </w:r>
      <w:commentRangeEnd w:id="1666742691"/>
      <w:r>
        <w:rPr>
          <w:rStyle w:val="CommentReference"/>
        </w:rPr>
        <w:commentReference w:id="1666742691"/>
      </w:r>
      <w:commentRangeEnd w:id="1380006355"/>
      <w:r>
        <w:rPr>
          <w:rStyle w:val="CommentReference"/>
        </w:rPr>
        <w:commentReference w:id="1380006355"/>
      </w:r>
      <w:commentRangeEnd w:id="1309139889"/>
      <w:r>
        <w:rPr>
          <w:rStyle w:val="CommentReference"/>
        </w:rPr>
        <w:commentReference w:id="1309139889"/>
      </w:r>
      <w:commentRangeEnd w:id="321256214"/>
      <w:r>
        <w:rPr>
          <w:rStyle w:val="CommentReference"/>
        </w:rPr>
        <w:commentReference w:id="321256214"/>
      </w:r>
    </w:p>
    <w:p w:rsidR="759C47D9" w:rsidP="759C47D9" w:rsidRDefault="759C47D9" w14:paraId="0FA1CF30" w14:textId="570899C1">
      <w:pPr>
        <w:pStyle w:val="Normal"/>
        <w:jc w:val="left"/>
        <w:rPr>
          <w:rFonts w:ascii="Calibri" w:hAnsi="Calibri" w:eastAsia="Calibri" w:cs="Calibri" w:asciiTheme="minorAscii" w:hAnsiTheme="minorAscii" w:eastAsiaTheme="minorAscii" w:cstheme="minorAscii"/>
          <w:sz w:val="22"/>
          <w:szCs w:val="22"/>
          <w:vertAlign w:val="baseline"/>
        </w:rPr>
      </w:pPr>
    </w:p>
    <w:p w:rsidR="1C57B013" w:rsidP="759C47D9" w:rsidRDefault="1C57B013" w14:paraId="3AC12325" w14:textId="14F56B6D">
      <w:pPr>
        <w:pStyle w:val="Normal"/>
        <w:jc w:val="left"/>
        <w:rPr>
          <w:rFonts w:ascii="Calibri" w:hAnsi="Calibri" w:eastAsia="Calibri" w:cs="Calibri"/>
          <w:b w:val="1"/>
          <w:bCs w:val="1"/>
          <w:noProof w:val="0"/>
          <w:sz w:val="22"/>
          <w:szCs w:val="22"/>
          <w:u w:val="single"/>
          <w:lang w:val="en-US"/>
        </w:rPr>
      </w:pPr>
      <w:r>
        <w:br/>
      </w:r>
    </w:p>
    <w:p w:rsidR="1C57B013" w:rsidP="1C57B013" w:rsidRDefault="1C57B013" w14:paraId="25EE519D" w14:textId="2963E8B7">
      <w:pPr>
        <w:pStyle w:val="Normal"/>
        <w:rPr>
          <w:rFonts w:ascii="Calibri" w:hAnsi="Calibri" w:eastAsia="Calibri" w:cs="Calibri" w:asciiTheme="minorAscii" w:hAnsiTheme="minorAscii" w:eastAsiaTheme="minorAscii" w:cstheme="minorAscii"/>
          <w:noProof w:val="0"/>
          <w:sz w:val="22"/>
          <w:szCs w:val="22"/>
          <w:u w:val="none"/>
          <w:lang w:val="en-US"/>
        </w:rPr>
      </w:pPr>
    </w:p>
    <w:sectPr w:rsidR="00F415E7">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JD" w:author="Jiya Dutta" w:date="2023-12-04T23:10:08" w:id="973473962">
    <w:p w:rsidR="759C47D9" w:rsidRDefault="759C47D9" w14:paraId="7FAEDC39" w14:textId="64FD7B16">
      <w:pPr>
        <w:pStyle w:val="CommentText"/>
      </w:pPr>
      <w:r>
        <w:fldChar w:fldCharType="begin"/>
      </w:r>
      <w:r>
        <w:instrText xml:space="preserve"> HYPERLINK "mailto:davi1483@purdue.edu"</w:instrText>
      </w:r>
      <w:bookmarkStart w:name="_@_FE18415E1069478981593AB909F57799Z" w:id="975679508"/>
      <w:r>
        <w:fldChar w:fldCharType="separate"/>
      </w:r>
      <w:bookmarkEnd w:id="975679508"/>
      <w:r w:rsidRPr="759C47D9" w:rsidR="759C47D9">
        <w:rPr>
          <w:rStyle w:val="Mention"/>
          <w:noProof/>
        </w:rPr>
        <w:t>@Davis, Zachariah Curtis</w:t>
      </w:r>
      <w:r>
        <w:fldChar w:fldCharType="end"/>
      </w:r>
      <w:r w:rsidR="759C47D9">
        <w:rPr/>
        <w:t xml:space="preserve"> </w:t>
      </w:r>
      <w:r>
        <w:fldChar w:fldCharType="begin"/>
      </w:r>
      <w:r>
        <w:instrText xml:space="preserve"> HYPERLINK "mailto:gupta678@purdue.edu"</w:instrText>
      </w:r>
      <w:bookmarkStart w:name="_@_F31CD2FF4F7C4DA78D11764C7206C5D4Z" w:id="144966289"/>
      <w:r>
        <w:fldChar w:fldCharType="separate"/>
      </w:r>
      <w:bookmarkEnd w:id="144966289"/>
      <w:r w:rsidRPr="759C47D9" w:rsidR="759C47D9">
        <w:rPr>
          <w:rStyle w:val="Mention"/>
          <w:noProof/>
        </w:rPr>
        <w:t>@Gupta, Saksham</w:t>
      </w:r>
      <w:r>
        <w:fldChar w:fldCharType="end"/>
      </w:r>
      <w:r w:rsidR="759C47D9">
        <w:rPr/>
        <w:t xml:space="preserve"> </w:t>
      </w:r>
      <w:r>
        <w:fldChar w:fldCharType="begin"/>
      </w:r>
      <w:r>
        <w:instrText xml:space="preserve"> HYPERLINK "mailto:carte215@purdue.edu"</w:instrText>
      </w:r>
      <w:bookmarkStart w:name="_@_99B546A6EC7143968B74B9412A6B5E9EZ" w:id="1086970624"/>
      <w:r>
        <w:fldChar w:fldCharType="separate"/>
      </w:r>
      <w:bookmarkEnd w:id="1086970624"/>
      <w:r w:rsidRPr="759C47D9" w:rsidR="759C47D9">
        <w:rPr>
          <w:rStyle w:val="Mention"/>
          <w:noProof/>
        </w:rPr>
        <w:t>@Carter, Ethan Elijah</w:t>
      </w:r>
      <w:r>
        <w:fldChar w:fldCharType="end"/>
      </w:r>
      <w:r w:rsidR="759C47D9">
        <w:rPr/>
        <w:t xml:space="preserve"> does this work for everyone?</w:t>
      </w:r>
      <w:r>
        <w:rPr>
          <w:rStyle w:val="CommentReference"/>
        </w:rPr>
        <w:annotationRef/>
      </w:r>
    </w:p>
  </w:comment>
  <w:comment w:initials="DC" w:author="Davis, Zachariah Curtis" w:date="2023-12-04T23:13:17" w:id="1666742691">
    <w:p w:rsidR="759C47D9" w:rsidRDefault="759C47D9" w14:paraId="3E3E2292" w14:textId="2E2EC62B">
      <w:pPr>
        <w:pStyle w:val="CommentText"/>
      </w:pPr>
      <w:r w:rsidR="759C47D9">
        <w:rPr/>
        <w:t>This section should be a brief summary of what is here currently, with what is here currently at the end of the paper</w:t>
      </w:r>
      <w:r>
        <w:rPr>
          <w:rStyle w:val="CommentReference"/>
        </w:rPr>
        <w:annotationRef/>
      </w:r>
    </w:p>
  </w:comment>
  <w:comment w:initials="DC" w:author="Davis, Zachariah Curtis" w:date="2023-12-04T23:13:51" w:id="1380006355">
    <w:p w:rsidR="759C47D9" w:rsidRDefault="759C47D9" w14:paraId="6010BFFE" w14:textId="2238EECD">
      <w:pPr>
        <w:pStyle w:val="CommentText"/>
      </w:pPr>
      <w:r w:rsidR="759C47D9">
        <w:rPr/>
        <w:t>The goal of the cover page is to provide a short summary of the entire report</w:t>
      </w:r>
      <w:r>
        <w:rPr>
          <w:rStyle w:val="CommentReference"/>
        </w:rPr>
        <w:annotationRef/>
      </w:r>
    </w:p>
  </w:comment>
  <w:comment w:initials="JD" w:author="Jiya Dutta" w:date="2023-12-04T23:16:02" w:id="1309139889">
    <w:p w:rsidR="759C47D9" w:rsidRDefault="759C47D9" w14:paraId="1BCDD2EB" w14:textId="2782A000">
      <w:pPr>
        <w:pStyle w:val="CommentText"/>
      </w:pPr>
      <w:r w:rsidR="759C47D9">
        <w:rPr/>
        <w:t>So do i move what i have here to the end of the report and summarise into one paragraph here?</w:t>
      </w:r>
      <w:r>
        <w:rPr>
          <w:rStyle w:val="CommentReference"/>
        </w:rPr>
        <w:annotationRef/>
      </w:r>
    </w:p>
  </w:comment>
  <w:comment w:initials="DC" w:author="Davis, Zachariah Curtis" w:date="2023-12-04T23:16:30" w:id="321256214">
    <w:p w:rsidR="759C47D9" w:rsidRDefault="759C47D9" w14:paraId="510B98DF" w14:textId="11FDF020">
      <w:pPr>
        <w:pStyle w:val="CommentText"/>
      </w:pPr>
      <w:r w:rsidR="759C47D9">
        <w:rPr/>
        <w:t>Yep! Even shorter than a paragraph would be best, but that would be difficult.</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7FAEDC39"/>
  <w15:commentEx w15:done="1" w15:paraId="3E3E2292" w15:paraIdParent="7FAEDC39"/>
  <w15:commentEx w15:done="1" w15:paraId="6010BFFE" w15:paraIdParent="7FAEDC39"/>
  <w15:commentEx w15:done="1" w15:paraId="1BCDD2EB" w15:paraIdParent="7FAEDC39"/>
  <w15:commentEx w15:done="1" w15:paraId="510B98DF" w15:paraIdParent="7FAEDC3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777C812" w16cex:dateUtc="2023-12-05T04:16:30.181Z">
    <w16cex:extLst>
      <w16:ext w16:uri="{CE6994B0-6A32-4C9F-8C6B-6E91EDA988CE}">
        <cr:reactions xmlns:cr="http://schemas.microsoft.com/office/comments/2020/reactions">
          <cr:reaction reactionType="1">
            <cr:reactionInfo dateUtc="2023-12-05T04:16:39.799Z">
              <cr:user userId="S::duttaj@purdue.edu::11fc0f22-187a-488a-951b-4b628386d876" userProvider="AD" userName="Jiya Dutta"/>
            </cr:reactionInfo>
          </cr:reaction>
        </cr:reactions>
      </w16:ext>
    </w16cex:extLst>
  </w16cex:commentExtensible>
  <w16cex:commentExtensible w16cex:durableId="0A5FA628" w16cex:dateUtc="2023-12-05T04:16:02.011Z"/>
  <w16cex:commentExtensible w16cex:durableId="7749AFC9" w16cex:dateUtc="2023-12-05T04:13:51.775Z"/>
  <w16cex:commentExtensible w16cex:durableId="6F28EA80" w16cex:dateUtc="2023-12-05T04:13:17.668Z"/>
  <w16cex:commentExtensible w16cex:durableId="3616794C" w16cex:dateUtc="2023-12-05T04:10:08.133Z">
    <w16cex:extLst>
      <w16:ext w16:uri="{CE6994B0-6A32-4C9F-8C6B-6E91EDA988CE}">
        <cr:reactions xmlns:cr="http://schemas.microsoft.com/office/comments/2020/reactions">
          <cr:reaction reactionType="1">
            <cr:reactionInfo dateUtc="2023-12-05T04:18:15.058Z">
              <cr:user userId="S::davi1483@purdue.edu::eb6fe561-a503-4c28-a115-c8471bc93aad" userProvider="AD" userName="Davis, Zachariah Curtis"/>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7FAEDC39" w16cid:durableId="3616794C"/>
  <w16cid:commentId w16cid:paraId="3E3E2292" w16cid:durableId="6F28EA80"/>
  <w16cid:commentId w16cid:paraId="6010BFFE" w16cid:durableId="7749AFC9"/>
  <w16cid:commentId w16cid:paraId="1BCDD2EB" w16cid:durableId="0A5FA628"/>
  <w16cid:commentId w16cid:paraId="510B98DF" w16cid:durableId="1777C8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MYfqTjJy4a0wKt" int2:id="jpsPOIZR">
      <int2:state int2:type="AugLoop_Text_Critique" int2:value="Rejected"/>
    </int2:textHash>
    <int2:textHash int2:hashCode="mVqbcFa6YoWBbk" int2:id="vhLT2I9j">
      <int2:state int2:type="AugLoop_Text_Critique" int2:value="Rejected"/>
    </int2:textHash>
    <int2:textHash int2:hashCode="VHxtumLPJubwe6" int2:id="wZ1yoPgz">
      <int2:state int2:type="AugLoop_Text_Critique" int2:value="Rejected"/>
    </int2:textHash>
    <int2:textHash int2:hashCode="fIUPVMf+BgnLqu" int2:id="GXiToCA9">
      <int2:state int2:type="AugLoop_Text_Critique" int2:value="Rejected"/>
    </int2:textHash>
    <int2:textHash int2:hashCode="po6olo/zLVEUhf" int2:id="c946UZZD">
      <int2:state int2:type="AugLoop_Text_Critique" int2:value="Rejected"/>
    </int2:textHash>
    <int2:textHash int2:hashCode="0fmo4TNw6QU2o+" int2:id="L5hO9XhP">
      <int2:state int2:type="AugLoop_Text_Critique" int2:value="Rejected"/>
    </int2:textHash>
    <int2:textHash int2:hashCode="4I0pBi3FUQ4gtL" int2:id="nBkMQGcp">
      <int2:state int2:type="AugLoop_Text_Critique" int2:value="Rejected"/>
    </int2:textHash>
    <int2:textHash int2:hashCode="st+I7TTHr9HkmF" int2:id="kU1F2Ff8">
      <int2:state int2:type="AugLoop_Text_Critique" int2:value="Rejected"/>
    </int2:textHash>
    <int2:textHash int2:hashCode="gFOIMZAQSWS2Va" int2:id="f8XUooLN">
      <int2:state int2:type="AugLoop_Text_Critique" int2:value="Rejected"/>
    </int2:textHash>
    <int2:textHash int2:hashCode="aZHvtf9rRMMNrQ" int2:id="5PI4mnR8">
      <int2:state int2:type="AugLoop_Text_Critique" int2:value="Rejected"/>
    </int2:textHash>
    <int2:textHash int2:hashCode="g2KuGVhiylhUZH" int2:id="YZYlx32Y">
      <int2:state int2:type="AugLoop_Text_Critique" int2:value="Rejected"/>
    </int2:textHash>
    <int2:textHash int2:hashCode="oarX7lVjfoFw1E" int2:id="UI4SvedX">
      <int2:state int2:type="AugLoop_Text_Critique" int2:value="Rejected"/>
    </int2:textHash>
    <int2:textHash int2:hashCode="PM6gOoe+NIYFoM" int2:id="jTfOO5ve">
      <int2:state int2:type="AugLoop_Text_Critique" int2:value="Rejected"/>
    </int2:textHash>
    <int2:textHash int2:hashCode="Q6gRDsZTxh5op9" int2:id="SWcGxMNY">
      <int2:state int2:type="AugLoop_Text_Critique" int2:value="Rejected"/>
    </int2:textHash>
    <int2:textHash int2:hashCode="AigS4ESdiFsgKA" int2:id="VEc9ew6P">
      <int2:state int2:type="AugLoop_Text_Critique" int2:value="Rejected"/>
    </int2:textHash>
    <int2:textHash int2:hashCode="bNVg5Mz/xGKHOZ" int2:id="rHvXJLgf">
      <int2:state int2:type="AugLoop_Text_Critique" int2:value="Rejected"/>
    </int2:textHash>
    <int2:textHash int2:hashCode="qNC5UkgdKqcA55" int2:id="yBinmbbt">
      <int2:state int2:type="AugLoop_Text_Critique" int2:value="Rejected"/>
    </int2:textHash>
    <int2:textHash int2:hashCode="EmLAleFvxOclJS" int2:id="o0Ip8ZPM">
      <int2:state int2:type="AugLoop_Text_Critique" int2:value="Rejected"/>
    </int2:textHash>
    <int2:bookmark int2:bookmarkName="_Int_yBiz7mYj" int2:invalidationBookmarkName="" int2:hashCode="0WxAKyM+zMcoiS" int2:id="EFSfQKSI">
      <int2:state int2:type="AugLoop_Text_Critique" int2:value="Rejected"/>
    </int2:bookmark>
    <int2:bookmark int2:bookmarkName="_Int_7icIQBNR" int2:invalidationBookmarkName="" int2:hashCode="0WxAKyM+zMcoiS" int2:id="f7YR0vFv">
      <int2:state int2:type="AugLoop_Text_Critique" int2:value="Rejected"/>
    </int2:bookmark>
    <int2:bookmark int2:bookmarkName="_Int_mjeA1J42" int2:invalidationBookmarkName="" int2:hashCode="gKod1RfV9VUVlu" int2:id="2lAwYwMq">
      <int2:state int2:type="AugLoop_Text_Critique" int2:value="Rejected"/>
    </int2:bookmark>
    <int2:bookmark int2:bookmarkName="_Int_YT9Bpuw2" int2:invalidationBookmarkName="" int2:hashCode="X55YArurxx+Sdf" int2:id="BfMua5Gg">
      <int2:state int2:type="AugLoop_Text_Critique" int2:value="Rejected"/>
    </int2:bookmark>
    <int2:bookmark int2:bookmarkName="_Int_WPnEFnWI" int2:invalidationBookmarkName="" int2:hashCode="/4fOpKSLdzQqLb" int2:id="8x60oUlP">
      <int2:state int2:type="AugLoop_Text_Critique" int2:value="Rejected"/>
    </int2:bookmark>
    <int2:bookmark int2:bookmarkName="_Int_KFYfyBiz" int2:invalidationBookmarkName="" int2:hashCode="QG4800ZxmwoX0x" int2:id="593DMX7N">
      <int2:state int2:type="AugLoop_Text_Critique" int2:value="Rejected"/>
    </int2:bookmark>
    <int2:bookmark int2:bookmarkName="_Int_zjeOnmU7" int2:invalidationBookmarkName="" int2:hashCode="9c3UYe2lEjNMp4" int2:id="C8ODyVDn">
      <int2:state int2:type="AugLoop_Text_Critique" int2:value="Rejected"/>
    </int2:bookmark>
    <int2:bookmark int2:bookmarkName="_Int_XUu7ttjz" int2:invalidationBookmarkName="" int2:hashCode="9c3UYe2lEjNMp4" int2:id="iA7lM6E5">
      <int2:state int2:type="AugLoop_Text_Critique" int2:value="Rejected"/>
    </int2:bookmark>
    <int2:bookmark int2:bookmarkName="_Int_9c3SBuC0" int2:invalidationBookmarkName="" int2:hashCode="QG4800ZxmwoX0x" int2:id="p71EPO5q">
      <int2:state int2:type="AugLoop_Text_Critique" int2:value="Rejected"/>
    </int2:bookmark>
    <int2:bookmark int2:bookmarkName="_Int_kXgYQt6O" int2:invalidationBookmarkName="" int2:hashCode="BFBPm42ndszRxs" int2:id="36LIHR1e">
      <int2:state int2:type="AugLoop_Text_Critique" int2:value="Rejected"/>
    </int2:bookmark>
    <int2:bookmark int2:bookmarkName="_Int_euXPT5lV" int2:invalidationBookmarkName="" int2:hashCode="9c3UYe2lEjNMp4" int2:id="JcqgGRHB">
      <int2:state int2:type="AugLoop_Text_Critique" int2:value="Rejected"/>
    </int2:bookmark>
    <int2:bookmark int2:bookmarkName="_Int_TPBgWcJZ" int2:invalidationBookmarkName="" int2:hashCode="X55YArurxx+Sdf" int2:id="dqRwa2tE">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4">
    <w:nsid w:val="7b8e66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d0cd3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44a34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deb24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d9779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7a3a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ef01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c313c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95ee8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597bb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b793c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d78a8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ourier New,monospace" w:hAnsi="Courier New,monospace"/>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1c35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d6654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Davis, Zachariah Curtis">
    <w15:presenceInfo w15:providerId="AD" w15:userId="S::davi1483@purdue.edu::eb6fe561-a503-4c28-a115-c8471bc93aad"/>
  </w15:person>
  <w15:person w15:author="Jiya Dutta">
    <w15:presenceInfo w15:providerId="AD" w15:userId="S::duttaj@purdue.edu::11fc0f22-187a-488a-951b-4b628386d8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AFA"/>
    <w:rsid w:val="00055F55"/>
    <w:rsid w:val="0005FF23"/>
    <w:rsid w:val="00152DC9"/>
    <w:rsid w:val="001E334C"/>
    <w:rsid w:val="004A6AFA"/>
    <w:rsid w:val="0064A78C"/>
    <w:rsid w:val="00675092"/>
    <w:rsid w:val="006B6956"/>
    <w:rsid w:val="006F6DFD"/>
    <w:rsid w:val="008252C5"/>
    <w:rsid w:val="009017F2"/>
    <w:rsid w:val="00925C74"/>
    <w:rsid w:val="00BA597B"/>
    <w:rsid w:val="00CA1B26"/>
    <w:rsid w:val="00E18C52"/>
    <w:rsid w:val="00EB7B52"/>
    <w:rsid w:val="00F415E7"/>
    <w:rsid w:val="01038771"/>
    <w:rsid w:val="011617C1"/>
    <w:rsid w:val="015E2570"/>
    <w:rsid w:val="01644740"/>
    <w:rsid w:val="01A8FA91"/>
    <w:rsid w:val="01EA32DA"/>
    <w:rsid w:val="021E2326"/>
    <w:rsid w:val="02279A15"/>
    <w:rsid w:val="028B2B16"/>
    <w:rsid w:val="02A96CBD"/>
    <w:rsid w:val="0312709B"/>
    <w:rsid w:val="03335FA8"/>
    <w:rsid w:val="033BC9F8"/>
    <w:rsid w:val="03418301"/>
    <w:rsid w:val="0350D44F"/>
    <w:rsid w:val="037C58B1"/>
    <w:rsid w:val="038BB105"/>
    <w:rsid w:val="03A7E774"/>
    <w:rsid w:val="03C96018"/>
    <w:rsid w:val="03F4C5E6"/>
    <w:rsid w:val="043C956E"/>
    <w:rsid w:val="04532E96"/>
    <w:rsid w:val="04D329BA"/>
    <w:rsid w:val="04E1231B"/>
    <w:rsid w:val="0548D285"/>
    <w:rsid w:val="05505724"/>
    <w:rsid w:val="056613C1"/>
    <w:rsid w:val="0576EEFB"/>
    <w:rsid w:val="059E3DD3"/>
    <w:rsid w:val="05A59BA3"/>
    <w:rsid w:val="05C45CF7"/>
    <w:rsid w:val="05E304C2"/>
    <w:rsid w:val="05F3EA2F"/>
    <w:rsid w:val="0615FB47"/>
    <w:rsid w:val="0623AB7C"/>
    <w:rsid w:val="063C9401"/>
    <w:rsid w:val="0647F0E6"/>
    <w:rsid w:val="0647FDDC"/>
    <w:rsid w:val="0648BB2F"/>
    <w:rsid w:val="06C3195B"/>
    <w:rsid w:val="06E00045"/>
    <w:rsid w:val="06F0868E"/>
    <w:rsid w:val="06F51A62"/>
    <w:rsid w:val="06FA6413"/>
    <w:rsid w:val="071D8CD3"/>
    <w:rsid w:val="0729BCFF"/>
    <w:rsid w:val="073C5B96"/>
    <w:rsid w:val="078EF7D9"/>
    <w:rsid w:val="07D48ACB"/>
    <w:rsid w:val="07F94789"/>
    <w:rsid w:val="08205D7A"/>
    <w:rsid w:val="0830E488"/>
    <w:rsid w:val="0890F08B"/>
    <w:rsid w:val="089AEE32"/>
    <w:rsid w:val="08E73D67"/>
    <w:rsid w:val="08F5D69B"/>
    <w:rsid w:val="09374297"/>
    <w:rsid w:val="093C7234"/>
    <w:rsid w:val="095D8EC9"/>
    <w:rsid w:val="0968B100"/>
    <w:rsid w:val="0975B35A"/>
    <w:rsid w:val="09A6739F"/>
    <w:rsid w:val="09B7366C"/>
    <w:rsid w:val="09CD3F6B"/>
    <w:rsid w:val="09CE2142"/>
    <w:rsid w:val="09E910D0"/>
    <w:rsid w:val="09EA9071"/>
    <w:rsid w:val="0A11D82E"/>
    <w:rsid w:val="0A5FC03B"/>
    <w:rsid w:val="0A6F5254"/>
    <w:rsid w:val="0A9807F0"/>
    <w:rsid w:val="0AD312F8"/>
    <w:rsid w:val="0AD31891"/>
    <w:rsid w:val="0AE5DE5E"/>
    <w:rsid w:val="0B33660E"/>
    <w:rsid w:val="0B3E718D"/>
    <w:rsid w:val="0B69F1A3"/>
    <w:rsid w:val="0B7B5F4B"/>
    <w:rsid w:val="0BE97C8D"/>
    <w:rsid w:val="0C06AFB3"/>
    <w:rsid w:val="0C26D599"/>
    <w:rsid w:val="0C3FA3BB"/>
    <w:rsid w:val="0C5896EC"/>
    <w:rsid w:val="0C978DFD"/>
    <w:rsid w:val="0CE5D4E3"/>
    <w:rsid w:val="0D64D8FD"/>
    <w:rsid w:val="0D665C9A"/>
    <w:rsid w:val="0D7ECCBC"/>
    <w:rsid w:val="0D8A8F7B"/>
    <w:rsid w:val="0D9C7C12"/>
    <w:rsid w:val="0D9FEC3C"/>
    <w:rsid w:val="0DE5E5C5"/>
    <w:rsid w:val="0E18FED2"/>
    <w:rsid w:val="0E1E382C"/>
    <w:rsid w:val="0E36B59E"/>
    <w:rsid w:val="0E6A58FD"/>
    <w:rsid w:val="0E96190A"/>
    <w:rsid w:val="0EAA0BD0"/>
    <w:rsid w:val="0EBE466A"/>
    <w:rsid w:val="0EC4EF02"/>
    <w:rsid w:val="0EE65683"/>
    <w:rsid w:val="0F02FDBF"/>
    <w:rsid w:val="0F0493B4"/>
    <w:rsid w:val="0F091D67"/>
    <w:rsid w:val="0F26F754"/>
    <w:rsid w:val="0F7C8B27"/>
    <w:rsid w:val="0FA689B4"/>
    <w:rsid w:val="0FE55568"/>
    <w:rsid w:val="0FFC0B79"/>
    <w:rsid w:val="1078A047"/>
    <w:rsid w:val="109A5322"/>
    <w:rsid w:val="11144D70"/>
    <w:rsid w:val="111F6303"/>
    <w:rsid w:val="1132116B"/>
    <w:rsid w:val="114103E7"/>
    <w:rsid w:val="11810356"/>
    <w:rsid w:val="118125C9"/>
    <w:rsid w:val="118E8D8E"/>
    <w:rsid w:val="11B6D7C1"/>
    <w:rsid w:val="123C3476"/>
    <w:rsid w:val="124298D0"/>
    <w:rsid w:val="1253D2D9"/>
    <w:rsid w:val="12543C98"/>
    <w:rsid w:val="1295AE2D"/>
    <w:rsid w:val="12B6D19A"/>
    <w:rsid w:val="12BF4718"/>
    <w:rsid w:val="12CCF61A"/>
    <w:rsid w:val="12F59938"/>
    <w:rsid w:val="12FD933E"/>
    <w:rsid w:val="13096190"/>
    <w:rsid w:val="1330BCE6"/>
    <w:rsid w:val="1378EAFD"/>
    <w:rsid w:val="13AD9B28"/>
    <w:rsid w:val="145D7200"/>
    <w:rsid w:val="149B0849"/>
    <w:rsid w:val="14ACE20E"/>
    <w:rsid w:val="14B8E533"/>
    <w:rsid w:val="14B8E533"/>
    <w:rsid w:val="14FB1803"/>
    <w:rsid w:val="150AB600"/>
    <w:rsid w:val="1562C19F"/>
    <w:rsid w:val="15696E27"/>
    <w:rsid w:val="15AAAA5D"/>
    <w:rsid w:val="15FCEA60"/>
    <w:rsid w:val="16848CE8"/>
    <w:rsid w:val="1690C470"/>
    <w:rsid w:val="1696EA9B"/>
    <w:rsid w:val="16B3BE83"/>
    <w:rsid w:val="16DA32C9"/>
    <w:rsid w:val="16FE9200"/>
    <w:rsid w:val="1707209B"/>
    <w:rsid w:val="170A7A9A"/>
    <w:rsid w:val="172010B3"/>
    <w:rsid w:val="173BCEA4"/>
    <w:rsid w:val="17C67453"/>
    <w:rsid w:val="17E252A9"/>
    <w:rsid w:val="17FACB05"/>
    <w:rsid w:val="1818289B"/>
    <w:rsid w:val="181D861F"/>
    <w:rsid w:val="183A3DB1"/>
    <w:rsid w:val="184A2F80"/>
    <w:rsid w:val="1862A3BF"/>
    <w:rsid w:val="1902FB90"/>
    <w:rsid w:val="191DE4E5"/>
    <w:rsid w:val="192A90AA"/>
    <w:rsid w:val="19311CD8"/>
    <w:rsid w:val="19532D76"/>
    <w:rsid w:val="1960BFD2"/>
    <w:rsid w:val="1964F02D"/>
    <w:rsid w:val="198074CC"/>
    <w:rsid w:val="1983A5F9"/>
    <w:rsid w:val="198B7D15"/>
    <w:rsid w:val="19CD6206"/>
    <w:rsid w:val="19D0F96E"/>
    <w:rsid w:val="19E10555"/>
    <w:rsid w:val="1A7F705A"/>
    <w:rsid w:val="1A99BDBA"/>
    <w:rsid w:val="1AB106A9"/>
    <w:rsid w:val="1AB1568E"/>
    <w:rsid w:val="1ACFB5D2"/>
    <w:rsid w:val="1AE26884"/>
    <w:rsid w:val="1AEE7C8A"/>
    <w:rsid w:val="1AF9625A"/>
    <w:rsid w:val="1B038D39"/>
    <w:rsid w:val="1B349D51"/>
    <w:rsid w:val="1B71181D"/>
    <w:rsid w:val="1BA5BDDC"/>
    <w:rsid w:val="1BBC80E3"/>
    <w:rsid w:val="1BE004BE"/>
    <w:rsid w:val="1BFA9640"/>
    <w:rsid w:val="1C57B013"/>
    <w:rsid w:val="1C5C645D"/>
    <w:rsid w:val="1C6B45AE"/>
    <w:rsid w:val="1C79CCAD"/>
    <w:rsid w:val="1C7AC251"/>
    <w:rsid w:val="1C8A4CEB"/>
    <w:rsid w:val="1C901C58"/>
    <w:rsid w:val="1CB5C3CC"/>
    <w:rsid w:val="1D0005F4"/>
    <w:rsid w:val="1D33D8C0"/>
    <w:rsid w:val="1D3E670F"/>
    <w:rsid w:val="1D650E13"/>
    <w:rsid w:val="1D88F5DE"/>
    <w:rsid w:val="1DA644D0"/>
    <w:rsid w:val="1E0F7140"/>
    <w:rsid w:val="1E23193F"/>
    <w:rsid w:val="1E508672"/>
    <w:rsid w:val="1E5F5086"/>
    <w:rsid w:val="1E8CDD41"/>
    <w:rsid w:val="1E945734"/>
    <w:rsid w:val="1EF367DC"/>
    <w:rsid w:val="1EF72810"/>
    <w:rsid w:val="1F101886"/>
    <w:rsid w:val="1F174F5E"/>
    <w:rsid w:val="1F5F25AA"/>
    <w:rsid w:val="1F9565ED"/>
    <w:rsid w:val="1FD9CA74"/>
    <w:rsid w:val="1FDFDEC4"/>
    <w:rsid w:val="2037A6B6"/>
    <w:rsid w:val="204D08B0"/>
    <w:rsid w:val="206C6476"/>
    <w:rsid w:val="20836B79"/>
    <w:rsid w:val="20873085"/>
    <w:rsid w:val="20C1D901"/>
    <w:rsid w:val="211C913C"/>
    <w:rsid w:val="2122F0C7"/>
    <w:rsid w:val="2125F4D4"/>
    <w:rsid w:val="212E2126"/>
    <w:rsid w:val="2145F742"/>
    <w:rsid w:val="21B99FB2"/>
    <w:rsid w:val="2237185C"/>
    <w:rsid w:val="223C0895"/>
    <w:rsid w:val="225C2227"/>
    <w:rsid w:val="226FC08D"/>
    <w:rsid w:val="227739A7"/>
    <w:rsid w:val="22884D47"/>
    <w:rsid w:val="22ABD120"/>
    <w:rsid w:val="22E8491E"/>
    <w:rsid w:val="23319322"/>
    <w:rsid w:val="23CB885C"/>
    <w:rsid w:val="23FCF124"/>
    <w:rsid w:val="2432FB74"/>
    <w:rsid w:val="2448C74B"/>
    <w:rsid w:val="245A6685"/>
    <w:rsid w:val="2484CF63"/>
    <w:rsid w:val="24C8C337"/>
    <w:rsid w:val="24EA243D"/>
    <w:rsid w:val="25255DA1"/>
    <w:rsid w:val="252917A1"/>
    <w:rsid w:val="2534A03A"/>
    <w:rsid w:val="25581C9F"/>
    <w:rsid w:val="256A538A"/>
    <w:rsid w:val="257896C0"/>
    <w:rsid w:val="25855165"/>
    <w:rsid w:val="2589618A"/>
    <w:rsid w:val="25920FC8"/>
    <w:rsid w:val="2599E781"/>
    <w:rsid w:val="25D3BD44"/>
    <w:rsid w:val="25DBD8C7"/>
    <w:rsid w:val="2605CFDE"/>
    <w:rsid w:val="26403EF9"/>
    <w:rsid w:val="26726859"/>
    <w:rsid w:val="26BD7F0C"/>
    <w:rsid w:val="27000612"/>
    <w:rsid w:val="272531EB"/>
    <w:rsid w:val="275286EE"/>
    <w:rsid w:val="278E9885"/>
    <w:rsid w:val="279D62AA"/>
    <w:rsid w:val="27A4FF92"/>
    <w:rsid w:val="2816CEE1"/>
    <w:rsid w:val="2827EE7B"/>
    <w:rsid w:val="2836F298"/>
    <w:rsid w:val="287610EA"/>
    <w:rsid w:val="2878110D"/>
    <w:rsid w:val="28AD411A"/>
    <w:rsid w:val="28AEC8F8"/>
    <w:rsid w:val="28CF208D"/>
    <w:rsid w:val="29182CA7"/>
    <w:rsid w:val="2966772B"/>
    <w:rsid w:val="296D8ED5"/>
    <w:rsid w:val="297EECCD"/>
    <w:rsid w:val="298B7C6F"/>
    <w:rsid w:val="299C345A"/>
    <w:rsid w:val="29A2916B"/>
    <w:rsid w:val="2A6AF0EE"/>
    <w:rsid w:val="2A85EC0F"/>
    <w:rsid w:val="2A9F251B"/>
    <w:rsid w:val="2AA23CF8"/>
    <w:rsid w:val="2ADCD402"/>
    <w:rsid w:val="2AE95F5B"/>
    <w:rsid w:val="2B13E513"/>
    <w:rsid w:val="2B1F2947"/>
    <w:rsid w:val="2B2E82AC"/>
    <w:rsid w:val="2B382DFB"/>
    <w:rsid w:val="2B3EDC7F"/>
    <w:rsid w:val="2B8B4A5E"/>
    <w:rsid w:val="2BD8A48D"/>
    <w:rsid w:val="2C24AFD7"/>
    <w:rsid w:val="2C3936E9"/>
    <w:rsid w:val="2C3A72CF"/>
    <w:rsid w:val="2C3DCBBF"/>
    <w:rsid w:val="2C470811"/>
    <w:rsid w:val="2C4E7867"/>
    <w:rsid w:val="2C6DECCC"/>
    <w:rsid w:val="2CBB3741"/>
    <w:rsid w:val="2CC2C183"/>
    <w:rsid w:val="2CE041BD"/>
    <w:rsid w:val="2CE1A9DD"/>
    <w:rsid w:val="2D219194"/>
    <w:rsid w:val="2D397278"/>
    <w:rsid w:val="2D555DB2"/>
    <w:rsid w:val="2D75CB1C"/>
    <w:rsid w:val="2DC3BD68"/>
    <w:rsid w:val="2DC99B12"/>
    <w:rsid w:val="2DCA36CD"/>
    <w:rsid w:val="2DDE5908"/>
    <w:rsid w:val="2E36BFCB"/>
    <w:rsid w:val="2E452ED8"/>
    <w:rsid w:val="2E5F7896"/>
    <w:rsid w:val="2E8739A6"/>
    <w:rsid w:val="2E97E5DC"/>
    <w:rsid w:val="2EB81F68"/>
    <w:rsid w:val="2ECA8D84"/>
    <w:rsid w:val="2ED542D9"/>
    <w:rsid w:val="2EEB3379"/>
    <w:rsid w:val="2F506731"/>
    <w:rsid w:val="2F54E1FF"/>
    <w:rsid w:val="2F801E61"/>
    <w:rsid w:val="2FF0B78C"/>
    <w:rsid w:val="2FF8004A"/>
    <w:rsid w:val="3045AB24"/>
    <w:rsid w:val="30DC670B"/>
    <w:rsid w:val="313993D6"/>
    <w:rsid w:val="315D6139"/>
    <w:rsid w:val="318F94D3"/>
    <w:rsid w:val="31D0E9C2"/>
    <w:rsid w:val="31E17B85"/>
    <w:rsid w:val="32209F73"/>
    <w:rsid w:val="3264A0BE"/>
    <w:rsid w:val="3269D5CC"/>
    <w:rsid w:val="327B0AB1"/>
    <w:rsid w:val="32A35A64"/>
    <w:rsid w:val="32E024D1"/>
    <w:rsid w:val="3323B085"/>
    <w:rsid w:val="333DEBA1"/>
    <w:rsid w:val="334316A0"/>
    <w:rsid w:val="334E40F7"/>
    <w:rsid w:val="336CEA96"/>
    <w:rsid w:val="337D1591"/>
    <w:rsid w:val="337D4BE6"/>
    <w:rsid w:val="338D58C8"/>
    <w:rsid w:val="33964B9F"/>
    <w:rsid w:val="33FEADE7"/>
    <w:rsid w:val="343F2AC5"/>
    <w:rsid w:val="344D8C69"/>
    <w:rsid w:val="3477C523"/>
    <w:rsid w:val="347B0400"/>
    <w:rsid w:val="34A4AED4"/>
    <w:rsid w:val="34DEE701"/>
    <w:rsid w:val="34E6B06B"/>
    <w:rsid w:val="351B6485"/>
    <w:rsid w:val="353CE231"/>
    <w:rsid w:val="35ECDD25"/>
    <w:rsid w:val="36147757"/>
    <w:rsid w:val="3656255A"/>
    <w:rsid w:val="3661117D"/>
    <w:rsid w:val="36739CE7"/>
    <w:rsid w:val="367AB762"/>
    <w:rsid w:val="36F32047"/>
    <w:rsid w:val="3713647B"/>
    <w:rsid w:val="371A65AD"/>
    <w:rsid w:val="3739EAC1"/>
    <w:rsid w:val="375F1B16"/>
    <w:rsid w:val="3776CB87"/>
    <w:rsid w:val="37D32CA5"/>
    <w:rsid w:val="37EA53EB"/>
    <w:rsid w:val="37ECEA8D"/>
    <w:rsid w:val="3850BD09"/>
    <w:rsid w:val="38884705"/>
    <w:rsid w:val="38956C80"/>
    <w:rsid w:val="38AA1686"/>
    <w:rsid w:val="38BDFDB9"/>
    <w:rsid w:val="38E2CA43"/>
    <w:rsid w:val="3918C0A8"/>
    <w:rsid w:val="399CC0B4"/>
    <w:rsid w:val="39CEE64B"/>
    <w:rsid w:val="3A241766"/>
    <w:rsid w:val="3A27B014"/>
    <w:rsid w:val="3A485F0F"/>
    <w:rsid w:val="3A8B0415"/>
    <w:rsid w:val="3AF90909"/>
    <w:rsid w:val="3B1B0C1F"/>
    <w:rsid w:val="3B42E2A6"/>
    <w:rsid w:val="3B5A69A8"/>
    <w:rsid w:val="3BDF7B26"/>
    <w:rsid w:val="3BE742D1"/>
    <w:rsid w:val="3C01D011"/>
    <w:rsid w:val="3C0509B7"/>
    <w:rsid w:val="3C15A79F"/>
    <w:rsid w:val="3C2AE366"/>
    <w:rsid w:val="3C38CD9F"/>
    <w:rsid w:val="3CBFBCF0"/>
    <w:rsid w:val="3CFACF80"/>
    <w:rsid w:val="3D13B294"/>
    <w:rsid w:val="3D5BB828"/>
    <w:rsid w:val="3D616837"/>
    <w:rsid w:val="3D65C8ED"/>
    <w:rsid w:val="3DC5453C"/>
    <w:rsid w:val="3DF5FCA7"/>
    <w:rsid w:val="3DFEEE81"/>
    <w:rsid w:val="3E2D829D"/>
    <w:rsid w:val="3E2EE8DE"/>
    <w:rsid w:val="3E3FED2D"/>
    <w:rsid w:val="3E590948"/>
    <w:rsid w:val="3E598C09"/>
    <w:rsid w:val="3F05AE40"/>
    <w:rsid w:val="3F118825"/>
    <w:rsid w:val="3F1F4044"/>
    <w:rsid w:val="3FAD5D82"/>
    <w:rsid w:val="3FC20625"/>
    <w:rsid w:val="3FCC40E0"/>
    <w:rsid w:val="3FCD28F1"/>
    <w:rsid w:val="3FDCEFD2"/>
    <w:rsid w:val="40259AA5"/>
    <w:rsid w:val="4048B9D1"/>
    <w:rsid w:val="407EA0F8"/>
    <w:rsid w:val="4082E85C"/>
    <w:rsid w:val="409B2E22"/>
    <w:rsid w:val="40EEF993"/>
    <w:rsid w:val="40F843C2"/>
    <w:rsid w:val="410B6DFE"/>
    <w:rsid w:val="411F6044"/>
    <w:rsid w:val="41401A47"/>
    <w:rsid w:val="41579B9B"/>
    <w:rsid w:val="419D81B3"/>
    <w:rsid w:val="41A0443A"/>
    <w:rsid w:val="41B4968F"/>
    <w:rsid w:val="41CB97FA"/>
    <w:rsid w:val="41E738DC"/>
    <w:rsid w:val="41EA39D2"/>
    <w:rsid w:val="41F928D7"/>
    <w:rsid w:val="420268EF"/>
    <w:rsid w:val="427C4ECF"/>
    <w:rsid w:val="42941423"/>
    <w:rsid w:val="42A5D960"/>
    <w:rsid w:val="42B4A8F3"/>
    <w:rsid w:val="42B7E783"/>
    <w:rsid w:val="42BCE6E2"/>
    <w:rsid w:val="42CED9C4"/>
    <w:rsid w:val="4322B091"/>
    <w:rsid w:val="43CE8D25"/>
    <w:rsid w:val="440FA47D"/>
    <w:rsid w:val="443D32DE"/>
    <w:rsid w:val="4458B743"/>
    <w:rsid w:val="44BEBC9F"/>
    <w:rsid w:val="44E246F5"/>
    <w:rsid w:val="450B6E43"/>
    <w:rsid w:val="4539B4CA"/>
    <w:rsid w:val="453F3751"/>
    <w:rsid w:val="457C1301"/>
    <w:rsid w:val="45AFB148"/>
    <w:rsid w:val="45C68788"/>
    <w:rsid w:val="4619E789"/>
    <w:rsid w:val="46455517"/>
    <w:rsid w:val="465C9067"/>
    <w:rsid w:val="4684C2C2"/>
    <w:rsid w:val="46939DB3"/>
    <w:rsid w:val="46F797C8"/>
    <w:rsid w:val="46FCEF9B"/>
    <w:rsid w:val="47216F17"/>
    <w:rsid w:val="474CF9C5"/>
    <w:rsid w:val="47664AC3"/>
    <w:rsid w:val="47794A83"/>
    <w:rsid w:val="47813B47"/>
    <w:rsid w:val="47B5B7EA"/>
    <w:rsid w:val="47C04464"/>
    <w:rsid w:val="47C7009C"/>
    <w:rsid w:val="481CB4D6"/>
    <w:rsid w:val="482A63D8"/>
    <w:rsid w:val="485245DB"/>
    <w:rsid w:val="48ADE6B4"/>
    <w:rsid w:val="48B10B84"/>
    <w:rsid w:val="48B800E8"/>
    <w:rsid w:val="48BD611D"/>
    <w:rsid w:val="48BE562A"/>
    <w:rsid w:val="48CCE916"/>
    <w:rsid w:val="48DCCF7E"/>
    <w:rsid w:val="48E7D038"/>
    <w:rsid w:val="490BAAF6"/>
    <w:rsid w:val="49215E5B"/>
    <w:rsid w:val="49217954"/>
    <w:rsid w:val="493E1B48"/>
    <w:rsid w:val="4951884B"/>
    <w:rsid w:val="49543FC8"/>
    <w:rsid w:val="49BBA5EA"/>
    <w:rsid w:val="49BBFD9B"/>
    <w:rsid w:val="49BE6D70"/>
    <w:rsid w:val="49DF6D67"/>
    <w:rsid w:val="4A3913B6"/>
    <w:rsid w:val="4A649DEB"/>
    <w:rsid w:val="4A749B96"/>
    <w:rsid w:val="4AA8E366"/>
    <w:rsid w:val="4AAC8D73"/>
    <w:rsid w:val="4B1E81E4"/>
    <w:rsid w:val="4B28A7C9"/>
    <w:rsid w:val="4B4A3DFE"/>
    <w:rsid w:val="4B52F8EF"/>
    <w:rsid w:val="4B632D0F"/>
    <w:rsid w:val="4B6CCDF4"/>
    <w:rsid w:val="4B78E8FD"/>
    <w:rsid w:val="4BDED473"/>
    <w:rsid w:val="4BE0D32C"/>
    <w:rsid w:val="4BE61C56"/>
    <w:rsid w:val="4C33F1D4"/>
    <w:rsid w:val="4C376A67"/>
    <w:rsid w:val="4CAA19B7"/>
    <w:rsid w:val="4D135B58"/>
    <w:rsid w:val="4D2D1159"/>
    <w:rsid w:val="4D3C90AC"/>
    <w:rsid w:val="4D51C424"/>
    <w:rsid w:val="4D589A48"/>
    <w:rsid w:val="4DB89949"/>
    <w:rsid w:val="4DCD15E3"/>
    <w:rsid w:val="4E822D3C"/>
    <w:rsid w:val="4E980C12"/>
    <w:rsid w:val="4ECC29B0"/>
    <w:rsid w:val="4F247CB7"/>
    <w:rsid w:val="4F2A4C01"/>
    <w:rsid w:val="4F321A2F"/>
    <w:rsid w:val="4F3CD271"/>
    <w:rsid w:val="4F4751C1"/>
    <w:rsid w:val="4F480CB9"/>
    <w:rsid w:val="4F7579EC"/>
    <w:rsid w:val="4F83923B"/>
    <w:rsid w:val="4FBD6363"/>
    <w:rsid w:val="5079845A"/>
    <w:rsid w:val="50C749AB"/>
    <w:rsid w:val="510762F7"/>
    <w:rsid w:val="512A0716"/>
    <w:rsid w:val="514C060F"/>
    <w:rsid w:val="515977A8"/>
    <w:rsid w:val="516E9685"/>
    <w:rsid w:val="518CF657"/>
    <w:rsid w:val="521B026A"/>
    <w:rsid w:val="5220239A"/>
    <w:rsid w:val="523C29CA"/>
    <w:rsid w:val="5269BDF5"/>
    <w:rsid w:val="52770A74"/>
    <w:rsid w:val="5293C2F3"/>
    <w:rsid w:val="52A94A83"/>
    <w:rsid w:val="52D48F68"/>
    <w:rsid w:val="5313F3D8"/>
    <w:rsid w:val="534437C5"/>
    <w:rsid w:val="53BC1E8D"/>
    <w:rsid w:val="53F1CC68"/>
    <w:rsid w:val="53F75E6C"/>
    <w:rsid w:val="5461A7D8"/>
    <w:rsid w:val="549BBCE7"/>
    <w:rsid w:val="54CEE44C"/>
    <w:rsid w:val="54E45C4E"/>
    <w:rsid w:val="5536428E"/>
    <w:rsid w:val="554A06A0"/>
    <w:rsid w:val="554C31AF"/>
    <w:rsid w:val="5575C002"/>
    <w:rsid w:val="55927434"/>
    <w:rsid w:val="55A103C1"/>
    <w:rsid w:val="55B6BE4B"/>
    <w:rsid w:val="55C1052E"/>
    <w:rsid w:val="55DA5D27"/>
    <w:rsid w:val="561298F4"/>
    <w:rsid w:val="568A254A"/>
    <w:rsid w:val="56B370E7"/>
    <w:rsid w:val="56D6DFC2"/>
    <w:rsid w:val="56E1DD50"/>
    <w:rsid w:val="57B001EB"/>
    <w:rsid w:val="58067D2E"/>
    <w:rsid w:val="5821E312"/>
    <w:rsid w:val="5843F08E"/>
    <w:rsid w:val="5860E60E"/>
    <w:rsid w:val="587DADB1"/>
    <w:rsid w:val="58BA7598"/>
    <w:rsid w:val="58C9AB37"/>
    <w:rsid w:val="58FC07BA"/>
    <w:rsid w:val="590127B9"/>
    <w:rsid w:val="591D5CC7"/>
    <w:rsid w:val="5951807E"/>
    <w:rsid w:val="597313EB"/>
    <w:rsid w:val="598D9AB0"/>
    <w:rsid w:val="599BD17A"/>
    <w:rsid w:val="59AE1F7D"/>
    <w:rsid w:val="59B3B072"/>
    <w:rsid w:val="5A28D905"/>
    <w:rsid w:val="5A638741"/>
    <w:rsid w:val="5AB0265C"/>
    <w:rsid w:val="5AC58CA7"/>
    <w:rsid w:val="5AE5F7D9"/>
    <w:rsid w:val="5AEC3BD7"/>
    <w:rsid w:val="5AF34681"/>
    <w:rsid w:val="5AFC4E2F"/>
    <w:rsid w:val="5AFFFCDD"/>
    <w:rsid w:val="5B0CE6F6"/>
    <w:rsid w:val="5B1B61DC"/>
    <w:rsid w:val="5B32A0FF"/>
    <w:rsid w:val="5B49F577"/>
    <w:rsid w:val="5B4BB6C7"/>
    <w:rsid w:val="5B8E3C65"/>
    <w:rsid w:val="5BA88FD5"/>
    <w:rsid w:val="5BB5DFB5"/>
    <w:rsid w:val="5C00384C"/>
    <w:rsid w:val="5C042B26"/>
    <w:rsid w:val="5C0857A8"/>
    <w:rsid w:val="5C249688"/>
    <w:rsid w:val="5C3AD497"/>
    <w:rsid w:val="5C615D08"/>
    <w:rsid w:val="5C99846E"/>
    <w:rsid w:val="5CBCF0E2"/>
    <w:rsid w:val="5CC1981D"/>
    <w:rsid w:val="5CEA142A"/>
    <w:rsid w:val="5CEC073E"/>
    <w:rsid w:val="5CFD8296"/>
    <w:rsid w:val="5D046E2B"/>
    <w:rsid w:val="5D3DD891"/>
    <w:rsid w:val="5D6C19DC"/>
    <w:rsid w:val="5D9FFB87"/>
    <w:rsid w:val="5DA1FF58"/>
    <w:rsid w:val="5DDD0E25"/>
    <w:rsid w:val="5DDD3980"/>
    <w:rsid w:val="5E1E5120"/>
    <w:rsid w:val="5E67633A"/>
    <w:rsid w:val="5E6AE9E4"/>
    <w:rsid w:val="5EC77834"/>
    <w:rsid w:val="5EEDB0A5"/>
    <w:rsid w:val="5F322ABA"/>
    <w:rsid w:val="5F3BCBE8"/>
    <w:rsid w:val="5F4623A5"/>
    <w:rsid w:val="5F7301C7"/>
    <w:rsid w:val="5F8E682C"/>
    <w:rsid w:val="5FB5C4D3"/>
    <w:rsid w:val="5FB97B3A"/>
    <w:rsid w:val="5FDAD69F"/>
    <w:rsid w:val="5FE4ABD9"/>
    <w:rsid w:val="6006DE46"/>
    <w:rsid w:val="60140804"/>
    <w:rsid w:val="601D6101"/>
    <w:rsid w:val="601D669A"/>
    <w:rsid w:val="60241EB5"/>
    <w:rsid w:val="6045B907"/>
    <w:rsid w:val="60630B2C"/>
    <w:rsid w:val="60A4F762"/>
    <w:rsid w:val="60B80016"/>
    <w:rsid w:val="6136363A"/>
    <w:rsid w:val="613F815A"/>
    <w:rsid w:val="6181861D"/>
    <w:rsid w:val="62006138"/>
    <w:rsid w:val="627301F9"/>
    <w:rsid w:val="62B97385"/>
    <w:rsid w:val="63066EFF"/>
    <w:rsid w:val="6318C064"/>
    <w:rsid w:val="6324657C"/>
    <w:rsid w:val="6333B6CD"/>
    <w:rsid w:val="63747024"/>
    <w:rsid w:val="639B2D3B"/>
    <w:rsid w:val="63BE73AD"/>
    <w:rsid w:val="63C84DDE"/>
    <w:rsid w:val="63F60B7B"/>
    <w:rsid w:val="6431310D"/>
    <w:rsid w:val="6435CF8B"/>
    <w:rsid w:val="644D4E26"/>
    <w:rsid w:val="6450AAE2"/>
    <w:rsid w:val="647C1A8C"/>
    <w:rsid w:val="649B451D"/>
    <w:rsid w:val="64A0238F"/>
    <w:rsid w:val="64B120CD"/>
    <w:rsid w:val="64E3D65E"/>
    <w:rsid w:val="651F9BA7"/>
    <w:rsid w:val="655A361D"/>
    <w:rsid w:val="65809D12"/>
    <w:rsid w:val="658A7DEE"/>
    <w:rsid w:val="65E54CB3"/>
    <w:rsid w:val="65F25929"/>
    <w:rsid w:val="661823F7"/>
    <w:rsid w:val="663DB3DD"/>
    <w:rsid w:val="66B58C4E"/>
    <w:rsid w:val="66B90E28"/>
    <w:rsid w:val="66CB73D2"/>
    <w:rsid w:val="66DA8FF6"/>
    <w:rsid w:val="66FC0241"/>
    <w:rsid w:val="678EF95C"/>
    <w:rsid w:val="67DDF22A"/>
    <w:rsid w:val="687AF732"/>
    <w:rsid w:val="689BBF01"/>
    <w:rsid w:val="689FB8B2"/>
    <w:rsid w:val="68A083F7"/>
    <w:rsid w:val="68B4A077"/>
    <w:rsid w:val="68C97C9E"/>
    <w:rsid w:val="68EB1F16"/>
    <w:rsid w:val="690714F5"/>
    <w:rsid w:val="69283E54"/>
    <w:rsid w:val="693BB130"/>
    <w:rsid w:val="694B5F63"/>
    <w:rsid w:val="696ACCCB"/>
    <w:rsid w:val="696DC773"/>
    <w:rsid w:val="699BAC14"/>
    <w:rsid w:val="69A4F4C7"/>
    <w:rsid w:val="69F61752"/>
    <w:rsid w:val="6A147FDE"/>
    <w:rsid w:val="6A16C793"/>
    <w:rsid w:val="6A3590B3"/>
    <w:rsid w:val="6A4CC9EA"/>
    <w:rsid w:val="6A6AE37A"/>
    <w:rsid w:val="6A7F47E7"/>
    <w:rsid w:val="6A916328"/>
    <w:rsid w:val="6AABEB8E"/>
    <w:rsid w:val="6AF9F1CD"/>
    <w:rsid w:val="6B3392C2"/>
    <w:rsid w:val="6B474478"/>
    <w:rsid w:val="6B5001C7"/>
    <w:rsid w:val="6BA02041"/>
    <w:rsid w:val="6BE7F503"/>
    <w:rsid w:val="6C078F37"/>
    <w:rsid w:val="6C330F4D"/>
    <w:rsid w:val="6C507BBA"/>
    <w:rsid w:val="6C884911"/>
    <w:rsid w:val="6C8D3988"/>
    <w:rsid w:val="6C9D6D25"/>
    <w:rsid w:val="6CAE6EB0"/>
    <w:rsid w:val="6CE11620"/>
    <w:rsid w:val="6CF79E34"/>
    <w:rsid w:val="6D03D18F"/>
    <w:rsid w:val="6D9943E1"/>
    <w:rsid w:val="6DA91DF2"/>
    <w:rsid w:val="6DC3C032"/>
    <w:rsid w:val="6E4A3F11"/>
    <w:rsid w:val="6E527F30"/>
    <w:rsid w:val="6EA12D2F"/>
    <w:rsid w:val="6EA168D9"/>
    <w:rsid w:val="6EC72C62"/>
    <w:rsid w:val="6EDB394D"/>
    <w:rsid w:val="6F0B0085"/>
    <w:rsid w:val="6F18F10D"/>
    <w:rsid w:val="6F2ECAB2"/>
    <w:rsid w:val="6F54A02B"/>
    <w:rsid w:val="6F5A3421"/>
    <w:rsid w:val="6F5EF52E"/>
    <w:rsid w:val="6F6C7B21"/>
    <w:rsid w:val="6FCBC9AA"/>
    <w:rsid w:val="7016924E"/>
    <w:rsid w:val="7043C964"/>
    <w:rsid w:val="7066505C"/>
    <w:rsid w:val="708D8568"/>
    <w:rsid w:val="709F394C"/>
    <w:rsid w:val="70A0CF8D"/>
    <w:rsid w:val="70A6D0E6"/>
    <w:rsid w:val="70BADCF9"/>
    <w:rsid w:val="70CC0D8F"/>
    <w:rsid w:val="7168D67E"/>
    <w:rsid w:val="7193D130"/>
    <w:rsid w:val="7194D1E8"/>
    <w:rsid w:val="722F7ADD"/>
    <w:rsid w:val="72303CD7"/>
    <w:rsid w:val="72BE6D8B"/>
    <w:rsid w:val="7320C4D1"/>
    <w:rsid w:val="73731313"/>
    <w:rsid w:val="737B4ACF"/>
    <w:rsid w:val="73B175DF"/>
    <w:rsid w:val="73CB6E0B"/>
    <w:rsid w:val="7409F1BE"/>
    <w:rsid w:val="74313DC1"/>
    <w:rsid w:val="74A3C832"/>
    <w:rsid w:val="74D6C4C9"/>
    <w:rsid w:val="750937A9"/>
    <w:rsid w:val="751533BC"/>
    <w:rsid w:val="7530F29E"/>
    <w:rsid w:val="753BAFA1"/>
    <w:rsid w:val="754ED9DD"/>
    <w:rsid w:val="7596463A"/>
    <w:rsid w:val="759C47D9"/>
    <w:rsid w:val="75CA9411"/>
    <w:rsid w:val="75F6891F"/>
    <w:rsid w:val="75F90BD3"/>
    <w:rsid w:val="7613DCE9"/>
    <w:rsid w:val="761ACD47"/>
    <w:rsid w:val="762F3E47"/>
    <w:rsid w:val="763AF48D"/>
    <w:rsid w:val="76471186"/>
    <w:rsid w:val="76549834"/>
    <w:rsid w:val="76918B78"/>
    <w:rsid w:val="769F2DD1"/>
    <w:rsid w:val="76EB3206"/>
    <w:rsid w:val="77026D9C"/>
    <w:rsid w:val="77197B1E"/>
    <w:rsid w:val="771E3C5E"/>
    <w:rsid w:val="776FF8B7"/>
    <w:rsid w:val="7774E8F6"/>
    <w:rsid w:val="777D667E"/>
    <w:rsid w:val="777E3742"/>
    <w:rsid w:val="77882BBB"/>
    <w:rsid w:val="77976F4B"/>
    <w:rsid w:val="77BE504B"/>
    <w:rsid w:val="77E9ED07"/>
    <w:rsid w:val="77F8C383"/>
    <w:rsid w:val="78030C77"/>
    <w:rsid w:val="780B37E2"/>
    <w:rsid w:val="78288E24"/>
    <w:rsid w:val="787740DF"/>
    <w:rsid w:val="78917410"/>
    <w:rsid w:val="78BBE0D4"/>
    <w:rsid w:val="78C408AE"/>
    <w:rsid w:val="78DD62E1"/>
    <w:rsid w:val="79188E54"/>
    <w:rsid w:val="798E6E28"/>
    <w:rsid w:val="79B00923"/>
    <w:rsid w:val="79C8F026"/>
    <w:rsid w:val="7A0EC03A"/>
    <w:rsid w:val="7A20E601"/>
    <w:rsid w:val="7A793342"/>
    <w:rsid w:val="7AB804D7"/>
    <w:rsid w:val="7ABBEE29"/>
    <w:rsid w:val="7AD3AF93"/>
    <w:rsid w:val="7B013BF7"/>
    <w:rsid w:val="7B07B7C9"/>
    <w:rsid w:val="7B29FDE3"/>
    <w:rsid w:val="7B44162D"/>
    <w:rsid w:val="7B536416"/>
    <w:rsid w:val="7B5459BD"/>
    <w:rsid w:val="7B61BB61"/>
    <w:rsid w:val="7B61C8F8"/>
    <w:rsid w:val="7B69F645"/>
    <w:rsid w:val="7B6DF254"/>
    <w:rsid w:val="7B7387CD"/>
    <w:rsid w:val="7B95CF6F"/>
    <w:rsid w:val="7BC301E0"/>
    <w:rsid w:val="7BC7CA37"/>
    <w:rsid w:val="7BFD10B1"/>
    <w:rsid w:val="7C197826"/>
    <w:rsid w:val="7C4D9B43"/>
    <w:rsid w:val="7C50D7A1"/>
    <w:rsid w:val="7C632734"/>
    <w:rsid w:val="7C89041F"/>
    <w:rsid w:val="7CA2A636"/>
    <w:rsid w:val="7CB331C8"/>
    <w:rsid w:val="7CD53393"/>
    <w:rsid w:val="7D5886C3"/>
    <w:rsid w:val="7D82D41D"/>
    <w:rsid w:val="7DC0958C"/>
    <w:rsid w:val="7DE636C8"/>
    <w:rsid w:val="7DECA802"/>
    <w:rsid w:val="7E2B73B6"/>
    <w:rsid w:val="7E656184"/>
    <w:rsid w:val="7E6A2EC1"/>
    <w:rsid w:val="7E7F27D4"/>
    <w:rsid w:val="7E8FF430"/>
    <w:rsid w:val="7F7A32E4"/>
    <w:rsid w:val="7FD84ABA"/>
    <w:rsid w:val="7FDAF716"/>
    <w:rsid w:val="7FE8F077"/>
    <w:rsid w:val="7FFBBE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A86D3"/>
  <w15:chartTrackingRefBased/>
  <w15:docId w15:val="{061B6CF9-CB57-4E8B-B7FA-EE40D4468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tasks.xml><?xml version="1.0" encoding="utf-8"?>
<t:Tasks xmlns:t="http://schemas.microsoft.com/office/tasks/2019/documenttasks" xmlns:oel="http://schemas.microsoft.com/office/2019/extlst">
  <t:Task id="{E9ED6101-965E-475F-8A7B-3A71E372E48E}">
    <t:Anchor>
      <t:Comment id="1884583459"/>
    </t:Anchor>
    <t:History>
      <t:Event id="{CC851125-45F4-441E-8D3E-F3F3C4167440}" time="2023-12-05T01:24:50.356Z">
        <t:Attribution userId="S::davi1483@purdue.edu::eb6fe561-a503-4c28-a115-c8471bc93aad" userProvider="AD" userName="Davis, Zachariah Curtis"/>
        <t:Anchor>
          <t:Comment id="1884583459"/>
        </t:Anchor>
        <t:Create/>
      </t:Event>
      <t:Event id="{0BC659B2-0E26-495C-A5DD-F58A4B5A5C5D}" time="2023-12-05T01:24:50.356Z">
        <t:Attribution userId="S::davi1483@purdue.edu::eb6fe561-a503-4c28-a115-c8471bc93aad" userProvider="AD" userName="Davis, Zachariah Curtis"/>
        <t:Anchor>
          <t:Comment id="1884583459"/>
        </t:Anchor>
        <t:Assign userId="S::duttaj@purdue.edu::11fc0f22-187a-488a-951b-4b628386d876" userProvider="AD" userName="Jiya Dutta"/>
      </t:Event>
      <t:Event id="{641823EE-D2B1-49A4-954E-4D0C9E1E3519}" time="2023-12-05T01:24:50.356Z">
        <t:Attribution userId="S::davi1483@purdue.edu::eb6fe561-a503-4c28-a115-c8471bc93aad" userProvider="AD" userName="Davis, Zachariah Curtis"/>
        <t:Anchor>
          <t:Comment id="1884583459"/>
        </t:Anchor>
        <t:SetTitle title="@Jiya Dutta, could you please compress this down? Leaving it as a list takes up a lot of space."/>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comments" Target="comments.xml" Id="R1c856b13822d4cfb" /><Relationship Type="http://schemas.microsoft.com/office/2011/relationships/people" Target="people.xml" Id="R3df422b5326c4fa3" /><Relationship Type="http://schemas.microsoft.com/office/2011/relationships/commentsExtended" Target="commentsExtended.xml" Id="Reb42576e88234b8a" /><Relationship Type="http://schemas.microsoft.com/office/2016/09/relationships/commentsIds" Target="commentsIds.xml" Id="Rfa47f0bd0b6e4cb2" /><Relationship Type="http://schemas.microsoft.com/office/2018/08/relationships/commentsExtensible" Target="commentsExtensible.xml" Id="R2fa6223df06f4b77" /><Relationship Type="http://schemas.openxmlformats.org/officeDocument/2006/relationships/numbering" Target="numbering.xml" Id="R706e2b6cdea046a4" /><Relationship Type="http://schemas.microsoft.com/office/2019/05/relationships/documenttasks" Target="tasks.xml" Id="R8f59cb46d45e4505" /><Relationship Type="http://schemas.openxmlformats.org/officeDocument/2006/relationships/image" Target="/media/image2.png" Id="R6e3893a53ca843e3" /><Relationship Type="http://schemas.openxmlformats.org/officeDocument/2006/relationships/image" Target="/media/image3.png" Id="R01d05efddaae4b7f" /><Relationship Type="http://schemas.openxmlformats.org/officeDocument/2006/relationships/image" Target="/media/image4.png" Id="R6a4251b816ea477d" /><Relationship Type="http://schemas.openxmlformats.org/officeDocument/2006/relationships/image" Target="/media/image6.png" Id="Rb74670ddcf834c99" /><Relationship Type="http://schemas.openxmlformats.org/officeDocument/2006/relationships/image" Target="/media/image7.png" Id="R5fd1ec4d2722411e" /><Relationship Type="http://schemas.openxmlformats.org/officeDocument/2006/relationships/image" Target="/media/image8.png" Id="R6d2aca1d4e034398" /><Relationship Type="http://schemas.openxmlformats.org/officeDocument/2006/relationships/image" Target="/media/image2.jpg" Id="R69ce90ae176f4363" /><Relationship Type="http://schemas.openxmlformats.org/officeDocument/2006/relationships/image" Target="/media/imagea.png" Id="R64e3d7aac1794474" /><Relationship Type="http://schemas.openxmlformats.org/officeDocument/2006/relationships/image" Target="/media/imagee.png" Id="R82d88eb6b69042a0" /><Relationship Type="http://schemas.openxmlformats.org/officeDocument/2006/relationships/image" Target="/media/imagef.png" Id="R9cf15b6ee91f4589" /><Relationship Type="http://schemas.openxmlformats.org/officeDocument/2006/relationships/image" Target="/media/image1d.png" Id="R526f1f4d8d374fb0" /><Relationship Type="http://schemas.microsoft.com/office/2020/10/relationships/intelligence" Target="intelligence2.xml" Id="R0b83279c111e4df7" /><Relationship Type="http://schemas.openxmlformats.org/officeDocument/2006/relationships/image" Target="/media/image1f.png" Id="R38cceed56a4d4c69" /><Relationship Type="http://schemas.openxmlformats.org/officeDocument/2006/relationships/image" Target="/media/image20.png" Id="R114293b1438b4351" /><Relationship Type="http://schemas.openxmlformats.org/officeDocument/2006/relationships/image" Target="/media/image21.png" Id="Rb546591b66294a40" /><Relationship Type="http://schemas.openxmlformats.org/officeDocument/2006/relationships/image" Target="/media/image22.png" Id="R3678ae59d3344b76" /><Relationship Type="http://schemas.openxmlformats.org/officeDocument/2006/relationships/image" Target="/media/image5.jpg" Id="Rc93da082a966485f" /><Relationship Type="http://schemas.openxmlformats.org/officeDocument/2006/relationships/image" Target="/media/image6.jpg" Id="R10a22a8177fc422e" /><Relationship Type="http://schemas.openxmlformats.org/officeDocument/2006/relationships/image" Target="/media/image23.png" Id="R26ed0b29d0354f4e" /><Relationship Type="http://schemas.openxmlformats.org/officeDocument/2006/relationships/image" Target="/media/image24.png" Id="R1c6f494701b649fb" /><Relationship Type="http://schemas.openxmlformats.org/officeDocument/2006/relationships/image" Target="/media/image25.png" Id="R406bf2919bd7402a" /><Relationship Type="http://schemas.openxmlformats.org/officeDocument/2006/relationships/image" Target="/media/image26.png" Id="R28c88bff0b984e52" /><Relationship Type="http://schemas.openxmlformats.org/officeDocument/2006/relationships/image" Target="/media/image27.png" Id="R83e17c01cc5041ba" /><Relationship Type="http://schemas.openxmlformats.org/officeDocument/2006/relationships/image" Target="/media/image28.png" Id="R4d68bbc9f88649a6" /><Relationship Type="http://schemas.openxmlformats.org/officeDocument/2006/relationships/image" Target="/media/image29.png" Id="Rad3d01efd4524c89" /><Relationship Type="http://schemas.openxmlformats.org/officeDocument/2006/relationships/image" Target="/media/image2a.png" Id="R6e277cb8b1014037" /><Relationship Type="http://schemas.openxmlformats.org/officeDocument/2006/relationships/image" Target="/media/image2b.png" Id="Rbeb8764d6c0d4869" /><Relationship Type="http://schemas.openxmlformats.org/officeDocument/2006/relationships/image" Target="/media/image7.jpg" Id="Re9cbf0c66c474966" /><Relationship Type="http://schemas.openxmlformats.org/officeDocument/2006/relationships/image" Target="/media/image2c.png" Id="R2fa5049ca8bd4671" /><Relationship Type="http://schemas.openxmlformats.org/officeDocument/2006/relationships/image" Target="/media/image2d.png" Id="R3f88166f58bb4f84" /><Relationship Type="http://schemas.openxmlformats.org/officeDocument/2006/relationships/image" Target="/media/image2e.png" Id="Rbbd7207e6b0148a4" /><Relationship Type="http://schemas.openxmlformats.org/officeDocument/2006/relationships/image" Target="/media/image2f.png" Id="Ra54d965edd624f3b" /><Relationship Type="http://schemas.openxmlformats.org/officeDocument/2006/relationships/image" Target="/media/image30.png" Id="R3509f936230a4db8" /><Relationship Type="http://schemas.openxmlformats.org/officeDocument/2006/relationships/image" Target="/media/image31.png" Id="Re2216f4d73914e5d" /><Relationship Type="http://schemas.openxmlformats.org/officeDocument/2006/relationships/image" Target="/media/image32.png" Id="R9ed5f3785f7840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Purdue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Qin, Tiantian</dc:creator>
  <keywords/>
  <dc:description/>
  <lastModifiedBy>Jiya Dutta</lastModifiedBy>
  <revision>10</revision>
  <dcterms:created xsi:type="dcterms:W3CDTF">2023-11-28T20:11:00.0000000Z</dcterms:created>
  <dcterms:modified xsi:type="dcterms:W3CDTF">2023-12-06T18:01:27.1653206Z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2023-11-28T20:11:06Z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24af2a9a-af0f-4657-b9e5-7b59e52e82d6</vt:lpwstr>
  </property>
  <property fmtid="{D5CDD505-2E9C-101B-9397-08002B2CF9AE}" pid="8" name="MSIP_Label_4044bd30-2ed7-4c9d-9d12-46200872a97b_ContentBits">
    <vt:lpwstr>0</vt:lpwstr>
  </property>
</Properties>
</file>