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5B746511"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You have been tasked to construct an evidence guide of your learning. The subject of the evidence guide is defaulted to the construction of learning material for other students to consume (see below) -- however the subject can be negotiated with the teacher for individual interest or skills.</w:t>
      </w:r>
    </w:p>
    <w:p w14:paraId="1B562E8B"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The subject of the evidence (the learning material) can be collaborated on together in teams of 2 ± 1 but the evidence guide of your learning is individual.</w:t>
      </w:r>
    </w:p>
    <w:p w14:paraId="54445D84"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 xml:space="preserve">An evidence guide is a centrally located document which contains evidence of your growing knowledge and understanding of the content taught in this course. By </w:t>
      </w:r>
      <w:proofErr w:type="gramStart"/>
      <w:r w:rsidRPr="009456D1">
        <w:rPr>
          <w:rFonts w:ascii="Arial" w:hAnsi="Arial" w:cs="Arial"/>
          <w:color w:val="24292F"/>
        </w:rPr>
        <w:t>default</w:t>
      </w:r>
      <w:proofErr w:type="gramEnd"/>
      <w:r w:rsidRPr="009456D1">
        <w:rPr>
          <w:rFonts w:ascii="Arial" w:hAnsi="Arial" w:cs="Arial"/>
          <w:color w:val="24292F"/>
        </w:rPr>
        <w:t xml:space="preserve"> you are required to submit the subject matter that you are using to base your evidence on and your evidence guide itself.</w:t>
      </w:r>
    </w:p>
    <w:p w14:paraId="5DC474AE"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An evidence guide document is, generally, represented on a document that consists of short, and sharp, responses to high level questions. Historically, this document has been a PowerPoint document but this year the focus is on creating Markdown Documents.</w:t>
      </w:r>
    </w:p>
    <w:p w14:paraId="54BD2E59"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Style w:val="Strong"/>
          <w:rFonts w:ascii="Arial" w:hAnsi="Arial" w:cs="Arial"/>
          <w:color w:val="24292F"/>
        </w:rPr>
        <w:t>Topics for learning material</w:t>
      </w:r>
      <w:r w:rsidRPr="009456D1">
        <w:rPr>
          <w:rFonts w:ascii="Arial" w:hAnsi="Arial" w:cs="Arial"/>
          <w:color w:val="24292F"/>
        </w:rPr>
        <w:t> (choose one, all continuing content must be chosen before we can allow for duplicate choices).</w:t>
      </w:r>
    </w:p>
    <w:p w14:paraId="78A7DED3" w14:textId="77777777" w:rsidR="009456D1" w:rsidRPr="009456D1" w:rsidRDefault="009456D1" w:rsidP="009456D1">
      <w:pPr>
        <w:pStyle w:val="Heading3"/>
        <w:shd w:val="clear" w:color="auto" w:fill="FFFFFF"/>
        <w:spacing w:before="360" w:after="240"/>
        <w:rPr>
          <w:rFonts w:ascii="Arial" w:hAnsi="Arial" w:cs="Arial"/>
          <w:color w:val="24292F"/>
          <w:sz w:val="30"/>
          <w:szCs w:val="30"/>
        </w:rPr>
      </w:pPr>
      <w:r w:rsidRPr="009456D1">
        <w:rPr>
          <w:rFonts w:ascii="Arial" w:hAnsi="Arial" w:cs="Arial"/>
          <w:color w:val="24292F"/>
          <w:sz w:val="30"/>
          <w:szCs w:val="30"/>
        </w:rPr>
        <w:t>Continuing students</w:t>
      </w:r>
    </w:p>
    <w:p w14:paraId="5B1C4454" w14:textId="77777777" w:rsidR="009456D1" w:rsidRPr="009456D1" w:rsidRDefault="009456D1" w:rsidP="009456D1">
      <w:pPr>
        <w:numPr>
          <w:ilvl w:val="0"/>
          <w:numId w:val="6"/>
        </w:numPr>
        <w:shd w:val="clear" w:color="auto" w:fill="FFFFFF"/>
        <w:suppressAutoHyphens w:val="0"/>
        <w:spacing w:before="100" w:beforeAutospacing="1" w:after="100" w:afterAutospacing="1" w:line="240" w:lineRule="auto"/>
        <w:rPr>
          <w:color w:val="24292F"/>
        </w:rPr>
      </w:pPr>
      <w:r w:rsidRPr="009456D1">
        <w:rPr>
          <w:color w:val="24292F"/>
        </w:rPr>
        <w:t>Motor Controllers</w:t>
      </w:r>
    </w:p>
    <w:p w14:paraId="66763822"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RF communication</w:t>
      </w:r>
    </w:p>
    <w:p w14:paraId="60546696"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Servo Motors</w:t>
      </w:r>
    </w:p>
    <w:p w14:paraId="20F07A76"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proofErr w:type="spellStart"/>
      <w:r w:rsidRPr="009456D1">
        <w:rPr>
          <w:color w:val="24292F"/>
        </w:rPr>
        <w:t>Esplora</w:t>
      </w:r>
      <w:proofErr w:type="spellEnd"/>
      <w:r w:rsidRPr="009456D1">
        <w:rPr>
          <w:color w:val="24292F"/>
        </w:rPr>
        <w:t xml:space="preserve"> Board integration</w:t>
      </w:r>
    </w:p>
    <w:p w14:paraId="4496BEE8"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proofErr w:type="spellStart"/>
      <w:r w:rsidRPr="009456D1">
        <w:rPr>
          <w:color w:val="24292F"/>
        </w:rPr>
        <w:t>DPad</w:t>
      </w:r>
      <w:proofErr w:type="spellEnd"/>
      <w:r w:rsidRPr="009456D1">
        <w:rPr>
          <w:color w:val="24292F"/>
        </w:rPr>
        <w:t xml:space="preserve"> / Joystick</w:t>
      </w:r>
    </w:p>
    <w:p w14:paraId="6626B367"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I2C communication between Arduinos</w:t>
      </w:r>
    </w:p>
    <w:p w14:paraId="75BD708C"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 xml:space="preserve">Flatpack design on </w:t>
      </w:r>
      <w:proofErr w:type="spellStart"/>
      <w:r w:rsidRPr="009456D1">
        <w:rPr>
          <w:color w:val="24292F"/>
        </w:rPr>
        <w:t>OnShape</w:t>
      </w:r>
      <w:proofErr w:type="spellEnd"/>
      <w:r w:rsidRPr="009456D1">
        <w:rPr>
          <w:color w:val="24292F"/>
        </w:rPr>
        <w:t xml:space="preserve"> and Using a flat pack design on the laser cutter</w:t>
      </w:r>
    </w:p>
    <w:p w14:paraId="7F93ADE8"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 xml:space="preserve">3D design to hold components on </w:t>
      </w:r>
      <w:proofErr w:type="spellStart"/>
      <w:r w:rsidRPr="009456D1">
        <w:rPr>
          <w:color w:val="24292F"/>
        </w:rPr>
        <w:t>OnShape</w:t>
      </w:r>
      <w:proofErr w:type="spellEnd"/>
      <w:r w:rsidRPr="009456D1">
        <w:rPr>
          <w:color w:val="24292F"/>
        </w:rPr>
        <w:t xml:space="preserve"> </w:t>
      </w:r>
      <w:proofErr w:type="spellStart"/>
      <w:r w:rsidRPr="009456D1">
        <w:rPr>
          <w:color w:val="24292F"/>
        </w:rPr>
        <w:t>andUsing</w:t>
      </w:r>
      <w:proofErr w:type="spellEnd"/>
      <w:r w:rsidRPr="009456D1">
        <w:rPr>
          <w:color w:val="24292F"/>
        </w:rPr>
        <w:t xml:space="preserve"> a 3D design on the 3D printer</w:t>
      </w:r>
    </w:p>
    <w:p w14:paraId="5F8391A5"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Soldering a small circuit</w:t>
      </w:r>
    </w:p>
    <w:p w14:paraId="5577443A" w14:textId="77777777" w:rsidR="009456D1" w:rsidRPr="009456D1" w:rsidRDefault="009456D1" w:rsidP="009456D1">
      <w:pPr>
        <w:pStyle w:val="Heading3"/>
      </w:pPr>
      <w:r w:rsidRPr="009456D1">
        <w:t>New year students may choose from here as well</w:t>
      </w:r>
    </w:p>
    <w:p w14:paraId="5B814461" w14:textId="77777777" w:rsidR="009456D1" w:rsidRPr="009456D1" w:rsidRDefault="009456D1" w:rsidP="009456D1">
      <w:pPr>
        <w:numPr>
          <w:ilvl w:val="0"/>
          <w:numId w:val="7"/>
        </w:numPr>
        <w:shd w:val="clear" w:color="auto" w:fill="FFFFFF"/>
        <w:suppressAutoHyphens w:val="0"/>
        <w:spacing w:before="100" w:beforeAutospacing="1" w:after="100" w:afterAutospacing="1" w:line="240" w:lineRule="auto"/>
        <w:rPr>
          <w:color w:val="24292F"/>
        </w:rPr>
      </w:pPr>
      <w:r w:rsidRPr="009456D1">
        <w:rPr>
          <w:color w:val="24292F"/>
        </w:rPr>
        <w:t>Replicating a project from T1 on a physical Arduino (Traffic Light,</w:t>
      </w:r>
    </w:p>
    <w:p w14:paraId="092918E1" w14:textId="77777777" w:rsidR="009456D1" w:rsidRPr="009456D1" w:rsidRDefault="009456D1" w:rsidP="009456D1">
      <w:pPr>
        <w:numPr>
          <w:ilvl w:val="0"/>
          <w:numId w:val="7"/>
        </w:numPr>
        <w:shd w:val="clear" w:color="auto" w:fill="FFFFFF"/>
        <w:suppressAutoHyphens w:val="0"/>
        <w:spacing w:before="60" w:after="100" w:afterAutospacing="1" w:line="240" w:lineRule="auto"/>
        <w:rPr>
          <w:color w:val="24292F"/>
        </w:rPr>
      </w:pPr>
      <w:r w:rsidRPr="009456D1">
        <w:rPr>
          <w:color w:val="24292F"/>
        </w:rPr>
        <w:t>Centre Detector, Train Crossing</w:t>
      </w:r>
    </w:p>
    <w:p w14:paraId="08AC28D6" w14:textId="77777777" w:rsidR="009456D1" w:rsidRPr="009456D1" w:rsidRDefault="009456D1" w:rsidP="009456D1">
      <w:pPr>
        <w:numPr>
          <w:ilvl w:val="0"/>
          <w:numId w:val="7"/>
        </w:numPr>
        <w:shd w:val="clear" w:color="auto" w:fill="FFFFFF"/>
        <w:suppressAutoHyphens w:val="0"/>
        <w:spacing w:before="60" w:after="100" w:afterAutospacing="1" w:line="240" w:lineRule="auto"/>
        <w:rPr>
          <w:color w:val="24292F"/>
        </w:rPr>
      </w:pPr>
      <w:r w:rsidRPr="009456D1">
        <w:rPr>
          <w:color w:val="24292F"/>
        </w:rPr>
        <w:t>Sending and Receiving Serial Communications</w:t>
      </w:r>
    </w:p>
    <w:p w14:paraId="4FA75CF4" w14:textId="77777777" w:rsidR="009456D1" w:rsidRPr="009456D1" w:rsidRDefault="009456D1" w:rsidP="009456D1">
      <w:pPr>
        <w:pStyle w:val="Heading3"/>
      </w:pPr>
      <w:r w:rsidRPr="009456D1">
        <w:t>Each topic of learning must include the following at a minimum</w:t>
      </w:r>
    </w:p>
    <w:p w14:paraId="62A5D3DB" w14:textId="77777777" w:rsidR="009456D1" w:rsidRPr="009456D1" w:rsidRDefault="009456D1" w:rsidP="009456D1">
      <w:pPr>
        <w:numPr>
          <w:ilvl w:val="0"/>
          <w:numId w:val="8"/>
        </w:numPr>
        <w:shd w:val="clear" w:color="auto" w:fill="FFFFFF"/>
        <w:suppressAutoHyphens w:val="0"/>
        <w:spacing w:before="100" w:beforeAutospacing="1" w:after="100" w:afterAutospacing="1" w:line="240" w:lineRule="auto"/>
        <w:rPr>
          <w:color w:val="24292F"/>
        </w:rPr>
      </w:pPr>
      <w:r w:rsidRPr="009456D1">
        <w:rPr>
          <w:color w:val="24292F"/>
        </w:rPr>
        <w:t>Some sort of explicit instruction on the topic</w:t>
      </w:r>
    </w:p>
    <w:p w14:paraId="0EBD62E3" w14:textId="77777777" w:rsidR="009456D1" w:rsidRPr="009456D1" w:rsidRDefault="009456D1" w:rsidP="009456D1">
      <w:pPr>
        <w:numPr>
          <w:ilvl w:val="0"/>
          <w:numId w:val="8"/>
        </w:numPr>
        <w:shd w:val="clear" w:color="auto" w:fill="FFFFFF"/>
        <w:suppressAutoHyphens w:val="0"/>
        <w:spacing w:before="60" w:after="100" w:afterAutospacing="1" w:line="240" w:lineRule="auto"/>
        <w:rPr>
          <w:color w:val="24292F"/>
        </w:rPr>
      </w:pPr>
      <w:r w:rsidRPr="009456D1">
        <w:rPr>
          <w:color w:val="24292F"/>
        </w:rPr>
        <w:t>At least 2-4 (group size +1) worked example for any major thought you are trying to express</w:t>
      </w:r>
    </w:p>
    <w:p w14:paraId="12874847" w14:textId="77777777" w:rsidR="009456D1" w:rsidRPr="009456D1" w:rsidRDefault="009456D1" w:rsidP="009456D1">
      <w:pPr>
        <w:numPr>
          <w:ilvl w:val="0"/>
          <w:numId w:val="8"/>
        </w:numPr>
        <w:shd w:val="clear" w:color="auto" w:fill="FFFFFF"/>
        <w:suppressAutoHyphens w:val="0"/>
        <w:spacing w:before="60" w:after="100" w:afterAutospacing="1" w:line="240" w:lineRule="auto"/>
        <w:rPr>
          <w:color w:val="24292F"/>
        </w:rPr>
      </w:pPr>
      <w:r w:rsidRPr="009456D1">
        <w:rPr>
          <w:color w:val="24292F"/>
        </w:rPr>
        <w:t>At least 2-4 (group size +1) practice question for each worked example.</w:t>
      </w:r>
    </w:p>
    <w:p w14:paraId="6AEC8CE7" w14:textId="77777777" w:rsidR="009456D1" w:rsidRPr="009456D1" w:rsidRDefault="009456D1" w:rsidP="009456D1">
      <w:pPr>
        <w:numPr>
          <w:ilvl w:val="0"/>
          <w:numId w:val="8"/>
        </w:numPr>
        <w:shd w:val="clear" w:color="auto" w:fill="FFFFFF"/>
        <w:suppressAutoHyphens w:val="0"/>
        <w:spacing w:before="60" w:after="100" w:afterAutospacing="1" w:line="240" w:lineRule="auto"/>
        <w:rPr>
          <w:color w:val="24292F"/>
        </w:rPr>
      </w:pPr>
      <w:r w:rsidRPr="009456D1">
        <w:rPr>
          <w:color w:val="24292F"/>
        </w:rPr>
        <w:lastRenderedPageBreak/>
        <w:t>At least 1 challenge question which incorporates the majority the knowledge from above.</w:t>
      </w:r>
    </w:p>
    <w:p w14:paraId="0FE67434" w14:textId="77777777" w:rsidR="009456D1" w:rsidRPr="009456D1" w:rsidRDefault="009456D1" w:rsidP="009456D1">
      <w:pPr>
        <w:pStyle w:val="Heading3"/>
      </w:pPr>
      <w:r w:rsidRPr="009456D1">
        <w:rPr>
          <w:rStyle w:val="Strong"/>
          <w:b/>
          <w:bCs w:val="0"/>
        </w:rPr>
        <w:t>Evidence Guide:</w:t>
      </w:r>
    </w:p>
    <w:p w14:paraId="1704B327"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Students must respond to the following questions:</w:t>
      </w:r>
    </w:p>
    <w:p w14:paraId="2A59A4DA" w14:textId="77777777" w:rsidR="009456D1" w:rsidRPr="009456D1" w:rsidRDefault="009456D1" w:rsidP="009456D1">
      <w:pPr>
        <w:numPr>
          <w:ilvl w:val="0"/>
          <w:numId w:val="9"/>
        </w:numPr>
        <w:shd w:val="clear" w:color="auto" w:fill="FFFFFF"/>
        <w:suppressAutoHyphens w:val="0"/>
        <w:spacing w:before="100" w:beforeAutospacing="1" w:after="100" w:afterAutospacing="1" w:line="240" w:lineRule="auto"/>
        <w:rPr>
          <w:color w:val="24292F"/>
        </w:rPr>
      </w:pPr>
      <w:r w:rsidRPr="009456D1">
        <w:rPr>
          <w:color w:val="24292F"/>
        </w:rPr>
        <w:t xml:space="preserve">What was the design process that you used ensure that you met </w:t>
      </w:r>
      <w:proofErr w:type="gramStart"/>
      <w:r w:rsidRPr="009456D1">
        <w:rPr>
          <w:color w:val="24292F"/>
        </w:rPr>
        <w:t>all of</w:t>
      </w:r>
      <w:proofErr w:type="gramEnd"/>
      <w:r w:rsidRPr="009456D1">
        <w:rPr>
          <w:color w:val="24292F"/>
        </w:rPr>
        <w:t xml:space="preserve"> required elements to produce your learning material?</w:t>
      </w:r>
    </w:p>
    <w:p w14:paraId="4C161630" w14:textId="77777777" w:rsidR="009456D1" w:rsidRPr="009456D1" w:rsidRDefault="009456D1" w:rsidP="009456D1">
      <w:pPr>
        <w:numPr>
          <w:ilvl w:val="0"/>
          <w:numId w:val="9"/>
        </w:numPr>
        <w:shd w:val="clear" w:color="auto" w:fill="FFFFFF"/>
        <w:suppressAutoHyphens w:val="0"/>
        <w:spacing w:before="60" w:after="100" w:afterAutospacing="1" w:line="240" w:lineRule="auto"/>
        <w:rPr>
          <w:color w:val="24292F"/>
        </w:rPr>
      </w:pPr>
      <w:r w:rsidRPr="009456D1">
        <w:rPr>
          <w:color w:val="24292F"/>
        </w:rPr>
        <w:t>How did your understanding of digital solutions inform your choice band/or your learning solution?</w:t>
      </w:r>
    </w:p>
    <w:p w14:paraId="065E04DC" w14:textId="77777777" w:rsidR="009456D1" w:rsidRPr="009456D1" w:rsidRDefault="009456D1" w:rsidP="009456D1">
      <w:pPr>
        <w:numPr>
          <w:ilvl w:val="0"/>
          <w:numId w:val="9"/>
        </w:numPr>
        <w:shd w:val="clear" w:color="auto" w:fill="FFFFFF"/>
        <w:suppressAutoHyphens w:val="0"/>
        <w:spacing w:before="60" w:after="100" w:afterAutospacing="1" w:line="240" w:lineRule="auto"/>
        <w:rPr>
          <w:color w:val="24292F"/>
        </w:rPr>
      </w:pPr>
      <w:r w:rsidRPr="009456D1">
        <w:rPr>
          <w:color w:val="24292F"/>
        </w:rPr>
        <w:t>What is at least one example of how existing knowledge or understanding framed novel learning?</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7023B1" w:rsidRDefault="007E3502" w:rsidP="00893BFC">
            <w:pPr>
              <w:rPr>
                <w:b/>
                <w:bCs/>
              </w:rPr>
            </w:pPr>
            <w:r w:rsidRPr="007023B1">
              <w:rPr>
                <w:b/>
                <w:bCs/>
              </w:rPr>
              <w:t>Tutorial</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Default="008B26FE" w:rsidP="008B26FE">
            <w:r>
              <w:t>You have submitted evidence of completing the required learning material. This evidence is submitted in an appropriate format (Markdown) unless negotiated for a different format.</w:t>
            </w:r>
          </w:p>
          <w:p w14:paraId="24F1BE81" w14:textId="77777777" w:rsidR="008B26FE" w:rsidRDefault="008B26FE" w:rsidP="008B26FE"/>
          <w:p w14:paraId="6926135C" w14:textId="77777777" w:rsidR="008B26FE" w:rsidRDefault="008B26FE" w:rsidP="008B26FE">
            <w:r>
              <w:t>The evidence of learning material appears to be of appropriate level for your accreditation level and the topic chosen.</w:t>
            </w:r>
          </w:p>
          <w:p w14:paraId="74C19F9D" w14:textId="77777777" w:rsidR="008B26FE" w:rsidRDefault="008B26FE" w:rsidP="008B26FE"/>
          <w:p w14:paraId="43153927" w14:textId="77777777" w:rsidR="008B26FE" w:rsidRDefault="008B26FE" w:rsidP="008B26FE">
            <w: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Default="008B26FE" w:rsidP="008B26FE"/>
          <w:p w14:paraId="172A7092" w14:textId="77777777" w:rsidR="008B26FE" w:rsidRDefault="008B26FE" w:rsidP="008B26FE">
            <w:pPr>
              <w:pStyle w:val="ListParagraph"/>
              <w:numPr>
                <w:ilvl w:val="0"/>
                <w:numId w:val="5"/>
              </w:numPr>
            </w:pPr>
            <w:r>
              <w:t>Explicit instruction</w:t>
            </w:r>
          </w:p>
          <w:p w14:paraId="522D5273" w14:textId="77777777" w:rsidR="008B26FE" w:rsidRDefault="008B26FE" w:rsidP="008B26FE">
            <w:pPr>
              <w:pStyle w:val="ListParagraph"/>
              <w:numPr>
                <w:ilvl w:val="0"/>
                <w:numId w:val="5"/>
              </w:numPr>
            </w:pPr>
            <w:r>
              <w:t>At least 2-4 worked example for each required element (minimum group-size + 1)</w:t>
            </w:r>
          </w:p>
          <w:p w14:paraId="2FC0F592" w14:textId="77777777" w:rsidR="008B26FE" w:rsidRDefault="008B26FE" w:rsidP="008B26FE">
            <w:pPr>
              <w:pStyle w:val="ListParagraph"/>
              <w:numPr>
                <w:ilvl w:val="0"/>
                <w:numId w:val="5"/>
              </w:numPr>
            </w:pPr>
            <w:r>
              <w:t>At least 1 practice question for each worked example</w:t>
            </w:r>
          </w:p>
          <w:p w14:paraId="1899BC2E" w14:textId="77777777" w:rsidR="008B26FE" w:rsidRDefault="008B26FE" w:rsidP="008B26FE">
            <w:pPr>
              <w:pStyle w:val="ListParagraph"/>
              <w:numPr>
                <w:ilvl w:val="0"/>
                <w:numId w:val="5"/>
              </w:numPr>
            </w:pPr>
            <w:r>
              <w:t>At least 1 challenge question which requires most of the practice questions</w:t>
            </w:r>
          </w:p>
          <w:p w14:paraId="77184294" w14:textId="5CD4F7E4" w:rsidR="008B26FE" w:rsidRDefault="008B26FE" w:rsidP="008B26FE">
            <w:pPr>
              <w:pStyle w:val="ListParagraph"/>
              <w:numPr>
                <w:ilvl w:val="0"/>
                <w:numId w:val="5"/>
              </w:numPr>
            </w:pPr>
            <w:r>
              <w:t>(If applicable) A document which includes all your teammates, and who submitted your body of work</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7777777" w:rsidR="008B26FE" w:rsidRDefault="008B26FE" w:rsidP="008B26FE">
            <w:pPr>
              <w:pStyle w:val="ListParagraph"/>
              <w:numPr>
                <w:ilvl w:val="0"/>
                <w:numId w:val="5"/>
              </w:numPr>
            </w:pPr>
            <w:r w:rsidRPr="008B26FE">
              <w:rPr>
                <w:b/>
                <w:bCs/>
              </w:rPr>
              <w:t>Knowledge</w:t>
            </w:r>
            <w:r>
              <w:t>: Your evidence highlights that you recall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5"/>
              </w:numPr>
            </w:pPr>
            <w:r w:rsidRPr="008B26FE">
              <w:rPr>
                <w:b/>
                <w:bCs/>
              </w:rPr>
              <w:lastRenderedPageBreak/>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5"/>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58283226" w14:textId="6765BEAB" w:rsidR="007E3502" w:rsidRPr="007023B1" w:rsidRDefault="007E3502" w:rsidP="00DA4848">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4550A3C7" w:rsidR="007E3502" w:rsidRPr="007023B1" w:rsidRDefault="007E3502" w:rsidP="007E3502">
            <w:pPr>
              <w:jc w:val="center"/>
            </w:pPr>
            <w:r w:rsidRPr="007023B1">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41A7D439" w:rsidR="007E3502" w:rsidRPr="007023B1" w:rsidRDefault="007E3502" w:rsidP="007E3502">
            <w:pPr>
              <w:jc w:val="center"/>
            </w:pPr>
            <w:r w:rsidRPr="007023B1">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C34311A" w:rsidR="007E3502" w:rsidRPr="007023B1" w:rsidRDefault="007E3502" w:rsidP="007E3502">
            <w:pPr>
              <w:jc w:val="center"/>
              <w:rPr>
                <w:color w:val="auto"/>
              </w:rPr>
            </w:pPr>
            <w:r w:rsidRPr="007023B1">
              <w:t>A __/</w:t>
            </w:r>
            <w:r w:rsidR="00DA4848">
              <w:t>16</w:t>
            </w:r>
            <w:r w:rsidRPr="007023B1">
              <w:br/>
              <w:t>T __/</w:t>
            </w:r>
            <w:r w:rsidR="00DA4848">
              <w:t>8</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9D12CB6" w:rsidR="007E3502" w:rsidRPr="007023B1" w:rsidRDefault="002D3EA9" w:rsidP="00893BFC">
            <w:pPr>
              <w:rPr>
                <w:b/>
                <w:bCs/>
              </w:rPr>
            </w:pPr>
            <w:r>
              <w:rPr>
                <w:b/>
                <w:bCs/>
              </w:rPr>
              <w:t>Evidence Guide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guide responses to each of the three questions selected by your teacher. However, these questions can be 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5"/>
              </w:numPr>
            </w:pPr>
            <w:r w:rsidRPr="008B26FE">
              <w:rPr>
                <w:b/>
                <w:bCs/>
              </w:rPr>
              <w:t>Knowledge</w:t>
            </w:r>
            <w:r>
              <w:t>: Your evidence highlights that you recall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5"/>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5"/>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t>2</w:t>
            </w:r>
          </w:p>
          <w:p w14:paraId="7B1B7924" w14:textId="77777777" w:rsidR="007E3502" w:rsidRPr="007023B1" w:rsidRDefault="007E3502" w:rsidP="007E3502">
            <w:pPr>
              <w:jc w:val="center"/>
            </w:pPr>
            <w:r w:rsidRPr="007023B1">
              <w:rPr>
                <w:rFonts w:eastAsia="Calibri"/>
              </w:rPr>
              <w:t>2</w:t>
            </w:r>
          </w:p>
          <w:p w14:paraId="06637EBA" w14:textId="4356BAD0" w:rsidR="007E3502" w:rsidRPr="007023B1" w:rsidRDefault="007E3502" w:rsidP="00DC25B5">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1499527"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2EEBDFF9"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5D94287" w:rsidR="007E3502" w:rsidRPr="007023B1" w:rsidRDefault="007E3502" w:rsidP="007E3502">
            <w:pPr>
              <w:jc w:val="center"/>
              <w:rPr>
                <w:color w:val="auto"/>
              </w:rPr>
            </w:pPr>
            <w:r w:rsidRPr="007023B1">
              <w:t>__/</w:t>
            </w:r>
            <w:r w:rsidR="00DC25B5">
              <w:t>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2A2EF2B4" w:rsidR="007E3502" w:rsidRPr="007E3502" w:rsidRDefault="007E3502" w:rsidP="007E3502">
            <w:pPr>
              <w:jc w:val="center"/>
              <w:rPr>
                <w:b/>
                <w:bCs/>
                <w:sz w:val="20"/>
                <w:szCs w:val="20"/>
              </w:rPr>
            </w:pPr>
            <w:r w:rsidRPr="007E3502">
              <w:rPr>
                <w:b/>
                <w:bCs/>
                <w:sz w:val="20"/>
                <w:szCs w:val="20"/>
              </w:rPr>
              <w:t xml:space="preserve">A _ / </w:t>
            </w:r>
            <w:r w:rsidR="002B39D0">
              <w:rPr>
                <w:b/>
                <w:bCs/>
                <w:sz w:val="20"/>
                <w:szCs w:val="20"/>
              </w:rPr>
              <w:t>24</w:t>
            </w:r>
          </w:p>
          <w:p w14:paraId="03E29EC8" w14:textId="6AE233E8" w:rsidR="007E3502" w:rsidRPr="007E3502" w:rsidRDefault="007E3502" w:rsidP="007E3502">
            <w:pPr>
              <w:jc w:val="center"/>
              <w:rPr>
                <w:b/>
                <w:bCs/>
                <w:color w:val="auto"/>
              </w:rPr>
            </w:pPr>
            <w:r w:rsidRPr="007E3502">
              <w:rPr>
                <w:b/>
                <w:bCs/>
                <w:sz w:val="20"/>
                <w:szCs w:val="20"/>
              </w:rPr>
              <w:t xml:space="preserve">T _ / </w:t>
            </w:r>
            <w:r w:rsidR="002B39D0">
              <w:rPr>
                <w:b/>
                <w:bCs/>
                <w:sz w:val="20"/>
                <w:szCs w:val="20"/>
              </w:rPr>
              <w:t>12</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all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5"/>
              </w:numPr>
              <w:rPr>
                <w:color w:val="auto"/>
                <w:kern w:val="0"/>
                <w:sz w:val="22"/>
                <w:szCs w:val="22"/>
              </w:rPr>
            </w:pPr>
            <w:r w:rsidRPr="0028677B">
              <w:rPr>
                <w:rFonts w:eastAsia="Calibri"/>
                <w:b/>
                <w:bCs/>
                <w:sz w:val="22"/>
                <w:szCs w:val="22"/>
              </w:rPr>
              <w:t>Transferal</w:t>
            </w:r>
            <w:r w:rsidRPr="008B26FE">
              <w:rPr>
                <w:rFonts w:eastAsia="Calibri"/>
                <w:sz w:val="22"/>
                <w:szCs w:val="22"/>
              </w:rPr>
              <w:t xml:space="preserve">: your evidence highlights when you apply information, </w:t>
            </w:r>
            <w:r w:rsidRPr="008B26FE">
              <w:rPr>
                <w:rFonts w:eastAsia="Calibri"/>
                <w:sz w:val="22"/>
                <w:szCs w:val="22"/>
              </w:rPr>
              <w:lastRenderedPageBreak/>
              <w:t>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5"/>
              </w:numPr>
              <w:rPr>
                <w:sz w:val="22"/>
                <w:szCs w:val="22"/>
              </w:rPr>
            </w:pPr>
            <w:r w:rsidRPr="0028677B">
              <w:rPr>
                <w:rFonts w:eastAsia="Calibri"/>
                <w:b/>
                <w:bCs/>
                <w:sz w:val="22"/>
                <w:szCs w:val="22"/>
              </w:rPr>
              <w:lastRenderedPageBreak/>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w:t>
            </w:r>
            <w:r w:rsidRPr="0028677B">
              <w:rPr>
                <w:rFonts w:eastAsia="Calibri"/>
                <w:sz w:val="22"/>
                <w:szCs w:val="22"/>
              </w:rPr>
              <w:lastRenderedPageBreak/>
              <w:t>another or a highlighting the major differences between two things.</w:t>
            </w:r>
          </w:p>
          <w:p w14:paraId="4D593F88" w14:textId="717E1714"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FE0C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01306E05"/>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057B2C1"/>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321B557"/>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599116D"/>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3A33539"/>
    <w:multiLevelType w:val="multilevel"/>
    <w:tmpl w:val="79CC1B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5BC3B"/>
    <w:multiLevelType w:val="multilevel"/>
    <w:tmpl w:val="2C7E64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345E21"/>
    <w:multiLevelType w:val="multilevel"/>
    <w:tmpl w:val="F7FC3F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8BF9CE"/>
    <w:multiLevelType w:val="multilevel"/>
    <w:tmpl w:val="57B8A7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61836741">
    <w:abstractNumId w:val="0"/>
  </w:num>
  <w:num w:numId="2" w16cid:durableId="1371300005">
    <w:abstractNumId w:val="3"/>
  </w:num>
  <w:num w:numId="3" w16cid:durableId="1471821744">
    <w:abstractNumId w:val="2"/>
  </w:num>
  <w:num w:numId="5" w16cid:durableId="1544245104">
    <w:abstractNumId w:val="4"/>
  </w:num>
  <w:num w:numId="5" w16cid:durableId="1983346553">
    <w:abstractNumId w:val="4"/>
  </w:num>
  <w:num w:numId="5" w16cid:durableId="1003312277">
    <w:abstractNumId w:val="4"/>
  </w:num>
  <w:num w:numId="5" w16cid:durableId="1553692720">
    <w:abstractNumId w:val="4"/>
  </w:num>
  <w:num w:numId="5" w16cid:durableId="131291700">
    <w:abstractNumId w:val="4"/>
  </w:num>
  <w:num w:numId="6" w16cid:durableId="674646716">
    <w:abstractNumId w:val="5"/>
  </w:num>
  <w:num w:numId="7" w16cid:durableId="1158109478">
    <w:abstractNumId w:val="6"/>
  </w:num>
  <w:num w:numId="8" w16cid:durableId="1128085848">
    <w:abstractNumId w:val="7"/>
  </w:num>
  <w:num w:numId="9" w16cid:durableId="355010969">
    <w:abstractNumId w:val="8"/>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7E3502"/>
    <w:pPr>
      <w:ind w:left="720"/>
      <w:contextualSpacing/>
    </w:pPr>
  </w:style>
  <w:style w:type="paragraph" w:styleId="NormalWeb">
    <w:name w:val="Normal (Web)"/>
    <w:basedOn w:val="Normal"/>
    <w:uiPriority w:val="99"/>
    <w:semiHidden/>
    <w:unhideWhenUsed/>
    <w:rsid w:val="009456D1"/>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C94C47"/>
    <w:rPr>
      <w:b/>
      <w:bCs/>
    </w:rPr>
  </w:style>
  <w:style w:type="paragraph" w:styleId="Heading3">
    <w:name w:val="heading 3"/>
    <w:basedOn w:val="Normal"/>
    <w:next w:val="Normal"/>
    <w:link w:val="Heading3Char"/>
    <w:uiPriority w:val="9"/>
    <w:unhideWhenUsed/>
    <w:qFormat/>
    <w:rsid w:val="009456D1"/>
    <w:pPr>
      <w:keepNext/>
      <w:keepLines/>
      <w:spacing w:before="40"/>
      <w:outlineLvl w:val="2"/>
    </w:pPr>
    <w:rPr>
      <w:rFonts w:asciiTheme="majorHAnsi" w:eastAsiaTheme="majorEastAsia" w:hAnsiTheme="majorHAnsi" w:cstheme="majorBidi"/>
      <w:b/>
      <w:color w:val="000000" w:themeColor="text1"/>
    </w:rPr>
  </w:style>
  <w:style w:type="character" w:customStyle="1" w:styleId="Heading3Char">
    <w:name w:val="Heading 3 Char"/>
    <w:basedOn w:val="DefaultParagraphFont"/>
    <w:link w:val="Heading3"/>
    <w:uiPriority w:val="9"/>
    <w:rsid w:val="009456D1"/>
    <w:rPr>
      <w:rFonts w:asciiTheme="majorHAnsi" w:eastAsiaTheme="majorEastAsia" w:hAnsiTheme="majorHAnsi" w:cstheme="majorBidi"/>
      <w:b/>
      <w:color w:val="000000" w:themeColor="text1"/>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