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860B" w14:textId="663F59BA" w:rsidR="0090106C" w:rsidRDefault="0090106C" w:rsidP="0090106C">
      <w:pPr>
        <w:shd w:val="clear" w:color="auto" w:fill="FFFFFF"/>
        <w:suppressAutoHyphens w:val="0"/>
        <w:spacing w:after="240" w:line="240" w:lineRule="auto"/>
        <w:outlineLvl w:val="1"/>
        <w:rPr>
          <w:rFonts w:ascii="Segoe UI" w:hAnsi="Segoe UI" w:cs="Segoe UI"/>
          <w:b/>
          <w:bCs/>
          <w:color w:val="24292F"/>
          <w:kern w:val="0"/>
          <w:sz w:val="36"/>
          <w:szCs w:val="36"/>
          <w:lang w:eastAsia="en-AU"/>
        </w:rPr>
      </w:pPr>
      <w:r w:rsidRPr="0090106C">
        <w:rPr>
          <w:rFonts w:ascii="Segoe UI" w:hAnsi="Segoe UI" w:cs="Segoe UI"/>
          <w:b/>
          <w:bCs/>
          <w:color w:val="24292F"/>
          <w:kern w:val="0"/>
          <w:sz w:val="36"/>
          <w:szCs w:val="36"/>
          <w:lang w:eastAsia="en-AU"/>
        </w:rPr>
        <w:t>Task</w:t>
      </w:r>
    </w:p>
    <w:p w14:paraId="1EEADB81" w14:textId="2F2581C2" w:rsidR="00A04828" w:rsidRDefault="00A04828" w:rsidP="00A04828">
      <w:pPr>
        <w:rPr>
          <w:lang w:eastAsia="en-AU"/>
        </w:rPr>
      </w:pPr>
      <w:r>
        <w:rPr>
          <w:lang w:eastAsia="en-AU"/>
        </w:rPr>
        <w:t xml:space="preserve">You have been tasked with creating a </w:t>
      </w:r>
      <w:r w:rsidRPr="00A04828">
        <w:rPr>
          <w:b/>
          <w:bCs/>
          <w:lang w:eastAsia="en-AU"/>
        </w:rPr>
        <w:t>showcase of your learning</w:t>
      </w:r>
      <w:r>
        <w:rPr>
          <w:lang w:eastAsia="en-AU"/>
        </w:rPr>
        <w:t xml:space="preserve">. Your showcase will use the focus on a </w:t>
      </w:r>
      <w:r w:rsidRPr="00A04828">
        <w:rPr>
          <w:b/>
          <w:bCs/>
          <w:lang w:eastAsia="en-AU"/>
        </w:rPr>
        <w:t>Tool of Learning</w:t>
      </w:r>
      <w:r w:rsidR="00F31AE3">
        <w:rPr>
          <w:lang w:eastAsia="en-AU"/>
        </w:rPr>
        <w:t>: the creation of a software solution to play and solve wordle</w:t>
      </w:r>
      <w:r>
        <w:rPr>
          <w:lang w:eastAsia="en-AU"/>
        </w:rPr>
        <w:t xml:space="preserve">. The default showcase will be an </w:t>
      </w:r>
      <w:r w:rsidRPr="00A04828">
        <w:rPr>
          <w:b/>
          <w:bCs/>
          <w:lang w:eastAsia="en-AU"/>
        </w:rPr>
        <w:t>A2 poster</w:t>
      </w:r>
      <w:r>
        <w:rPr>
          <w:lang w:eastAsia="en-AU"/>
        </w:rPr>
        <w:t xml:space="preserve"> of your learning and </w:t>
      </w:r>
      <w:r w:rsidR="00C32346">
        <w:rPr>
          <w:b/>
          <w:bCs/>
          <w:lang w:eastAsia="en-AU"/>
        </w:rPr>
        <w:t>one</w:t>
      </w:r>
      <w:r w:rsidRPr="00A04828">
        <w:rPr>
          <w:b/>
          <w:bCs/>
          <w:lang w:eastAsia="en-AU"/>
        </w:rPr>
        <w:t xml:space="preserve"> recorded </w:t>
      </w:r>
      <w:r w:rsidR="00941869" w:rsidRPr="00A04828">
        <w:rPr>
          <w:b/>
          <w:bCs/>
          <w:lang w:eastAsia="en-AU"/>
        </w:rPr>
        <w:t>presentation</w:t>
      </w:r>
      <w:r>
        <w:rPr>
          <w:lang w:eastAsia="en-AU"/>
        </w:rPr>
        <w:t xml:space="preserve"> for a general</w:t>
      </w:r>
      <w:r w:rsidR="00C32346">
        <w:rPr>
          <w:lang w:eastAsia="en-AU"/>
        </w:rPr>
        <w:t xml:space="preserve"> audiences</w:t>
      </w:r>
      <w:r>
        <w:rPr>
          <w:lang w:eastAsia="en-AU"/>
        </w:rPr>
        <w:t xml:space="preserve">. </w:t>
      </w:r>
    </w:p>
    <w:p w14:paraId="2582208E" w14:textId="0C279B37" w:rsidR="00A04828" w:rsidRDefault="00A04828" w:rsidP="0095292C">
      <w:pPr>
        <w:rPr>
          <w:rFonts w:ascii="Segoe UI" w:hAnsi="Segoe UI" w:cs="Segoe UI"/>
          <w:color w:val="24292F"/>
          <w:kern w:val="0"/>
          <w:lang w:eastAsia="en-AU"/>
        </w:rPr>
      </w:pPr>
    </w:p>
    <w:p w14:paraId="12D5B828" w14:textId="47916CF0" w:rsidR="00A04828" w:rsidRDefault="00A04828" w:rsidP="00A04828">
      <w:pPr>
        <w:pStyle w:val="Heading1"/>
        <w:rPr>
          <w:lang w:eastAsia="en-AU"/>
        </w:rPr>
      </w:pPr>
      <w:r>
        <w:rPr>
          <w:lang w:eastAsia="en-AU"/>
        </w:rPr>
        <w:t>Tool of learning</w:t>
      </w:r>
    </w:p>
    <w:p w14:paraId="0D6B0D79" w14:textId="3B484384" w:rsidR="00A04828" w:rsidRDefault="00F31AE3" w:rsidP="00A04828">
      <w:pPr>
        <w:rPr>
          <w:lang w:eastAsia="en-AU"/>
        </w:rPr>
      </w:pPr>
      <w:r>
        <w:rPr>
          <w:lang w:eastAsia="en-AU"/>
        </w:rPr>
        <w:t>Word</w:t>
      </w:r>
      <w:r w:rsidR="00C32346">
        <w:rPr>
          <w:lang w:eastAsia="en-AU"/>
        </w:rPr>
        <w:t>l</w:t>
      </w:r>
      <w:r>
        <w:rPr>
          <w:lang w:eastAsia="en-AU"/>
        </w:rPr>
        <w:t xml:space="preserve">e is a game played by millions of players. It is a guessing game where punters guess entire words and are given clues. The </w:t>
      </w:r>
      <w:r w:rsidR="00C32346">
        <w:rPr>
          <w:lang w:eastAsia="en-AU"/>
        </w:rPr>
        <w:t>rules</w:t>
      </w:r>
      <w:r>
        <w:rPr>
          <w:lang w:eastAsia="en-AU"/>
        </w:rPr>
        <w:t xml:space="preserve"> of wordle are simple: </w:t>
      </w:r>
    </w:p>
    <w:p w14:paraId="7C430C9B" w14:textId="33479444" w:rsidR="00F31AE3" w:rsidRDefault="00F31AE3" w:rsidP="00A04828">
      <w:pPr>
        <w:rPr>
          <w:lang w:eastAsia="en-AU"/>
        </w:rPr>
      </w:pPr>
    </w:p>
    <w:p w14:paraId="5C0FB537" w14:textId="2EAC861A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You </w:t>
      </w:r>
      <w:r w:rsidR="00C32346">
        <w:rPr>
          <w:lang w:eastAsia="en-AU"/>
        </w:rPr>
        <w:t>must</w:t>
      </w:r>
      <w:r>
        <w:rPr>
          <w:lang w:eastAsia="en-AU"/>
        </w:rPr>
        <w:t xml:space="preserve"> guess the word in six </w:t>
      </w:r>
      <w:r w:rsidR="00C32346">
        <w:rPr>
          <w:lang w:eastAsia="en-AU"/>
        </w:rPr>
        <w:t>goes</w:t>
      </w:r>
      <w:r>
        <w:rPr>
          <w:lang w:eastAsia="en-AU"/>
        </w:rPr>
        <w:t xml:space="preserve"> or less</w:t>
      </w:r>
    </w:p>
    <w:p w14:paraId="157FFDE4" w14:textId="6A074568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Every word you enter must be in the word </w:t>
      </w:r>
      <w:r w:rsidR="00C32346">
        <w:rPr>
          <w:lang w:eastAsia="en-AU"/>
        </w:rPr>
        <w:t>10,000-word</w:t>
      </w:r>
      <w:r>
        <w:rPr>
          <w:lang w:eastAsia="en-AU"/>
        </w:rPr>
        <w:t xml:space="preserve"> list.</w:t>
      </w:r>
    </w:p>
    <w:p w14:paraId="0065694A" w14:textId="3BDBFBA4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A correct letter turns green</w:t>
      </w:r>
    </w:p>
    <w:p w14:paraId="0151850C" w14:textId="0E9A8EFE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A correct letter in the wrong place turns yellow</w:t>
      </w:r>
    </w:p>
    <w:p w14:paraId="5A6C5E3E" w14:textId="1A1AE0F1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An incorrect letter turns grey</w:t>
      </w:r>
    </w:p>
    <w:p w14:paraId="143448DB" w14:textId="74FB8A80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Letters can be used more than once</w:t>
      </w:r>
    </w:p>
    <w:p w14:paraId="68765837" w14:textId="3AB8A369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Answers are never plurals</w:t>
      </w:r>
    </w:p>
    <w:p w14:paraId="5861CACF" w14:textId="4B154C5D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Players can prove how clever they are by sharing their results without giving away the answer. </w:t>
      </w:r>
    </w:p>
    <w:p w14:paraId="4E2374CE" w14:textId="4144F28E" w:rsidR="00A04828" w:rsidRDefault="00A04828" w:rsidP="00A04828">
      <w:pPr>
        <w:rPr>
          <w:lang w:eastAsia="en-AU"/>
        </w:rPr>
      </w:pPr>
    </w:p>
    <w:p w14:paraId="26AED2BA" w14:textId="6A764524" w:rsidR="00941869" w:rsidRDefault="00941869" w:rsidP="00941869">
      <w:pPr>
        <w:pStyle w:val="Heading1"/>
        <w:rPr>
          <w:lang w:eastAsia="en-AU"/>
        </w:rPr>
      </w:pPr>
      <w:r>
        <w:rPr>
          <w:lang w:eastAsia="en-AU"/>
        </w:rPr>
        <w:t>Tasks for learning</w:t>
      </w:r>
      <w:r>
        <w:rPr>
          <w:lang w:eastAsia="en-AU"/>
        </w:rPr>
        <w:t xml:space="preserve"> and submissions</w:t>
      </w:r>
    </w:p>
    <w:p w14:paraId="3B2211B8" w14:textId="0B1F5631" w:rsidR="00EE7671" w:rsidRDefault="00EE7671" w:rsidP="00EE7671">
      <w:pPr>
        <w:rPr>
          <w:lang w:eastAsia="en-AU"/>
        </w:rPr>
      </w:pPr>
    </w:p>
    <w:p w14:paraId="4C3A5770" w14:textId="55A35969" w:rsidR="00F31AE3" w:rsidRDefault="00941869" w:rsidP="00F31AE3">
      <w:pPr>
        <w:pStyle w:val="Heading3"/>
      </w:pPr>
      <w:r>
        <w:t>Core learning task</w:t>
      </w:r>
    </w:p>
    <w:p w14:paraId="4A933BAE" w14:textId="0D656379" w:rsidR="00F31AE3" w:rsidRDefault="00F31AE3" w:rsidP="00EE7671">
      <w:pPr>
        <w:rPr>
          <w:lang w:eastAsia="en-AU"/>
        </w:rPr>
      </w:pPr>
    </w:p>
    <w:p w14:paraId="05A5C398" w14:textId="7B344006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Create a program that simulates the selection and display of words</w:t>
      </w:r>
    </w:p>
    <w:p w14:paraId="1E89203E" w14:textId="159772FE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Extend that program to make informed guesses to win. </w:t>
      </w:r>
    </w:p>
    <w:p w14:paraId="6E233FA8" w14:textId="362EBC48" w:rsidR="00F31AE3" w:rsidRDefault="00F31AE3" w:rsidP="00F31AE3">
      <w:pPr>
        <w:rPr>
          <w:lang w:eastAsia="en-AU"/>
        </w:rPr>
      </w:pPr>
    </w:p>
    <w:p w14:paraId="32AD1D3A" w14:textId="11B1D5ED" w:rsidR="00F31AE3" w:rsidRDefault="00F31AE3" w:rsidP="00F31AE3">
      <w:pPr>
        <w:rPr>
          <w:lang w:eastAsia="en-AU"/>
        </w:rPr>
      </w:pPr>
      <w:r>
        <w:rPr>
          <w:lang w:eastAsia="en-AU"/>
        </w:rPr>
        <w:t>The default expectation is:</w:t>
      </w:r>
    </w:p>
    <w:p w14:paraId="5D1EE27C" w14:textId="77777777" w:rsidR="00F31AE3" w:rsidRDefault="00F31AE3" w:rsidP="00F31AE3">
      <w:pPr>
        <w:rPr>
          <w:lang w:eastAsia="en-AU"/>
        </w:rPr>
      </w:pPr>
    </w:p>
    <w:p w14:paraId="665F668B" w14:textId="0F4BCF3C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The solution will be on the command line</w:t>
      </w:r>
    </w:p>
    <w:p w14:paraId="39F9E1AF" w14:textId="4853A602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The game uses </w:t>
      </w:r>
      <w:r w:rsidR="00C32346">
        <w:rPr>
          <w:lang w:eastAsia="en-AU"/>
        </w:rPr>
        <w:t>its</w:t>
      </w:r>
      <w:r>
        <w:rPr>
          <w:lang w:eastAsia="en-AU"/>
        </w:rPr>
        <w:t xml:space="preserve"> own word list and selects a word by random</w:t>
      </w:r>
    </w:p>
    <w:p w14:paraId="42EE7AC1" w14:textId="471F17FA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The game gives appropriate clue </w:t>
      </w:r>
      <w:r w:rsidR="00C32346">
        <w:rPr>
          <w:lang w:eastAsia="en-AU"/>
        </w:rPr>
        <w:t>like</w:t>
      </w:r>
      <w:r>
        <w:rPr>
          <w:lang w:eastAsia="en-AU"/>
        </w:rPr>
        <w:t xml:space="preserve"> the real client using the Rich client or other modules </w:t>
      </w:r>
    </w:p>
    <w:p w14:paraId="516EC5DB" w14:textId="5BB5D3C9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The game follows the rules above</w:t>
      </w:r>
    </w:p>
    <w:p w14:paraId="698AAADF" w14:textId="3F5C2B95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The application runs from the command line using argparse, and allows for the following options: </w:t>
      </w:r>
      <w:r>
        <w:rPr>
          <w:lang w:eastAsia="en-AU"/>
        </w:rPr>
        <w:br/>
      </w:r>
      <w:r w:rsidRPr="00F31AE3">
        <w:rPr>
          <w:noProof/>
          <w:lang w:eastAsia="en-AU"/>
        </w:rPr>
        <w:drawing>
          <wp:inline distT="0" distB="0" distL="0" distR="0" wp14:anchorId="4E00BC7C" wp14:editId="0D4BB438">
            <wp:extent cx="5620534" cy="1228896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3ED6" w14:textId="64E8CBF5" w:rsidR="00F31AE3" w:rsidRDefault="00F31AE3" w:rsidP="00F31AE3">
      <w:pPr>
        <w:pStyle w:val="Heading3"/>
      </w:pPr>
      <w:r>
        <w:lastRenderedPageBreak/>
        <w:t>Submissions</w:t>
      </w:r>
    </w:p>
    <w:p w14:paraId="61A67793" w14:textId="642D6B16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A planning document that identifies the steps you need to complete to solve the problem. </w:t>
      </w:r>
    </w:p>
    <w:p w14:paraId="3D72255A" w14:textId="33523FC0" w:rsidR="00634159" w:rsidRDefault="00634159" w:rsidP="00634159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A runnable program </w:t>
      </w:r>
    </w:p>
    <w:p w14:paraId="0EEC361D" w14:textId="00589706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A video of the game being played and solved programmatically autonomously at least 10 times in sequence without breaks or editing. </w:t>
      </w:r>
    </w:p>
    <w:p w14:paraId="4D6E4325" w14:textId="7D0F466B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A poster presentation of your learning. This poster responds to 3 reflective statements (see below) and is designed for general audiences. </w:t>
      </w:r>
    </w:p>
    <w:p w14:paraId="1A12AF78" w14:textId="3542248E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A presentation that includes your poster and video which is designed for general audiences</w:t>
      </w:r>
    </w:p>
    <w:p w14:paraId="2287C3C6" w14:textId="1C3FC670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A presentation that includes your poster/video which is designed for technical audiences. </w:t>
      </w:r>
    </w:p>
    <w:p w14:paraId="10126D06" w14:textId="79BA92AF" w:rsidR="0073084E" w:rsidRDefault="0073084E" w:rsidP="00A04828">
      <w:pPr>
        <w:rPr>
          <w:lang w:eastAsia="en-AU"/>
        </w:rPr>
      </w:pPr>
      <w:r>
        <w:rPr>
          <w:lang w:eastAsia="en-AU"/>
        </w:rPr>
        <w:t xml:space="preserve"> </w:t>
      </w:r>
    </w:p>
    <w:p w14:paraId="13EB94E8" w14:textId="1C614543" w:rsidR="00A04828" w:rsidRDefault="003711B6" w:rsidP="00A04828">
      <w:pPr>
        <w:pStyle w:val="Heading1"/>
        <w:rPr>
          <w:lang w:eastAsia="en-AU"/>
        </w:rPr>
      </w:pPr>
      <w:r>
        <w:rPr>
          <w:lang w:eastAsia="en-AU"/>
        </w:rPr>
        <w:t xml:space="preserve">Showcase </w:t>
      </w:r>
      <w:r w:rsidR="0058793D">
        <w:rPr>
          <w:lang w:eastAsia="en-AU"/>
        </w:rPr>
        <w:t>Responses</w:t>
      </w:r>
    </w:p>
    <w:p w14:paraId="4AB6A03E" w14:textId="2C6556BF" w:rsidR="00A04828" w:rsidRDefault="00A04828" w:rsidP="00A04828">
      <w:pPr>
        <w:rPr>
          <w:lang w:eastAsia="en-AU"/>
        </w:rPr>
      </w:pPr>
      <w:r>
        <w:rPr>
          <w:lang w:eastAsia="en-AU"/>
        </w:rPr>
        <w:t xml:space="preserve">Your </w:t>
      </w:r>
      <w:r w:rsidRPr="001C7268">
        <w:rPr>
          <w:b/>
          <w:bCs/>
          <w:lang w:eastAsia="en-AU"/>
        </w:rPr>
        <w:t xml:space="preserve">poster and presentation must respond to three </w:t>
      </w:r>
      <w:r w:rsidR="0058793D" w:rsidRPr="001C7268">
        <w:rPr>
          <w:b/>
          <w:bCs/>
          <w:lang w:eastAsia="en-AU"/>
        </w:rPr>
        <w:t>statements</w:t>
      </w:r>
      <w:r>
        <w:rPr>
          <w:lang w:eastAsia="en-AU"/>
        </w:rPr>
        <w:t xml:space="preserve"> and present different levels of information to describe what it is you learnt and how that knowledge can be used in cyber security. </w:t>
      </w:r>
    </w:p>
    <w:p w14:paraId="2EE037DA" w14:textId="6ACB71F2" w:rsidR="00A04828" w:rsidRDefault="00A04828" w:rsidP="00A04828">
      <w:pPr>
        <w:rPr>
          <w:lang w:eastAsia="en-AU"/>
        </w:rPr>
      </w:pPr>
    </w:p>
    <w:p w14:paraId="750C918E" w14:textId="113BB7D4" w:rsidR="00A04828" w:rsidRDefault="00A04828" w:rsidP="00A04828">
      <w:pPr>
        <w:rPr>
          <w:lang w:eastAsia="en-AU"/>
        </w:rPr>
      </w:pPr>
      <w:r>
        <w:rPr>
          <w:lang w:eastAsia="en-AU"/>
        </w:rPr>
        <w:t xml:space="preserve">The </w:t>
      </w:r>
      <w:r w:rsidR="0058793D">
        <w:rPr>
          <w:lang w:eastAsia="en-AU"/>
        </w:rPr>
        <w:t>statements</w:t>
      </w:r>
      <w:r>
        <w:rPr>
          <w:lang w:eastAsia="en-AU"/>
        </w:rPr>
        <w:t xml:space="preserve"> will be provided in the rubric below. You must address your responses to the three audiences: </w:t>
      </w:r>
    </w:p>
    <w:p w14:paraId="7F165B99" w14:textId="17C4EBEE" w:rsidR="00A04828" w:rsidRDefault="00A04828" w:rsidP="00A04828">
      <w:pPr>
        <w:rPr>
          <w:lang w:eastAsia="en-AU"/>
        </w:rPr>
      </w:pPr>
    </w:p>
    <w:p w14:paraId="789BB9F0" w14:textId="3E8789BF" w:rsidR="00A04828" w:rsidRDefault="00A04828" w:rsidP="00A04828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 xml:space="preserve">Poster – </w:t>
      </w:r>
      <w:r w:rsidRPr="001C7268">
        <w:rPr>
          <w:b/>
          <w:bCs/>
          <w:lang w:eastAsia="en-AU"/>
        </w:rPr>
        <w:t>summaris</w:t>
      </w:r>
      <w:r w:rsidR="0058793D" w:rsidRPr="001C7268">
        <w:rPr>
          <w:b/>
          <w:bCs/>
          <w:lang w:eastAsia="en-AU"/>
        </w:rPr>
        <w:t>e</w:t>
      </w:r>
      <w:r w:rsidRPr="001C7268">
        <w:rPr>
          <w:b/>
          <w:bCs/>
          <w:lang w:eastAsia="en-AU"/>
        </w:rPr>
        <w:t xml:space="preserve"> your learning for general audiences</w:t>
      </w:r>
      <w:r>
        <w:rPr>
          <w:lang w:eastAsia="en-AU"/>
        </w:rPr>
        <w:t xml:space="preserve"> in a condensed writing environment</w:t>
      </w:r>
    </w:p>
    <w:p w14:paraId="58F7BC4D" w14:textId="14FC1443" w:rsidR="00A04828" w:rsidRDefault="00A04828" w:rsidP="00A04828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 xml:space="preserve">General audience presentation – simulates presenting your work and learning to a </w:t>
      </w:r>
      <w:r w:rsidRPr="001C7268">
        <w:rPr>
          <w:b/>
          <w:bCs/>
          <w:lang w:eastAsia="en-AU"/>
        </w:rPr>
        <w:t>general audience and allows for some extrapolation</w:t>
      </w:r>
    </w:p>
    <w:p w14:paraId="3FA17348" w14:textId="0D112ECD" w:rsidR="00A04828" w:rsidRDefault="00A04828" w:rsidP="00A04828">
      <w:pPr>
        <w:rPr>
          <w:lang w:eastAsia="en-AU"/>
        </w:rPr>
      </w:pPr>
    </w:p>
    <w:p w14:paraId="673D247E" w14:textId="1A850E3A" w:rsidR="00A04828" w:rsidRPr="00A04828" w:rsidRDefault="00A04828" w:rsidP="00A04828">
      <w:pPr>
        <w:rPr>
          <w:lang w:eastAsia="en-AU"/>
        </w:rPr>
      </w:pPr>
      <w:r>
        <w:rPr>
          <w:lang w:eastAsia="en-AU"/>
        </w:rPr>
        <w:t>Your general audience presentation should</w:t>
      </w:r>
      <w:r w:rsidR="00BC62D7">
        <w:rPr>
          <w:lang w:eastAsia="en-AU"/>
        </w:rPr>
        <w:t xml:space="preserve"> no longer than</w:t>
      </w:r>
      <w:r>
        <w:rPr>
          <w:lang w:eastAsia="en-AU"/>
        </w:rPr>
        <w:t xml:space="preserve"> </w:t>
      </w:r>
      <w:r w:rsidR="00BC62D7">
        <w:rPr>
          <w:b/>
          <w:bCs/>
          <w:lang w:eastAsia="en-AU"/>
        </w:rPr>
        <w:t>5</w:t>
      </w:r>
      <w:r w:rsidRPr="00FF07EA">
        <w:rPr>
          <w:b/>
          <w:bCs/>
          <w:lang w:eastAsia="en-AU"/>
        </w:rPr>
        <w:t xml:space="preserve"> minutes</w:t>
      </w:r>
      <w:r>
        <w:rPr>
          <w:lang w:eastAsia="en-AU"/>
        </w:rPr>
        <w:t xml:space="preserve"> </w:t>
      </w:r>
    </w:p>
    <w:p w14:paraId="3B5CC0CD" w14:textId="77777777" w:rsidR="00A04828" w:rsidRPr="00A04828" w:rsidRDefault="00A04828" w:rsidP="00A04828">
      <w:pPr>
        <w:rPr>
          <w:lang w:eastAsia="en-AU"/>
        </w:rPr>
      </w:pPr>
    </w:p>
    <w:p w14:paraId="5917B4F2" w14:textId="77777777" w:rsidR="00A04828" w:rsidRDefault="00A04828" w:rsidP="00A04828">
      <w:pPr>
        <w:rPr>
          <w:lang w:eastAsia="en-AU"/>
        </w:rPr>
      </w:pPr>
    </w:p>
    <w:p w14:paraId="2F7669FE" w14:textId="6CCD055F" w:rsidR="00A04828" w:rsidRDefault="00A04828" w:rsidP="00A04828">
      <w:pPr>
        <w:rPr>
          <w:lang w:eastAsia="en-AU"/>
        </w:rPr>
      </w:pPr>
    </w:p>
    <w:p w14:paraId="1053EE06" w14:textId="77777777" w:rsidR="00A04828" w:rsidRDefault="00A04828" w:rsidP="00A04828">
      <w:pPr>
        <w:rPr>
          <w:lang w:eastAsia="en-AU"/>
        </w:rPr>
      </w:pPr>
    </w:p>
    <w:p w14:paraId="7EE08839" w14:textId="77777777" w:rsidR="00A04828" w:rsidRDefault="00A04828" w:rsidP="00A04828">
      <w:pPr>
        <w:rPr>
          <w:lang w:eastAsia="en-AU"/>
        </w:rPr>
      </w:pPr>
    </w:p>
    <w:p w14:paraId="50D3C49F" w14:textId="6F893C70" w:rsidR="00A04828" w:rsidRPr="00A04828" w:rsidRDefault="00A04828" w:rsidP="00A04828">
      <w:pPr>
        <w:rPr>
          <w:lang w:eastAsia="en-AU"/>
        </w:rPr>
      </w:pPr>
      <w:r>
        <w:rPr>
          <w:lang w:eastAsia="en-AU"/>
        </w:rPr>
        <w:t xml:space="preserve"> </w:t>
      </w:r>
    </w:p>
    <w:sectPr w:rsidR="00A04828" w:rsidRPr="00A04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8A2"/>
    <w:multiLevelType w:val="hybridMultilevel"/>
    <w:tmpl w:val="5AAA93E6"/>
    <w:lvl w:ilvl="0" w:tplc="69F2F9B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61A5A"/>
    <w:multiLevelType w:val="hybridMultilevel"/>
    <w:tmpl w:val="25DAA80E"/>
    <w:lvl w:ilvl="0" w:tplc="10107FD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74B6E"/>
    <w:multiLevelType w:val="hybridMultilevel"/>
    <w:tmpl w:val="A0348354"/>
    <w:lvl w:ilvl="0" w:tplc="EC10EB0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26928"/>
    <w:multiLevelType w:val="multilevel"/>
    <w:tmpl w:val="01F2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51981"/>
    <w:multiLevelType w:val="hybridMultilevel"/>
    <w:tmpl w:val="5B727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1017A"/>
    <w:multiLevelType w:val="hybridMultilevel"/>
    <w:tmpl w:val="CB7E14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C00AD"/>
    <w:multiLevelType w:val="hybridMultilevel"/>
    <w:tmpl w:val="EB90BA92"/>
    <w:lvl w:ilvl="0" w:tplc="CEDEC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B2FC8"/>
    <w:multiLevelType w:val="multilevel"/>
    <w:tmpl w:val="9FD6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B35F2"/>
    <w:multiLevelType w:val="hybridMultilevel"/>
    <w:tmpl w:val="1E8EB254"/>
    <w:lvl w:ilvl="0" w:tplc="BF36137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552F5"/>
    <w:multiLevelType w:val="multilevel"/>
    <w:tmpl w:val="78B4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506977">
    <w:abstractNumId w:val="0"/>
  </w:num>
  <w:num w:numId="2" w16cid:durableId="951395428">
    <w:abstractNumId w:val="9"/>
  </w:num>
  <w:num w:numId="3" w16cid:durableId="1350328867">
    <w:abstractNumId w:val="3"/>
  </w:num>
  <w:num w:numId="4" w16cid:durableId="664673521">
    <w:abstractNumId w:val="7"/>
  </w:num>
  <w:num w:numId="5" w16cid:durableId="1330988961">
    <w:abstractNumId w:val="4"/>
  </w:num>
  <w:num w:numId="6" w16cid:durableId="357048621">
    <w:abstractNumId w:val="2"/>
  </w:num>
  <w:num w:numId="7" w16cid:durableId="1540555681">
    <w:abstractNumId w:val="6"/>
  </w:num>
  <w:num w:numId="8" w16cid:durableId="1038361300">
    <w:abstractNumId w:val="8"/>
  </w:num>
  <w:num w:numId="9" w16cid:durableId="1170679918">
    <w:abstractNumId w:val="5"/>
  </w:num>
  <w:num w:numId="10" w16cid:durableId="1713268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NzIwNDI3NDaxNLZU0lEKTi0uzszPAymwqAUAcBykiCwAAAA="/>
  </w:docVars>
  <w:rsids>
    <w:rsidRoot w:val="00F628E1"/>
    <w:rsid w:val="000137BC"/>
    <w:rsid w:val="000A0C05"/>
    <w:rsid w:val="001255BA"/>
    <w:rsid w:val="00132BBE"/>
    <w:rsid w:val="001C7268"/>
    <w:rsid w:val="0028264E"/>
    <w:rsid w:val="003065CF"/>
    <w:rsid w:val="003711B6"/>
    <w:rsid w:val="0058793D"/>
    <w:rsid w:val="00634159"/>
    <w:rsid w:val="006E73ED"/>
    <w:rsid w:val="0073084E"/>
    <w:rsid w:val="007E07CC"/>
    <w:rsid w:val="00833A62"/>
    <w:rsid w:val="00865C87"/>
    <w:rsid w:val="008F1568"/>
    <w:rsid w:val="0090106C"/>
    <w:rsid w:val="00941869"/>
    <w:rsid w:val="0095292C"/>
    <w:rsid w:val="00A04828"/>
    <w:rsid w:val="00BC62D7"/>
    <w:rsid w:val="00C32346"/>
    <w:rsid w:val="00C926C0"/>
    <w:rsid w:val="00CC7114"/>
    <w:rsid w:val="00DE2CB7"/>
    <w:rsid w:val="00EE7671"/>
    <w:rsid w:val="00F31AE3"/>
    <w:rsid w:val="00F628E1"/>
    <w:rsid w:val="00FD607B"/>
    <w:rsid w:val="00FF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576B"/>
  <w15:chartTrackingRefBased/>
  <w15:docId w15:val="{D493D826-2BB0-43F4-ADF4-6FFC0BC4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8E1"/>
    <w:pPr>
      <w:suppressAutoHyphens/>
      <w:spacing w:after="0" w:line="100" w:lineRule="atLeast"/>
    </w:pPr>
    <w:rPr>
      <w:rFonts w:ascii="Arial" w:eastAsia="Times New Roman" w:hAnsi="Arial" w:cs="Arial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106C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color w:val="auto"/>
      <w:kern w:val="0"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90106C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color w:val="auto"/>
      <w:kern w:val="0"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06C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90106C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0106C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lang w:eastAsia="en-AU"/>
    </w:rPr>
  </w:style>
  <w:style w:type="character" w:styleId="Strong">
    <w:name w:val="Strong"/>
    <w:basedOn w:val="DefaultParagraphFont"/>
    <w:uiPriority w:val="22"/>
    <w:qFormat/>
    <w:rsid w:val="0090106C"/>
    <w:rPr>
      <w:b/>
      <w:bCs/>
    </w:rPr>
  </w:style>
  <w:style w:type="paragraph" w:styleId="ListParagraph">
    <w:name w:val="List Paragraph"/>
    <w:basedOn w:val="Normal"/>
    <w:uiPriority w:val="34"/>
    <w:qFormat/>
    <w:rsid w:val="00132B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4828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eastAsia="ar-SA"/>
    </w:rPr>
  </w:style>
  <w:style w:type="character" w:styleId="Hyperlink">
    <w:name w:val="Hyperlink"/>
    <w:basedOn w:val="DefaultParagraphFont"/>
    <w:uiPriority w:val="99"/>
    <w:unhideWhenUsed/>
    <w:rsid w:val="00A04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26</cp:revision>
  <dcterms:created xsi:type="dcterms:W3CDTF">2022-05-06T00:53:00Z</dcterms:created>
  <dcterms:modified xsi:type="dcterms:W3CDTF">2022-05-23T00:49:00Z</dcterms:modified>
</cp:coreProperties>
</file>