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00651419" w14:textId="6C16ADF7" w:rsidR="009A1100" w:rsidRDefault="00AE713C"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are tasked with designing</w:t>
      </w:r>
      <w:r w:rsidR="009A1100">
        <w:rPr>
          <w:rFonts w:ascii="Segoe UI" w:hAnsi="Segoe UI" w:cs="Segoe UI"/>
          <w:color w:val="24292F"/>
          <w:kern w:val="0"/>
          <w:lang w:eastAsia="en-AU"/>
        </w:rPr>
        <w:t xml:space="preserve">, </w:t>
      </w:r>
      <w:r>
        <w:rPr>
          <w:rFonts w:ascii="Segoe UI" w:hAnsi="Segoe UI" w:cs="Segoe UI"/>
          <w:color w:val="24292F"/>
          <w:kern w:val="0"/>
          <w:lang w:eastAsia="en-AU"/>
        </w:rPr>
        <w:t>implementing</w:t>
      </w:r>
      <w:r w:rsidR="009A1100">
        <w:rPr>
          <w:rFonts w:ascii="Segoe UI" w:hAnsi="Segoe UI" w:cs="Segoe UI"/>
          <w:color w:val="24292F"/>
          <w:kern w:val="0"/>
          <w:lang w:eastAsia="en-AU"/>
        </w:rPr>
        <w:t>, and documenting</w:t>
      </w:r>
      <w:r>
        <w:rPr>
          <w:rFonts w:ascii="Segoe UI" w:hAnsi="Segoe UI" w:cs="Segoe UI"/>
          <w:color w:val="24292F"/>
          <w:kern w:val="0"/>
          <w:lang w:eastAsia="en-AU"/>
        </w:rPr>
        <w:t xml:space="preserve"> a solution (in packet tracer) and </w:t>
      </w:r>
      <w:r w:rsidR="009A1100">
        <w:rPr>
          <w:rFonts w:ascii="Segoe UI" w:hAnsi="Segoe UI" w:cs="Segoe UI"/>
          <w:color w:val="24292F"/>
          <w:kern w:val="0"/>
          <w:lang w:eastAsia="en-AU"/>
        </w:rPr>
        <w:t>responding</w:t>
      </w:r>
      <w:r>
        <w:rPr>
          <w:rFonts w:ascii="Segoe UI" w:hAnsi="Segoe UI" w:cs="Segoe UI"/>
          <w:color w:val="24292F"/>
          <w:kern w:val="0"/>
          <w:lang w:eastAsia="en-AU"/>
        </w:rPr>
        <w:t xml:space="preserve"> to major unit goals. </w:t>
      </w:r>
    </w:p>
    <w:p w14:paraId="3B98A417" w14:textId="50B6DAAA" w:rsidR="009A1100" w:rsidRDefault="009A1100"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4514A1F8" w14:textId="3452130E" w:rsidR="00AE713C" w:rsidRDefault="00AE713C" w:rsidP="00AE713C">
      <w:pPr>
        <w:pStyle w:val="ListParagraph"/>
        <w:numPr>
          <w:ilvl w:val="0"/>
          <w:numId w:val="10"/>
        </w:numPr>
      </w:pPr>
      <w:r>
        <w:t>A packet tracer file</w:t>
      </w:r>
    </w:p>
    <w:p w14:paraId="7A1E49FA" w14:textId="1B46C179" w:rsidR="00AE713C" w:rsidRDefault="009A1100" w:rsidP="00AE713C">
      <w:pPr>
        <w:pStyle w:val="ListParagraph"/>
        <w:numPr>
          <w:ilvl w:val="0"/>
          <w:numId w:val="10"/>
        </w:numPr>
      </w:pPr>
      <w:r>
        <w:t xml:space="preserve">Evidence that your network design completes the testable requirements. </w:t>
      </w:r>
      <w:r w:rsidR="00AE713C">
        <w:t xml:space="preserve"> </w:t>
      </w:r>
    </w:p>
    <w:p w14:paraId="3FCEF36D" w14:textId="2D3A4254" w:rsidR="00AE713C" w:rsidRDefault="009A1100" w:rsidP="00AE713C">
      <w:pPr>
        <w:pStyle w:val="ListParagraph"/>
        <w:numPr>
          <w:ilvl w:val="0"/>
          <w:numId w:val="10"/>
        </w:numPr>
      </w:pPr>
      <w:r>
        <w:t xml:space="preserve">Evidence of meeting the overall unit goals. </w:t>
      </w:r>
    </w:p>
    <w:p w14:paraId="20E697C0" w14:textId="0385F500"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64ABC617" w14:textId="73232D03" w:rsidR="009A1100" w:rsidRDefault="00AE713C" w:rsidP="00030AD8">
      <w:pPr>
        <w:pStyle w:val="Heading3"/>
      </w:pPr>
      <w:r>
        <w:t>Network Design</w:t>
      </w:r>
    </w:p>
    <w:p w14:paraId="2E590EEB" w14:textId="1166CE91" w:rsidR="00AE713C" w:rsidRDefault="00AE713C" w:rsidP="00AE713C">
      <w:r>
        <w:t xml:space="preserve">In response to the </w:t>
      </w:r>
      <w:r w:rsidR="009A1100">
        <w:t>interest</w:t>
      </w:r>
      <w:r>
        <w:t xml:space="preserve"> </w:t>
      </w:r>
      <w:r w:rsidR="009A1100">
        <w:t>in</w:t>
      </w:r>
      <w:r>
        <w:t xml:space="preserve"> Cyber Security, Canberra College </w:t>
      </w:r>
      <w:r w:rsidR="009A1100">
        <w:t>plans</w:t>
      </w:r>
      <w:r w:rsidR="00B74757">
        <w:t xml:space="preserve"> to build two dedicated cybersecurity classrooms. </w:t>
      </w:r>
    </w:p>
    <w:p w14:paraId="6D7D8991" w14:textId="041361D6" w:rsidR="00C53372" w:rsidRDefault="00C53372" w:rsidP="00AE713C"/>
    <w:p w14:paraId="769D006B" w14:textId="300F41C1" w:rsidR="00C53372" w:rsidRDefault="00C53372" w:rsidP="00AE713C">
      <w:r w:rsidRPr="00C53372">
        <w:rPr>
          <w:noProof/>
        </w:rPr>
        <w:drawing>
          <wp:inline distT="0" distB="0" distL="0" distR="0" wp14:anchorId="296E55D3" wp14:editId="0BEA2A41">
            <wp:extent cx="5731510" cy="358711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9A1100" w:rsidP="009A1100">
      <w:pPr>
        <w:jc w:val="center"/>
        <w:rPr>
          <w:rStyle w:val="SubtleReference"/>
        </w:rPr>
      </w:pPr>
      <w:r>
        <w:t>Partial classroom diagram</w:t>
      </w:r>
    </w:p>
    <w:p w14:paraId="59F11E7B" w14:textId="0F31A1DB" w:rsidR="00C53372" w:rsidRDefault="00C53372" w:rsidP="00AE713C"/>
    <w:p w14:paraId="7E1AF96A" w14:textId="5B8FD84B" w:rsidR="00C53372" w:rsidRDefault="00C53372" w:rsidP="00AE713C">
      <w:r>
        <w:t>Additionally, you must factor in the SSICT Server Cabinet/Racks</w:t>
      </w:r>
    </w:p>
    <w:p w14:paraId="20E916B8" w14:textId="3CCE2EEE" w:rsidR="00C53372" w:rsidRDefault="00C53372" w:rsidP="00AE713C">
      <w:r w:rsidRPr="00C53372">
        <w:rPr>
          <w:noProof/>
        </w:rPr>
        <w:lastRenderedPageBreak/>
        <w:drawing>
          <wp:inline distT="0" distB="0" distL="0" distR="0" wp14:anchorId="3AF4ECD6" wp14:editId="5C188924">
            <wp:extent cx="1710949" cy="1781175"/>
            <wp:effectExtent l="0" t="0" r="381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1716266" cy="1786710"/>
                    </a:xfrm>
                    <a:prstGeom prst="rect">
                      <a:avLst/>
                    </a:prstGeom>
                  </pic:spPr>
                </pic:pic>
              </a:graphicData>
            </a:graphic>
          </wp:inline>
        </w:drawing>
      </w:r>
    </w:p>
    <w:p w14:paraId="5B74F4EF" w14:textId="77777777" w:rsidR="00950183" w:rsidRDefault="00950183" w:rsidP="00AE713C"/>
    <w:p w14:paraId="78FB0FE7" w14:textId="1F209AB0" w:rsidR="009A1100" w:rsidRDefault="009A1100" w:rsidP="00AE713C">
      <w:r>
        <w:t xml:space="preserve">The use case scenario is to create a network solution where students (and teachers) </w:t>
      </w:r>
    </w:p>
    <w:p w14:paraId="140F4F14" w14:textId="77777777" w:rsidR="009A1100" w:rsidRDefault="009A1100" w:rsidP="00AE713C"/>
    <w:p w14:paraId="25B86427" w14:textId="529E0AC0" w:rsidR="00C53372" w:rsidRDefault="00C53372" w:rsidP="00AE713C">
      <w:r>
        <w:t>Your</w:t>
      </w:r>
      <w:r w:rsidR="009A1100">
        <w:t xml:space="preserve"> ideal</w:t>
      </w:r>
      <w:r>
        <w:t xml:space="preserve"> network</w:t>
      </w:r>
      <w:r w:rsidR="009A1100">
        <w:t xml:space="preserve"> solution</w:t>
      </w:r>
      <w:r>
        <w:t xml:space="preserve"> </w:t>
      </w:r>
      <w:r w:rsidR="00D268FA">
        <w:t>should have</w:t>
      </w:r>
      <w:r>
        <w:t xml:space="preserve">: </w:t>
      </w:r>
    </w:p>
    <w:p w14:paraId="780BA645" w14:textId="71F696F4" w:rsidR="00C53372" w:rsidRDefault="00C53372" w:rsidP="00AE713C"/>
    <w:p w14:paraId="1C0A1271" w14:textId="32ECBEED" w:rsidR="00C53372" w:rsidRDefault="009A1100" w:rsidP="00C53372">
      <w:pPr>
        <w:pStyle w:val="ListParagraph"/>
        <w:numPr>
          <w:ilvl w:val="0"/>
          <w:numId w:val="10"/>
        </w:numPr>
      </w:pPr>
      <w:r>
        <w:t>Two</w:t>
      </w:r>
      <w:r w:rsidR="00C53372">
        <w:t xml:space="preserve"> sets of Lab Computers </w:t>
      </w:r>
      <w:r>
        <w:t>that have</w:t>
      </w:r>
      <w:r w:rsidR="00C53372">
        <w:t xml:space="preserve"> access to</w:t>
      </w:r>
    </w:p>
    <w:p w14:paraId="3FA87C6D" w14:textId="071C223A" w:rsidR="00C53372" w:rsidRDefault="00C53372" w:rsidP="00C53372">
      <w:pPr>
        <w:pStyle w:val="ListParagraph"/>
        <w:numPr>
          <w:ilvl w:val="1"/>
          <w:numId w:val="10"/>
        </w:numPr>
      </w:pPr>
      <w:r>
        <w:t>External Internet by SSICT via Wireless or Ethernet</w:t>
      </w:r>
    </w:p>
    <w:p w14:paraId="348E53CA" w14:textId="48DF9C62" w:rsidR="00C53372" w:rsidRDefault="00C53372" w:rsidP="00C53372">
      <w:pPr>
        <w:pStyle w:val="ListParagraph"/>
        <w:numPr>
          <w:ilvl w:val="1"/>
          <w:numId w:val="10"/>
        </w:numPr>
      </w:pPr>
      <w:r>
        <w:t>The internal Cyber Range</w:t>
      </w:r>
    </w:p>
    <w:p w14:paraId="457F4553" w14:textId="4FBEB1E5" w:rsidR="00C53372" w:rsidRDefault="00C53372" w:rsidP="00C53372">
      <w:pPr>
        <w:pStyle w:val="ListParagraph"/>
        <w:numPr>
          <w:ilvl w:val="0"/>
          <w:numId w:val="10"/>
        </w:numPr>
      </w:pPr>
      <w:r>
        <w:t>BOYD (student laptops) have access to</w:t>
      </w:r>
    </w:p>
    <w:p w14:paraId="008050A7" w14:textId="4B736776" w:rsidR="00C53372" w:rsidRDefault="00C53372" w:rsidP="00C53372">
      <w:pPr>
        <w:pStyle w:val="ListParagraph"/>
        <w:numPr>
          <w:ilvl w:val="1"/>
          <w:numId w:val="10"/>
        </w:numPr>
      </w:pPr>
      <w:r>
        <w:t>External Internet by SSICT via wireless</w:t>
      </w:r>
    </w:p>
    <w:p w14:paraId="25550312" w14:textId="2ACC11CF" w:rsidR="00C53372" w:rsidRDefault="00C53372" w:rsidP="00C53372">
      <w:pPr>
        <w:pStyle w:val="ListParagraph"/>
        <w:numPr>
          <w:ilvl w:val="1"/>
          <w:numId w:val="10"/>
        </w:numPr>
      </w:pPr>
      <w:r>
        <w:t>Internal Cyber Range via wireless</w:t>
      </w:r>
    </w:p>
    <w:p w14:paraId="60C94D84" w14:textId="2B4B03DC" w:rsidR="00C53372" w:rsidRDefault="00C53372" w:rsidP="00C53372">
      <w:pPr>
        <w:pStyle w:val="ListParagraph"/>
        <w:numPr>
          <w:ilvl w:val="0"/>
          <w:numId w:val="10"/>
        </w:numPr>
      </w:pPr>
      <w:r>
        <w:t>Teacher devices</w:t>
      </w:r>
    </w:p>
    <w:p w14:paraId="626A6419" w14:textId="77777777" w:rsidR="00C53372" w:rsidRDefault="00C53372" w:rsidP="00C53372">
      <w:pPr>
        <w:pStyle w:val="ListParagraph"/>
        <w:numPr>
          <w:ilvl w:val="1"/>
          <w:numId w:val="10"/>
        </w:numPr>
      </w:pPr>
      <w:r>
        <w:t>External Internet by SSICT via wireless</w:t>
      </w:r>
    </w:p>
    <w:p w14:paraId="77DFDE91" w14:textId="76C2F5D7" w:rsidR="00C53372" w:rsidRDefault="00C53372" w:rsidP="00C53372">
      <w:pPr>
        <w:pStyle w:val="ListParagraph"/>
        <w:numPr>
          <w:ilvl w:val="1"/>
          <w:numId w:val="10"/>
        </w:numPr>
      </w:pPr>
      <w:r>
        <w:t>Internal Cyber Range via wireless</w:t>
      </w:r>
    </w:p>
    <w:p w14:paraId="2C59AB51" w14:textId="6B69CCEC" w:rsidR="00D268FA" w:rsidRDefault="00D268FA" w:rsidP="00D268FA">
      <w:pPr>
        <w:pStyle w:val="ListParagraph"/>
        <w:numPr>
          <w:ilvl w:val="0"/>
          <w:numId w:val="10"/>
        </w:numPr>
      </w:pPr>
      <w:r>
        <w:t>Restrictions</w:t>
      </w:r>
    </w:p>
    <w:p w14:paraId="54E76076" w14:textId="4B74516B" w:rsidR="00D268FA" w:rsidRDefault="00D268FA" w:rsidP="00D268FA">
      <w:pPr>
        <w:pStyle w:val="ListParagraph"/>
        <w:numPr>
          <w:ilvl w:val="1"/>
          <w:numId w:val="10"/>
        </w:numPr>
      </w:pPr>
      <w:r>
        <w:t>The Cyber range has no access to external networks</w:t>
      </w:r>
    </w:p>
    <w:p w14:paraId="486456C1" w14:textId="2F0F603E" w:rsidR="00D268FA" w:rsidRDefault="00D268FA" w:rsidP="00D268FA">
      <w:pPr>
        <w:pStyle w:val="ListParagraph"/>
        <w:numPr>
          <w:ilvl w:val="1"/>
          <w:numId w:val="10"/>
        </w:numPr>
      </w:pPr>
      <w:r>
        <w:t xml:space="preserve">Lab, Teacher, and BOYD must be on </w:t>
      </w:r>
      <w:r w:rsidR="009A1100">
        <w:t xml:space="preserve">a </w:t>
      </w:r>
      <w:r>
        <w:t xml:space="preserve">different network and should be isolated from each other. </w:t>
      </w:r>
    </w:p>
    <w:p w14:paraId="7BEBE830" w14:textId="6023AED5" w:rsidR="009A1100" w:rsidRDefault="009A1100" w:rsidP="00D268FA">
      <w:pPr>
        <w:pStyle w:val="ListParagraph"/>
        <w:numPr>
          <w:ilvl w:val="1"/>
          <w:numId w:val="10"/>
        </w:numPr>
      </w:pPr>
      <w:r>
        <w:t xml:space="preserve">Considerations for reliability, growth, etc. </w:t>
      </w:r>
    </w:p>
    <w:p w14:paraId="2F8AB61E" w14:textId="41590AE2" w:rsidR="00D268FA" w:rsidRDefault="00D268FA" w:rsidP="00D268FA">
      <w:pPr>
        <w:pStyle w:val="ListParagraph"/>
        <w:numPr>
          <w:ilvl w:val="0"/>
          <w:numId w:val="10"/>
        </w:numPr>
      </w:pPr>
      <w:r>
        <w:t>The Cyber</w:t>
      </w:r>
      <w:r w:rsidR="009A1100">
        <w:t>-</w:t>
      </w:r>
      <w:r>
        <w:t xml:space="preserve">range is an intranet and has the following properties </w:t>
      </w:r>
    </w:p>
    <w:p w14:paraId="364D2D64" w14:textId="19FD1AC2" w:rsidR="00D268FA" w:rsidRDefault="00D268FA" w:rsidP="00D268FA">
      <w:pPr>
        <w:pStyle w:val="ListParagraph"/>
        <w:numPr>
          <w:ilvl w:val="1"/>
          <w:numId w:val="10"/>
        </w:numPr>
      </w:pPr>
      <w:r>
        <w:t xml:space="preserve">We can use any IT address on the 10.1.0.0/16 subnet. However, you must allow for as much expansion as possible. </w:t>
      </w:r>
    </w:p>
    <w:p w14:paraId="1DF85374" w14:textId="35562A72" w:rsidR="00D268FA" w:rsidRDefault="00D268FA" w:rsidP="00D268FA">
      <w:pPr>
        <w:pStyle w:val="ListParagraph"/>
        <w:numPr>
          <w:ilvl w:val="1"/>
          <w:numId w:val="10"/>
        </w:numPr>
      </w:pPr>
      <w:r>
        <w:t>Provides DNS for internal domains for the cyber range</w:t>
      </w:r>
    </w:p>
    <w:p w14:paraId="45A736B9" w14:textId="02EF6302" w:rsidR="00D268FA" w:rsidRDefault="00D268FA" w:rsidP="00D268FA">
      <w:pPr>
        <w:pStyle w:val="ListParagraph"/>
        <w:numPr>
          <w:ilvl w:val="1"/>
          <w:numId w:val="10"/>
        </w:numPr>
      </w:pPr>
      <w:r>
        <w:t>Provides DHCP for all devices connecting t</w:t>
      </w:r>
      <w:r w:rsidR="009A1100">
        <w:t>o the intranet</w:t>
      </w:r>
      <w:r>
        <w:t xml:space="preserve"> </w:t>
      </w:r>
    </w:p>
    <w:p w14:paraId="64A8F248" w14:textId="6BB559EA" w:rsidR="00D268FA" w:rsidRDefault="00D268FA" w:rsidP="00D268FA">
      <w:pPr>
        <w:pStyle w:val="ListParagraph"/>
        <w:numPr>
          <w:ilvl w:val="0"/>
          <w:numId w:val="10"/>
        </w:numPr>
      </w:pPr>
      <w:r>
        <w:t xml:space="preserve">Test requirements: </w:t>
      </w:r>
    </w:p>
    <w:p w14:paraId="27475128" w14:textId="3F9B1ACB" w:rsidR="00D268FA" w:rsidRDefault="00D268FA" w:rsidP="00D268FA">
      <w:pPr>
        <w:pStyle w:val="ListParagraph"/>
        <w:numPr>
          <w:ilvl w:val="1"/>
          <w:numId w:val="10"/>
        </w:numPr>
      </w:pPr>
      <w:r>
        <w:t xml:space="preserve">Demonstrate connectivity between: </w:t>
      </w:r>
    </w:p>
    <w:p w14:paraId="3C5FB437" w14:textId="379DA095" w:rsidR="00D268FA" w:rsidRDefault="00D268FA" w:rsidP="00D268FA">
      <w:pPr>
        <w:pStyle w:val="ListParagraph"/>
        <w:numPr>
          <w:ilvl w:val="2"/>
          <w:numId w:val="10"/>
        </w:numPr>
      </w:pPr>
      <w:r>
        <w:t>A LAB PC</w:t>
      </w:r>
    </w:p>
    <w:p w14:paraId="35264D4B" w14:textId="3F61490E" w:rsidR="00D268FA" w:rsidRDefault="00D268FA" w:rsidP="00D268FA">
      <w:pPr>
        <w:pStyle w:val="ListParagraph"/>
        <w:numPr>
          <w:ilvl w:val="3"/>
          <w:numId w:val="10"/>
        </w:numPr>
      </w:pPr>
      <w:r>
        <w:t>Can access the external gateway</w:t>
      </w:r>
    </w:p>
    <w:p w14:paraId="123C7FA5" w14:textId="34DF7684" w:rsidR="00D268FA" w:rsidRDefault="00D268FA" w:rsidP="00D268FA">
      <w:pPr>
        <w:pStyle w:val="ListParagraph"/>
        <w:numPr>
          <w:ilvl w:val="3"/>
          <w:numId w:val="10"/>
        </w:numPr>
      </w:pPr>
      <w:r>
        <w:t xml:space="preserve">Can access </w:t>
      </w:r>
      <w:r w:rsidR="00950183">
        <w:t>bushranger</w:t>
      </w:r>
      <w:r>
        <w:t>.playground.cbrc</w:t>
      </w:r>
    </w:p>
    <w:p w14:paraId="1AD2233E" w14:textId="67AB01C4" w:rsidR="00D268FA" w:rsidRDefault="00D268FA" w:rsidP="00D268FA">
      <w:pPr>
        <w:pStyle w:val="ListParagraph"/>
        <w:numPr>
          <w:ilvl w:val="2"/>
          <w:numId w:val="10"/>
        </w:numPr>
      </w:pPr>
      <w:r>
        <w:t>A BOYD Laptop</w:t>
      </w:r>
    </w:p>
    <w:p w14:paraId="0A9EC650" w14:textId="77777777" w:rsidR="00D268FA" w:rsidRDefault="00D268FA" w:rsidP="00D268FA">
      <w:pPr>
        <w:pStyle w:val="ListParagraph"/>
        <w:numPr>
          <w:ilvl w:val="3"/>
          <w:numId w:val="10"/>
        </w:numPr>
      </w:pPr>
      <w:r>
        <w:t>Can access the external gateway</w:t>
      </w:r>
    </w:p>
    <w:p w14:paraId="082A94CD" w14:textId="36B1A1E6" w:rsidR="00D268FA" w:rsidRDefault="00D268FA" w:rsidP="00D268FA">
      <w:pPr>
        <w:pStyle w:val="ListParagraph"/>
        <w:numPr>
          <w:ilvl w:val="3"/>
          <w:numId w:val="10"/>
        </w:numPr>
      </w:pPr>
      <w:r>
        <w:t xml:space="preserve">Can access </w:t>
      </w:r>
      <w:r w:rsidR="00950183">
        <w:t>bushranger</w:t>
      </w:r>
      <w:r>
        <w:t>.playground.cbrc</w:t>
      </w:r>
    </w:p>
    <w:p w14:paraId="649B369D" w14:textId="5A9541A6" w:rsidR="00D268FA" w:rsidRDefault="00D268FA" w:rsidP="00D268FA">
      <w:pPr>
        <w:pStyle w:val="ListParagraph"/>
        <w:numPr>
          <w:ilvl w:val="2"/>
          <w:numId w:val="10"/>
        </w:numPr>
      </w:pPr>
      <w:r>
        <w:t>A Teacher Laptop</w:t>
      </w:r>
    </w:p>
    <w:p w14:paraId="318B2371" w14:textId="77777777" w:rsidR="00D268FA" w:rsidRDefault="00D268FA" w:rsidP="00D268FA">
      <w:pPr>
        <w:pStyle w:val="ListParagraph"/>
        <w:numPr>
          <w:ilvl w:val="3"/>
          <w:numId w:val="10"/>
        </w:numPr>
      </w:pPr>
      <w:r>
        <w:t>Can access the external gateway</w:t>
      </w:r>
    </w:p>
    <w:p w14:paraId="60864A02" w14:textId="3713D9F1" w:rsidR="00D268FA" w:rsidRDefault="00D268FA" w:rsidP="00D268FA">
      <w:pPr>
        <w:pStyle w:val="ListParagraph"/>
        <w:numPr>
          <w:ilvl w:val="3"/>
          <w:numId w:val="10"/>
        </w:numPr>
      </w:pPr>
      <w:r>
        <w:t xml:space="preserve">Can access </w:t>
      </w:r>
      <w:r w:rsidR="00950183">
        <w:t>bushranger</w:t>
      </w:r>
      <w:r>
        <w:t>.playground.cbrc</w:t>
      </w:r>
    </w:p>
    <w:p w14:paraId="2CC954B8" w14:textId="7A03DE80" w:rsidR="00030AD8" w:rsidRDefault="00030AD8" w:rsidP="005019AE"/>
    <w:p w14:paraId="017BC366" w14:textId="759DDFA1" w:rsidR="001D16DB" w:rsidRDefault="001D16DB" w:rsidP="005019AE">
      <w:r>
        <w:lastRenderedPageBreak/>
        <w:t xml:space="preserve">NOTE: PCs on packet tracer can only have one network device. </w:t>
      </w:r>
      <w:r w:rsidR="009A1100">
        <w:t>You'll need to use a server if you want multiple network devices (Network Interface Cards) on the same comput</w:t>
      </w:r>
      <w:r>
        <w:t xml:space="preserve">er. </w:t>
      </w:r>
    </w:p>
    <w:p w14:paraId="45798F42" w14:textId="71D3F8EE" w:rsidR="002E1768" w:rsidRDefault="002E1768" w:rsidP="00030AD8"/>
    <w:p w14:paraId="65906125" w14:textId="5CF5F025" w:rsidR="009A1100" w:rsidRDefault="001D16DB" w:rsidP="009A1100">
      <w:r>
        <w:t>You will be assessed o</w:t>
      </w:r>
      <w:r w:rsidR="009A1100">
        <w:t xml:space="preserve">n: </w:t>
      </w:r>
    </w:p>
    <w:p w14:paraId="061053B5" w14:textId="51C87988" w:rsidR="009A1100" w:rsidRDefault="009A1100" w:rsidP="009A1100">
      <w:pPr>
        <w:pStyle w:val="ListParagraph"/>
        <w:numPr>
          <w:ilvl w:val="0"/>
          <w:numId w:val="10"/>
        </w:numPr>
      </w:pPr>
      <w:r>
        <w:t>Evidence of technical understanding</w:t>
      </w:r>
    </w:p>
    <w:p w14:paraId="12EB4228" w14:textId="6AB4F1E6" w:rsidR="009A1100" w:rsidRDefault="009A1100" w:rsidP="009A1100">
      <w:pPr>
        <w:pStyle w:val="ListParagraph"/>
        <w:numPr>
          <w:ilvl w:val="0"/>
          <w:numId w:val="10"/>
        </w:numPr>
      </w:pPr>
      <w:r>
        <w:t>Depth of solution provided</w:t>
      </w:r>
    </w:p>
    <w:p w14:paraId="3AB0E630" w14:textId="17DF57D2" w:rsidR="009A1100" w:rsidRDefault="009A1100" w:rsidP="009A1100">
      <w:pPr>
        <w:pStyle w:val="ListParagraph"/>
        <w:numPr>
          <w:ilvl w:val="0"/>
          <w:numId w:val="10"/>
        </w:numPr>
      </w:pPr>
      <w:r>
        <w:t>Effectiveness/efficiency of network design</w:t>
      </w:r>
    </w:p>
    <w:p w14:paraId="4B014941" w14:textId="445FD68E" w:rsidR="009A1100" w:rsidRDefault="009A1100" w:rsidP="009A1100"/>
    <w:p w14:paraId="2BB6D0F7" w14:textId="09615527" w:rsidR="009A1100" w:rsidRDefault="009A1100" w:rsidP="009A1100">
      <w:r>
        <w:t xml:space="preserve">Your packet tracer solution must include labels/notes describing each subnet, including: </w:t>
      </w:r>
    </w:p>
    <w:p w14:paraId="760C6140" w14:textId="54856675" w:rsidR="009A1100" w:rsidRDefault="009A1100" w:rsidP="009A1100">
      <w:pPr>
        <w:pStyle w:val="ListParagraph"/>
        <w:numPr>
          <w:ilvl w:val="0"/>
          <w:numId w:val="10"/>
        </w:numPr>
      </w:pPr>
      <w:r>
        <w:t xml:space="preserve">Subnet range </w:t>
      </w:r>
    </w:p>
    <w:p w14:paraId="1CB87032" w14:textId="32B911C1" w:rsidR="009A1100" w:rsidRDefault="009A1100" w:rsidP="009A1100">
      <w:pPr>
        <w:pStyle w:val="ListParagraph"/>
        <w:numPr>
          <w:ilvl w:val="0"/>
          <w:numId w:val="10"/>
        </w:numPr>
      </w:pPr>
      <w:r>
        <w:t>Gateway</w:t>
      </w:r>
    </w:p>
    <w:p w14:paraId="42B11DA0" w14:textId="60C4F857" w:rsidR="009A1100" w:rsidRDefault="009A1100" w:rsidP="009A1100">
      <w:pPr>
        <w:pStyle w:val="ListParagraph"/>
        <w:numPr>
          <w:ilvl w:val="0"/>
          <w:numId w:val="10"/>
        </w:numPr>
      </w:pPr>
      <w:r>
        <w:t>DNS</w:t>
      </w:r>
    </w:p>
    <w:p w14:paraId="7F781823" w14:textId="2866758F" w:rsidR="009A1100" w:rsidRDefault="009A1100" w:rsidP="009A1100">
      <w:pPr>
        <w:pStyle w:val="ListParagraph"/>
        <w:numPr>
          <w:ilvl w:val="0"/>
          <w:numId w:val="10"/>
        </w:numPr>
      </w:pPr>
      <w:r>
        <w:t>DHCP</w:t>
      </w:r>
    </w:p>
    <w:p w14:paraId="7DB8C0D8" w14:textId="4D837D72" w:rsidR="009A1100" w:rsidRDefault="009A1100" w:rsidP="009A1100">
      <w:pPr>
        <w:pStyle w:val="ListParagraph"/>
        <w:numPr>
          <w:ilvl w:val="0"/>
          <w:numId w:val="10"/>
        </w:numPr>
      </w:pPr>
      <w:r>
        <w:t>DHCP range and size</w:t>
      </w:r>
    </w:p>
    <w:p w14:paraId="47A2E001" w14:textId="1BE270DB" w:rsidR="00030AD8" w:rsidRDefault="00D268FA" w:rsidP="00030AD8">
      <w:pPr>
        <w:pStyle w:val="Heading3"/>
      </w:pPr>
      <w:r>
        <w:t xml:space="preserve">Technical </w:t>
      </w:r>
      <w:r w:rsidR="009A1100">
        <w:t>evidence</w:t>
      </w:r>
    </w:p>
    <w:p w14:paraId="1A011363" w14:textId="61316E34" w:rsidR="00030AD8" w:rsidRDefault="009A1100" w:rsidP="00030AD8">
      <w:r>
        <w:t xml:space="preserve">One of the requirements of a Network Engineer is to produce documentation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9A1100" w:rsidP="00030AD8"/>
    <w:p w14:paraId="4D61DAAF" w14:textId="41B4D3DE" w:rsidR="009A1100" w:rsidRDefault="009A1100" w:rsidP="00030AD8">
      <w:r>
        <w:t xml:space="preserve">You are not required to create evidence for all elements in your solution. Instead, you must create evidence that responds to the following unit goals. </w:t>
      </w:r>
    </w:p>
    <w:p w14:paraId="7ADC8A3C" w14:textId="03A1A1C0" w:rsidR="00B4664D" w:rsidRDefault="00B4664D" w:rsidP="00B4664D"/>
    <w:p w14:paraId="386A847E" w14:textId="486F1597" w:rsidR="009A1100" w:rsidRDefault="009A1100" w:rsidP="009A1100">
      <w:pPr>
        <w:pStyle w:val="ListParagraph"/>
        <w:numPr>
          <w:ilvl w:val="0"/>
          <w:numId w:val="10"/>
        </w:numPr>
      </w:pPr>
      <w:r>
        <w:t>Justify your design process and how it relates to the network solution's design and configuration regarding handling the intranet's significant features (lab1, lab2, BOYD, and Teacher Laptops) and access to cyber range (DNS, DHCP, bushranger.playground.cbrc).</w:t>
      </w:r>
    </w:p>
    <w:p w14:paraId="68156B4A" w14:textId="0A6A7D7A" w:rsidR="002E1768" w:rsidRDefault="009A1100" w:rsidP="00662FEC">
      <w:pPr>
        <w:pStyle w:val="ListParagraph"/>
        <w:numPr>
          <w:ilvl w:val="0"/>
          <w:numId w:val="10"/>
        </w:numPr>
        <w:suppressAutoHyphens w:val="0"/>
        <w:spacing w:after="160" w:line="259" w:lineRule="auto"/>
      </w:pPr>
      <w:r>
        <w:t xml:space="preserve">Evaluate different strategies or approaches in creating the most effective and secure network between our intranet, SSICT intranet, and the Internet. </w:t>
      </w:r>
    </w:p>
    <w:sectPr w:rsidR="002E1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5FE"/>
    <w:multiLevelType w:val="hybridMultilevel"/>
    <w:tmpl w:val="4D040D88"/>
    <w:lvl w:ilvl="0" w:tplc="75AEF32A">
      <w:numFmt w:val="bullet"/>
      <w:lvlText w:val=""/>
      <w:lvlJc w:val="left"/>
      <w:pPr>
        <w:ind w:left="720" w:hanging="360"/>
      </w:pPr>
      <w:rPr>
        <w:rFonts w:ascii="Symbol" w:eastAsiaTheme="majorEastAsia"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B0C86"/>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257E9"/>
    <w:multiLevelType w:val="hybridMultilevel"/>
    <w:tmpl w:val="850CBA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845EE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1"/>
  </w:num>
  <w:num w:numId="2" w16cid:durableId="951395428">
    <w:abstractNumId w:val="9"/>
  </w:num>
  <w:num w:numId="3" w16cid:durableId="1350328867">
    <w:abstractNumId w:val="2"/>
  </w:num>
  <w:num w:numId="4" w16cid:durableId="664673521">
    <w:abstractNumId w:val="5"/>
  </w:num>
  <w:num w:numId="5" w16cid:durableId="1330988961">
    <w:abstractNumId w:val="4"/>
  </w:num>
  <w:num w:numId="6" w16cid:durableId="638725511">
    <w:abstractNumId w:val="8"/>
  </w:num>
  <w:num w:numId="7" w16cid:durableId="325331578">
    <w:abstractNumId w:val="7"/>
  </w:num>
  <w:num w:numId="8" w16cid:durableId="612831274">
    <w:abstractNumId w:val="6"/>
  </w:num>
  <w:num w:numId="9" w16cid:durableId="783160345">
    <w:abstractNumId w:val="0"/>
  </w:num>
  <w:num w:numId="10" w16cid:durableId="198870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wFAKoMJv8tAAAA"/>
  </w:docVars>
  <w:rsids>
    <w:rsidRoot w:val="00F628E1"/>
    <w:rsid w:val="00030AD8"/>
    <w:rsid w:val="00132BBE"/>
    <w:rsid w:val="001D16DB"/>
    <w:rsid w:val="0028264E"/>
    <w:rsid w:val="002E1768"/>
    <w:rsid w:val="003065CF"/>
    <w:rsid w:val="005019AE"/>
    <w:rsid w:val="005A5186"/>
    <w:rsid w:val="006D2C11"/>
    <w:rsid w:val="007E687E"/>
    <w:rsid w:val="00847B48"/>
    <w:rsid w:val="00865C87"/>
    <w:rsid w:val="0090106C"/>
    <w:rsid w:val="00950183"/>
    <w:rsid w:val="0095292C"/>
    <w:rsid w:val="009A1100"/>
    <w:rsid w:val="00AE713C"/>
    <w:rsid w:val="00B4664D"/>
    <w:rsid w:val="00B74757"/>
    <w:rsid w:val="00C53372"/>
    <w:rsid w:val="00C926C0"/>
    <w:rsid w:val="00CC7114"/>
    <w:rsid w:val="00D268FA"/>
    <w:rsid w:val="00D33E16"/>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2E176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17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styleId="Hyperlink">
    <w:name w:val="Hyperlink"/>
    <w:basedOn w:val="DefaultParagraphFont"/>
    <w:uiPriority w:val="99"/>
    <w:unhideWhenUsed/>
    <w:rsid w:val="002E1768"/>
    <w:rPr>
      <w:color w:val="0563C1" w:themeColor="hyperlink"/>
      <w:u w:val="single"/>
    </w:rPr>
  </w:style>
  <w:style w:type="character" w:styleId="UnresolvedMention">
    <w:name w:val="Unresolved Mention"/>
    <w:basedOn w:val="DefaultParagraphFont"/>
    <w:uiPriority w:val="99"/>
    <w:semiHidden/>
    <w:unhideWhenUsed/>
    <w:rsid w:val="002E1768"/>
    <w:rPr>
      <w:color w:val="605E5C"/>
      <w:shd w:val="clear" w:color="auto" w:fill="E1DFDD"/>
    </w:rPr>
  </w:style>
  <w:style w:type="table" w:styleId="TableGrid">
    <w:name w:val="Table Grid"/>
    <w:basedOn w:val="TableNormal"/>
    <w:uiPriority w:val="39"/>
    <w:rsid w:val="002E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E1768"/>
    <w:rPr>
      <w:rFonts w:asciiTheme="majorHAnsi" w:eastAsiaTheme="majorEastAsia" w:hAnsiTheme="majorHAnsi" w:cstheme="majorBidi"/>
      <w:color w:val="2F5496" w:themeColor="accent1" w:themeShade="BF"/>
      <w:kern w:val="1"/>
      <w:sz w:val="24"/>
      <w:szCs w:val="24"/>
      <w:lang w:eastAsia="ar-SA"/>
    </w:rPr>
  </w:style>
  <w:style w:type="character" w:customStyle="1" w:styleId="Heading4Char">
    <w:name w:val="Heading 4 Char"/>
    <w:basedOn w:val="DefaultParagraphFont"/>
    <w:link w:val="Heading4"/>
    <w:uiPriority w:val="9"/>
    <w:rsid w:val="002E1768"/>
    <w:rPr>
      <w:rFonts w:asciiTheme="majorHAnsi" w:eastAsiaTheme="majorEastAsia" w:hAnsiTheme="majorHAnsi" w:cstheme="majorBidi"/>
      <w:i/>
      <w:iCs/>
      <w:color w:val="2F5496" w:themeColor="accent1" w:themeShade="BF"/>
      <w:kern w:val="1"/>
      <w:sz w:val="24"/>
      <w:szCs w:val="24"/>
      <w:lang w:eastAsia="ar-SA"/>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20</cp:revision>
  <dcterms:created xsi:type="dcterms:W3CDTF">2022-05-06T00:53:00Z</dcterms:created>
  <dcterms:modified xsi:type="dcterms:W3CDTF">2022-08-28T23:45:00Z</dcterms:modified>
</cp:coreProperties>
</file>