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09" w:rsidRPr="00FA484E" w:rsidRDefault="00356F62">
      <w:pPr>
        <w:rPr>
          <w:u w:val="single"/>
        </w:rPr>
      </w:pPr>
      <w:r w:rsidRPr="00FA484E">
        <w:rPr>
          <w:u w:val="single"/>
        </w:rPr>
        <w:t>Project 2 notes –</w:t>
      </w:r>
      <w:r w:rsidR="00CD5A90" w:rsidRPr="00FA484E">
        <w:rPr>
          <w:u w:val="single"/>
        </w:rPr>
        <w:t xml:space="preserve"> Wine </w:t>
      </w:r>
      <w:r w:rsidRPr="00FA484E">
        <w:rPr>
          <w:u w:val="single"/>
        </w:rPr>
        <w:t>Dashboard</w:t>
      </w:r>
    </w:p>
    <w:p w:rsidR="00C54333" w:rsidRDefault="00F30BD4">
      <w:r>
        <w:t xml:space="preserve">Kaggle site: </w:t>
      </w:r>
    </w:p>
    <w:p w:rsidR="00C54333" w:rsidRDefault="00414705" w:rsidP="00C54333">
      <w:pPr>
        <w:pStyle w:val="ListParagraph"/>
        <w:numPr>
          <w:ilvl w:val="0"/>
          <w:numId w:val="1"/>
        </w:numPr>
      </w:pPr>
      <w:hyperlink r:id="rId5" w:history="1">
        <w:r w:rsidR="00C54333" w:rsidRPr="009A0CF6">
          <w:rPr>
            <w:rStyle w:val="Hyperlink"/>
          </w:rPr>
          <w:t>https://www.kaggle.com/zynicide/wine-reviews</w:t>
        </w:r>
      </w:hyperlink>
    </w:p>
    <w:p w:rsidR="00C54333" w:rsidRDefault="00C54333" w:rsidP="00C54333">
      <w:pPr>
        <w:pStyle w:val="ListParagraph"/>
        <w:numPr>
          <w:ilvl w:val="0"/>
          <w:numId w:val="1"/>
        </w:numPr>
      </w:pPr>
      <w:r>
        <w:t xml:space="preserve">Update: </w:t>
      </w:r>
    </w:p>
    <w:p w:rsidR="00356F62" w:rsidRDefault="00414705" w:rsidP="00C54333">
      <w:pPr>
        <w:pStyle w:val="ListParagraph"/>
        <w:numPr>
          <w:ilvl w:val="1"/>
          <w:numId w:val="1"/>
        </w:numPr>
      </w:pPr>
      <w:hyperlink r:id="rId6" w:history="1">
        <w:r w:rsidR="00F30BD4" w:rsidRPr="009A0CF6">
          <w:rPr>
            <w:rStyle w:val="Hyperlink"/>
          </w:rPr>
          <w:t>https://www.kaggle.com/zynicide/wine-reviews/discussion/83970</w:t>
        </w:r>
      </w:hyperlink>
    </w:p>
    <w:p w:rsidR="00F30BD4" w:rsidRDefault="00BE12F5">
      <w:r>
        <w:t>Article and visualiz</w:t>
      </w:r>
      <w:r w:rsidR="005F4939">
        <w:t>ations</w:t>
      </w:r>
    </w:p>
    <w:p w:rsidR="005F4939" w:rsidRDefault="00414705">
      <w:hyperlink r:id="rId7" w:history="1">
        <w:r w:rsidR="005F4939" w:rsidRPr="009A0CF6">
          <w:rPr>
            <w:rStyle w:val="Hyperlink"/>
          </w:rPr>
          <w:t>https://nycdatascience.com/blog/student-works/visualizing-wine-reviews/</w:t>
        </w:r>
      </w:hyperlink>
    </w:p>
    <w:p w:rsidR="00925018" w:rsidRDefault="00925018"/>
    <w:p w:rsidR="00925018" w:rsidRDefault="00925018">
      <w:r>
        <w:t>Data Science is likeWine…</w:t>
      </w:r>
    </w:p>
    <w:p w:rsidR="00925018" w:rsidRDefault="00925018">
      <w:r w:rsidRPr="00925018">
        <w:t>https://medium.com/mytake/design-for-data-science-with-wine-e8df7682a469</w:t>
      </w:r>
    </w:p>
    <w:tbl>
      <w:tblPr>
        <w:tblW w:w="0" w:type="auto"/>
        <w:tblCellSpacing w:w="15" w:type="dxa"/>
        <w:tblBorders>
          <w:top w:val="outset" w:sz="12" w:space="0" w:color="8C246A"/>
          <w:left w:val="outset" w:sz="12" w:space="0" w:color="8C246A"/>
          <w:bottom w:val="outset" w:sz="12" w:space="0" w:color="8C246A"/>
          <w:right w:val="outset" w:sz="12" w:space="0" w:color="8C246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721"/>
        <w:gridCol w:w="5124"/>
      </w:tblGrid>
      <w:tr w:rsidR="00FA484E" w:rsidRPr="00FA484E" w:rsidTr="00FA48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Classic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98-100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The pinnacle of quality.</w:t>
            </w:r>
          </w:p>
        </w:tc>
      </w:tr>
      <w:tr w:rsidR="00FA484E" w:rsidRPr="00FA484E" w:rsidTr="00FA48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Superb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94-97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A great achievement.</w:t>
            </w:r>
          </w:p>
        </w:tc>
      </w:tr>
      <w:tr w:rsidR="00FA484E" w:rsidRPr="00FA484E" w:rsidTr="00FA48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Excellent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90-93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Highly recommended.</w:t>
            </w:r>
          </w:p>
        </w:tc>
      </w:tr>
      <w:tr w:rsidR="00FA484E" w:rsidRPr="00FA484E" w:rsidTr="00FA48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Very Good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87-89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Often good value; well recommended.</w:t>
            </w:r>
          </w:p>
        </w:tc>
      </w:tr>
      <w:tr w:rsidR="00FA484E" w:rsidRPr="00FA484E" w:rsidTr="00FA48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Good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83-86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Suitable for everyday consumption; often good value.</w:t>
            </w:r>
          </w:p>
        </w:tc>
      </w:tr>
      <w:tr w:rsidR="00FA484E" w:rsidRPr="00FA484E" w:rsidTr="00FA48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Acceptable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80-82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484E" w:rsidRPr="00FA484E" w:rsidRDefault="00FA484E" w:rsidP="00FA48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</w:pPr>
            <w:r w:rsidRPr="00FA484E">
              <w:rPr>
                <w:rFonts w:ascii="Times New Roman" w:eastAsia="Times New Roman" w:hAnsi="Times New Roman" w:cs="Times New Roman"/>
                <w:color w:val="2D3B55"/>
                <w:spacing w:val="6"/>
                <w:sz w:val="21"/>
                <w:szCs w:val="21"/>
              </w:rPr>
              <w:t> Can be employed in casual, less-critical circumstances.</w:t>
            </w:r>
          </w:p>
        </w:tc>
      </w:tr>
    </w:tbl>
    <w:p w:rsidR="00FA484E" w:rsidRDefault="00FA484E"/>
    <w:p w:rsidR="00FA484E" w:rsidRDefault="00FA484E"/>
    <w:p w:rsidR="005F4939" w:rsidRDefault="005F4939"/>
    <w:p w:rsidR="005F4939" w:rsidRDefault="005F4939">
      <w:r>
        <w:t>Ed’s notes</w:t>
      </w:r>
    </w:p>
    <w:p w:rsidR="00356F62" w:rsidRDefault="00356F62" w:rsidP="00F30BD4">
      <w:pPr>
        <w:pStyle w:val="ListParagraph"/>
        <w:numPr>
          <w:ilvl w:val="0"/>
          <w:numId w:val="1"/>
        </w:numPr>
      </w:pPr>
      <w:r>
        <w:t xml:space="preserve">Personas </w:t>
      </w:r>
    </w:p>
    <w:p w:rsidR="00356F62" w:rsidRDefault="00356F62" w:rsidP="00F30BD4">
      <w:pPr>
        <w:pStyle w:val="ListParagraph"/>
        <w:numPr>
          <w:ilvl w:val="1"/>
          <w:numId w:val="1"/>
        </w:numPr>
      </w:pPr>
      <w:r>
        <w:t>At dinner – look up wine by name</w:t>
      </w:r>
    </w:p>
    <w:p w:rsidR="00356F62" w:rsidRDefault="00356F62" w:rsidP="00F30BD4">
      <w:pPr>
        <w:pStyle w:val="ListParagraph"/>
        <w:numPr>
          <w:ilvl w:val="1"/>
          <w:numId w:val="1"/>
        </w:numPr>
      </w:pPr>
      <w:r>
        <w:t>Finding wines similar to one you like – enter name</w:t>
      </w:r>
    </w:p>
    <w:p w:rsidR="00356F62" w:rsidRDefault="00970023" w:rsidP="00F30BD4">
      <w:pPr>
        <w:pStyle w:val="ListParagraph"/>
        <w:numPr>
          <w:ilvl w:val="2"/>
          <w:numId w:val="1"/>
        </w:numPr>
      </w:pPr>
      <w:r>
        <w:t>Similar points +/- 5</w:t>
      </w:r>
      <w:r w:rsidR="00356F62">
        <w:t>%</w:t>
      </w:r>
    </w:p>
    <w:p w:rsidR="00356F62" w:rsidRDefault="00356F62" w:rsidP="00F30BD4">
      <w:pPr>
        <w:pStyle w:val="ListParagraph"/>
        <w:numPr>
          <w:ilvl w:val="2"/>
          <w:numId w:val="1"/>
        </w:numPr>
      </w:pPr>
      <w:r>
        <w:t>List by descending points</w:t>
      </w:r>
    </w:p>
    <w:p w:rsidR="00356F62" w:rsidRDefault="00356F62" w:rsidP="00F30BD4">
      <w:pPr>
        <w:pStyle w:val="ListParagraph"/>
        <w:numPr>
          <w:ilvl w:val="3"/>
          <w:numId w:val="1"/>
        </w:numPr>
      </w:pPr>
      <w:r>
        <w:t xml:space="preserve">cost </w:t>
      </w:r>
    </w:p>
    <w:p w:rsidR="00356F62" w:rsidRDefault="00356F62" w:rsidP="00F30BD4">
      <w:pPr>
        <w:pStyle w:val="ListParagraph"/>
        <w:numPr>
          <w:ilvl w:val="3"/>
          <w:numId w:val="1"/>
        </w:numPr>
      </w:pPr>
      <w:r>
        <w:t>description – tastes, scents, nose etc</w:t>
      </w:r>
    </w:p>
    <w:p w:rsidR="00356F62" w:rsidRDefault="00356F62" w:rsidP="00F30BD4">
      <w:pPr>
        <w:pStyle w:val="ListParagraph"/>
        <w:numPr>
          <w:ilvl w:val="3"/>
          <w:numId w:val="1"/>
        </w:numPr>
      </w:pPr>
      <w:r>
        <w:t>winery and location</w:t>
      </w:r>
    </w:p>
    <w:p w:rsidR="00356F62" w:rsidRDefault="00356F62" w:rsidP="00F30BD4">
      <w:pPr>
        <w:pStyle w:val="ListParagraph"/>
        <w:numPr>
          <w:ilvl w:val="1"/>
          <w:numId w:val="1"/>
        </w:numPr>
      </w:pPr>
      <w:r>
        <w:t>Explore</w:t>
      </w:r>
      <w:r w:rsidR="00F30BD4">
        <w:t>r</w:t>
      </w:r>
      <w:r>
        <w:t xml:space="preserve"> </w:t>
      </w:r>
    </w:p>
    <w:p w:rsidR="00356F62" w:rsidRDefault="00356F62" w:rsidP="00F30BD4">
      <w:pPr>
        <w:pStyle w:val="ListParagraph"/>
        <w:numPr>
          <w:ilvl w:val="2"/>
          <w:numId w:val="1"/>
        </w:numPr>
      </w:pPr>
      <w:r>
        <w:t>Data map</w:t>
      </w:r>
    </w:p>
    <w:p w:rsidR="00356F62" w:rsidRDefault="00356F62" w:rsidP="00F30BD4">
      <w:pPr>
        <w:pStyle w:val="ListParagraph"/>
        <w:numPr>
          <w:ilvl w:val="3"/>
          <w:numId w:val="1"/>
        </w:numPr>
      </w:pPr>
      <w:r>
        <w:t>Tree from center of sphere on Variety – Designation</w:t>
      </w:r>
    </w:p>
    <w:p w:rsidR="00356F62" w:rsidRDefault="00356F62" w:rsidP="00F30BD4">
      <w:pPr>
        <w:pStyle w:val="ListParagraph"/>
        <w:numPr>
          <w:ilvl w:val="3"/>
          <w:numId w:val="1"/>
        </w:numPr>
      </w:pPr>
      <w:r>
        <w:t>Cost – inexpensive to expensive (log scale?)</w:t>
      </w:r>
    </w:p>
    <w:p w:rsidR="00356F62" w:rsidRDefault="00356F62" w:rsidP="00F30BD4">
      <w:pPr>
        <w:pStyle w:val="ListParagraph"/>
        <w:numPr>
          <w:ilvl w:val="3"/>
          <w:numId w:val="1"/>
        </w:numPr>
      </w:pPr>
      <w:r>
        <w:t>Size of dot – points</w:t>
      </w:r>
    </w:p>
    <w:p w:rsidR="00356F62" w:rsidRDefault="00356F62" w:rsidP="00F30BD4">
      <w:pPr>
        <w:pStyle w:val="ListParagraph"/>
        <w:numPr>
          <w:ilvl w:val="3"/>
          <w:numId w:val="1"/>
        </w:numPr>
      </w:pPr>
      <w:r>
        <w:t>Color – continent</w:t>
      </w:r>
    </w:p>
    <w:p w:rsidR="0065619F" w:rsidRDefault="0065619F" w:rsidP="00F30BD4">
      <w:pPr>
        <w:pStyle w:val="ListParagraph"/>
        <w:numPr>
          <w:ilvl w:val="3"/>
          <w:numId w:val="1"/>
        </w:numPr>
      </w:pPr>
      <w:r>
        <w:t>Connectors on attributes? (aroma – berries, color?)</w:t>
      </w:r>
    </w:p>
    <w:p w:rsidR="00356F62" w:rsidRDefault="00356F62" w:rsidP="00F30BD4">
      <w:pPr>
        <w:pStyle w:val="ListParagraph"/>
        <w:numPr>
          <w:ilvl w:val="2"/>
          <w:numId w:val="1"/>
        </w:numPr>
      </w:pPr>
      <w:r>
        <w:t>Geography</w:t>
      </w:r>
    </w:p>
    <w:p w:rsidR="00356F62" w:rsidRDefault="00356F62" w:rsidP="00F30BD4">
      <w:pPr>
        <w:pStyle w:val="ListParagraph"/>
        <w:numPr>
          <w:ilvl w:val="3"/>
          <w:numId w:val="1"/>
        </w:numPr>
      </w:pPr>
      <w:r>
        <w:lastRenderedPageBreak/>
        <w:t xml:space="preserve">Continent, country, region, winery </w:t>
      </w:r>
    </w:p>
    <w:p w:rsidR="00CE4A85" w:rsidRDefault="00CE4A85" w:rsidP="00F30BD4">
      <w:pPr>
        <w:pStyle w:val="ListParagraph"/>
        <w:numPr>
          <w:ilvl w:val="3"/>
          <w:numId w:val="1"/>
        </w:numPr>
      </w:pPr>
      <w:r>
        <w:t>Types of wine – colored dot</w:t>
      </w:r>
    </w:p>
    <w:p w:rsidR="00CE4A85" w:rsidRDefault="00CE4A85" w:rsidP="00F30BD4">
      <w:pPr>
        <w:pStyle w:val="ListParagraph"/>
        <w:numPr>
          <w:ilvl w:val="3"/>
          <w:numId w:val="1"/>
        </w:numPr>
      </w:pPr>
      <w:r>
        <w:t>Select type</w:t>
      </w:r>
    </w:p>
    <w:p w:rsidR="00CE4A85" w:rsidRDefault="00CE4A85" w:rsidP="00CE4A85">
      <w:pPr>
        <w:pStyle w:val="ListParagraph"/>
        <w:numPr>
          <w:ilvl w:val="4"/>
          <w:numId w:val="1"/>
        </w:numPr>
      </w:pPr>
      <w:r>
        <w:t>Get points / quality by color</w:t>
      </w:r>
    </w:p>
    <w:p w:rsidR="00356F62" w:rsidRDefault="00356F62" w:rsidP="00F30BD4">
      <w:pPr>
        <w:pStyle w:val="ListParagraph"/>
        <w:numPr>
          <w:ilvl w:val="3"/>
          <w:numId w:val="1"/>
        </w:numPr>
      </w:pPr>
      <w:r>
        <w:t>Need to find mapping of wineries to GPS</w:t>
      </w:r>
    </w:p>
    <w:p w:rsidR="00F30BD4" w:rsidRDefault="00F30BD4" w:rsidP="00F30BD4">
      <w:pPr>
        <w:pStyle w:val="ListParagraph"/>
        <w:numPr>
          <w:ilvl w:val="3"/>
          <w:numId w:val="1"/>
        </w:numPr>
      </w:pPr>
      <w:r>
        <w:t>Wikipedia on wine producing regions</w:t>
      </w:r>
    </w:p>
    <w:p w:rsidR="00F30BD4" w:rsidRDefault="00414705" w:rsidP="00F30BD4">
      <w:pPr>
        <w:pStyle w:val="ListParagraph"/>
        <w:numPr>
          <w:ilvl w:val="4"/>
          <w:numId w:val="1"/>
        </w:numPr>
      </w:pPr>
      <w:hyperlink r:id="rId8" w:history="1">
        <w:r w:rsidR="00F30BD4" w:rsidRPr="009A0CF6">
          <w:rPr>
            <w:rStyle w:val="Hyperlink"/>
          </w:rPr>
          <w:t>https://en.wikipedia.org/wiki/List_of_wine-producing_regions</w:t>
        </w:r>
      </w:hyperlink>
    </w:p>
    <w:p w:rsidR="00C54B52" w:rsidRDefault="00C54B52" w:rsidP="00C54B52">
      <w:r>
        <w:t>APIs</w:t>
      </w:r>
    </w:p>
    <w:p w:rsidR="00C54B52" w:rsidRDefault="00C54B52" w:rsidP="00C54B52">
      <w:pPr>
        <w:pStyle w:val="ListParagraph"/>
        <w:numPr>
          <w:ilvl w:val="0"/>
          <w:numId w:val="2"/>
        </w:numPr>
      </w:pPr>
    </w:p>
    <w:p w:rsidR="00C54B52" w:rsidRDefault="00414705" w:rsidP="00C54B52">
      <w:hyperlink r:id="rId9" w:history="1">
        <w:r w:rsidR="00C54B52"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https://www.globalwinescore.com/api/</w:t>
        </w:r>
      </w:hyperlink>
    </w:p>
    <w:p w:rsidR="00C54B52" w:rsidRDefault="00C54B52" w:rsidP="00C54B5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use the free Global Wine Score API: </w:t>
      </w:r>
      <w:hyperlink r:id="rId10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https://www.globalwinescore.com/api/</w:t>
        </w:r>
      </w:hyperlink>
      <w:r>
        <w:rPr>
          <w:rFonts w:ascii="Arial" w:hAnsi="Arial" w:cs="Arial"/>
          <w:color w:val="242729"/>
          <w:sz w:val="23"/>
          <w:szCs w:val="23"/>
        </w:rPr>
        <w:t>. The api returns a score for each wine along with other practical info (producer, region, etc.).</w:t>
      </w:r>
    </w:p>
    <w:p w:rsidR="00C54B52" w:rsidRDefault="00C54B52" w:rsidP="00C54B5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We have a database of over 26,000 wine scores which are calculated as an average from major wine critics. You can read more about it here: </w:t>
      </w:r>
      <w:hyperlink r:id="rId11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https://www.globalwinescore.com/calculation/</w:t>
        </w:r>
      </w:hyperlink>
      <w:r>
        <w:rPr>
          <w:rFonts w:ascii="Arial" w:hAnsi="Arial" w:cs="Arial"/>
          <w:color w:val="242729"/>
          <w:sz w:val="23"/>
          <w:szCs w:val="23"/>
        </w:rPr>
        <w:t>.</w:t>
      </w:r>
    </w:p>
    <w:p w:rsidR="00541BC8" w:rsidRDefault="00541BC8" w:rsidP="00C54B5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41BC8" w:rsidRDefault="00541BC8" w:rsidP="00541B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API list</w:t>
      </w:r>
    </w:p>
    <w:p w:rsidR="00541BC8" w:rsidRDefault="00414705" w:rsidP="00541BC8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2" w:history="1">
        <w:r w:rsidR="00D41806" w:rsidRPr="009A0CF6">
          <w:rPr>
            <w:rStyle w:val="Hyperlink"/>
            <w:rFonts w:ascii="Arial" w:hAnsi="Arial" w:cs="Arial"/>
            <w:sz w:val="23"/>
            <w:szCs w:val="23"/>
          </w:rPr>
          <w:t>https://www.programmableweb.com/news/8-top-wine-apis/brief/2020/04/12</w:t>
        </w:r>
      </w:hyperlink>
    </w:p>
    <w:p w:rsidR="00EA0893" w:rsidRDefault="00EA0893" w:rsidP="00EA08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Wine Producers worldwide</w:t>
      </w:r>
      <w:r w:rsidR="005713F3">
        <w:rPr>
          <w:rFonts w:ascii="Arial" w:hAnsi="Arial" w:cs="Arial"/>
          <w:color w:val="242729"/>
          <w:sz w:val="23"/>
          <w:szCs w:val="23"/>
        </w:rPr>
        <w:t xml:space="preserve"> lists names and addresses, and can click in and also scrape names of products, prices and ratings</w:t>
      </w:r>
    </w:p>
    <w:p w:rsidR="00EA0893" w:rsidRDefault="00414705" w:rsidP="00EA0893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Style w:val="Hyperlink"/>
          <w:rFonts w:ascii="Arial" w:hAnsi="Arial" w:cs="Arial"/>
          <w:sz w:val="23"/>
          <w:szCs w:val="23"/>
        </w:rPr>
      </w:pPr>
      <w:hyperlink r:id="rId13" w:history="1">
        <w:r w:rsidR="00F97237" w:rsidRPr="009A0CF6">
          <w:rPr>
            <w:rStyle w:val="Hyperlink"/>
            <w:rFonts w:ascii="Arial" w:hAnsi="Arial" w:cs="Arial"/>
            <w:sz w:val="23"/>
            <w:szCs w:val="23"/>
          </w:rPr>
          <w:t>https://www.wine-searcher.com/biz/producers</w:t>
        </w:r>
      </w:hyperlink>
    </w:p>
    <w:p w:rsidR="0008187B" w:rsidRDefault="0008187B" w:rsidP="00EA0893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Style w:val="Hyperlink"/>
          <w:rFonts w:ascii="Arial" w:hAnsi="Arial" w:cs="Arial"/>
          <w:sz w:val="23"/>
          <w:szCs w:val="23"/>
        </w:rPr>
      </w:pPr>
      <w:r>
        <w:rPr>
          <w:rStyle w:val="Hyperlink"/>
          <w:rFonts w:ascii="Arial" w:hAnsi="Arial" w:cs="Arial"/>
          <w:sz w:val="23"/>
          <w:szCs w:val="23"/>
        </w:rPr>
        <w:t>Oregan Data – has address</w:t>
      </w:r>
    </w:p>
    <w:p w:rsidR="0008187B" w:rsidRDefault="00414705" w:rsidP="00EA0893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4" w:history="1">
        <w:r w:rsidR="0008187B" w:rsidRPr="002502FE">
          <w:rPr>
            <w:rStyle w:val="Hyperlink"/>
            <w:rFonts w:ascii="Arial" w:hAnsi="Arial" w:cs="Arial"/>
            <w:sz w:val="23"/>
            <w:szCs w:val="23"/>
          </w:rPr>
          <w:t>https://data.world/arthur/wineries/workspace/file?filename=oregon.xlsx</w:t>
        </w:r>
      </w:hyperlink>
    </w:p>
    <w:p w:rsidR="00CD4808" w:rsidRDefault="00CD4808" w:rsidP="00EA0893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CD4808" w:rsidRDefault="00CD4808" w:rsidP="00EA0893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visaulizations</w:t>
      </w:r>
    </w:p>
    <w:p w:rsidR="00CD4808" w:rsidRDefault="00CD4808" w:rsidP="00CD480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Map that shows where the wineries are </w:t>
      </w:r>
    </w:p>
    <w:p w:rsidR="0008187B" w:rsidRDefault="00CD4808" w:rsidP="00CD480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Similar type of wine</w:t>
      </w:r>
    </w:p>
    <w:p w:rsidR="00367999" w:rsidRDefault="00367999" w:rsidP="00CD480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Type</w:t>
      </w:r>
      <w:r w:rsidR="000B05DA">
        <w:rPr>
          <w:rFonts w:ascii="Arial" w:hAnsi="Arial" w:cs="Arial"/>
          <w:color w:val="242729"/>
          <w:sz w:val="23"/>
          <w:szCs w:val="23"/>
        </w:rPr>
        <w:tab/>
      </w:r>
      <w:r w:rsidR="000B05DA">
        <w:rPr>
          <w:rFonts w:ascii="Arial" w:hAnsi="Arial" w:cs="Arial"/>
          <w:color w:val="242729"/>
          <w:sz w:val="23"/>
          <w:szCs w:val="23"/>
        </w:rPr>
        <w:tab/>
        <w:t>Chardennay – show all wineries with that selection</w:t>
      </w:r>
    </w:p>
    <w:p w:rsidR="00CD4808" w:rsidRDefault="00CD4808" w:rsidP="00CD480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Cost</w:t>
      </w:r>
    </w:p>
    <w:p w:rsidR="00CD4808" w:rsidRDefault="00CD4808" w:rsidP="00CD480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Rating</w:t>
      </w:r>
    </w:p>
    <w:p w:rsidR="005E0E5A" w:rsidRDefault="005E0E5A" w:rsidP="005E0E5A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Heroku – number of rows…</w:t>
      </w:r>
    </w:p>
    <w:p w:rsidR="00AD454C" w:rsidRDefault="00AD454C" w:rsidP="00367999">
      <w:pPr>
        <w:pStyle w:val="NormalWeb"/>
        <w:shd w:val="clear" w:color="auto" w:fill="FFFFFF"/>
        <w:spacing w:before="0" w:beforeAutospacing="0" w:after="0"/>
        <w:ind w:left="180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US Government: </w:t>
      </w:r>
      <w:hyperlink r:id="rId15" w:history="1">
        <w:r w:rsidRPr="002502FE">
          <w:rPr>
            <w:rStyle w:val="Hyperlink"/>
            <w:rFonts w:ascii="Arial" w:hAnsi="Arial" w:cs="Arial"/>
            <w:sz w:val="23"/>
            <w:szCs w:val="23"/>
          </w:rPr>
          <w:t>https://www.ttb.gov/foia/list-of-permittees</w:t>
        </w:r>
      </w:hyperlink>
    </w:p>
    <w:p w:rsidR="00AD454C" w:rsidRDefault="00AD454C" w:rsidP="00367999">
      <w:pPr>
        <w:pStyle w:val="NormalWeb"/>
        <w:shd w:val="clear" w:color="auto" w:fill="FFFFFF"/>
        <w:spacing w:before="0" w:beforeAutospacing="0" w:after="0"/>
        <w:ind w:left="180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By States</w:t>
      </w:r>
    </w:p>
    <w:p w:rsidR="00AD454C" w:rsidRDefault="00AD454C" w:rsidP="00367999">
      <w:pPr>
        <w:pStyle w:val="NormalWeb"/>
        <w:shd w:val="clear" w:color="auto" w:fill="FFFFFF"/>
        <w:spacing w:before="0" w:beforeAutospacing="0" w:after="0"/>
        <w:ind w:left="180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AD454C" w:rsidRDefault="00AD454C" w:rsidP="00367999">
      <w:pPr>
        <w:pStyle w:val="NormalWeb"/>
        <w:shd w:val="clear" w:color="auto" w:fill="FFFFFF"/>
        <w:spacing w:before="0" w:beforeAutospacing="0" w:after="0"/>
        <w:ind w:left="180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10,000 rows in Heroku Postgress </w:t>
      </w:r>
    </w:p>
    <w:p w:rsidR="00367A8C" w:rsidRDefault="00367A8C" w:rsidP="00367999">
      <w:pPr>
        <w:pStyle w:val="NormalWeb"/>
        <w:shd w:val="clear" w:color="auto" w:fill="FFFFFF"/>
        <w:spacing w:before="0" w:beforeAutospacing="0" w:after="0"/>
        <w:ind w:left="180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367A8C" w:rsidRDefault="00367A8C" w:rsidP="00367999">
      <w:pPr>
        <w:pStyle w:val="NormalWeb"/>
        <w:shd w:val="clear" w:color="auto" w:fill="FFFFFF"/>
        <w:spacing w:before="0" w:beforeAutospacing="0" w:after="0"/>
        <w:ind w:left="180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Select off the US rows….how many?</w:t>
      </w:r>
    </w:p>
    <w:p w:rsidR="009C7FE7" w:rsidRDefault="009C7FE7" w:rsidP="009C7FE7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Breakdown:</w:t>
      </w:r>
    </w:p>
    <w:p w:rsidR="009C7FE7" w:rsidRDefault="009C7FE7" w:rsidP="009C7FE7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Carter – visualizations</w:t>
      </w:r>
    </w:p>
    <w:p w:rsidR="009C7FE7" w:rsidRDefault="009C7FE7" w:rsidP="009C7FE7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Ed Database / samples / API</w:t>
      </w:r>
    </w:p>
    <w:p w:rsidR="009C7FE7" w:rsidRDefault="009C7FE7" w:rsidP="009C7F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Postgres database design</w:t>
      </w:r>
    </w:p>
    <w:p w:rsidR="009C7FE7" w:rsidRDefault="009C7FE7" w:rsidP="009C7F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Download data</w:t>
      </w:r>
    </w:p>
    <w:p w:rsidR="009C7FE7" w:rsidRDefault="009C7FE7" w:rsidP="009C7F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Wine</w:t>
      </w:r>
    </w:p>
    <w:p w:rsidR="009C7FE7" w:rsidRDefault="009C7FE7" w:rsidP="009C7FE7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Clean </w:t>
      </w:r>
    </w:p>
    <w:p w:rsidR="009C7FE7" w:rsidRDefault="009C7FE7" w:rsidP="009C7FE7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Points</w:t>
      </w:r>
    </w:p>
    <w:p w:rsidR="009C7FE7" w:rsidRDefault="009C7FE7" w:rsidP="009C7FE7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Cost</w:t>
      </w:r>
    </w:p>
    <w:p w:rsidR="009C7FE7" w:rsidRDefault="009C7FE7" w:rsidP="009C7FE7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Winery</w:t>
      </w:r>
    </w:p>
    <w:p w:rsidR="009C7FE7" w:rsidRDefault="009C7FE7" w:rsidP="009C7FE7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Name</w:t>
      </w:r>
    </w:p>
    <w:p w:rsidR="009C7FE7" w:rsidRDefault="009C7FE7" w:rsidP="009C7FE7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Type </w:t>
      </w:r>
    </w:p>
    <w:p w:rsidR="009C7FE7" w:rsidRDefault="009C7FE7" w:rsidP="009C7FE7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Description</w:t>
      </w:r>
    </w:p>
    <w:p w:rsidR="00B902FC" w:rsidRDefault="00B902FC" w:rsidP="009C7FE7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Reviewer</w:t>
      </w:r>
    </w:p>
    <w:p w:rsidR="009C7FE7" w:rsidRDefault="009C7FE7" w:rsidP="009C7FE7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How many is 10K</w:t>
      </w:r>
    </w:p>
    <w:p w:rsidR="009C7FE7" w:rsidRDefault="009C7FE7" w:rsidP="009C7FE7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USA?</w:t>
      </w:r>
    </w:p>
    <w:p w:rsidR="009C7FE7" w:rsidRDefault="009C7FE7" w:rsidP="009C7FE7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Oregon?</w:t>
      </w:r>
    </w:p>
    <w:p w:rsidR="009C7FE7" w:rsidRPr="009C7FE7" w:rsidRDefault="009C7FE7" w:rsidP="009C7FE7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West Coast: Oregon / California / Washington</w:t>
      </w:r>
    </w:p>
    <w:p w:rsidR="00414705" w:rsidRDefault="009C7FE7" w:rsidP="009C7F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Locations from</w:t>
      </w:r>
      <w:r w:rsidR="00414705">
        <w:rPr>
          <w:rFonts w:ascii="Arial" w:hAnsi="Arial" w:cs="Arial"/>
          <w:color w:val="242729"/>
          <w:sz w:val="23"/>
          <w:szCs w:val="23"/>
        </w:rPr>
        <w:t xml:space="preserve"> Government database</w:t>
      </w:r>
    </w:p>
    <w:p w:rsidR="00414705" w:rsidRDefault="00414705" w:rsidP="00414705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6 Files</w:t>
      </w:r>
    </w:p>
    <w:p w:rsidR="009C7FE7" w:rsidRDefault="00414705" w:rsidP="00414705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Copy to Excel</w:t>
      </w:r>
      <w:bookmarkStart w:id="0" w:name="_GoBack"/>
      <w:bookmarkEnd w:id="0"/>
      <w:r w:rsidR="009C7FE7">
        <w:rPr>
          <w:rFonts w:ascii="Arial" w:hAnsi="Arial" w:cs="Arial"/>
          <w:color w:val="242729"/>
          <w:sz w:val="23"/>
          <w:szCs w:val="23"/>
        </w:rPr>
        <w:t xml:space="preserve"> </w:t>
      </w:r>
    </w:p>
    <w:p w:rsidR="009C7FE7" w:rsidRDefault="009C7FE7" w:rsidP="009C7F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Load data</w:t>
      </w:r>
    </w:p>
    <w:p w:rsidR="009C7FE7" w:rsidRDefault="009C7FE7" w:rsidP="009C7F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Merge</w:t>
      </w:r>
    </w:p>
    <w:p w:rsidR="009C7FE7" w:rsidRDefault="009C7FE7" w:rsidP="009C7F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Sample data </w:t>
      </w:r>
    </w:p>
    <w:p w:rsidR="009C7FE7" w:rsidRDefault="009C7FE7" w:rsidP="009C7F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9C7FE7" w:rsidRDefault="009C7FE7" w:rsidP="009C7FE7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Clair - HTML</w:t>
      </w:r>
    </w:p>
    <w:p w:rsidR="00CD4808" w:rsidRDefault="00AD454C" w:rsidP="00367999">
      <w:pPr>
        <w:pStyle w:val="NormalWeb"/>
        <w:shd w:val="clear" w:color="auto" w:fill="FFFFFF"/>
        <w:spacing w:before="0" w:beforeAutospacing="0" w:after="0"/>
        <w:ind w:left="180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="00CD4808">
        <w:rPr>
          <w:rFonts w:ascii="Arial" w:hAnsi="Arial" w:cs="Arial"/>
          <w:color w:val="242729"/>
          <w:sz w:val="23"/>
          <w:szCs w:val="23"/>
        </w:rPr>
        <w:t xml:space="preserve"> </w:t>
      </w:r>
    </w:p>
    <w:p w:rsidR="00F97237" w:rsidRDefault="00F97237" w:rsidP="00EA0893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D41806" w:rsidRDefault="00D41806" w:rsidP="00541BC8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C54B52" w:rsidRDefault="00C54B52" w:rsidP="00C54B52"/>
    <w:p w:rsidR="00C54B52" w:rsidRDefault="00C54B52" w:rsidP="00C54B52"/>
    <w:p w:rsidR="00F30BD4" w:rsidRDefault="00F30BD4" w:rsidP="00F30BD4"/>
    <w:p w:rsidR="00356F62" w:rsidRDefault="00356F62" w:rsidP="00356F62"/>
    <w:sectPr w:rsidR="00356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5084"/>
    <w:multiLevelType w:val="hybridMultilevel"/>
    <w:tmpl w:val="2A2E9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26AED"/>
    <w:multiLevelType w:val="hybridMultilevel"/>
    <w:tmpl w:val="2F4CF7BA"/>
    <w:lvl w:ilvl="0" w:tplc="AE2ED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3757B"/>
    <w:multiLevelType w:val="hybridMultilevel"/>
    <w:tmpl w:val="5C720028"/>
    <w:lvl w:ilvl="0" w:tplc="151418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62"/>
    <w:rsid w:val="0008187B"/>
    <w:rsid w:val="000B05DA"/>
    <w:rsid w:val="00356F62"/>
    <w:rsid w:val="00367999"/>
    <w:rsid w:val="00367A8C"/>
    <w:rsid w:val="00414705"/>
    <w:rsid w:val="00541BC8"/>
    <w:rsid w:val="005713F3"/>
    <w:rsid w:val="005E0E5A"/>
    <w:rsid w:val="005F4939"/>
    <w:rsid w:val="0065619F"/>
    <w:rsid w:val="006E5A09"/>
    <w:rsid w:val="00925018"/>
    <w:rsid w:val="00970023"/>
    <w:rsid w:val="009C7FE7"/>
    <w:rsid w:val="00AD454C"/>
    <w:rsid w:val="00B902FC"/>
    <w:rsid w:val="00BE12F5"/>
    <w:rsid w:val="00C54333"/>
    <w:rsid w:val="00C54B52"/>
    <w:rsid w:val="00CD4808"/>
    <w:rsid w:val="00CD5A90"/>
    <w:rsid w:val="00CE4A85"/>
    <w:rsid w:val="00D41806"/>
    <w:rsid w:val="00EA0893"/>
    <w:rsid w:val="00F30BD4"/>
    <w:rsid w:val="00F97237"/>
    <w:rsid w:val="00FA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B884"/>
  <w15:chartTrackingRefBased/>
  <w15:docId w15:val="{D5003FCA-23AE-4DE9-9999-0D1B3437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B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93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wine-producing_regions" TargetMode="External"/><Relationship Id="rId13" Type="http://schemas.openxmlformats.org/officeDocument/2006/relationships/hyperlink" Target="https://www.wine-searcher.com/biz/produc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ycdatascience.com/blog/student-works/visualizing-wine-reviews/" TargetMode="External"/><Relationship Id="rId12" Type="http://schemas.openxmlformats.org/officeDocument/2006/relationships/hyperlink" Target="https://www.programmableweb.com/news/8-top-wine-apis/brief/2020/04/1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zynicide/wine-reviews/discussion/83970" TargetMode="External"/><Relationship Id="rId11" Type="http://schemas.openxmlformats.org/officeDocument/2006/relationships/hyperlink" Target="https://www.globalwinescore.com/calculation/" TargetMode="External"/><Relationship Id="rId5" Type="http://schemas.openxmlformats.org/officeDocument/2006/relationships/hyperlink" Target="https://www.kaggle.com/zynicide/wine-reviews" TargetMode="External"/><Relationship Id="rId15" Type="http://schemas.openxmlformats.org/officeDocument/2006/relationships/hyperlink" Target="https://www.ttb.gov/foia/list-of-permittees" TargetMode="External"/><Relationship Id="rId10" Type="http://schemas.openxmlformats.org/officeDocument/2006/relationships/hyperlink" Target="https://www.globalwinescore.com/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alwinescore.com/api/" TargetMode="External"/><Relationship Id="rId14" Type="http://schemas.openxmlformats.org/officeDocument/2006/relationships/hyperlink" Target="https://data.world/arthur/wineries/workspace/file?filename=orego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28</cp:revision>
  <dcterms:created xsi:type="dcterms:W3CDTF">2021-04-18T21:28:00Z</dcterms:created>
  <dcterms:modified xsi:type="dcterms:W3CDTF">2021-04-24T16:39:00Z</dcterms:modified>
</cp:coreProperties>
</file>