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8186CC" w14:textId="77777777" w:rsidR="001819ED" w:rsidRPr="002167BF" w:rsidRDefault="00F638AD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bookmarkStart w:id="0" w:name="_z6ne0og04bp5" w:colFirst="0" w:colLast="0"/>
      <w:bookmarkEnd w:id="0"/>
      <w:r w:rsidRPr="002167BF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drawing>
          <wp:inline distT="114300" distB="114300" distL="114300" distR="114300" wp14:anchorId="52CC9EBA" wp14:editId="0EF221F6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167BF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</w:t>
      </w:r>
    </w:p>
    <w:p w14:paraId="211D29D6" w14:textId="77777777" w:rsidR="001819ED" w:rsidRPr="002167BF" w:rsidRDefault="00F638AD">
      <w:pPr>
        <w:rPr>
          <w:color w:val="000000" w:themeColor="text1"/>
        </w:rPr>
      </w:pPr>
      <w:r w:rsidRPr="002167BF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A0D8C6B" wp14:editId="08F1DEFE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4057650" cy="1346200"/>
            <wp:effectExtent l="0" t="0" r="0" b="6350"/>
            <wp:wrapNone/>
            <wp:docPr id="3" name="image2.jpg" descr="Purchase &gt; winery, Up to 67% O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urchase &gt; winery, Up to 67% OFF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C41100" w14:textId="42046734" w:rsidR="00E52A7C" w:rsidRPr="002167BF" w:rsidRDefault="00E52A7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52"/>
          <w:szCs w:val="52"/>
        </w:rPr>
      </w:pPr>
      <w:bookmarkStart w:id="1" w:name="_2gazcsgmxkub" w:colFirst="0" w:colLast="0"/>
      <w:bookmarkEnd w:id="1"/>
    </w:p>
    <w:p w14:paraId="3DF800D2" w14:textId="77777777" w:rsidR="00E52A7C" w:rsidRPr="002167BF" w:rsidRDefault="00E52A7C" w:rsidP="00E52A7C">
      <w:pPr>
        <w:rPr>
          <w:color w:val="000000" w:themeColor="text1"/>
        </w:rPr>
      </w:pPr>
    </w:p>
    <w:p w14:paraId="585D448F" w14:textId="5B2C8C09" w:rsidR="00E52A7C" w:rsidRPr="002167BF" w:rsidRDefault="00110E04" w:rsidP="00E52A7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  <w:hyperlink r:id="rId9" w:history="1">
        <w:r w:rsidR="00E52A7C" w:rsidRPr="002167BF">
          <w:rPr>
            <w:rStyle w:val="Hyperlink"/>
            <w:color w:val="000000" w:themeColor="text1"/>
            <w:sz w:val="20"/>
            <w:szCs w:val="20"/>
          </w:rPr>
          <w:t>https://github.com/carterkioski/Utterly_Uncreative</w:t>
        </w:r>
      </w:hyperlink>
    </w:p>
    <w:p w14:paraId="10CECAD9" w14:textId="71AA447A" w:rsidR="00E52A7C" w:rsidRPr="002167BF" w:rsidRDefault="007528F6" w:rsidP="007528F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40"/>
          <w:szCs w:val="40"/>
        </w:rPr>
      </w:pPr>
      <w:bookmarkStart w:id="2" w:name="_au51mny0sx6" w:colFirst="0" w:colLast="0"/>
      <w:bookmarkEnd w:id="2"/>
      <w:r w:rsidRPr="002167BF">
        <w:rPr>
          <w:b/>
          <w:bCs/>
          <w:color w:val="000000" w:themeColor="text1"/>
          <w:sz w:val="40"/>
          <w:szCs w:val="40"/>
        </w:rPr>
        <w:t>Overview</w:t>
      </w:r>
      <w:r w:rsidR="002167BF">
        <w:rPr>
          <w:b/>
          <w:bCs/>
          <w:color w:val="000000" w:themeColor="text1"/>
          <w:sz w:val="40"/>
          <w:szCs w:val="40"/>
        </w:rPr>
        <w:t>:</w:t>
      </w:r>
    </w:p>
    <w:p w14:paraId="123DA506" w14:textId="41EE82E7" w:rsidR="007528F6" w:rsidRPr="002167BF" w:rsidRDefault="007528F6" w:rsidP="007528F6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2167BF">
        <w:rPr>
          <w:color w:val="000000" w:themeColor="text1"/>
        </w:rPr>
        <w:t xml:space="preserve">Dashboard showing </w:t>
      </w:r>
      <w:r w:rsidR="002167BF" w:rsidRPr="002167BF">
        <w:rPr>
          <w:color w:val="000000" w:themeColor="text1"/>
        </w:rPr>
        <w:t>information about wines based on their variety.  The data</w:t>
      </w:r>
    </w:p>
    <w:p w14:paraId="5F5A07E8" w14:textId="0CDF6820" w:rsidR="007528F6" w:rsidRPr="002167BF" w:rsidRDefault="007528F6" w:rsidP="007528F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40"/>
          <w:szCs w:val="40"/>
        </w:rPr>
      </w:pPr>
      <w:r w:rsidRPr="002167BF">
        <w:rPr>
          <w:b/>
          <w:bCs/>
          <w:color w:val="000000" w:themeColor="text1"/>
          <w:sz w:val="40"/>
          <w:szCs w:val="40"/>
        </w:rPr>
        <w:t>Data</w:t>
      </w:r>
      <w:r w:rsidR="002167BF">
        <w:rPr>
          <w:b/>
          <w:bCs/>
          <w:color w:val="000000" w:themeColor="text1"/>
          <w:sz w:val="40"/>
          <w:szCs w:val="40"/>
        </w:rPr>
        <w:t>:</w:t>
      </w:r>
    </w:p>
    <w:p w14:paraId="789F30F7" w14:textId="6148AC19" w:rsidR="007528F6" w:rsidRPr="002167BF" w:rsidRDefault="00110E04" w:rsidP="007528F6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  <w:hyperlink r:id="rId10" w:history="1">
        <w:r w:rsidR="007528F6" w:rsidRPr="002167BF">
          <w:rPr>
            <w:rStyle w:val="Hyperlink"/>
            <w:color w:val="000000" w:themeColor="text1"/>
            <w:sz w:val="20"/>
            <w:szCs w:val="20"/>
          </w:rPr>
          <w:t>https://www.kaggle.com/zynicide/wine-reviews?select=winemag-data-130k-v2.json</w:t>
        </w:r>
      </w:hyperlink>
      <w:r w:rsidR="007528F6" w:rsidRPr="002167BF">
        <w:rPr>
          <w:color w:val="000000" w:themeColor="text1"/>
          <w:sz w:val="20"/>
          <w:szCs w:val="20"/>
        </w:rPr>
        <w:t xml:space="preserve"> (Wine Review</w:t>
      </w:r>
      <w:r w:rsidR="002167BF" w:rsidRPr="002167BF">
        <w:rPr>
          <w:color w:val="000000" w:themeColor="text1"/>
          <w:sz w:val="20"/>
          <w:szCs w:val="20"/>
        </w:rPr>
        <w:t>s</w:t>
      </w:r>
      <w:r w:rsidR="007528F6" w:rsidRPr="002167BF">
        <w:rPr>
          <w:color w:val="000000" w:themeColor="text1"/>
          <w:sz w:val="20"/>
          <w:szCs w:val="20"/>
        </w:rPr>
        <w:t>)</w:t>
      </w:r>
    </w:p>
    <w:p w14:paraId="33325213" w14:textId="10D8C126" w:rsidR="002167BF" w:rsidRPr="002167BF" w:rsidRDefault="00110E04" w:rsidP="002167BF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  <w:hyperlink r:id="rId11" w:history="1">
        <w:r w:rsidR="007528F6" w:rsidRPr="002167BF">
          <w:rPr>
            <w:rStyle w:val="Hyperlink"/>
            <w:color w:val="000000" w:themeColor="text1"/>
            <w:sz w:val="20"/>
            <w:szCs w:val="20"/>
          </w:rPr>
          <w:t>https://www.ttb.gov/foia/list-of-permittees</w:t>
        </w:r>
      </w:hyperlink>
      <w:r w:rsidR="007528F6" w:rsidRPr="002167BF">
        <w:rPr>
          <w:color w:val="000000" w:themeColor="text1"/>
          <w:sz w:val="20"/>
          <w:szCs w:val="20"/>
        </w:rPr>
        <w:t xml:space="preserve"> (List of Permittees)</w:t>
      </w:r>
    </w:p>
    <w:p w14:paraId="0B8E0971" w14:textId="01DA905F" w:rsidR="002167BF" w:rsidRPr="00CF673A" w:rsidRDefault="002167BF" w:rsidP="002167B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40"/>
          <w:szCs w:val="40"/>
        </w:rPr>
      </w:pPr>
      <w:r w:rsidRPr="00CF673A">
        <w:rPr>
          <w:b/>
          <w:bCs/>
          <w:color w:val="000000" w:themeColor="text1"/>
          <w:sz w:val="40"/>
          <w:szCs w:val="40"/>
        </w:rPr>
        <w:t>Dashboar</w:t>
      </w:r>
      <w:r w:rsidRPr="00CF673A">
        <w:rPr>
          <w:b/>
          <w:bCs/>
          <w:color w:val="000000" w:themeColor="text1"/>
          <w:sz w:val="40"/>
          <w:szCs w:val="40"/>
        </w:rPr>
        <w:t>d:</w:t>
      </w:r>
    </w:p>
    <w:p w14:paraId="38E136D9" w14:textId="6A6D94CB" w:rsidR="002167BF" w:rsidRPr="002167BF" w:rsidRDefault="002167BF" w:rsidP="002167B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>Initial i</w:t>
      </w:r>
      <w:r>
        <w:rPr>
          <w:color w:val="000000" w:themeColor="text1"/>
        </w:rPr>
        <w:t>dea for dashboard</w:t>
      </w:r>
    </w:p>
    <w:p w14:paraId="3CDD8049" w14:textId="66767C6F" w:rsidR="007528F6" w:rsidRPr="002167BF" w:rsidRDefault="002167BF" w:rsidP="007528F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2167BF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B5012B8" wp14:editId="6C73C346">
            <wp:simplePos x="0" y="0"/>
            <wp:positionH relativeFrom="margin">
              <wp:posOffset>457200</wp:posOffset>
            </wp:positionH>
            <wp:positionV relativeFrom="paragraph">
              <wp:posOffset>16510</wp:posOffset>
            </wp:positionV>
            <wp:extent cx="4114800" cy="2298034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9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4DCFE" w14:textId="77777777" w:rsidR="00F007C9" w:rsidRPr="002167BF" w:rsidRDefault="00F007C9" w:rsidP="00F007C9">
      <w:pPr>
        <w:rPr>
          <w:color w:val="000000" w:themeColor="text1"/>
        </w:rPr>
      </w:pPr>
    </w:p>
    <w:p w14:paraId="09EA2149" w14:textId="77777777" w:rsidR="00F007C9" w:rsidRPr="002167BF" w:rsidRDefault="00F007C9" w:rsidP="00F007C9">
      <w:pPr>
        <w:rPr>
          <w:color w:val="000000" w:themeColor="text1"/>
        </w:rPr>
      </w:pPr>
    </w:p>
    <w:p w14:paraId="352F5F33" w14:textId="77777777" w:rsidR="00F007C9" w:rsidRPr="002167BF" w:rsidRDefault="00F007C9" w:rsidP="00F007C9">
      <w:pPr>
        <w:rPr>
          <w:color w:val="000000" w:themeColor="text1"/>
        </w:rPr>
      </w:pPr>
    </w:p>
    <w:p w14:paraId="189B0490" w14:textId="77777777" w:rsidR="00F007C9" w:rsidRPr="002167BF" w:rsidRDefault="00F007C9" w:rsidP="00F007C9">
      <w:pPr>
        <w:rPr>
          <w:color w:val="000000" w:themeColor="text1"/>
        </w:rPr>
      </w:pPr>
    </w:p>
    <w:p w14:paraId="58A2C6D7" w14:textId="77777777" w:rsidR="00F007C9" w:rsidRPr="002167BF" w:rsidRDefault="00F007C9" w:rsidP="00F007C9">
      <w:pPr>
        <w:rPr>
          <w:color w:val="000000" w:themeColor="text1"/>
        </w:rPr>
      </w:pPr>
    </w:p>
    <w:p w14:paraId="0B7BA041" w14:textId="77777777" w:rsidR="002167BF" w:rsidRDefault="002167BF" w:rsidP="002167BF">
      <w:pPr>
        <w:ind w:firstLine="720"/>
        <w:rPr>
          <w:color w:val="000000" w:themeColor="text1"/>
        </w:rPr>
      </w:pPr>
    </w:p>
    <w:p w14:paraId="71C61EA9" w14:textId="77777777" w:rsidR="002167BF" w:rsidRDefault="002167BF" w:rsidP="002167BF">
      <w:pPr>
        <w:ind w:firstLine="720"/>
        <w:rPr>
          <w:color w:val="000000" w:themeColor="text1"/>
        </w:rPr>
      </w:pPr>
    </w:p>
    <w:p w14:paraId="71AF0E90" w14:textId="77777777" w:rsidR="002167BF" w:rsidRDefault="002167BF" w:rsidP="002167B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167BF">
        <w:rPr>
          <w:color w:val="000000" w:themeColor="text1"/>
        </w:rPr>
        <w:t>Map listing wineries based on wine variety</w:t>
      </w:r>
    </w:p>
    <w:p w14:paraId="64065294" w14:textId="5629BBE7" w:rsidR="007528F6" w:rsidRDefault="002167BF" w:rsidP="002167B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Drill down into region/state showing individual wineries rating for that variety as well as address and price. </w:t>
      </w:r>
    </w:p>
    <w:p w14:paraId="1A1A82C8" w14:textId="201ABFD7" w:rsidR="002167BF" w:rsidRDefault="002167BF" w:rsidP="002167B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Visualization of other wine types based on similar reviews </w:t>
      </w:r>
    </w:p>
    <w:p w14:paraId="3D3E4FC8" w14:textId="2AFCC3BD" w:rsidR="002167BF" w:rsidRPr="002167BF" w:rsidRDefault="002167BF" w:rsidP="002167B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Sentiment analysis on reviews for more insights on wine</w:t>
      </w:r>
      <w:r w:rsidR="00EA41A3">
        <w:rPr>
          <w:color w:val="000000" w:themeColor="text1"/>
        </w:rPr>
        <w:t xml:space="preserve"> varieties </w:t>
      </w:r>
    </w:p>
    <w:sectPr w:rsidR="002167BF" w:rsidRPr="002167BF">
      <w:headerReference w:type="even" r:id="rId13"/>
      <w:head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CB9ED" w14:textId="77777777" w:rsidR="00110E04" w:rsidRDefault="00110E04">
      <w:pPr>
        <w:spacing w:before="0" w:line="240" w:lineRule="auto"/>
      </w:pPr>
      <w:r>
        <w:separator/>
      </w:r>
    </w:p>
  </w:endnote>
  <w:endnote w:type="continuationSeparator" w:id="0">
    <w:p w14:paraId="17A193A3" w14:textId="77777777" w:rsidR="00110E04" w:rsidRDefault="00110E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Segoe UI"/>
    <w:panose1 w:val="020B0604020202020204"/>
    <w:charset w:val="00"/>
    <w:family w:val="auto"/>
    <w:pitch w:val="default"/>
  </w:font>
  <w:font w:name="PT Sans Narrow">
    <w:altName w:val="PT Sans Narrow"/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FE7CF" w14:textId="77777777" w:rsidR="001819ED" w:rsidRDefault="001819E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1776E" w14:textId="77777777" w:rsidR="00110E04" w:rsidRDefault="00110E04">
      <w:pPr>
        <w:spacing w:before="0" w:line="240" w:lineRule="auto"/>
      </w:pPr>
      <w:r>
        <w:separator/>
      </w:r>
    </w:p>
  </w:footnote>
  <w:footnote w:type="continuationSeparator" w:id="0">
    <w:p w14:paraId="41E89CF6" w14:textId="77777777" w:rsidR="00110E04" w:rsidRDefault="00110E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92504" w14:textId="77777777" w:rsidR="002167BF" w:rsidRDefault="00216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37808" w14:textId="433D108F" w:rsidR="001819ED" w:rsidRDefault="00F638AD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3" w:name="_9nvcibv3gama" w:colFirst="0" w:colLast="0"/>
    <w:bookmarkEnd w:id="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2A7C">
      <w:rPr>
        <w:noProof/>
        <w:color w:val="000000"/>
      </w:rPr>
      <w:t>1</w:t>
    </w:r>
    <w:r>
      <w:rPr>
        <w:color w:val="000000"/>
      </w:rPr>
      <w:fldChar w:fldCharType="end"/>
    </w:r>
  </w:p>
  <w:p w14:paraId="5410C4D1" w14:textId="77777777" w:rsidR="001819ED" w:rsidRDefault="00F638AD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4D49005C" wp14:editId="049FB9D1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5B53C" w14:textId="77777777" w:rsidR="002167BF" w:rsidRPr="002167BF" w:rsidRDefault="002167BF" w:rsidP="002167BF">
    <w:pPr>
      <w:pStyle w:val="Title"/>
      <w:pBdr>
        <w:top w:val="nil"/>
        <w:left w:val="nil"/>
        <w:bottom w:val="nil"/>
        <w:right w:val="nil"/>
        <w:between w:val="nil"/>
      </w:pBdr>
      <w:rPr>
        <w:color w:val="000000" w:themeColor="text1"/>
        <w:sz w:val="22"/>
        <w:szCs w:val="22"/>
      </w:rPr>
    </w:pPr>
    <w:r w:rsidRPr="002167BF">
      <w:rPr>
        <w:color w:val="000000" w:themeColor="text1"/>
        <w:sz w:val="52"/>
        <w:szCs w:val="52"/>
      </w:rPr>
      <w:t xml:space="preserve">The Utterly Uncreative </w:t>
    </w:r>
    <w:bookmarkStart w:id="4" w:name="_ng30guuqqp2v" w:colFirst="0" w:colLast="0"/>
    <w:bookmarkEnd w:id="4"/>
    <w:r w:rsidRPr="002167BF">
      <w:rPr>
        <w:color w:val="000000" w:themeColor="text1"/>
        <w:sz w:val="22"/>
        <w:szCs w:val="22"/>
      </w:rPr>
      <w:t>Cater Kioski, Ed Ober, Claire Wong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5210"/>
    <w:multiLevelType w:val="hybridMultilevel"/>
    <w:tmpl w:val="1B96C0C4"/>
    <w:lvl w:ilvl="0" w:tplc="1C122BD4">
      <w:start w:val="1"/>
      <w:numFmt w:val="decimal"/>
      <w:lvlText w:val="%1."/>
      <w:lvlJc w:val="left"/>
      <w:pPr>
        <w:ind w:left="1440" w:hanging="360"/>
      </w:pPr>
      <w:rPr>
        <w:sz w:val="48"/>
        <w:szCs w:val="48"/>
      </w:rPr>
    </w:lvl>
    <w:lvl w:ilvl="1" w:tplc="A45CD34E">
      <w:start w:val="1"/>
      <w:numFmt w:val="lowerLetter"/>
      <w:lvlText w:val="%2."/>
      <w:lvlJc w:val="left"/>
      <w:pPr>
        <w:ind w:left="2160" w:hanging="360"/>
      </w:pPr>
      <w:rPr>
        <w:sz w:val="36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24C96"/>
    <w:multiLevelType w:val="hybridMultilevel"/>
    <w:tmpl w:val="9CE6A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387B5D"/>
    <w:multiLevelType w:val="multilevel"/>
    <w:tmpl w:val="FC5AC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165342"/>
    <w:multiLevelType w:val="hybridMultilevel"/>
    <w:tmpl w:val="C352D760"/>
    <w:lvl w:ilvl="0" w:tplc="1C122BD4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0071E"/>
    <w:multiLevelType w:val="multilevel"/>
    <w:tmpl w:val="647A3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923BF7"/>
    <w:multiLevelType w:val="hybridMultilevel"/>
    <w:tmpl w:val="8B94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20924"/>
    <w:multiLevelType w:val="multilevel"/>
    <w:tmpl w:val="CD0AA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ED"/>
    <w:rsid w:val="00110E04"/>
    <w:rsid w:val="001819ED"/>
    <w:rsid w:val="002167BF"/>
    <w:rsid w:val="007528F6"/>
    <w:rsid w:val="00892F19"/>
    <w:rsid w:val="009069EE"/>
    <w:rsid w:val="009E641D"/>
    <w:rsid w:val="00AD2D84"/>
    <w:rsid w:val="00CF673A"/>
    <w:rsid w:val="00E52A7C"/>
    <w:rsid w:val="00EA41A3"/>
    <w:rsid w:val="00F007C9"/>
    <w:rsid w:val="00F6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BB492"/>
  <w15:docId w15:val="{6A11147B-DB2D-4AE1-9EA2-3F1DC7AE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zh-C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2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A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2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7B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7BF"/>
  </w:style>
  <w:style w:type="paragraph" w:styleId="Footer">
    <w:name w:val="footer"/>
    <w:basedOn w:val="Normal"/>
    <w:link w:val="FooterChar"/>
    <w:uiPriority w:val="99"/>
    <w:unhideWhenUsed/>
    <w:rsid w:val="002167B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tb.gov/foia/list-of-permitte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kaggle.com/zynicide/wine-reviews?select=winemag-data-130k-v2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terkioski/Utterly_Uncreative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Carter Kioski</cp:lastModifiedBy>
  <cp:revision>3</cp:revision>
  <dcterms:created xsi:type="dcterms:W3CDTF">2021-04-23T01:43:00Z</dcterms:created>
  <dcterms:modified xsi:type="dcterms:W3CDTF">2021-04-23T01:43:00Z</dcterms:modified>
</cp:coreProperties>
</file>