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-951</wp:posOffset>
                </wp:positionH>
                <wp:positionV relativeFrom="paragraph">
                  <wp:posOffset>260388</wp:posOffset>
                </wp:positionV>
                <wp:extent cx="7589520" cy="330200"/>
                <wp:effectExtent b="0" l="0" r="0" t="0"/>
                <wp:wrapNone/>
                <wp:docPr id="1" name=""/>
                <a:graphic>
                  <a:graphicData uri="http://schemas.microsoft.com/office/word/2010/wordprocessingShape">
                    <wps:wsp>
                      <wps:cNvSpPr/>
                      <wps:cNvPr id="2" name="Shape 2"/>
                      <wps:spPr>
                        <a:xfrm>
                          <a:off x="1872200" y="537700"/>
                          <a:ext cx="8434800" cy="349800"/>
                        </a:xfrm>
                        <a:prstGeom prst="rect">
                          <a:avLst/>
                        </a:prstGeom>
                        <a:solidFill>
                          <a:srgbClr val="DFD4BF"/>
                        </a:solidFill>
                        <a:ln cap="flat" cmpd="sng" w="9525">
                          <a:solidFill>
                            <a:srgbClr val="DFD4B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-951</wp:posOffset>
                </wp:positionH>
                <wp:positionV relativeFrom="paragraph">
                  <wp:posOffset>260388</wp:posOffset>
                </wp:positionV>
                <wp:extent cx="7589520" cy="3302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7589520" cy="330200"/>
                        </a:xfrm>
                        <a:prstGeom prst="rect"/>
                        <a:ln/>
                      </pic:spPr>
                    </pic:pic>
                  </a:graphicData>
                </a:graphic>
              </wp:anchor>
            </w:drawing>
          </mc:Fallback>
        </mc:AlternateContent>
      </w:r>
    </w:p>
    <w:p w:rsidR="00000000" w:rsidDel="00000000" w:rsidP="00000000" w:rsidRDefault="00000000" w:rsidRPr="00000000" w14:paraId="00000002">
      <w:pPr>
        <w:jc w:val="center"/>
        <w:rPr>
          <w:rFonts w:ascii="Kalam" w:cs="Kalam" w:eastAsia="Kalam" w:hAnsi="Kalam"/>
          <w:b w:val="1"/>
          <w:color w:val="653c12"/>
          <w:sz w:val="38"/>
          <w:szCs w:val="38"/>
        </w:rPr>
      </w:pPr>
      <w:r w:rsidDel="00000000" w:rsidR="00000000" w:rsidRPr="00000000">
        <w:rPr>
          <w:rFonts w:ascii="Kalam" w:cs="Kalam" w:eastAsia="Kalam" w:hAnsi="Kalam"/>
          <w:b w:val="1"/>
          <w:color w:val="653c12"/>
          <w:sz w:val="38"/>
          <w:szCs w:val="38"/>
          <w:rtl w:val="0"/>
        </w:rPr>
        <w:t xml:space="preserve">Title of your notes</w:t>
      </w:r>
    </w:p>
    <w:p w:rsidR="00000000" w:rsidDel="00000000" w:rsidP="00000000" w:rsidRDefault="00000000" w:rsidRPr="00000000" w14:paraId="00000003">
      <w:pPr>
        <w:rPr>
          <w:rFonts w:ascii="Kalam" w:cs="Kalam" w:eastAsia="Kalam" w:hAnsi="Kalam"/>
          <w:b w:val="1"/>
          <w:color w:val="653c12"/>
          <w:sz w:val="18"/>
          <w:szCs w:val="18"/>
        </w:rPr>
      </w:pPr>
      <w:r w:rsidDel="00000000" w:rsidR="00000000" w:rsidRPr="00000000">
        <w:rPr>
          <w:rtl w:val="0"/>
        </w:rPr>
      </w:r>
    </w:p>
    <w:tbl>
      <w:tblPr>
        <w:tblStyle w:val="Table1"/>
        <w:tblW w:w="11952.0" w:type="dxa"/>
        <w:jc w:val="left"/>
        <w:tblBorders>
          <w:top w:color="dcd0c5" w:space="0" w:sz="24" w:val="single"/>
          <w:left w:color="dcd0c5" w:space="0" w:sz="24" w:val="single"/>
          <w:bottom w:color="dcd0c5" w:space="0" w:sz="24" w:val="single"/>
          <w:right w:color="dcd0c5" w:space="0" w:sz="24" w:val="single"/>
          <w:insideH w:color="dcd0c5" w:space="0" w:sz="24" w:val="single"/>
          <w:insideV w:color="dcd0c5" w:space="0" w:sz="24" w:val="single"/>
        </w:tblBorders>
        <w:tblLayout w:type="fixed"/>
        <w:tblLook w:val="0600"/>
      </w:tblPr>
      <w:tblGrid>
        <w:gridCol w:w="11952"/>
        <w:tblGridChange w:id="0">
          <w:tblGrid>
            <w:gridCol w:w="11952"/>
          </w:tblGrid>
        </w:tblGridChange>
      </w:tblGrid>
      <w:tr>
        <w:trPr>
          <w:cantSplit w:val="0"/>
          <w:trHeight w:val="12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1"/>
              <w:widowControl w:val="0"/>
              <w:spacing w:line="240" w:lineRule="auto"/>
              <w:rPr/>
            </w:pPr>
            <w:bookmarkStart w:colFirst="0" w:colLast="0" w:name="_vojvxqw5t3a9" w:id="0"/>
            <w:bookmarkEnd w:id="0"/>
            <w:r w:rsidDel="00000000" w:rsidR="00000000" w:rsidRPr="00000000">
              <w:rPr>
                <w:rtl w:val="0"/>
              </w:rPr>
              <w:t xml:space="preserve">heading 1: Keep margins to the left</w:t>
            </w:r>
          </w:p>
          <w:p w:rsidR="00000000" w:rsidDel="00000000" w:rsidP="00000000" w:rsidRDefault="00000000" w:rsidRPr="00000000" w14:paraId="00000005">
            <w:pPr>
              <w:spacing w:line="240" w:lineRule="auto"/>
              <w:ind w:left="0" w:firstLine="0"/>
              <w:rPr>
                <w:rFonts w:ascii="Spectral" w:cs="Spectral" w:eastAsia="Spectral" w:hAnsi="Spectral"/>
                <w:b w:val="1"/>
                <w:color w:val="4f3011"/>
                <w:sz w:val="23"/>
                <w:szCs w:val="23"/>
              </w:rPr>
            </w:pPr>
            <w:r w:rsidDel="00000000" w:rsidR="00000000" w:rsidRPr="00000000">
              <w:rPr>
                <w:rFonts w:ascii="Spectral" w:cs="Spectral" w:eastAsia="Spectral" w:hAnsi="Spectral"/>
                <w:b w:val="1"/>
                <w:color w:val="4f3011"/>
                <w:sz w:val="23"/>
                <w:szCs w:val="23"/>
                <w:rtl w:val="0"/>
              </w:rPr>
              <w:t xml:space="preserve">     Then you can add all of your notes in this way to the left of the paper</w:t>
            </w:r>
          </w:p>
          <w:p w:rsidR="00000000" w:rsidDel="00000000" w:rsidP="00000000" w:rsidRDefault="00000000" w:rsidRPr="00000000" w14:paraId="00000006">
            <w:pPr>
              <w:numPr>
                <w:ilvl w:val="0"/>
                <w:numId w:val="3"/>
              </w:numPr>
              <w:rPr>
                <w:rFonts w:ascii="Spectral" w:cs="Spectral" w:eastAsia="Spectral" w:hAnsi="Spectral"/>
                <w:b w:val="1"/>
                <w:color w:val="4f3011"/>
                <w:sz w:val="23"/>
                <w:szCs w:val="23"/>
                <w:u w:val="none"/>
              </w:rPr>
            </w:pPr>
            <w:r w:rsidDel="00000000" w:rsidR="00000000" w:rsidRPr="00000000">
              <w:rPr>
                <w:rtl w:val="0"/>
              </w:rPr>
              <w:t xml:space="preserve">You will be left with a lot of space to the right, but do not worry, use that side for images and diagrams!</w:t>
            </w:r>
          </w:p>
          <w:p w:rsidR="00000000" w:rsidDel="00000000" w:rsidP="00000000" w:rsidRDefault="00000000" w:rsidRPr="00000000" w14:paraId="00000007">
            <w:pPr>
              <w:numPr>
                <w:ilvl w:val="0"/>
                <w:numId w:val="3"/>
              </w:numPr>
              <w:spacing w:line="240" w:lineRule="auto"/>
              <w:ind w:left="720" w:hanging="360"/>
              <w:rPr>
                <w:rFonts w:ascii="Spectral" w:cs="Spectral" w:eastAsia="Spectral" w:hAnsi="Spectral"/>
                <w:b w:val="1"/>
                <w:color w:val="4f3011"/>
                <w:sz w:val="23"/>
                <w:szCs w:val="23"/>
                <w:u w:val="none"/>
              </w:rPr>
            </w:pPr>
            <w:r w:rsidDel="00000000" w:rsidR="00000000" w:rsidRPr="00000000">
              <w:rPr>
                <w:rtl w:val="0"/>
              </w:rPr>
              <w:t xml:space="preserve">Lorem ipsum dolor sit amet, consectetur adipiscing elit, sed do eiusmod tempor incididunt ut labore et dolore magna aliqua. </w:t>
            </w:r>
            <w:r w:rsidDel="00000000" w:rsidR="00000000" w:rsidRPr="00000000">
              <w:rPr>
                <w:rtl w:val="0"/>
              </w:rPr>
            </w:r>
          </w:p>
          <w:p w:rsidR="00000000" w:rsidDel="00000000" w:rsidP="00000000" w:rsidRDefault="00000000" w:rsidRPr="00000000" w14:paraId="00000008">
            <w:pPr>
              <w:spacing w:line="240" w:lineRule="auto"/>
              <w:ind w:left="0" w:firstLine="0"/>
              <w:rPr>
                <w:rFonts w:ascii="Spectral" w:cs="Spectral" w:eastAsia="Spectral" w:hAnsi="Spectral"/>
                <w:b w:val="1"/>
                <w:color w:val="4f3011"/>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1"/>
              <w:rPr/>
            </w:pPr>
            <w:bookmarkStart w:colFirst="0" w:colLast="0" w:name="_lnekt2ywbeqc" w:id="1"/>
            <w:bookmarkEnd w:id="1"/>
            <w:r w:rsidDel="00000000" w:rsidR="00000000" w:rsidRPr="00000000">
              <w:rPr>
                <w:rtl w:val="0"/>
              </w:rPr>
              <w:t xml:space="preserve">heading 2: use tables within tables</w:t>
            </w:r>
          </w:p>
          <w:p w:rsidR="00000000" w:rsidDel="00000000" w:rsidP="00000000" w:rsidRDefault="00000000" w:rsidRPr="00000000" w14:paraId="0000000A">
            <w:pPr>
              <w:ind w:left="0" w:firstLine="0"/>
              <w:rPr/>
            </w:pPr>
            <w:r w:rsidDel="00000000" w:rsidR="00000000" w:rsidRPr="00000000">
              <w:rPr>
                <w:rtl w:val="0"/>
              </w:rPr>
            </w:r>
          </w:p>
          <w:tbl>
            <w:tblPr>
              <w:tblStyle w:val="Table2"/>
              <w:tblW w:w="10245.0" w:type="dxa"/>
              <w:jc w:val="left"/>
              <w:tblInd w:w="52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375"/>
              <w:gridCol w:w="3525"/>
              <w:gridCol w:w="3345"/>
              <w:tblGridChange w:id="0">
                <w:tblGrid>
                  <w:gridCol w:w="3375"/>
                  <w:gridCol w:w="3525"/>
                  <w:gridCol w:w="3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what you need within these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 the formatting and color as you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change the border to white!</w:t>
                  </w:r>
                </w:p>
              </w:tc>
            </w:tr>
          </w:tbl>
          <w:p w:rsidR="00000000" w:rsidDel="00000000" w:rsidP="00000000" w:rsidRDefault="00000000" w:rsidRPr="00000000" w14:paraId="0000000E">
            <w:pPr>
              <w:spacing w:line="240" w:lineRule="auto"/>
              <w:ind w:left="0" w:firstLine="0"/>
              <w:rPr/>
            </w:pPr>
            <w:r w:rsidDel="00000000" w:rsidR="00000000" w:rsidRPr="00000000">
              <w:rPr>
                <w:rtl w:val="0"/>
              </w:rPr>
            </w:r>
          </w:p>
          <w:tbl>
            <w:tblPr>
              <w:tblStyle w:val="Table3"/>
              <w:tblW w:w="11730.0" w:type="dxa"/>
              <w:jc w:val="left"/>
              <w:tblBorders>
                <w:top w:color="e8e0da" w:space="0" w:sz="4" w:val="single"/>
                <w:left w:color="e8e0da" w:space="0" w:sz="4" w:val="single"/>
                <w:bottom w:color="e8e0da" w:space="0" w:sz="4" w:val="single"/>
                <w:right w:color="e8e0da" w:space="0" w:sz="4" w:val="single"/>
                <w:insideH w:color="e8e0da" w:space="0" w:sz="4" w:val="single"/>
                <w:insideV w:color="e8e0da" w:space="0" w:sz="4" w:val="single"/>
              </w:tblBorders>
              <w:tblLayout w:type="fixed"/>
              <w:tblLook w:val="0600"/>
            </w:tblPr>
            <w:tblGrid>
              <w:gridCol w:w="3450"/>
              <w:gridCol w:w="8280"/>
              <w:tblGridChange w:id="0">
                <w:tblGrid>
                  <w:gridCol w:w="3450"/>
                  <w:gridCol w:w="8280"/>
                </w:tblGrid>
              </w:tblGridChange>
            </w:tblGrid>
            <w:tr>
              <w:trPr>
                <w:cantSplit w:val="0"/>
                <w:trHeight w:val="83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tables to create a Cornell note look within the section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165138</wp:posOffset>
                        </wp:positionV>
                        <wp:extent cx="1665922" cy="168134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5879" l="0" r="0" t="0"/>
                                <a:stretch>
                                  <a:fillRect/>
                                </a:stretch>
                              </pic:blipFill>
                              <pic:spPr>
                                <a:xfrm>
                                  <a:off x="0" y="0"/>
                                  <a:ext cx="1665922" cy="1681348"/>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Style w:val="Heading1"/>
                    <w:widowControl w:val="0"/>
                    <w:ind w:left="0" w:firstLine="0"/>
                    <w:rPr/>
                  </w:pPr>
                  <w:bookmarkStart w:colFirst="0" w:colLast="0" w:name="_kwgl3avo4wgo" w:id="2"/>
                  <w:bookmarkEnd w:id="2"/>
                  <w:r w:rsidDel="00000000" w:rsidR="00000000" w:rsidRPr="00000000">
                    <w:rPr>
                      <w:rtl w:val="0"/>
                    </w:rPr>
                    <w:t xml:space="preserve">add your headings and notes to this side</w:t>
                  </w:r>
                </w:p>
                <w:p w:rsidR="00000000" w:rsidDel="00000000" w:rsidP="00000000" w:rsidRDefault="00000000" w:rsidRPr="00000000" w14:paraId="00000013">
                  <w:pPr>
                    <w:numPr>
                      <w:ilvl w:val="0"/>
                      <w:numId w:val="2"/>
                    </w:numPr>
                    <w:rPr>
                      <w:u w:val="none"/>
                    </w:rPr>
                  </w:pPr>
                  <w:r w:rsidDel="00000000" w:rsidR="00000000" w:rsidRPr="00000000">
                    <w:rPr>
                      <w:rtl w:val="0"/>
                    </w:rPr>
                    <w:t xml:space="preserve">I like to use this style of numbers</w:t>
                  </w:r>
                </w:p>
                <w:p w:rsidR="00000000" w:rsidDel="00000000" w:rsidP="00000000" w:rsidRDefault="00000000" w:rsidRPr="00000000" w14:paraId="00000014">
                  <w:pPr>
                    <w:numPr>
                      <w:ilvl w:val="0"/>
                      <w:numId w:val="2"/>
                    </w:numPr>
                    <w:rPr>
                      <w:u w:val="none"/>
                    </w:rPr>
                  </w:pPr>
                  <w:r w:rsidDel="00000000" w:rsidR="00000000" w:rsidRPr="00000000">
                    <w:rPr>
                      <w:rtl w:val="0"/>
                    </w:rPr>
                    <w:t xml:space="preserve">It makes it look very uniform</w:t>
                  </w:r>
                </w:p>
                <w:p w:rsidR="00000000" w:rsidDel="00000000" w:rsidP="00000000" w:rsidRDefault="00000000" w:rsidRPr="00000000" w14:paraId="00000015">
                  <w:pPr>
                    <w:numPr>
                      <w:ilvl w:val="0"/>
                      <w:numId w:val="2"/>
                    </w:numPr>
                    <w:rPr>
                      <w:u w:val="none"/>
                    </w:rPr>
                  </w:pPr>
                  <w:r w:rsidDel="00000000" w:rsidR="00000000" w:rsidRPr="00000000">
                    <w:rPr>
                      <w:rtl w:val="0"/>
                    </w:rPr>
                    <w:t xml:space="preserve">And aesthetic!</w:t>
                  </w:r>
                </w:p>
                <w:p w:rsidR="00000000" w:rsidDel="00000000" w:rsidP="00000000" w:rsidRDefault="00000000" w:rsidRPr="00000000" w14:paraId="00000016">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1"/>
                    <w:ind w:left="0" w:firstLine="0"/>
                    <w:rPr/>
                  </w:pPr>
                  <w:bookmarkStart w:colFirst="0" w:colLast="0" w:name="_q13x3qfqehsq" w:id="3"/>
                  <w:bookmarkEnd w:id="3"/>
                  <w:r w:rsidDel="00000000" w:rsidR="00000000" w:rsidRPr="00000000">
                    <w:rPr>
                      <w:rtl w:val="0"/>
                    </w:rPr>
                    <w:t xml:space="preserve">if you are going to use cornell notes, then make sure you have more than one heading!</w:t>
                  </w:r>
                </w:p>
                <w:p w:rsidR="00000000" w:rsidDel="00000000" w:rsidP="00000000" w:rsidRDefault="00000000" w:rsidRPr="00000000" w14:paraId="00000018">
                  <w:pPr>
                    <w:numPr>
                      <w:ilvl w:val="0"/>
                      <w:numId w:val="1"/>
                    </w:numPr>
                    <w:rPr>
                      <w:u w:val="none"/>
                    </w:rPr>
                  </w:pPr>
                  <w:r w:rsidDel="00000000" w:rsidR="00000000" w:rsidRPr="00000000">
                    <w:rPr>
                      <w:rtl w:val="0"/>
                    </w:rPr>
                    <w:t xml:space="preserve">And use bullet points for words</w:t>
                  </w:r>
                </w:p>
                <w:p w:rsidR="00000000" w:rsidDel="00000000" w:rsidP="00000000" w:rsidRDefault="00000000" w:rsidRPr="00000000" w14:paraId="00000019">
                  <w:pPr>
                    <w:numPr>
                      <w:ilvl w:val="0"/>
                      <w:numId w:val="1"/>
                    </w:numPr>
                    <w:rPr>
                      <w:u w:val="none"/>
                    </w:rPr>
                  </w:pPr>
                  <w:r w:rsidDel="00000000" w:rsidR="00000000" w:rsidRPr="00000000">
                    <w:rPr>
                      <w:rtl w:val="0"/>
                    </w:rPr>
                    <w:t xml:space="preserve">And other things!</w:t>
                  </w:r>
                  <w:r w:rsidDel="00000000" w:rsidR="00000000" w:rsidRPr="00000000">
                    <w:rPr>
                      <w:rtl w:val="0"/>
                    </w:rPr>
                  </w:r>
                </w:p>
              </w:tc>
            </w:tr>
          </w:tbl>
          <w:p w:rsidR="00000000" w:rsidDel="00000000" w:rsidP="00000000" w:rsidRDefault="00000000" w:rsidRPr="00000000" w14:paraId="0000001A">
            <w:pPr>
              <w:spacing w:line="240" w:lineRule="auto"/>
              <w:ind w:left="0" w:firstLine="0"/>
              <w:rPr/>
            </w:pP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4524375</wp:posOffset>
                      </wp:positionH>
                      <wp:positionV relativeFrom="paragraph">
                        <wp:posOffset>114300</wp:posOffset>
                      </wp:positionV>
                      <wp:extent cx="2837498" cy="2691046"/>
                      <wp:effectExtent b="0" l="0" r="0" t="0"/>
                      <wp:wrapSquare wrapText="bothSides" distB="57150" distT="57150" distL="57150" distR="57150"/>
                      <wp:docPr id="2" name=""/>
                      <a:graphic>
                        <a:graphicData uri="http://schemas.microsoft.com/office/word/2010/wordprocessingGroup">
                          <wpg:wgp>
                            <wpg:cNvGrpSpPr/>
                            <wpg:grpSpPr>
                              <a:xfrm>
                                <a:off x="3708775" y="197575"/>
                                <a:ext cx="2837498" cy="2691046"/>
                                <a:chOff x="3708775" y="197575"/>
                                <a:chExt cx="3721800" cy="3537175"/>
                              </a:xfrm>
                            </wpg:grpSpPr>
                            <wps:wsp>
                              <wps:cNvSpPr/>
                              <wps:cNvPr id="3" name="Shape 3"/>
                              <wps:spPr>
                                <a:xfrm>
                                  <a:off x="3708775" y="508550"/>
                                  <a:ext cx="3721800" cy="3226200"/>
                                </a:xfrm>
                                <a:prstGeom prst="rect">
                                  <a:avLst/>
                                </a:prstGeom>
                                <a:solidFill>
                                  <a:srgbClr val="F5EE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214075" y="197575"/>
                                  <a:ext cx="2643138" cy="855144"/>
                                </a:xfrm>
                                <a:prstGeom prst="flowChartDocument">
                                  <a:avLst/>
                                </a:prstGeom>
                                <a:solidFill>
                                  <a:srgbClr val="78542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3873975" y="1208175"/>
                                  <a:ext cx="3362100" cy="21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pectral" w:cs="Spectral" w:eastAsia="Spectral" w:hAnsi="Spectral"/>
                                        <w:b w:val="1"/>
                                        <w:i w:val="0"/>
                                        <w:smallCaps w:val="0"/>
                                        <w:strike w:val="0"/>
                                        <w:color w:val="78542a"/>
                                        <w:sz w:val="28"/>
                                        <w:vertAlign w:val="baseline"/>
                                      </w:rPr>
                                      <w:t xml:space="preserve">Add your quick notes here!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pectral" w:cs="Spectral" w:eastAsia="Spectral" w:hAnsi="Spectral"/>
                                        <w:b w:val="1"/>
                                        <w:i w:val="0"/>
                                        <w:smallCaps w:val="0"/>
                                        <w:strike w:val="0"/>
                                        <w:color w:val="78542a"/>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pectral" w:cs="Spectral" w:eastAsia="Spectral" w:hAnsi="Spectral"/>
                                        <w:b w:val="1"/>
                                        <w:i w:val="0"/>
                                        <w:smallCaps w:val="0"/>
                                        <w:strike w:val="0"/>
                                        <w:color w:val="78542a"/>
                                        <w:sz w:val="28"/>
                                        <w:vertAlign w:val="baseline"/>
                                      </w:rPr>
                                    </w:r>
                                    <w:r w:rsidDel="00000000" w:rsidR="00000000" w:rsidRPr="00000000">
                                      <w:rPr>
                                        <w:rFonts w:ascii="Spectral" w:cs="Spectral" w:eastAsia="Spectral" w:hAnsi="Spectral"/>
                                        <w:b w:val="1"/>
                                        <w:i w:val="0"/>
                                        <w:smallCaps w:val="0"/>
                                        <w:strike w:val="0"/>
                                        <w:color w:val="78542a"/>
                                        <w:sz w:val="28"/>
                                        <w:vertAlign w:val="baseline"/>
                                      </w:rPr>
                                      <w:t xml:space="preserve">Do not use bullet points, just add breaks in between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pectral" w:cs="Spectral" w:eastAsia="Spectral" w:hAnsi="Spectral"/>
                                        <w:b w:val="1"/>
                                        <w:i w:val="0"/>
                                        <w:smallCaps w:val="0"/>
                                        <w:strike w:val="0"/>
                                        <w:color w:val="78542a"/>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pectral" w:cs="Spectral" w:eastAsia="Spectral" w:hAnsi="Spectral"/>
                                        <w:b w:val="1"/>
                                        <w:i w:val="0"/>
                                        <w:smallCaps w:val="0"/>
                                        <w:strike w:val="0"/>
                                        <w:color w:val="78542a"/>
                                        <w:sz w:val="28"/>
                                        <w:vertAlign w:val="baseline"/>
                                      </w:rPr>
                                    </w:r>
                                    <w:r w:rsidDel="00000000" w:rsidR="00000000" w:rsidRPr="00000000">
                                      <w:rPr>
                                        <w:rFonts w:ascii="Spectral" w:cs="Spectral" w:eastAsia="Spectral" w:hAnsi="Spectral"/>
                                        <w:b w:val="1"/>
                                        <w:i w:val="0"/>
                                        <w:smallCaps w:val="0"/>
                                        <w:strike w:val="0"/>
                                        <w:color w:val="78542a"/>
                                        <w:sz w:val="28"/>
                                        <w:vertAlign w:val="baseline"/>
                                      </w:rPr>
                                      <w:t xml:space="preserve">Double click on the drawing to edit!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pectral" w:cs="Spectral" w:eastAsia="Spectral" w:hAnsi="Spectral"/>
                                        <w:b w:val="1"/>
                                        <w:i w:val="0"/>
                                        <w:smallCaps w:val="0"/>
                                        <w:strike w:val="0"/>
                                        <w:color w:val="78542a"/>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pectral" w:cs="Spectral" w:eastAsia="Spectral" w:hAnsi="Spectral"/>
                                        <w:b w:val="1"/>
                                        <w:i w:val="0"/>
                                        <w:smallCaps w:val="0"/>
                                        <w:strike w:val="0"/>
                                        <w:color w:val="78542a"/>
                                        <w:sz w:val="28"/>
                                        <w:vertAlign w:val="baseline"/>
                                      </w:rPr>
                                    </w:r>
                                    <w:r w:rsidDel="00000000" w:rsidR="00000000" w:rsidRPr="00000000">
                                      <w:rPr>
                                        <w:rFonts w:ascii="Spectral" w:cs="Spectral" w:eastAsia="Spectral" w:hAnsi="Spectral"/>
                                        <w:b w:val="1"/>
                                        <w:i w:val="0"/>
                                        <w:smallCaps w:val="0"/>
                                        <w:strike w:val="0"/>
                                        <w:color w:val="78542a"/>
                                        <w:sz w:val="28"/>
                                        <w:vertAlign w:val="baseline"/>
                                      </w:rPr>
                                      <w:t xml:space="preserve">Lorem ipsum dolor sit amet, consectetur adipiscing elit.</w:t>
                                    </w:r>
                                  </w:p>
                                </w:txbxContent>
                              </wps:txbx>
                              <wps:bodyPr anchorCtr="0" anchor="t" bIns="91425" lIns="91425" spcFirstLastPara="1" rIns="91425" wrap="square" tIns="91425">
                                <a:spAutoFit/>
                              </wps:bodyPr>
                            </wps:wsp>
                          </wpg:wgp>
                        </a:graphicData>
                      </a:graphic>
                    </wp:anchor>
                  </w:drawing>
                </mc:Choice>
                <mc:Fallback>
                  <w:drawing>
                    <wp:anchor allowOverlap="1" behindDoc="0" distB="57150" distT="57150" distL="57150" distR="57150" hidden="0" layoutInCell="1" locked="0" relativeHeight="0" simplePos="0">
                      <wp:simplePos x="0" y="0"/>
                      <wp:positionH relativeFrom="column">
                        <wp:posOffset>4524375</wp:posOffset>
                      </wp:positionH>
                      <wp:positionV relativeFrom="paragraph">
                        <wp:posOffset>114300</wp:posOffset>
                      </wp:positionV>
                      <wp:extent cx="2837498" cy="2691046"/>
                      <wp:effectExtent b="0" l="0" r="0" t="0"/>
                      <wp:wrapSquare wrapText="bothSides" distB="57150" distT="57150" distL="57150" distR="5715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837498" cy="2691046"/>
                              </a:xfrm>
                              <a:prstGeom prst="rect"/>
                              <a:ln/>
                            </pic:spPr>
                          </pic:pic>
                        </a:graphicData>
                      </a:graphic>
                    </wp:anchor>
                  </w:drawing>
                </mc:Fallback>
              </mc:AlternateContent>
            </w:r>
          </w:p>
          <w:p w:rsidR="00000000" w:rsidDel="00000000" w:rsidP="00000000" w:rsidRDefault="00000000" w:rsidRPr="00000000" w14:paraId="0000001B">
            <w:pPr>
              <w:pStyle w:val="Heading1"/>
              <w:ind w:left="0" w:firstLine="0"/>
              <w:rPr/>
            </w:pPr>
            <w:bookmarkStart w:colFirst="0" w:colLast="0" w:name="_fm74sx74edxo" w:id="4"/>
            <w:bookmarkEnd w:id="4"/>
            <w:r w:rsidDel="00000000" w:rsidR="00000000" w:rsidRPr="00000000">
              <w:rPr>
                <w:rtl w:val="0"/>
              </w:rPr>
              <w:t xml:space="preserve">heading 3: keep your headings consistent</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Lorem ipsum dolor sit amet, consectetur adipiscing elit, sed do eiusmod tempor incididunt ut labore et dolore magna aliqua. Elit pellentesque habitant morbi tristique senectus et netus et. Ut enim blandit volutpat maecenas volutpat blandit aliquam etiam erat. Nulla pharetra diam sit amet. Arcu cursus euismod quis viverra nibh cras pulvinar mattis nunc.</w:t>
            </w:r>
          </w:p>
          <w:p w:rsidR="00000000" w:rsidDel="00000000" w:rsidP="00000000" w:rsidRDefault="00000000" w:rsidRPr="00000000" w14:paraId="0000001D">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1"/>
              <w:ind w:left="0" w:firstLine="0"/>
              <w:rPr/>
            </w:pPr>
            <w:bookmarkStart w:colFirst="0" w:colLast="0" w:name="_a2mglr27kusq" w:id="5"/>
            <w:bookmarkEnd w:id="5"/>
            <w:r w:rsidDel="00000000" w:rsidR="00000000" w:rsidRPr="00000000">
              <w:rPr>
                <w:rtl w:val="0"/>
              </w:rPr>
              <w:t xml:space="preserve">Final notes about the topic:</w:t>
            </w:r>
            <w:r w:rsidDel="00000000" w:rsidR="00000000" w:rsidRPr="00000000">
              <w:rPr>
                <w:rtl w:val="0"/>
              </w:rPr>
            </w:r>
          </w:p>
          <w:tbl>
            <w:tblPr>
              <w:tblStyle w:val="Table4"/>
              <w:tblW w:w="6945.0" w:type="dxa"/>
              <w:jc w:val="left"/>
              <w:tblBorders>
                <w:top w:color="e8e0da" w:space="0" w:sz="4" w:val="single"/>
                <w:left w:color="e8e0da" w:space="0" w:sz="4" w:val="single"/>
                <w:bottom w:color="e8e0da" w:space="0" w:sz="4" w:val="single"/>
                <w:right w:color="e8e0da" w:space="0" w:sz="4" w:val="single"/>
                <w:insideH w:color="e8e0da" w:space="0" w:sz="4" w:val="single"/>
                <w:insideV w:color="e8e0da" w:space="0" w:sz="4" w:val="single"/>
              </w:tblBorders>
              <w:tblLayout w:type="fixed"/>
              <w:tblLook w:val="0600"/>
            </w:tblPr>
            <w:tblGrid>
              <w:gridCol w:w="6945"/>
              <w:tblGridChange w:id="0">
                <w:tblGrid>
                  <w:gridCol w:w="6945"/>
                </w:tblGrid>
              </w:tblGridChange>
            </w:tblGrid>
            <w:tr>
              <w:trPr>
                <w:cantSplit w:val="0"/>
                <w:trHeight w:val="485.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Lorem ipsum dolor sit amet, consectetur adipiscing elit, sed do eiusmod tempor incididunt ut labore et dolore magna aliqua. Elit pellentesque habitant morbi tristique senectus et netus et. Ut enim blandit volutpat maecenas volutpat blandit aliquam etiam erat. Nulla pharetra diam sit amet.</w:t>
                  </w:r>
                </w:p>
              </w:tc>
            </w:tr>
          </w:tbl>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lam" w:cs="Kalam" w:eastAsia="Kalam" w:hAnsi="Kalam"/>
                <w:color w:val="653c12"/>
                <w:sz w:val="46"/>
                <w:szCs w:val="46"/>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lam" w:cs="Kalam" w:eastAsia="Kalam" w:hAnsi="Kalam"/>
                <w:b w:val="1"/>
                <w:color w:val="653c12"/>
                <w:sz w:val="46"/>
                <w:szCs w:val="46"/>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lam" w:cs="Kalam" w:eastAsia="Kalam" w:hAnsi="Kalam"/>
                <w:b w:val="1"/>
                <w:color w:val="653c12"/>
                <w:sz w:val="46"/>
                <w:szCs w:val="46"/>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lam" w:cs="Kalam" w:eastAsia="Kalam" w:hAnsi="Kalam"/>
                <w:b w:val="1"/>
                <w:color w:val="653c12"/>
                <w:sz w:val="46"/>
                <w:szCs w:val="46"/>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lam" w:cs="Kalam" w:eastAsia="Kalam" w:hAnsi="Kalam"/>
                <w:b w:val="1"/>
                <w:color w:val="653c12"/>
                <w:sz w:val="46"/>
                <w:szCs w:val="46"/>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lam" w:cs="Kalam" w:eastAsia="Kalam" w:hAnsi="Kalam"/>
                <w:b w:val="1"/>
                <w:color w:val="653c12"/>
                <w:sz w:val="46"/>
                <w:szCs w:val="46"/>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lam" w:cs="Kalam" w:eastAsia="Kalam" w:hAnsi="Kalam"/>
                <w:b w:val="1"/>
                <w:color w:val="653c12"/>
                <w:sz w:val="46"/>
                <w:szCs w:val="46"/>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lam" w:cs="Kalam" w:eastAsia="Kalam" w:hAnsi="Kalam"/>
                <w:b w:val="1"/>
                <w:color w:val="653c12"/>
                <w:sz w:val="46"/>
                <w:szCs w:val="46"/>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lam" w:cs="Kalam" w:eastAsia="Kalam" w:hAnsi="Kalam"/>
                <w:b w:val="1"/>
                <w:color w:val="653c12"/>
                <w:sz w:val="46"/>
                <w:szCs w:val="46"/>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lam" w:cs="Kalam" w:eastAsia="Kalam" w:hAnsi="Kalam"/>
                <w:b w:val="1"/>
                <w:color w:val="653c12"/>
                <w:sz w:val="46"/>
                <w:szCs w:val="46"/>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lam" w:cs="Kalam" w:eastAsia="Kalam" w:hAnsi="Kalam"/>
                <w:b w:val="1"/>
                <w:color w:val="653c12"/>
                <w:sz w:val="46"/>
                <w:szCs w:val="46"/>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lam" w:cs="Kalam" w:eastAsia="Kalam" w:hAnsi="Kalam"/>
                <w:b w:val="1"/>
                <w:color w:val="653c12"/>
                <w:sz w:val="46"/>
                <w:szCs w:val="46"/>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lam" w:cs="Kalam" w:eastAsia="Kalam" w:hAnsi="Kalam"/>
                <w:b w:val="1"/>
                <w:color w:val="653c12"/>
                <w:sz w:val="46"/>
                <w:szCs w:val="46"/>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lam" w:cs="Kalam" w:eastAsia="Kalam" w:hAnsi="Kalam"/>
                <w:b w:val="1"/>
                <w:color w:val="653c12"/>
                <w:sz w:val="46"/>
                <w:szCs w:val="46"/>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lam" w:cs="Kalam" w:eastAsia="Kalam" w:hAnsi="Kalam"/>
                <w:b w:val="1"/>
                <w:color w:val="653c12"/>
                <w:sz w:val="46"/>
                <w:szCs w:val="46"/>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lam" w:cs="Kalam" w:eastAsia="Kalam" w:hAnsi="Kalam"/>
                <w:b w:val="1"/>
                <w:color w:val="653c12"/>
                <w:sz w:val="46"/>
                <w:szCs w:val="46"/>
              </w:rPr>
            </w:pPr>
            <w:r w:rsidDel="00000000" w:rsidR="00000000" w:rsidRPr="00000000">
              <w:rPr>
                <w:rtl w:val="0"/>
              </w:rPr>
            </w:r>
          </w:p>
        </w:tc>
      </w:tr>
      <w:tr>
        <w:trPr>
          <w:cantSplit w:val="0"/>
          <w:trHeight w:val="12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Style w:val="Heading1"/>
              <w:widowControl w:val="0"/>
              <w:spacing w:line="240" w:lineRule="auto"/>
              <w:rPr/>
            </w:pPr>
            <w:bookmarkStart w:colFirst="0" w:colLast="0" w:name="_vojvxqw5t3a9" w:id="0"/>
            <w:bookmarkEnd w:id="0"/>
            <w:r w:rsidDel="00000000" w:rsidR="00000000" w:rsidRPr="00000000">
              <w:rPr>
                <w:rtl w:val="0"/>
              </w:rPr>
            </w:r>
          </w:p>
        </w:tc>
      </w:tr>
    </w:tbl>
    <w:p w:rsidR="00000000" w:rsidDel="00000000" w:rsidP="00000000" w:rsidRDefault="00000000" w:rsidRPr="00000000" w14:paraId="00000032">
      <w:pPr>
        <w:rPr>
          <w:rFonts w:ascii="Kalam" w:cs="Kalam" w:eastAsia="Kalam" w:hAnsi="Kalam"/>
          <w:b w:val="1"/>
          <w:color w:val="653c12"/>
          <w:sz w:val="46"/>
          <w:szCs w:val="46"/>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 w:top="144" w:left="144" w:right="1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Kalam">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pectral" w:cs="Spectral" w:eastAsia="Spectral" w:hAnsi="Spectral"/>
        <w:b w:val="1"/>
        <w:color w:val="4f3011"/>
        <w:sz w:val="23"/>
        <w:szCs w:val="23"/>
        <w:lang w:val="en"/>
      </w:rPr>
    </w:rPrDefault>
    <w:pPrDefault>
      <w:pPr>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rFonts w:ascii="Spectral" w:cs="Spectral" w:eastAsia="Spectral" w:hAnsi="Spectral"/>
      <w:b w:val="1"/>
      <w:color w:val="653c12"/>
      <w:sz w:val="26"/>
      <w:szCs w:val="26"/>
      <w:shd w:fill="e8e0da" w:val="clea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 Id="rId5" Type="http://schemas.openxmlformats.org/officeDocument/2006/relationships/font" Target="fonts/Kalam-regular.ttf"/><Relationship Id="rId6" Type="http://schemas.openxmlformats.org/officeDocument/2006/relationships/font" Target="fonts/Kala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