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 w:rsidR="00C5332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81C2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FE7E8A">
        <w:rPr>
          <w:rFonts w:ascii="Courier New" w:eastAsia="Times New Roman" w:hAnsi="Courier New" w:cs="Courier New"/>
          <w:sz w:val="24"/>
          <w:szCs w:val="24"/>
        </w:rPr>
        <w:t xml:space="preserve">A MEMO ON THE SECRET FEATURES OF 6309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C2E" w:rsidRPr="00681C2E" w:rsidRDefault="00FE7E8A" w:rsidP="00681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681C2E">
        <w:rPr>
          <w:rFonts w:ascii="Courier New" w:eastAsia="Times New Roman" w:hAnsi="Courier New" w:cs="Courier New"/>
          <w:sz w:val="20"/>
          <w:szCs w:val="20"/>
        </w:rPr>
        <w:tab/>
      </w:r>
      <w:r w:rsidR="00681C2E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1C2E">
        <w:rPr>
          <w:rFonts w:ascii="Courier New" w:eastAsia="Times New Roman" w:hAnsi="Courier New" w:cs="Courier New"/>
          <w:sz w:val="18"/>
          <w:szCs w:val="18"/>
        </w:rPr>
        <w:t>by Hirotsugu Kakugawa</w:t>
      </w:r>
    </w:p>
    <w:p w:rsidR="00FE7E8A" w:rsidRPr="00681C2E" w:rsidRDefault="00681C2E" w:rsidP="00681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81C2E">
        <w:rPr>
          <w:rFonts w:ascii="Courier New" w:eastAsia="Times New Roman" w:hAnsi="Courier New" w:cs="Courier New"/>
          <w:sz w:val="18"/>
          <w:szCs w:val="18"/>
        </w:rPr>
        <w:tab/>
      </w:r>
      <w:r w:rsidRPr="00681C2E"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 w:rsidR="00FE7E8A" w:rsidRPr="00681C2E">
        <w:rPr>
          <w:rFonts w:ascii="Courier New" w:eastAsia="Times New Roman" w:hAnsi="Courier New" w:cs="Courier New"/>
          <w:sz w:val="18"/>
          <w:szCs w:val="18"/>
        </w:rPr>
        <w:t>(kakugawa@csl.hiroshima-u.ac.jp)</w:t>
      </w:r>
    </w:p>
    <w:p w:rsidR="00FE7E8A" w:rsidRPr="00681C2E" w:rsidRDefault="00FE7E8A" w:rsidP="00681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81C2E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="00681C2E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681C2E">
        <w:rPr>
          <w:rFonts w:ascii="Courier New" w:eastAsia="Times New Roman" w:hAnsi="Courier New" w:cs="Courier New"/>
          <w:sz w:val="18"/>
          <w:szCs w:val="18"/>
        </w:rPr>
        <w:t>Computer Systems Lab., Information Engineering Course,</w:t>
      </w:r>
    </w:p>
    <w:p w:rsidR="00FE7E8A" w:rsidRPr="00681C2E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81C2E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="00681C2E" w:rsidRPr="00681C2E">
        <w:rPr>
          <w:rFonts w:ascii="Courier New" w:eastAsia="Times New Roman" w:hAnsi="Courier New" w:cs="Courier New"/>
          <w:sz w:val="18"/>
          <w:szCs w:val="18"/>
        </w:rPr>
        <w:tab/>
      </w:r>
      <w:r w:rsidR="00681C2E">
        <w:rPr>
          <w:rFonts w:ascii="Courier New" w:eastAsia="Times New Roman" w:hAnsi="Courier New" w:cs="Courier New"/>
          <w:sz w:val="18"/>
          <w:szCs w:val="18"/>
        </w:rPr>
        <w:t xml:space="preserve">      </w:t>
      </w:r>
      <w:bookmarkStart w:id="0" w:name="_GoBack"/>
      <w:bookmarkEnd w:id="0"/>
      <w:r w:rsidRPr="00681C2E">
        <w:rPr>
          <w:rFonts w:ascii="Courier New" w:eastAsia="Times New Roman" w:hAnsi="Courier New" w:cs="Courier New"/>
          <w:sz w:val="18"/>
          <w:szCs w:val="18"/>
        </w:rPr>
        <w:t>Graduate School of Engineering, Hiroshima Univ., Japan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1. ** INTRODUCTION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94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CPU 6309 by HITACHI has secret features which is not written in</w:t>
      </w:r>
      <w:r>
        <w:rPr>
          <w:rFonts w:ascii="Courier New" w:eastAsia="Times New Roman" w:hAnsi="Courier New" w:cs="Courier New"/>
          <w:sz w:val="20"/>
          <w:szCs w:val="20"/>
        </w:rPr>
        <w:t xml:space="preserve"> its </w:t>
      </w:r>
      <w:r w:rsidRPr="00FE7E8A">
        <w:rPr>
          <w:rFonts w:ascii="Courier New" w:eastAsia="Times New Roman" w:hAnsi="Courier New" w:cs="Courier New"/>
          <w:sz w:val="20"/>
          <w:szCs w:val="20"/>
        </w:rPr>
        <w:t>manual. The purpose of t</w:t>
      </w:r>
      <w:r>
        <w:rPr>
          <w:rFonts w:ascii="Courier New" w:eastAsia="Times New Roman" w:hAnsi="Courier New" w:cs="Courier New"/>
          <w:sz w:val="20"/>
          <w:szCs w:val="20"/>
        </w:rPr>
        <w:t xml:space="preserve">his memo is to introduce them. </w:t>
      </w:r>
      <w:r w:rsidRPr="00FE7E8A">
        <w:rPr>
          <w:rFonts w:ascii="Courier New" w:eastAsia="Times New Roman" w:hAnsi="Courier New" w:cs="Courier New"/>
          <w:sz w:val="20"/>
          <w:szCs w:val="20"/>
        </w:rPr>
        <w:t>The features was originally reported in a magazine, Oh!FM (</w:t>
      </w:r>
      <w:r w:rsidR="00A25FB5">
        <w:rPr>
          <w:rFonts w:ascii="Courier New" w:eastAsia="Times New Roman" w:hAnsi="Courier New" w:cs="Courier New"/>
          <w:sz w:val="20"/>
          <w:szCs w:val="20"/>
        </w:rPr>
        <w:t xml:space="preserve">April </w:t>
      </w:r>
      <w:r w:rsidRPr="00FE7E8A">
        <w:rPr>
          <w:rFonts w:ascii="Courier New" w:eastAsia="Times New Roman" w:hAnsi="Courier New" w:cs="Courier New"/>
          <w:sz w:val="20"/>
          <w:szCs w:val="20"/>
        </w:rPr>
        <w:t>1988), which was written in Japanese.  I did not tried all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of the features reported in the article, but I report the features as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far as I know.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BC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HITACHI says in the manual of 6309 that 6309 is compatible with 6809,</w:t>
      </w:r>
      <w:r w:rsidR="0094466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but some OS-9 hackers found that it has secret features.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It has following features:</w:t>
      </w:r>
    </w:p>
    <w:p w:rsidR="00BC27F6" w:rsidRPr="00FE7E8A" w:rsidRDefault="00BC27F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1. More registers (additional two 8 bit accumulators, 8 bit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register, and a 16 bit register),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2. Two modes (6809 emulation mode and native mode),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3. Reduced execution cycles in native mode,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4. More instructions (16 bit x 16 bit multiplication, 32 bit / 16 bit</w:t>
      </w:r>
      <w:r w:rsidR="00BC27F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division, inter-registers operation, block transfer, bit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manipulating operation which is compatible with 6801 has, etc)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5. Error trap by illegal instruction, zero division.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BC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 substituted 6309 for 6809 in my personal computer, and I changed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OS9/6809 Level II such that the 6309 executes in native mode.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 had to change the interrupt handling routine in the kernel.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 implemented illegal instruction trap; I was really happy because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most bugs are caught by trap handler.</w:t>
      </w:r>
    </w:p>
    <w:p w:rsidR="00FE7E8A" w:rsidRPr="00FE7E8A" w:rsidRDefault="00FE7E8A" w:rsidP="00BC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BC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In section 2, new registers are explained. In section 3, two modes of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6309 </w:t>
      </w:r>
      <w:r w:rsidR="00BC27F6">
        <w:rPr>
          <w:rFonts w:ascii="Courier New" w:eastAsia="Times New Roman" w:hAnsi="Courier New" w:cs="Courier New"/>
          <w:sz w:val="20"/>
          <w:szCs w:val="20"/>
        </w:rPr>
        <w:t>are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explained. In section 4, trapping features of the 6309 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described. In section 5, new instructions are explained. In section 6,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the instruction tables of the 6309 </w:t>
      </w:r>
      <w:r w:rsidR="00BC27F6">
        <w:rPr>
          <w:rFonts w:ascii="Courier New" w:eastAsia="Times New Roman" w:hAnsi="Courier New" w:cs="Courier New"/>
          <w:sz w:val="20"/>
          <w:szCs w:val="20"/>
        </w:rPr>
        <w:t>are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shown.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2. ** NEW REGISTERS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The 6309 has some additional registers that 6809 does not.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1. </w:t>
      </w: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The E register, the F register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These are 8 bit accumulators.  Like the D register is a pair of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the A register and the B register, these two registers can be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used as a 16 bit accumulator. The pair of the E and the F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registers is called the W register.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In addition to that, pair of two 16 bit registers, the D register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and the W register, can be used as a 32 bit accumulator called the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Q register.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2. </w:t>
      </w: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The V register</w:t>
      </w: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This a 16 bit register can be used only by TFR, inter-register</w:t>
      </w: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operation, etc.  But even if the chip is reseted, contents of</w:t>
      </w: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this register does not change.  Some people  may use this</w:t>
      </w: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register to keep constant value (V for value).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3. </w:t>
      </w: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The MD register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This is a 8 bit register to keep the mode and status of the chip.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The meaning of each bit is as follow.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Read value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bit 7  ---  1 is set if zero division happen.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bit 6  ---  1 is set if illegal instruction is fetched.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Write value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bit 1  ---  The mode for FIRQ interrupt.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0 -&gt; the the action for FIRQ is the same as that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     of 6809.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1 -&gt; the the action for FIRQ is the same as IRQ.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bit 0  ---  The execution mode of 6309.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0 -&gt; the emulation mode.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1 -&gt; the native mode.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(When the chip is reseted, all bits are 0.)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3. ** TWO MODES OF THE 6309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6309 has two modes, emulation mode and native mode, as described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in the previous section.  When the chip is reseted, the initial mode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of 6309 is the emulation mode. </w:t>
      </w: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When the 6309 is in the emulation mode, the chip emulates the action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of 6809.  But we can use extended registers and extended operations in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this mode. The 6309 executes instructions in the same cycles as 6809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does.   </w:t>
      </w:r>
    </w:p>
    <w:p w:rsidR="004732B5" w:rsidRDefault="004732B5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2D7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When the 6309 is in the native mode, it executes instructions in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less cycles. And when the chip is interrupted (IRQ, for example), it pushes extended registers (PC, U, Y, X, DP, W, D, CC, in this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order). If you want to use the 6309, you must rewrite interrupt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handling routine (for example, the entry of system call of OS9).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4. ** TRAPPING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If the following two events happen, the trap is caused.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1. A illegal instruction is fetched.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2. A number is divided by zero.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action of the 6309 when a trap is caused is: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1. Pushs the registers on the system stack.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(In the emulation mode, PC, U, Y, X, DP, B, A, CC, in this order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and in the the native mode, PC, U, Y, X, DP, W, B, A, CC in this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order)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2. Reads the trap vector address ($FFF0) and jumps to the vector.</w:t>
      </w:r>
    </w:p>
    <w:p w:rsidR="00FE7E8A" w:rsidRPr="00FE7E8A" w:rsidRDefault="00B830E0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</w:t>
      </w:r>
      <w:r w:rsidR="00FE7E8A" w:rsidRPr="00FE7E8A">
        <w:rPr>
          <w:rFonts w:ascii="Courier New" w:eastAsia="Times New Roman" w:hAnsi="Courier New" w:cs="Courier New"/>
          <w:sz w:val="20"/>
          <w:szCs w:val="20"/>
        </w:rPr>
        <w:t>Note that $FFF0 was reserved by 6809.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To check the reason of the trap, BITMD instruction is provided. This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instruction is explained in a later section.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5. ** NEW INSTRUCTIONS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5.1 The Register Addressing Mode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To specify registers in TFR and EXG, the 6809 uses bit pattern of 4 bits. New registers of the 6309 are specified by bit patterns in TFR and EXG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53786">
        <w:rPr>
          <w:rFonts w:ascii="Courier New" w:eastAsia="Times New Roman" w:hAnsi="Courier New" w:cs="Courier New"/>
          <w:sz w:val="20"/>
          <w:szCs w:val="20"/>
        </w:rPr>
        <w:t>o</w:t>
      </w:r>
      <w:r w:rsidRPr="00FE7E8A">
        <w:rPr>
          <w:rFonts w:ascii="Courier New" w:eastAsia="Times New Roman" w:hAnsi="Courier New" w:cs="Courier New"/>
          <w:sz w:val="20"/>
          <w:szCs w:val="20"/>
        </w:rPr>
        <w:t>perations. In addition to that, the bit pattern is also used in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instructions of inter-register operations. We call this bit pattern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used to specify register "register addressing mode".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Bit patterns for new registres are as follows: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W  -&gt;  0110,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V  -&gt;  0111,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E  -&gt;  1110,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F  -&gt;  1111.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NOTE: even if the 6309 is in a emulation mode, the action for TFR of 6309 is different from that of the 6809 if new register is specified in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operand.  Some hackers found this fact and they guessed that the 6309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has secret registers. At last, they found many features.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5.2 Inter-Register Operations</w:t>
      </w: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Operations of 6809 are operations between register and immediate value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or between register and memory.  Therefore, we had to store value of register on memory if </w:t>
      </w:r>
      <w:r w:rsidR="004732B5" w:rsidRPr="00FE7E8A">
        <w:rPr>
          <w:rFonts w:ascii="Courier New" w:eastAsia="Times New Roman" w:hAnsi="Courier New" w:cs="Courier New"/>
          <w:sz w:val="20"/>
          <w:szCs w:val="20"/>
        </w:rPr>
        <w:t>operation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between two registers is necessary.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But the 6309 has </w:t>
      </w:r>
      <w:r w:rsidR="004732B5">
        <w:rPr>
          <w:rFonts w:ascii="Courier New" w:eastAsia="Times New Roman" w:hAnsi="Courier New" w:cs="Courier New"/>
          <w:sz w:val="20"/>
          <w:szCs w:val="20"/>
        </w:rPr>
        <w:t>i</w:t>
      </w:r>
      <w:r w:rsidRPr="00FE7E8A">
        <w:rPr>
          <w:rFonts w:ascii="Courier New" w:eastAsia="Times New Roman" w:hAnsi="Courier New" w:cs="Courier New"/>
          <w:sz w:val="20"/>
          <w:szCs w:val="20"/>
        </w:rPr>
        <w:t>nter-register operation. Following operations are provided:</w:t>
      </w:r>
    </w:p>
    <w:p w:rsidR="00953786" w:rsidRPr="00FE7E8A" w:rsidRDefault="00953786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ADDR r0,r1  (ADD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ADCR r0,r1  (ADC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SUBR r0,r1  (SUB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SBCR r0,r1  (SBC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ANDR r0,r1  (AND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ORR  r0,r1  (OR of two registers),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EORR r0,r1  (EOR of two registers),</w:t>
      </w: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CMPR r0,r1  (CMP of two registers).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register addressing mode is used to specify two registers.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I do not remember </w:t>
      </w:r>
      <w:r w:rsidR="004732B5" w:rsidRPr="00FE7E8A">
        <w:rPr>
          <w:rFonts w:ascii="Courier New" w:eastAsia="Times New Roman" w:hAnsi="Courier New" w:cs="Courier New"/>
          <w:sz w:val="20"/>
          <w:szCs w:val="20"/>
        </w:rPr>
        <w:t>exactly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but the result is stored in r0, the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register of the first operand. Please try and find the behavior of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these instructions.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5.3 Block Transfer</w:t>
      </w: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Block transfer instructions are provided such as Z80 has.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The TFM instruction requires source address and destination address and block size as its </w:t>
      </w:r>
      <w:r w:rsidR="004732B5">
        <w:rPr>
          <w:rFonts w:ascii="Courier New" w:eastAsia="Times New Roman" w:hAnsi="Courier New" w:cs="Courier New"/>
          <w:sz w:val="20"/>
          <w:szCs w:val="20"/>
        </w:rPr>
        <w:t>a</w:t>
      </w:r>
      <w:r w:rsidRPr="00FE7E8A">
        <w:rPr>
          <w:rFonts w:ascii="Courier New" w:eastAsia="Times New Roman" w:hAnsi="Courier New" w:cs="Courier New"/>
          <w:sz w:val="20"/>
          <w:szCs w:val="20"/>
        </w:rPr>
        <w:t>rgument.  One or two 16 bit registers (X/Y/U/S)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are used to specify source and destination addresses. Block size to be </w:t>
      </w:r>
      <w:r w:rsidR="004732B5" w:rsidRPr="00FE7E8A">
        <w:rPr>
          <w:rFonts w:ascii="Courier New" w:eastAsia="Times New Roman" w:hAnsi="Courier New" w:cs="Courier New"/>
          <w:sz w:val="20"/>
          <w:szCs w:val="20"/>
        </w:rPr>
        <w:t>transferred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is specified by the W register. Four style is provided:</w:t>
      </w:r>
    </w:p>
    <w:p w:rsidR="00953786" w:rsidRPr="00FE7E8A" w:rsidRDefault="00953786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TFR r0+,r1+  (</w:t>
      </w:r>
      <w:r w:rsidR="00B830E0" w:rsidRPr="00FE7E8A">
        <w:rPr>
          <w:rFonts w:ascii="Courier New" w:eastAsia="Times New Roman" w:hAnsi="Courier New" w:cs="Courier New"/>
          <w:sz w:val="20"/>
          <w:szCs w:val="20"/>
        </w:rPr>
        <w:t>transferred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in address is increasing order),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TFR r0-,r1-  (</w:t>
      </w:r>
      <w:r w:rsidR="00B830E0" w:rsidRPr="00FE7E8A">
        <w:rPr>
          <w:rFonts w:ascii="Courier New" w:eastAsia="Times New Roman" w:hAnsi="Courier New" w:cs="Courier New"/>
          <w:sz w:val="20"/>
          <w:szCs w:val="20"/>
        </w:rPr>
        <w:t>transferred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in address is decreasing order),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TFR r0+,r1   (poured into the same address, I/O port for instance),</w:t>
      </w: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TFR r0,r1+   (read from the same address, I/O port for instance).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 tried this instructions but I do not remember exactly.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Operand registers are pointers of</w:t>
      </w:r>
      <w:r w:rsidR="00B830E0">
        <w:rPr>
          <w:rFonts w:ascii="Courier New" w:eastAsia="Times New Roman" w:hAnsi="Courier New" w:cs="Courier New"/>
          <w:sz w:val="20"/>
          <w:szCs w:val="20"/>
        </w:rPr>
        <w:t xml:space="preserve"> source/destination addresses (</w:t>
      </w:r>
      <w:r w:rsidRPr="00FE7E8A">
        <w:rPr>
          <w:rFonts w:ascii="Courier New" w:eastAsia="Times New Roman" w:hAnsi="Courier New" w:cs="Courier New"/>
          <w:sz w:val="20"/>
          <w:szCs w:val="20"/>
        </w:rPr>
        <w:t>maybe).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Please try and find the behavior of these instructions.</w:t>
      </w:r>
    </w:p>
    <w:p w:rsidR="004732B5" w:rsidRPr="00FE7E8A" w:rsidRDefault="004732B5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5.4 Multiplication And Division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6309 has MULD instruction which performs a 16bit x 16bit multiplication. We can use various addressing modes (immediate, direct, indexed,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extend)  The result is stored in the Q register.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732B5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Division instructions are also provided. The</w:t>
      </w:r>
      <w:r w:rsidR="00B830E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6309 has two division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instructions: 16bit / 8bit, 32bit / 16bit divisions. Various addressing modes (immediate, direct, indexed, extend) can be </w:t>
      </w:r>
      <w:r w:rsidR="004732B5">
        <w:rPr>
          <w:rFonts w:ascii="Courier New" w:eastAsia="Times New Roman" w:hAnsi="Courier New" w:cs="Courier New"/>
          <w:sz w:val="20"/>
          <w:szCs w:val="20"/>
        </w:rPr>
        <w:t>used.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Note: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I forget where its result is stored. I tried these instructions. I remember that modulo is also computed. The quotient and the modulo are stored D and W resp., maybe. I'm not sure, sorry.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5.5 Bit Manipulation / Bit Transfer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6309 provides AIM, OIM, EIM, TIM instructions which are compatible with instructions of the Hitachi 6301 CPU. Read the manual of the 6301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to understand </w:t>
      </w:r>
      <w:r w:rsidR="004732B5" w:rsidRPr="00FE7E8A">
        <w:rPr>
          <w:rFonts w:ascii="Courier New" w:eastAsia="Times New Roman" w:hAnsi="Courier New" w:cs="Courier New"/>
          <w:sz w:val="20"/>
          <w:szCs w:val="20"/>
        </w:rPr>
        <w:t>these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 instructions.</w:t>
      </w: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Instructions called BAND, BOR, BEOR, BIAND, BIOR, BIEOR, LDBT, STBT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are provided.  Behavior of thses instructions is that a logical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operation is performed for n-th bit of a data in a memory (only direct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mode is allowed) and m-th bit of a register, then the result is stored in the register. The format of the object is: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$11, x, (post byte), (operand).</w:t>
      </w:r>
    </w:p>
    <w:p w:rsidR="004732B5" w:rsidRPr="00FE7E8A" w:rsidRDefault="004732B5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say that the post byte takes strange format. I do not understand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these instructions. Sorry, please try.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5.6 Misc</w:t>
      </w: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To change modes of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the 6309, we have to set the 0th bit of the MD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register.  To do this, the LDMD instruction is provided:</w:t>
      </w:r>
    </w:p>
    <w:p w:rsidR="00953786" w:rsidRPr="00FE7E8A" w:rsidRDefault="00953786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LDMD #n     (where #n is a immediate n bit data)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When trap is caused, it is necessary to examine the reason of the trap. The BITMD instruction can be used for this purpose: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BITMD #n    (where #n is a immediate n bit data)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The contents of the MD register and #n is ANDed, and changes the CC register (,maybe, I do not remember exactly).</w:t>
      </w:r>
      <w:r w:rsidR="0095378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>Once this instruction is executed, the 6th and the 7th bit of the MD register is CLEARED. Therefore, we can't examine the MD register.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Pushing and pop</w:t>
      </w:r>
      <w:r w:rsidR="004732B5">
        <w:rPr>
          <w:rFonts w:ascii="Courier New" w:eastAsia="Times New Roman" w:hAnsi="Courier New" w:cs="Courier New"/>
          <w:sz w:val="20"/>
          <w:szCs w:val="20"/>
        </w:rPr>
        <w:t>p</w:t>
      </w:r>
      <w:r w:rsidRPr="00FE7E8A">
        <w:rPr>
          <w:rFonts w:ascii="Courier New" w:eastAsia="Times New Roman" w:hAnsi="Courier New" w:cs="Courier New"/>
          <w:sz w:val="20"/>
          <w:szCs w:val="20"/>
        </w:rPr>
        <w:t>ing the W registers on/from stack:</w:t>
      </w:r>
    </w:p>
    <w:p w:rsidR="00953786" w:rsidRPr="00FE7E8A" w:rsidRDefault="00953786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PSHSW     (Push the W register on the system stack),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PULSW     (Pop the W register from the system stack),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PSHUW     (Push the W register on the user stack),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PULUW     (Pop the W register from the user stack).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6. ** INSTRUCTION TABLES **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In this section, only additional instructions of the 6309 are</w:t>
      </w:r>
      <w:r w:rsidR="004732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7E8A">
        <w:rPr>
          <w:rFonts w:ascii="Courier New" w:eastAsia="Times New Roman" w:hAnsi="Courier New" w:cs="Courier New"/>
          <w:sz w:val="20"/>
          <w:szCs w:val="20"/>
        </w:rPr>
        <w:t xml:space="preserve">shown.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How to read the following table :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The first column :    +    ... New instruction of 6309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      (blank) ... a instruction of 6089/6309,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--Op--    :  Operational code,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--Mnem--  :  Mnemonic,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--Mode--  :  Addressing mode,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--Cyc--   :  Execution Cycles (Parenthesized value is the value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            in the native mode),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--Len--   :  Length of the instruction,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6.1 Instructions without pre-byte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--Op--  --Mnem--  --Mode--    --Cyc--  --Len --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$00     NEG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$01     OIM       DIRECT      6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$02     AIM       DIRECT      6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$03     COM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$04     LSR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$05     EIM       DIRECT      6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$06     ROR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$07     ASR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$08     ASL/LSL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$09     ROL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$0A     DEC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$0B     TIM       DIRECT      6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$0C     INC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$0D     TST       DIRECT      6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$0E     JMP       DIRECT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$0F     CLR       DIRECT      6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$10     (PREBYTE)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$11     (PREBYTE)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$12     NOP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$13     SYNC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$14     SEXW      IMP         4    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$16     LBRA      REL   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$17     LBSR      REL         9 (7)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$19     DAA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$1A     ORCC      IMMED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$1C     ANDCC     IMMED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$1D     SEX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$1E     EXG       REGIST      8 (5)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$1F     TFR       REGIST      6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$20     BRA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$21     BRN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$22     BHI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$23     BLS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$24     BHS/BCC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$25     BLO/BCS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$26     BNE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$27     BEQ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$28     BVC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$29     BVS       REL         3          2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$2A     BPL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$2B     BMI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$2C     BGE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$2D     BLT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$2E     BGT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$2F     BLE       REL         3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$30     LEAX      REL   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$31     LEAY      REL   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$32     LEAS      REL   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$33     LEAU      REL   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$34     PSHS      REGIST      5+ (4+)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$35     PULS      REGIST      5+ (4+)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$36     PSHU      REGIST      5+ (4+)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$37     PULU      REGIST      5+ (4+)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$39     RTS                   5 (4)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$3A     ABX       IMP         3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$3B     RTI       IMP         6/15 (17)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$3C     CWAI      IMP         22 (20)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$3D     MUL       IMP         11 (10)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$3F     SWI       IMP         19 (21)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$40     NEGA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$43     COMA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$44     LSRA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$46     RORA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$47     ASRA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$48     ASLA/LSLA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$49     ROLA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$4A     DECA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$4C     INCA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$4D     TSTA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$4F     CLRA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$50     NEGB      IM P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$53     COMB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$54     LSRB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$56     RORB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$57     ASRB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$58     ASLB/LSLB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$59     ROLB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$5A     ECB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$5C     NCB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$5D     STB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$5F     LRB       IMP         2 (1)      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$60     NEG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$61     OIM       INDEXD      7+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$62     AIM       INDEXD      7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$63     COM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$64     LSR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$65     EIM       INDEXD      7+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$66     ROR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$67     ASR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$68     ASL/LSL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$69     ROL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$6A     DEC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$6B     TIM       INDEXD      7+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$6C     INC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$6D     TST       INDEXD      6+ (5+)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$6E     JMP       INDEXD      3+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$6F     CLR       INDEXD      6+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$70     NEG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$71     OIM       EXTEND      7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$72     AIM       EXTEND      7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$73     COM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$74     LSR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$75     EIM       EXTEND      7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$76     ROR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$77     ASR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$78     ASL/LSL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$79     ROL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$7A     DEC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$7B     TIM       EXTEND      5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$7C     INC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$7D     TST       EXTEND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$7E     JMP       EXTEND      4 (3)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$7F     CLR       EXTEND      7 (6)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$80     SUBA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$81     CMPA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$82     SBCA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$83     SUBD      IMMED       4 (3)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$84     ANDA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$85     BITA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$86     LDA 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$88     EORA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$89     ADCA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$8A     ORA 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$8B     ADDA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$8C     CMPX      IMMED       4 (3)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$8D     BSR       IMMED       7 (6)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$8E     LDX       IMMED       3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$90     SUBA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$91     CMPA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$92     SBCA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$93     SUBD      DIRECT      6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$94     ANDA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$95     BITA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$96     LDA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$97     STA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$98     EORA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$99     ADCA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$9A     ORA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$9B     ADDA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$9C     CMPX      DIRECT      6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$9D     JSR       DIRECT      7 (6)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$9E     LDX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$9F     STX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$A0     SUBA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$A1     CMPA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$A2     SBCA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$A3     SUBD      INDEXD      6+ (5+)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$A4     ANDA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$A5     BITA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$A6     LDA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$A7     STA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$A8     EORA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$A9     ADCA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$AA     ORA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$AB     ADDA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$AC     CMPX      INDEXD      6+ (5+)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$AD     JSR       INDEXD      7+ (6+)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$AE     LDX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$AF     STX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$B0     SUBA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$B1     CMPA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$B2     SBCA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$B3     SUBD      EXTEND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$B4     ANDA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$B5     BITA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$B6     LDA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$B7     STA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$B8     EORA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$B9     ADCA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$BA     ORA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$BB     ADDA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$BC     CMPX      EXTEND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$BD     JSR       EXTEND      8 (7)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$BE     LDX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$BF     STX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$C0     SUBB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$C1     CMPB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$C2     SBCB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$C3     ADDD      IMMED       4 (3)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$C4     ANDB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$C5     BITB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$C6     LDB 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$C8     EORB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$C9     ADCB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$CA     ORB 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$CB     ADDB      IMMED       2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$CC     LDD       IMMED       3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$CD     LDQ       IMMED       5          5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$CE     LDU       IMMED       3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$D0     SUBB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$D1     CMPB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$D2     SBCB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$D3     ADDD      DIRECT      6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$D4     ANDB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$D5     BITB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$D6     LDB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$D7     STB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$D8     EORB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$D9     ADCB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$DA     ORB 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$DB     ADDB      DIRECT      4 (3)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$DC     LDD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$DD     STD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$DE     LDU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$DF     STU       DIRECT      5 (4)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$E0     SUBB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$E1     CMPB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$E2     SBCB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$E3     ADDD      INDEXD      6+ (5+)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$E4     ANDB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$E5     BITB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$E6     LDB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$E7     STB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$E8     EORB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$E9     ADCB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$EA     ORB 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$EB     ADDB      INDEXD      4+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$EC     LDD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$ED     STD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$EE     LDU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$EF     STU       INDEXD      5+         2+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$F0     SUBB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$F1     CMPB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$F2     SBCB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$F3     ADDD      EXTEND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$F4     ANDB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$F5     BITB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$F6     LDB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$F7     STB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$F8     EORB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$F9     ADCB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$FA     ORB 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$FB     ADDB      EXTEND      5 (4)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$FC     LDD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$FD     STD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$FE     LDU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$FF     STU       EXTEND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6.2 Instructions whose pre-byte is $10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--Op--  --Mnem--  --Mode--    --Cyc--  --Len --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$21     LBRN      REL         5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$22     LBHI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$23     LBLS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$24     LBHS/LBCC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$25     LBLO/LBCS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$26     LBNE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$27     LBEQ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$28     LBVC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$29     LBVS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$2A     LBPL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$2B     LBMI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$2C     LBGE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$2D     LBLT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$2E     LBGT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$2F     LBLE      REL         5/6 (5)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$30     ADDR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$31     ADCR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$32     SUBR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$33     SBCR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$34     ANDR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$35     ORR 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$36     EORR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$37     CMPR      REGIST      4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$38     PSHSW     IMP         6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$39     PULSW     IMP         6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$3A     PSHUW     IMP         6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$3B     PULUW     IMP         6   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$3F     SWI2      IMP         20 (22)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$40     NEGD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$43     COMD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$44     LSRD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$46     RORD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$47     ASRD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$48     ASLD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$49     ROLD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$4A     DECD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$4C     INCD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$4D     TSTD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$4F     CLRD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$53     COMW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$54     LSRW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$56     RORW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$59     ROLW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$5A     DECW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$5C     INCW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$5D     TSTW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$5F     CLRW      IMP         3 (2)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$80     SUBW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$81     CMPW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$82     SBCD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$83     CMPD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$84     ANDD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$85     BITD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$86     LDW       IMMED       4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lastRenderedPageBreak/>
        <w:t>+  $88     EORD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$89     ADCD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$8A     ORD 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$8B     ADDW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$8C     CMPY      IMMED       5 (4)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$8E     LDY       IMMED       4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$90     SUBW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$91     CMPW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$92     SBCD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$93     CMPD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$94     ANDD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$95     BITD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$96     LDW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$97     STW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$98     EORD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$99     ADCD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$9A     ORD 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$9B     ADDW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$9C     CMPY      DIRECT      7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$9E     LDY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$9F     STY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$A0     SUBW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$A1     CMPW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$A2     SBCD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$A3     CMPD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$A4     ANDD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$A5     BITD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$A6     LDW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$A7     STW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$A8     EORD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$A9     ADCD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$AA     ORD 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$AB     ADDW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$AC     CMPY      INDEXD      7+ (6+)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$AE     LDY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$AF     STY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$B0     SUBW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$B1     CMPW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$B2     SBCD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$B3     CMPD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$B4     ANDD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$B5     BITD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$B6     LDW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$B7     STW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$B8     EORD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$B9     ADCD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$BA     ORD 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$BB     ADDW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$BC     CMPY      EXTEND      8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$BE     LDY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$BF     STY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$CE     LDS       IMMED       4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$DC     LDQ       DIRECT      8 (7)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$DD     STQ       DIRECT      8 (7)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$DE     LDS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$DF     STS       DIRECT      6 (5)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$EC     LDQ       INDEXD      8+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$ED     STQ       INDEXD      8+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$EE     LDS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$EF     STS       INDEXD      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$FC     LDQ       EXTEND      9 (8)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$FD     STQ       EXTEND      9 (8)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$FE     LDS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$FF     STS       EXTEND      7 (6)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E7E8A">
        <w:rPr>
          <w:rFonts w:ascii="Courier New" w:eastAsia="Times New Roman" w:hAnsi="Courier New" w:cs="Courier New"/>
          <w:sz w:val="20"/>
          <w:szCs w:val="20"/>
          <w:u w:val="single"/>
        </w:rPr>
        <w:t>6.3 Instructions whose pre-byte is $11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--Op--  --Mnem--  --Mode--    --Cyc--  --Len --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$30     BAND 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$31     BIAND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$32     BOR  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$33     BIOR 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$34     NEOR 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$35     BIEOR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$36     LDBT                 7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$37     STBT                 8 (7)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$38     TFR (r1+,r2+)        6+3n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$39     TFR (r1-,r2-)        6+3n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$3A     TFR (r1+,r)          6+3n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$3B     TFR (r1,r2+)         6+3n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$3C     BITMD    IMMED       4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$3D     LDMD     IMMED       5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$3F     SWI2     IMP         20 (22)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$43     COME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$4A     DECE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$4C     INCE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$4D     TSTE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$4F     CLRE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$53     COMF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$5A     DECF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$5C     INCF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$5D     TSTF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$5F     CLRF      IMP        3 (2)       2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$80     SUBE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$81     CMPE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$83     CMPU      IMMED      5 (4)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$86     LDE 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$8B     ADDE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$8C     CMPS      IMMED      5 (4)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$8D     DIVD      IMMED      25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$8E     DIVQ      IMMED      34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$8F     MULD      IMMED      28   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$90     SUBE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$91     CMPE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$93     CMPU      DIRECT     7 (5)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$96     LDE 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$97     STE 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$9B     ADDE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$9C     CMPS      DIRECT     7 (5)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$9D     DIVD      DIRECT     27 (26)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$9E     DIVQ      DIRECT     36 (35)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$9F     MULD      DIRECT     30 (29)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$A0     SUBE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$A1     CMPE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$A3     CMPU      INDEXD     7+ (6+)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$A6     LDE 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$A7     STE 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$AB     ADDE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$AC     CMPS      INDEXD     7+ (6+)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$AD     DIVD      INDEXD     27+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$AE     DIVQ      INDEXD     36+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$AF     MULD      INDEXD     30+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$B0     SUBE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$B1     CMPE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$B3     CMPU      EXTEND     8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$B6     LDE 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$B7     STE 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$BB     ADDE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 xml:space="preserve">   $BC     CMPS      EXTEND     8 (6)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$BD     DIVD      EXTEND     28 (27)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$BE     DIVQ      EXTEND     37 (36)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$BF     MULD      EXTEND     31 (30)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$C0     SUBF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$C1     CMPF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$C6     LDF 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$CB     ADDF      IMMED      3    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$D0     SUBF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$D1     CMPF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$D6     LDF 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$D7     STF 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$DB     ADDF      DIRECT     5 (4)       3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$E0     SUBF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$E1     CMPF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$E6     LDF 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$E7     STF 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$EB     ADDF      INDEXD     5+          3+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$F0     SUBF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$F1     CMPF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$F6     LDF       EXTEND     6 (5)       4</w:t>
      </w:r>
    </w:p>
    <w:p w:rsidR="00FE7E8A" w:rsidRPr="00FE7E8A" w:rsidRDefault="00FE7E8A" w:rsidP="00FE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$F7     STF       EXTEND     6 (5)       4</w:t>
      </w:r>
    </w:p>
    <w:p w:rsidR="009B2DFE" w:rsidRPr="00953786" w:rsidRDefault="00FE7E8A" w:rsidP="0095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E8A">
        <w:rPr>
          <w:rFonts w:ascii="Courier New" w:eastAsia="Times New Roman" w:hAnsi="Courier New" w:cs="Courier New"/>
          <w:sz w:val="20"/>
          <w:szCs w:val="20"/>
        </w:rPr>
        <w:t>+  $FB     ADDF      EXTEND     6 (5)       4</w:t>
      </w:r>
    </w:p>
    <w:sectPr w:rsidR="009B2DFE" w:rsidRPr="009537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0F4" w:rsidRDefault="00FF30F4" w:rsidP="004732B5">
      <w:pPr>
        <w:spacing w:before="0" w:after="0" w:line="240" w:lineRule="auto"/>
      </w:pPr>
      <w:r>
        <w:separator/>
      </w:r>
    </w:p>
  </w:endnote>
  <w:endnote w:type="continuationSeparator" w:id="0">
    <w:p w:rsidR="00FF30F4" w:rsidRDefault="00FF30F4" w:rsidP="00473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39274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4732B5" w:rsidRPr="004732B5" w:rsidRDefault="004732B5">
        <w:pPr>
          <w:pStyle w:val="Footer"/>
          <w:jc w:val="center"/>
          <w:rPr>
            <w:sz w:val="18"/>
            <w:szCs w:val="18"/>
          </w:rPr>
        </w:pPr>
        <w:r w:rsidRPr="004732B5">
          <w:rPr>
            <w:sz w:val="18"/>
            <w:szCs w:val="18"/>
          </w:rPr>
          <w:fldChar w:fldCharType="begin"/>
        </w:r>
        <w:r w:rsidRPr="004732B5">
          <w:rPr>
            <w:sz w:val="18"/>
            <w:szCs w:val="18"/>
          </w:rPr>
          <w:instrText xml:space="preserve"> PAGE   \* MERGEFORMAT </w:instrText>
        </w:r>
        <w:r w:rsidRPr="004732B5">
          <w:rPr>
            <w:sz w:val="18"/>
            <w:szCs w:val="18"/>
          </w:rPr>
          <w:fldChar w:fldCharType="separate"/>
        </w:r>
        <w:r w:rsidR="00681C2E">
          <w:rPr>
            <w:noProof/>
            <w:sz w:val="18"/>
            <w:szCs w:val="18"/>
          </w:rPr>
          <w:t>1</w:t>
        </w:r>
        <w:r w:rsidRPr="004732B5">
          <w:rPr>
            <w:noProof/>
            <w:sz w:val="18"/>
            <w:szCs w:val="18"/>
          </w:rPr>
          <w:fldChar w:fldCharType="end"/>
        </w:r>
      </w:p>
    </w:sdtContent>
  </w:sdt>
  <w:p w:rsidR="004732B5" w:rsidRDefault="00473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0F4" w:rsidRDefault="00FF30F4" w:rsidP="004732B5">
      <w:pPr>
        <w:spacing w:before="0" w:after="0" w:line="240" w:lineRule="auto"/>
      </w:pPr>
      <w:r>
        <w:separator/>
      </w:r>
    </w:p>
  </w:footnote>
  <w:footnote w:type="continuationSeparator" w:id="0">
    <w:p w:rsidR="00FF30F4" w:rsidRDefault="00FF30F4" w:rsidP="004732B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8A"/>
    <w:rsid w:val="0027485E"/>
    <w:rsid w:val="002D738B"/>
    <w:rsid w:val="004732B5"/>
    <w:rsid w:val="00681C2E"/>
    <w:rsid w:val="008F6492"/>
    <w:rsid w:val="0094466A"/>
    <w:rsid w:val="00953786"/>
    <w:rsid w:val="009B2DFE"/>
    <w:rsid w:val="00A25FB5"/>
    <w:rsid w:val="00B830E0"/>
    <w:rsid w:val="00BC27F6"/>
    <w:rsid w:val="00C53326"/>
    <w:rsid w:val="00FE7E8A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E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B5"/>
  </w:style>
  <w:style w:type="paragraph" w:styleId="Footer">
    <w:name w:val="footer"/>
    <w:basedOn w:val="Normal"/>
    <w:link w:val="FooterChar"/>
    <w:uiPriority w:val="99"/>
    <w:unhideWhenUsed/>
    <w:rsid w:val="0047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B5"/>
  </w:style>
  <w:style w:type="paragraph" w:styleId="BalloonText">
    <w:name w:val="Balloon Text"/>
    <w:basedOn w:val="Normal"/>
    <w:link w:val="BalloonTextChar"/>
    <w:uiPriority w:val="99"/>
    <w:semiHidden/>
    <w:unhideWhenUsed/>
    <w:rsid w:val="00681C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E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B5"/>
  </w:style>
  <w:style w:type="paragraph" w:styleId="Footer">
    <w:name w:val="footer"/>
    <w:basedOn w:val="Normal"/>
    <w:link w:val="FooterChar"/>
    <w:uiPriority w:val="99"/>
    <w:unhideWhenUsed/>
    <w:rsid w:val="00473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B5"/>
  </w:style>
  <w:style w:type="paragraph" w:styleId="BalloonText">
    <w:name w:val="Balloon Text"/>
    <w:basedOn w:val="Normal"/>
    <w:link w:val="BalloonTextChar"/>
    <w:uiPriority w:val="99"/>
    <w:semiHidden/>
    <w:unhideWhenUsed/>
    <w:rsid w:val="00681C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4518</Words>
  <Characters>25756</Characters>
  <Application>Microsoft Office Word</Application>
  <DocSecurity>0</DocSecurity>
  <Lines>214</Lines>
  <Paragraphs>60</Paragraphs>
  <ScaleCrop>false</ScaleCrop>
  <Company/>
  <LinksUpToDate>false</LinksUpToDate>
  <CharactersWithSpaces>30214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cartheur</dc:creator>
  <cp:lastModifiedBy>cartheur</cp:lastModifiedBy>
  <cp:revision>10</cp:revision>
  <cp:lastPrinted>2023-12-18T18:42:00Z</cp:lastPrinted>
  <dcterms:created xsi:type="dcterms:W3CDTF">2023-12-18T15:29:00Z</dcterms:created>
  <dcterms:modified xsi:type="dcterms:W3CDTF">2023-12-18T18:44:00Z</dcterms:modified>
</cp:coreProperties>
</file>