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rPr>
      </w:pPr>
      <w:r w:rsidDel="00000000" w:rsidR="00000000" w:rsidRPr="00000000">
        <w:rPr>
          <w:rtl w:val="0"/>
        </w:rPr>
      </w:r>
    </w:p>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td4q19hsx6g6" w:id="0"/>
      <w:bookmarkEnd w:id="0"/>
      <w:r w:rsidDel="00000000" w:rsidR="00000000" w:rsidRPr="00000000">
        <w:rPr>
          <w:rtl w:val="0"/>
        </w:rPr>
        <w:t xml:space="preserve">Recommending Beers</w:t>
      </w:r>
    </w:p>
    <w:p w:rsidR="00000000" w:rsidDel="00000000" w:rsidP="00000000" w:rsidRDefault="00000000" w:rsidRPr="00000000" w14:paraId="0000000A">
      <w:pPr>
        <w:rPr>
          <w:b w:val="1"/>
        </w:rPr>
      </w:pPr>
      <w:r w:rsidDel="00000000" w:rsidR="00000000" w:rsidRPr="00000000">
        <w:rPr/>
        <w:drawing>
          <wp:inline distB="114300" distT="114300" distL="114300" distR="114300">
            <wp:extent cx="5891213" cy="3534728"/>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891213" cy="353472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Cartney Thompson, Ketki Potdar, Guy Duggins</w:t>
      </w:r>
    </w:p>
    <w:p w:rsidR="00000000" w:rsidDel="00000000" w:rsidP="00000000" w:rsidRDefault="00000000" w:rsidRPr="00000000" w14:paraId="0000000D">
      <w:pPr>
        <w:jc w:val="center"/>
        <w:rPr/>
      </w:pPr>
      <w:r w:rsidDel="00000000" w:rsidR="00000000" w:rsidRPr="00000000">
        <w:rPr>
          <w:rtl w:val="0"/>
        </w:rPr>
        <w:t xml:space="preserve">IST 718 - Tuesday 9pm</w:t>
      </w:r>
    </w:p>
    <w:p w:rsidR="00000000" w:rsidDel="00000000" w:rsidP="00000000" w:rsidRDefault="00000000" w:rsidRPr="00000000" w14:paraId="0000000E">
      <w:pPr>
        <w:jc w:val="center"/>
        <w:rPr>
          <w:b w:val="1"/>
        </w:rPr>
      </w:pPr>
      <w:r w:rsidDel="00000000" w:rsidR="00000000" w:rsidRPr="00000000">
        <w:rPr>
          <w:rtl w:val="0"/>
        </w:rPr>
        <w:t xml:space="preserve">December 2018</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pStyle w:val="Heading1"/>
        <w:rPr/>
      </w:pPr>
      <w:bookmarkStart w:colFirst="0" w:colLast="0" w:name="_1pfrepjvw0ok"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ezslmaqbem8s" w:id="2"/>
      <w:bookmarkEnd w:id="2"/>
      <w:r w:rsidDel="00000000" w:rsidR="00000000" w:rsidRPr="00000000">
        <w:rPr>
          <w:rtl w:val="0"/>
        </w:rPr>
        <w:t xml:space="preserve">What is your new favorite beer?</w:t>
      </w:r>
    </w:p>
    <w:p w:rsidR="00000000" w:rsidDel="00000000" w:rsidP="00000000" w:rsidRDefault="00000000" w:rsidRPr="00000000" w14:paraId="00000015">
      <w:pPr>
        <w:rPr/>
      </w:pPr>
      <w:r w:rsidDel="00000000" w:rsidR="00000000" w:rsidRPr="00000000">
        <w:rPr>
          <w:rtl w:val="0"/>
        </w:rPr>
        <w:t xml:space="preserve">Patrons are always wondering what beer to get at a bar. There are way too many choices for a casual beer drinker and many people usually know only a few beers out of the many choices available  To help ease this decision making process, we are building a Beer Recommendation Engine which can present experienced as well as novice beer drinkers with optimal recommendations.</w:t>
      </w:r>
    </w:p>
    <w:p w:rsidR="00000000" w:rsidDel="00000000" w:rsidP="00000000" w:rsidRDefault="00000000" w:rsidRPr="00000000" w14:paraId="00000016">
      <w:pPr>
        <w:pStyle w:val="Heading2"/>
        <w:rPr/>
      </w:pPr>
      <w:bookmarkStart w:colFirst="0" w:colLast="0" w:name="_e48bjsdui533" w:id="3"/>
      <w:bookmarkEnd w:id="3"/>
      <w:r w:rsidDel="00000000" w:rsidR="00000000" w:rsidRPr="00000000">
        <w:rPr>
          <w:rtl w:val="0"/>
        </w:rPr>
        <w:t xml:space="preserve">Data science questions </w:t>
      </w:r>
    </w:p>
    <w:p w:rsidR="00000000" w:rsidDel="00000000" w:rsidP="00000000" w:rsidRDefault="00000000" w:rsidRPr="00000000" w14:paraId="00000017">
      <w:pPr>
        <w:rPr/>
      </w:pPr>
      <w:r w:rsidDel="00000000" w:rsidR="00000000" w:rsidRPr="00000000">
        <w:rPr>
          <w:rtl w:val="0"/>
        </w:rPr>
        <w:t xml:space="preserve">As part of our data analysis we seek to discover the answers to the following data science questions:</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Given the beers that I have previously rated, what beer would you recommend next that I can try later?</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There are millions of reviews available. Can we provide some useful insights about users to Beer business owners, which can help their business?</w:t>
      </w:r>
    </w:p>
    <w:p w:rsidR="00000000" w:rsidDel="00000000" w:rsidP="00000000" w:rsidRDefault="00000000" w:rsidRPr="00000000" w14:paraId="0000001A">
      <w:pPr>
        <w:pStyle w:val="Heading1"/>
        <w:ind w:left="360"/>
        <w:rPr>
          <w:b w:val="1"/>
        </w:rPr>
      </w:pPr>
      <w:bookmarkStart w:colFirst="0" w:colLast="0" w:name="_d1tc37e7i44u" w:id="4"/>
      <w:bookmarkEnd w:id="4"/>
      <w:r w:rsidDel="00000000" w:rsidR="00000000" w:rsidRPr="00000000">
        <w:rPr>
          <w:rtl w:val="0"/>
        </w:rPr>
        <w:t xml:space="preserve">Key Findings</w:t>
      </w:r>
      <w:r w:rsidDel="00000000" w:rsidR="00000000" w:rsidRPr="00000000">
        <w:rPr>
          <w:rtl w:val="0"/>
        </w:rPr>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From our dataset, we found that if users rate the beer highly overall, they also rated the other features of the beer - aroma, taste, appearance, and palate highly and vice versa. </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The overwhelming majority of beer reviews (73%) come from the Ale category</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82% of beers reviewed were rated between 3.5 - 4.5 on a five point scale.</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Overwhelming majority of beers reviewed fall between 5% and 8% alcohol by volume</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Recommended beers via Matrix Factorization was based upon latent features derived from overall beer ratings from users</w:t>
      </w:r>
      <w:r w:rsidDel="00000000" w:rsidR="00000000" w:rsidRPr="00000000">
        <w:rPr>
          <w:rtl w:val="0"/>
        </w:rPr>
      </w:r>
    </w:p>
    <w:p w:rsidR="00000000" w:rsidDel="00000000" w:rsidP="00000000" w:rsidRDefault="00000000" w:rsidRPr="00000000" w14:paraId="00000020">
      <w:pPr>
        <w:pStyle w:val="Heading1"/>
        <w:rPr/>
      </w:pPr>
      <w:bookmarkStart w:colFirst="0" w:colLast="0" w:name="_at92qzkxmp9j" w:id="5"/>
      <w:bookmarkEnd w:id="5"/>
      <w:r w:rsidDel="00000000" w:rsidR="00000000" w:rsidRPr="00000000">
        <w:rPr>
          <w:rtl w:val="0"/>
        </w:rPr>
        <w:t xml:space="preserve">Dataset</w:t>
      </w:r>
    </w:p>
    <w:p w:rsidR="00000000" w:rsidDel="00000000" w:rsidP="00000000" w:rsidRDefault="00000000" w:rsidRPr="00000000" w14:paraId="00000021">
      <w:pPr>
        <w:pStyle w:val="Heading2"/>
        <w:rPr/>
      </w:pPr>
      <w:bookmarkStart w:colFirst="0" w:colLast="0" w:name="_z25crzgqt9z8" w:id="6"/>
      <w:bookmarkEnd w:id="6"/>
      <w:r w:rsidDel="00000000" w:rsidR="00000000" w:rsidRPr="00000000">
        <w:rPr>
          <w:rtl w:val="0"/>
        </w:rPr>
        <w:t xml:space="preserve">Beer Reviews</w:t>
      </w:r>
    </w:p>
    <w:p w:rsidR="00000000" w:rsidDel="00000000" w:rsidP="00000000" w:rsidRDefault="00000000" w:rsidRPr="00000000" w14:paraId="00000022">
      <w:pPr>
        <w:rPr>
          <w:color w:val="434a54"/>
          <w:sz w:val="21"/>
          <w:szCs w:val="21"/>
          <w:highlight w:val="white"/>
        </w:rPr>
      </w:pPr>
      <w:r w:rsidDel="00000000" w:rsidR="00000000" w:rsidRPr="00000000">
        <w:rPr>
          <w:color w:val="434a54"/>
          <w:sz w:val="21"/>
          <w:szCs w:val="21"/>
          <w:highlight w:val="white"/>
          <w:rtl w:val="0"/>
        </w:rPr>
        <w:t xml:space="preserve">This main dataset consists of beer reviews from Beeradvocate. The data spans a period of more than 10 years, including ~1.5 million reviews through November 2011. Each review includes ratings in terms of five "aspects": appearance, aroma, palate, taste, and overall impression using a 5-point scoring system with 1 being the lowest and 5 being the highest. Reviews include product and user information, followed by each of these five ratings, and a plaintext review.  The table below itemizes the set of relevant properties defined for each review.</w:t>
      </w:r>
    </w:p>
    <w:p w:rsidR="00000000" w:rsidDel="00000000" w:rsidP="00000000" w:rsidRDefault="00000000" w:rsidRPr="00000000" w14:paraId="00000023">
      <w:pPr>
        <w:rPr>
          <w:color w:val="434a54"/>
          <w:sz w:val="21"/>
          <w:szCs w:val="21"/>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color w:val="434a54"/>
                <w:sz w:val="21"/>
                <w:szCs w:val="21"/>
              </w:rPr>
            </w:pPr>
            <w:r w:rsidDel="00000000" w:rsidR="00000000" w:rsidRPr="00000000">
              <w:rPr>
                <w:b w:val="1"/>
                <w:color w:val="434a54"/>
                <w:sz w:val="21"/>
                <w:szCs w:val="21"/>
                <w:rtl w:val="0"/>
              </w:rPr>
              <w:t xml:space="preserve">Property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color w:val="434a54"/>
                <w:sz w:val="21"/>
                <w:szCs w:val="21"/>
              </w:rPr>
            </w:pPr>
            <w:r w:rsidDel="00000000" w:rsidR="00000000" w:rsidRPr="00000000">
              <w:rPr>
                <w:b w:val="1"/>
                <w:color w:val="434a54"/>
                <w:sz w:val="21"/>
                <w:szCs w:val="2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color w:val="434a54"/>
                <w:sz w:val="21"/>
                <w:szCs w:val="21"/>
                <w:highlight w:val="white"/>
              </w:rPr>
            </w:pPr>
            <w:r w:rsidDel="00000000" w:rsidR="00000000" w:rsidRPr="00000000">
              <w:rPr>
                <w:color w:val="434a54"/>
                <w:sz w:val="21"/>
                <w:szCs w:val="21"/>
                <w:highlight w:val="white"/>
                <w:rtl w:val="0"/>
              </w:rPr>
              <w:t xml:space="preserve">ABV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color w:val="434a54"/>
                <w:sz w:val="21"/>
                <w:szCs w:val="21"/>
                <w:highlight w:val="white"/>
              </w:rPr>
            </w:pPr>
            <w:r w:rsidDel="00000000" w:rsidR="00000000" w:rsidRPr="00000000">
              <w:rPr>
                <w:color w:val="434a54"/>
                <w:sz w:val="21"/>
                <w:szCs w:val="21"/>
                <w:highlight w:val="white"/>
                <w:rtl w:val="0"/>
              </w:rPr>
              <w:t xml:space="preserve">The beer’s alcohol by volume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color w:val="434a54"/>
                <w:sz w:val="21"/>
                <w:szCs w:val="21"/>
                <w:highlight w:val="white"/>
              </w:rPr>
            </w:pPr>
            <w:r w:rsidDel="00000000" w:rsidR="00000000" w:rsidRPr="00000000">
              <w:rPr>
                <w:color w:val="434a54"/>
                <w:sz w:val="21"/>
                <w:szCs w:val="21"/>
                <w:highlight w:val="white"/>
                <w:rtl w:val="0"/>
              </w:rPr>
              <w:t xml:space="preserve">Beer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color w:val="434a54"/>
                <w:sz w:val="21"/>
                <w:szCs w:val="21"/>
                <w:highlight w:val="white"/>
              </w:rPr>
            </w:pPr>
            <w:r w:rsidDel="00000000" w:rsidR="00000000" w:rsidRPr="00000000">
              <w:rPr>
                <w:color w:val="434a54"/>
                <w:sz w:val="21"/>
                <w:szCs w:val="21"/>
                <w:highlight w:val="white"/>
                <w:rtl w:val="0"/>
              </w:rPr>
              <w:t xml:space="preserve">Name of the beer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color w:val="434a54"/>
                <w:sz w:val="21"/>
                <w:szCs w:val="21"/>
                <w:highlight w:val="white"/>
              </w:rPr>
            </w:pPr>
            <w:r w:rsidDel="00000000" w:rsidR="00000000" w:rsidRPr="00000000">
              <w:rPr>
                <w:color w:val="434a54"/>
                <w:sz w:val="21"/>
                <w:szCs w:val="21"/>
                <w:highlight w:val="white"/>
                <w:rtl w:val="0"/>
              </w:rPr>
              <w:t xml:space="preserve">Beer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color w:val="434a54"/>
                <w:sz w:val="21"/>
                <w:szCs w:val="21"/>
                <w:highlight w:val="white"/>
              </w:rPr>
            </w:pPr>
            <w:r w:rsidDel="00000000" w:rsidR="00000000" w:rsidRPr="00000000">
              <w:rPr>
                <w:color w:val="434a54"/>
                <w:sz w:val="21"/>
                <w:szCs w:val="21"/>
                <w:highlight w:val="white"/>
                <w:rtl w:val="0"/>
              </w:rPr>
              <w:t xml:space="preserve">The style of the beer (i.e. Hefeweizen, Stout, IPA,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color w:val="434a54"/>
                <w:sz w:val="21"/>
                <w:szCs w:val="21"/>
                <w:highlight w:val="white"/>
              </w:rPr>
            </w:pPr>
            <w:r w:rsidDel="00000000" w:rsidR="00000000" w:rsidRPr="00000000">
              <w:rPr>
                <w:color w:val="434a54"/>
                <w:sz w:val="21"/>
                <w:szCs w:val="21"/>
                <w:highlight w:val="white"/>
                <w:rtl w:val="0"/>
              </w:rPr>
              <w:t xml:space="preserve">Appearance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color w:val="434a54"/>
                <w:sz w:val="21"/>
                <w:szCs w:val="21"/>
                <w:highlight w:val="white"/>
              </w:rPr>
            </w:pPr>
            <w:r w:rsidDel="00000000" w:rsidR="00000000" w:rsidRPr="00000000">
              <w:rPr>
                <w:color w:val="434a54"/>
                <w:sz w:val="21"/>
                <w:szCs w:val="21"/>
                <w:highlight w:val="white"/>
                <w:rtl w:val="0"/>
              </w:rPr>
              <w:t xml:space="preserve">The appearance of the beer rated on a scale of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color w:val="434a54"/>
                <w:sz w:val="21"/>
                <w:szCs w:val="21"/>
                <w:highlight w:val="white"/>
              </w:rPr>
            </w:pPr>
            <w:r w:rsidDel="00000000" w:rsidR="00000000" w:rsidRPr="00000000">
              <w:rPr>
                <w:color w:val="434a54"/>
                <w:sz w:val="21"/>
                <w:szCs w:val="21"/>
                <w:highlight w:val="white"/>
                <w:rtl w:val="0"/>
              </w:rPr>
              <w:t xml:space="preserve">Aroma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color w:val="434a54"/>
                <w:sz w:val="21"/>
                <w:szCs w:val="21"/>
                <w:highlight w:val="white"/>
              </w:rPr>
            </w:pPr>
            <w:r w:rsidDel="00000000" w:rsidR="00000000" w:rsidRPr="00000000">
              <w:rPr>
                <w:color w:val="434a54"/>
                <w:sz w:val="21"/>
                <w:szCs w:val="21"/>
                <w:highlight w:val="white"/>
                <w:rtl w:val="0"/>
              </w:rPr>
              <w:t xml:space="preserve">Aroma rating on a scale of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color w:val="434a54"/>
                <w:sz w:val="21"/>
                <w:szCs w:val="21"/>
                <w:highlight w:val="white"/>
              </w:rPr>
            </w:pPr>
            <w:r w:rsidDel="00000000" w:rsidR="00000000" w:rsidRPr="00000000">
              <w:rPr>
                <w:color w:val="434a54"/>
                <w:sz w:val="21"/>
                <w:szCs w:val="21"/>
                <w:highlight w:val="white"/>
                <w:rtl w:val="0"/>
              </w:rPr>
              <w:t xml:space="preserve">Overall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color w:val="434a54"/>
                <w:sz w:val="21"/>
                <w:szCs w:val="21"/>
                <w:highlight w:val="white"/>
              </w:rPr>
            </w:pPr>
            <w:r w:rsidDel="00000000" w:rsidR="00000000" w:rsidRPr="00000000">
              <w:rPr>
                <w:color w:val="434a54"/>
                <w:sz w:val="21"/>
                <w:szCs w:val="21"/>
                <w:highlight w:val="white"/>
                <w:rtl w:val="0"/>
              </w:rPr>
              <w:t xml:space="preserve">Overall rating on a scale of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color w:val="434a54"/>
                <w:sz w:val="21"/>
                <w:szCs w:val="21"/>
                <w:highlight w:val="white"/>
              </w:rPr>
            </w:pPr>
            <w:r w:rsidDel="00000000" w:rsidR="00000000" w:rsidRPr="00000000">
              <w:rPr>
                <w:color w:val="434a54"/>
                <w:sz w:val="21"/>
                <w:szCs w:val="21"/>
                <w:highlight w:val="white"/>
                <w:rtl w:val="0"/>
              </w:rPr>
              <w:t xml:space="preserve">Palate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color w:val="434a54"/>
                <w:sz w:val="21"/>
                <w:szCs w:val="21"/>
                <w:highlight w:val="white"/>
              </w:rPr>
            </w:pPr>
            <w:r w:rsidDel="00000000" w:rsidR="00000000" w:rsidRPr="00000000">
              <w:rPr>
                <w:color w:val="434a54"/>
                <w:sz w:val="21"/>
                <w:szCs w:val="21"/>
                <w:highlight w:val="white"/>
                <w:rtl w:val="0"/>
              </w:rPr>
              <w:t xml:space="preserve">Palate rating on a scale of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color w:val="434a54"/>
                <w:sz w:val="21"/>
                <w:szCs w:val="21"/>
                <w:highlight w:val="white"/>
              </w:rPr>
            </w:pPr>
            <w:r w:rsidDel="00000000" w:rsidR="00000000" w:rsidRPr="00000000">
              <w:rPr>
                <w:color w:val="434a54"/>
                <w:sz w:val="21"/>
                <w:szCs w:val="21"/>
                <w:highlight w:val="white"/>
                <w:rtl w:val="0"/>
              </w:rPr>
              <w:t xml:space="preserve">Taste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color w:val="434a54"/>
                <w:sz w:val="21"/>
                <w:szCs w:val="21"/>
                <w:highlight w:val="white"/>
              </w:rPr>
            </w:pPr>
            <w:r w:rsidDel="00000000" w:rsidR="00000000" w:rsidRPr="00000000">
              <w:rPr>
                <w:color w:val="434a54"/>
                <w:sz w:val="21"/>
                <w:szCs w:val="21"/>
                <w:highlight w:val="white"/>
                <w:rtl w:val="0"/>
              </w:rPr>
              <w:t xml:space="preserve">Taste rating on a scale of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color w:val="434a54"/>
                <w:sz w:val="21"/>
                <w:szCs w:val="21"/>
                <w:highlight w:val="white"/>
              </w:rPr>
            </w:pPr>
            <w:r w:rsidDel="00000000" w:rsidR="00000000" w:rsidRPr="00000000">
              <w:rPr>
                <w:color w:val="434a54"/>
                <w:sz w:val="21"/>
                <w:szCs w:val="21"/>
                <w:highlight w:val="white"/>
                <w:rtl w:val="0"/>
              </w:rPr>
              <w:t xml:space="preserve">Review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color w:val="434a54"/>
                <w:sz w:val="21"/>
                <w:szCs w:val="21"/>
                <w:highlight w:val="white"/>
              </w:rPr>
            </w:pPr>
            <w:r w:rsidDel="00000000" w:rsidR="00000000" w:rsidRPr="00000000">
              <w:rPr>
                <w:color w:val="434a54"/>
                <w:sz w:val="21"/>
                <w:szCs w:val="21"/>
                <w:highlight w:val="white"/>
                <w:rtl w:val="0"/>
              </w:rPr>
              <w:t xml:space="preserve">Custom user review of the beer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color w:val="434a54"/>
                <w:sz w:val="21"/>
                <w:szCs w:val="21"/>
                <w:highlight w:val="white"/>
              </w:rPr>
            </w:pPr>
            <w:r w:rsidDel="00000000" w:rsidR="00000000" w:rsidRPr="00000000">
              <w:rPr>
                <w:color w:val="434a54"/>
                <w:sz w:val="21"/>
                <w:szCs w:val="21"/>
                <w:highlight w:val="white"/>
                <w:rtl w:val="0"/>
              </w:rPr>
              <w:t xml:space="preserve">Review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color w:val="434a54"/>
                <w:sz w:val="21"/>
                <w:szCs w:val="21"/>
                <w:highlight w:val="white"/>
              </w:rPr>
            </w:pPr>
            <w:r w:rsidDel="00000000" w:rsidR="00000000" w:rsidRPr="00000000">
              <w:rPr>
                <w:color w:val="434a54"/>
                <w:sz w:val="21"/>
                <w:szCs w:val="21"/>
                <w:highlight w:val="white"/>
                <w:rtl w:val="0"/>
              </w:rPr>
              <w:t xml:space="preserve">The timestamp of when the review was submitted to beer advocate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color w:val="434a54"/>
                <w:sz w:val="21"/>
                <w:szCs w:val="21"/>
                <w:highlight w:val="white"/>
              </w:rPr>
            </w:pPr>
            <w:r w:rsidDel="00000000" w:rsidR="00000000" w:rsidRPr="00000000">
              <w:rPr>
                <w:color w:val="434a54"/>
                <w:sz w:val="21"/>
                <w:szCs w:val="21"/>
                <w:highlight w:val="white"/>
                <w:rtl w:val="0"/>
              </w:rPr>
              <w:t xml:space="preserve">Reviewer Profile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color w:val="434a54"/>
                <w:sz w:val="21"/>
                <w:szCs w:val="21"/>
                <w:highlight w:val="white"/>
              </w:rPr>
            </w:pPr>
            <w:r w:rsidDel="00000000" w:rsidR="00000000" w:rsidRPr="00000000">
              <w:rPr>
                <w:color w:val="434a54"/>
                <w:sz w:val="21"/>
                <w:szCs w:val="21"/>
                <w:highlight w:val="white"/>
                <w:rtl w:val="0"/>
              </w:rPr>
              <w:t xml:space="preserve">The unique username for the reviewer </w:t>
            </w:r>
          </w:p>
        </w:tc>
      </w:tr>
    </w:tbl>
    <w:p w:rsidR="00000000" w:rsidDel="00000000" w:rsidP="00000000" w:rsidRDefault="00000000" w:rsidRPr="00000000" w14:paraId="0000003C">
      <w:pPr>
        <w:pStyle w:val="Heading2"/>
        <w:rPr/>
      </w:pPr>
      <w:bookmarkStart w:colFirst="0" w:colLast="0" w:name="_bb2radmosnka" w:id="7"/>
      <w:bookmarkEnd w:id="7"/>
      <w:r w:rsidDel="00000000" w:rsidR="00000000" w:rsidRPr="00000000">
        <w:rPr>
          <w:rtl w:val="0"/>
        </w:rPr>
        <w:t xml:space="preserve">Beer Category Hierarchy</w:t>
      </w:r>
    </w:p>
    <w:p w:rsidR="00000000" w:rsidDel="00000000" w:rsidP="00000000" w:rsidRDefault="00000000" w:rsidRPr="00000000" w14:paraId="0000003D">
      <w:pPr>
        <w:rPr/>
      </w:pPr>
      <w:r w:rsidDel="00000000" w:rsidR="00000000" w:rsidRPr="00000000">
        <w:rPr>
          <w:rtl w:val="0"/>
        </w:rPr>
        <w:t xml:space="preserve">With more than 66K unique beers and more than 100 beer styles, we used a data set defining beer hierarchies to help improve our ability to classify the beers during modeling.</w:t>
      </w:r>
    </w:p>
    <w:p w:rsidR="00000000" w:rsidDel="00000000" w:rsidP="00000000" w:rsidRDefault="00000000" w:rsidRPr="00000000" w14:paraId="0000003E">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5175"/>
        <w:tblGridChange w:id="0">
          <w:tblGrid>
            <w:gridCol w:w="4185"/>
            <w:gridCol w:w="51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color w:val="434a54"/>
                <w:sz w:val="21"/>
                <w:szCs w:val="21"/>
                <w:highlight w:val="white"/>
              </w:rPr>
            </w:pPr>
            <w:r w:rsidDel="00000000" w:rsidR="00000000" w:rsidRPr="00000000">
              <w:rPr/>
              <w:drawing>
                <wp:inline distB="114300" distT="114300" distL="114300" distR="114300">
                  <wp:extent cx="2319338" cy="2101413"/>
                  <wp:effectExtent b="0" l="0" r="0" t="0"/>
                  <wp:docPr id="16" name="image6.png"/>
                  <a:graphic>
                    <a:graphicData uri="http://schemas.openxmlformats.org/drawingml/2006/picture">
                      <pic:pic>
                        <pic:nvPicPr>
                          <pic:cNvPr id="0" name="image6.png"/>
                          <pic:cNvPicPr preferRelativeResize="0"/>
                        </pic:nvPicPr>
                        <pic:blipFill>
                          <a:blip r:embed="rId7"/>
                          <a:srcRect b="0" l="0" r="0" t="16666"/>
                          <a:stretch>
                            <a:fillRect/>
                          </a:stretch>
                        </pic:blipFill>
                        <pic:spPr>
                          <a:xfrm>
                            <a:off x="0" y="0"/>
                            <a:ext cx="2319338" cy="21014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rtl w:val="0"/>
              </w:rPr>
            </w:r>
          </w:p>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Beer Style</w:t>
            </w:r>
          </w:p>
          <w:p w:rsidR="00000000" w:rsidDel="00000000" w:rsidP="00000000" w:rsidRDefault="00000000" w:rsidRPr="00000000" w14:paraId="00000042">
            <w:pPr>
              <w:rPr>
                <w:color w:val="434a54"/>
                <w:sz w:val="21"/>
                <w:szCs w:val="21"/>
                <w:highlight w:val="white"/>
              </w:rPr>
            </w:pPr>
            <w:r w:rsidDel="00000000" w:rsidR="00000000" w:rsidRPr="00000000">
              <w:rPr>
                <w:color w:val="434a54"/>
                <w:sz w:val="21"/>
                <w:szCs w:val="21"/>
                <w:highlight w:val="white"/>
                <w:rtl w:val="0"/>
              </w:rPr>
              <w:t xml:space="preserve">The style of the beer (i.e. Hefeweizen, Stout, IPA, etc)</w:t>
            </w:r>
          </w:p>
          <w:p w:rsidR="00000000" w:rsidDel="00000000" w:rsidP="00000000" w:rsidRDefault="00000000" w:rsidRPr="00000000" w14:paraId="00000043">
            <w:pPr>
              <w:rPr>
                <w:color w:val="434a54"/>
                <w:sz w:val="21"/>
                <w:szCs w:val="21"/>
                <w:highlight w:val="white"/>
              </w:rPr>
            </w:pPr>
            <w:r w:rsidDel="00000000" w:rsidR="00000000" w:rsidRPr="00000000">
              <w:rPr>
                <w:rtl w:val="0"/>
              </w:rPr>
            </w:r>
          </w:p>
          <w:p w:rsidR="00000000" w:rsidDel="00000000" w:rsidP="00000000" w:rsidRDefault="00000000" w:rsidRPr="00000000" w14:paraId="00000044">
            <w:pPr>
              <w:rPr>
                <w:b w:val="1"/>
                <w:color w:val="434a54"/>
                <w:sz w:val="21"/>
                <w:szCs w:val="21"/>
                <w:highlight w:val="white"/>
              </w:rPr>
            </w:pPr>
            <w:r w:rsidDel="00000000" w:rsidR="00000000" w:rsidRPr="00000000">
              <w:rPr>
                <w:b w:val="1"/>
                <w:color w:val="434a54"/>
                <w:sz w:val="21"/>
                <w:szCs w:val="21"/>
                <w:highlight w:val="white"/>
                <w:rtl w:val="0"/>
              </w:rPr>
              <w:t xml:space="preserve">Beer Category</w:t>
            </w:r>
          </w:p>
          <w:p w:rsidR="00000000" w:rsidDel="00000000" w:rsidP="00000000" w:rsidRDefault="00000000" w:rsidRPr="00000000" w14:paraId="00000045">
            <w:pPr>
              <w:rPr>
                <w:color w:val="434a54"/>
                <w:sz w:val="21"/>
                <w:szCs w:val="21"/>
                <w:highlight w:val="white"/>
              </w:rPr>
            </w:pPr>
            <w:r w:rsidDel="00000000" w:rsidR="00000000" w:rsidRPr="00000000">
              <w:rPr>
                <w:color w:val="434a54"/>
                <w:sz w:val="21"/>
                <w:szCs w:val="21"/>
                <w:highlight w:val="white"/>
                <w:rtl w:val="0"/>
              </w:rPr>
              <w:t xml:space="preserve">The top level category for the beer (i.e. Ale, Lagers, etc)</w:t>
            </w:r>
          </w:p>
          <w:p w:rsidR="00000000" w:rsidDel="00000000" w:rsidP="00000000" w:rsidRDefault="00000000" w:rsidRPr="00000000" w14:paraId="00000046">
            <w:pPr>
              <w:rPr>
                <w:color w:val="434a54"/>
                <w:sz w:val="21"/>
                <w:szCs w:val="21"/>
                <w:highlight w:val="white"/>
              </w:rPr>
            </w:pPr>
            <w:r w:rsidDel="00000000" w:rsidR="00000000" w:rsidRPr="00000000">
              <w:rPr>
                <w:rtl w:val="0"/>
              </w:rPr>
            </w:r>
          </w:p>
          <w:p w:rsidR="00000000" w:rsidDel="00000000" w:rsidP="00000000" w:rsidRDefault="00000000" w:rsidRPr="00000000" w14:paraId="00000047">
            <w:pPr>
              <w:rPr>
                <w:b w:val="1"/>
                <w:color w:val="434a54"/>
                <w:sz w:val="21"/>
                <w:szCs w:val="21"/>
                <w:highlight w:val="white"/>
              </w:rPr>
            </w:pPr>
            <w:r w:rsidDel="00000000" w:rsidR="00000000" w:rsidRPr="00000000">
              <w:rPr>
                <w:b w:val="1"/>
                <w:color w:val="434a54"/>
                <w:sz w:val="21"/>
                <w:szCs w:val="21"/>
                <w:highlight w:val="white"/>
                <w:rtl w:val="0"/>
              </w:rPr>
              <w:t xml:space="preserve">Beer Sub-Category</w:t>
            </w:r>
          </w:p>
          <w:p w:rsidR="00000000" w:rsidDel="00000000" w:rsidP="00000000" w:rsidRDefault="00000000" w:rsidRPr="00000000" w14:paraId="00000048">
            <w:pPr>
              <w:rPr/>
            </w:pPr>
            <w:r w:rsidDel="00000000" w:rsidR="00000000" w:rsidRPr="00000000">
              <w:rPr>
                <w:color w:val="434a54"/>
                <w:sz w:val="21"/>
                <w:szCs w:val="21"/>
                <w:highlight w:val="white"/>
                <w:rtl w:val="0"/>
              </w:rPr>
              <w:t xml:space="preserve">The sub-category for the beer (i.e. Pale Ale, German Lager)</w:t>
            </w:r>
            <w:r w:rsidDel="00000000" w:rsidR="00000000" w:rsidRPr="00000000">
              <w:rPr>
                <w:rtl w:val="0"/>
              </w:rPr>
            </w:r>
          </w:p>
        </w:tc>
      </w:tr>
    </w:tbl>
    <w:p w:rsidR="00000000" w:rsidDel="00000000" w:rsidP="00000000" w:rsidRDefault="00000000" w:rsidRPr="00000000" w14:paraId="00000049">
      <w:pPr>
        <w:pStyle w:val="Heading1"/>
        <w:rPr>
          <w:b w:val="1"/>
        </w:rPr>
      </w:pPr>
      <w:bookmarkStart w:colFirst="0" w:colLast="0" w:name="_1jgmidxubycu" w:id="8"/>
      <w:bookmarkEnd w:id="8"/>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4A">
      <w:pPr>
        <w:pStyle w:val="Heading2"/>
        <w:rPr/>
      </w:pPr>
      <w:bookmarkStart w:colFirst="0" w:colLast="0" w:name="_ugb1f3aq0bej" w:id="9"/>
      <w:bookmarkEnd w:id="9"/>
      <w:r w:rsidDel="00000000" w:rsidR="00000000" w:rsidRPr="00000000">
        <w:rPr>
          <w:rtl w:val="0"/>
        </w:rPr>
        <w:t xml:space="preserve">Beer Review Scores</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171450</wp:posOffset>
            </wp:positionV>
            <wp:extent cx="3881438" cy="2800759"/>
            <wp:effectExtent b="12700" l="12700" r="12700" t="1270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81438" cy="2800759"/>
                    </a:xfrm>
                    <a:prstGeom prst="rect"/>
                    <a:ln w="12700">
                      <a:solidFill>
                        <a:srgbClr val="000000"/>
                      </a:solidFill>
                      <a:prstDash val="solid"/>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The overall distribution of user beer reviews tends to skew more towards 3.5 - 4.5 on the 5-point scale. Reviews between 3.5 and 4.5 make up 82% of all reviews in the dataset. In addition to overall review score, beers in the dataset are scored in five categories;</w:t>
      </w:r>
    </w:p>
    <w:p w:rsidR="00000000" w:rsidDel="00000000" w:rsidP="00000000" w:rsidRDefault="00000000" w:rsidRPr="00000000" w14:paraId="0000004D">
      <w:pPr>
        <w:rPr/>
      </w:pPr>
      <w:r w:rsidDel="00000000" w:rsidR="00000000" w:rsidRPr="00000000">
        <w:rPr>
          <w:rtl w:val="0"/>
        </w:rPr>
        <w:t xml:space="preserve">Overall score, appearance, aroma, palate, and taste.</w:t>
      </w:r>
    </w:p>
    <w:p w:rsidR="00000000" w:rsidDel="00000000" w:rsidP="00000000" w:rsidRDefault="00000000" w:rsidRPr="00000000" w14:paraId="0000004E">
      <w:pPr>
        <w:rPr/>
      </w:pPr>
      <w:r w:rsidDel="00000000" w:rsidR="00000000" w:rsidRPr="00000000">
        <w:rPr>
          <w:rtl w:val="0"/>
        </w:rPr>
        <w:t xml:space="preserve">The review categories are individually scored by each user. </w:t>
      </w:r>
    </w:p>
    <w:p w:rsidR="00000000" w:rsidDel="00000000" w:rsidP="00000000" w:rsidRDefault="00000000" w:rsidRPr="00000000" w14:paraId="0000004F">
      <w:pPr>
        <w:rPr/>
      </w:pPr>
      <w:r w:rsidDel="00000000" w:rsidR="00000000" w:rsidRPr="00000000">
        <w:rPr>
          <w:rtl w:val="0"/>
        </w:rPr>
        <w:t xml:space="preserve">For our recommendation project, our preference is for the attributes to be fixed based upon characteristics of each beer, similar to how alcohol by volume is fixed. For example, Caldera Ginger Beer has different aroma and palate scores from its nine reviewers.. As a result, each score category is highly correlated with the overall score. The review category that’s least correlated with the overall score is appearance, and even that score is still above 0.50. Also, the individual score distribution for each review category follows a similar distribution to other review categories.</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314325</wp:posOffset>
            </wp:positionV>
            <wp:extent cx="2995613" cy="2708034"/>
            <wp:effectExtent b="12700" l="12700" r="12700" t="1270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95613" cy="2708034"/>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2000250</wp:posOffset>
            </wp:positionV>
            <wp:extent cx="2914650" cy="1819275"/>
            <wp:effectExtent b="12700" l="12700" r="12700" t="1270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14650" cy="1819275"/>
                    </a:xfrm>
                    <a:prstGeom prst="rect"/>
                    <a:ln w="12700">
                      <a:solidFill>
                        <a:srgbClr val="000000"/>
                      </a:solidFill>
                      <a:prstDash val="solid"/>
                    </a:ln>
                  </pic:spPr>
                </pic:pic>
              </a:graphicData>
            </a:graphic>
          </wp:anchor>
        </w:drawing>
      </w:r>
    </w:p>
    <w:p w:rsidR="00000000" w:rsidDel="00000000" w:rsidP="00000000" w:rsidRDefault="00000000" w:rsidRPr="00000000" w14:paraId="00000050">
      <w:pPr>
        <w:pStyle w:val="Heading2"/>
        <w:rPr/>
      </w:pPr>
      <w:bookmarkStart w:colFirst="0" w:colLast="0" w:name="_diuljpu3ach2" w:id="10"/>
      <w:bookmarkEnd w:id="10"/>
      <w:r w:rsidDel="00000000" w:rsidR="00000000" w:rsidRPr="00000000">
        <w:rPr>
          <w:rtl w:val="0"/>
        </w:rPr>
        <w:t xml:space="preserve">Beer Categories</w:t>
      </w:r>
    </w:p>
    <w:p w:rsidR="00000000" w:rsidDel="00000000" w:rsidP="00000000" w:rsidRDefault="00000000" w:rsidRPr="00000000" w14:paraId="00000051">
      <w:pPr>
        <w:rPr/>
      </w:pPr>
      <w:r w:rsidDel="00000000" w:rsidR="00000000" w:rsidRPr="00000000">
        <w:rPr>
          <w:rtl w:val="0"/>
        </w:rPr>
        <w:t xml:space="preserve">Most reviews come from beers in the Ale category. In our data set, roughly 73% of all reviews came from beers categorized as ale, followed by 15% as lagers, 11% as mixed styles, and 1% as other style of beer. For sub-categories, India Pale Ale (14%), American Ale (13%), Stout (11%), Belgian and French Ale (10%), and Pilsener (9%) made up most reviews. Combined, those five sub-categories make up roughly 24% of beer sub-categories, however they constitute more than 57% of total beer reviews.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180975</wp:posOffset>
            </wp:positionV>
            <wp:extent cx="2985719" cy="2043113"/>
            <wp:effectExtent b="12700" l="12700" r="12700" t="1270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85719" cy="2043113"/>
                    </a:xfrm>
                    <a:prstGeom prst="rect"/>
                    <a:ln w="12700">
                      <a:solidFill>
                        <a:srgbClr val="000000"/>
                      </a:solidFill>
                      <a:prstDash val="solid"/>
                    </a:ln>
                  </pic:spPr>
                </pic:pic>
              </a:graphicData>
            </a:graphic>
          </wp:anchor>
        </w:drawing>
      </w:r>
    </w:p>
    <w:p w:rsidR="00000000" w:rsidDel="00000000" w:rsidP="00000000" w:rsidRDefault="00000000" w:rsidRPr="00000000" w14:paraId="00000052">
      <w:pPr>
        <w:pStyle w:val="Heading2"/>
        <w:rPr/>
      </w:pPr>
      <w:bookmarkStart w:colFirst="0" w:colLast="0" w:name="_apizj1b1oyjm" w:id="11"/>
      <w:bookmarkEnd w:id="11"/>
      <w:r w:rsidDel="00000000" w:rsidR="00000000" w:rsidRPr="00000000">
        <w:rPr>
          <w:rtl w:val="0"/>
        </w:rPr>
        <w:t xml:space="preserve">Distribution of Beer Styles</w:t>
      </w:r>
    </w:p>
    <w:p w:rsidR="00000000" w:rsidDel="00000000" w:rsidP="00000000" w:rsidRDefault="00000000" w:rsidRPr="00000000" w14:paraId="00000053">
      <w:pPr>
        <w:pStyle w:val="Heading3"/>
        <w:rPr/>
      </w:pPr>
      <w:bookmarkStart w:colFirst="0" w:colLast="0" w:name="_mezvsoxyu7om" w:id="12"/>
      <w:bookmarkEnd w:id="12"/>
      <w:r w:rsidDel="00000000" w:rsidR="00000000" w:rsidRPr="00000000">
        <w:rPr>
          <w:rtl w:val="0"/>
        </w:rPr>
        <w:t xml:space="preserve">Alcohol By Volume (AVB)</w:t>
      </w:r>
    </w:p>
    <w:p w:rsidR="00000000" w:rsidDel="00000000" w:rsidP="00000000" w:rsidRDefault="00000000" w:rsidRPr="00000000" w14:paraId="00000054">
      <w:pPr>
        <w:rPr/>
      </w:pPr>
      <w:r w:rsidDel="00000000" w:rsidR="00000000" w:rsidRPr="00000000">
        <w:rPr>
          <w:rtl w:val="0"/>
        </w:rPr>
        <w:t xml:space="preserve">Typically, most beers have an alcohol by volume (ABV) in the 5% - 8% range. This distribution varies by sub-category.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4529138" cy="2715990"/>
            <wp:effectExtent b="12700" l="12700" r="12700" t="12700"/>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529138" cy="27159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Stouts and “other” sub-categories of beer tend to have the widest range in alcohol by volume percentage. This is because the stouts in our data set tend to have a high number of variations; from milk and oatmeal stouts (that tend to have lower ABV, in the 3-4% range) to imperial stouts that typically have a ABV content over 9%. Not surprisingly, the lowest alcohol by volume content beer sub-categories tend to have a lighter appearance (Sours, Pilseners, and Lagers).</w:t>
      </w:r>
    </w:p>
    <w:p w:rsidR="00000000" w:rsidDel="00000000" w:rsidP="00000000" w:rsidRDefault="00000000" w:rsidRPr="00000000" w14:paraId="00000058">
      <w:pPr>
        <w:pStyle w:val="Heading2"/>
        <w:rPr/>
      </w:pPr>
      <w:bookmarkStart w:colFirst="0" w:colLast="0" w:name="_v4tk74noheiw" w:id="13"/>
      <w:bookmarkEnd w:id="13"/>
      <w:r w:rsidDel="00000000" w:rsidR="00000000" w:rsidRPr="00000000">
        <w:rPr>
          <w:rtl w:val="0"/>
        </w:rPr>
        <w:t xml:space="preserve">The Reviewers</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628650</wp:posOffset>
            </wp:positionV>
            <wp:extent cx="3524250" cy="1708996"/>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24250" cy="1708996"/>
                    </a:xfrm>
                    <a:prstGeom prst="rect"/>
                    <a:ln/>
                  </pic:spPr>
                </pic:pic>
              </a:graphicData>
            </a:graphic>
          </wp:anchor>
        </w:drawing>
      </w:r>
    </w:p>
    <w:p w:rsidR="00000000" w:rsidDel="00000000" w:rsidP="00000000" w:rsidRDefault="00000000" w:rsidRPr="00000000" w14:paraId="00000059">
      <w:pPr>
        <w:pStyle w:val="Heading2"/>
        <w:rPr>
          <w:sz w:val="22"/>
          <w:szCs w:val="22"/>
        </w:rPr>
      </w:pPr>
      <w:bookmarkStart w:colFirst="0" w:colLast="0" w:name="_vhcj3ehg3kni" w:id="14"/>
      <w:bookmarkEnd w:id="14"/>
      <w:r w:rsidDel="00000000" w:rsidR="00000000" w:rsidRPr="00000000">
        <w:rPr>
          <w:sz w:val="22"/>
          <w:szCs w:val="22"/>
          <w:rtl w:val="0"/>
        </w:rPr>
        <w:t xml:space="preserve">User profile characteristics are largely unknown, but in order to generate some attributes, we classified reviewers into categories that reflected how active they were as reviewers.</w:t>
      </w:r>
    </w:p>
    <w:p w:rsidR="00000000" w:rsidDel="00000000" w:rsidP="00000000" w:rsidRDefault="00000000" w:rsidRPr="00000000" w14:paraId="0000005A">
      <w:pPr>
        <w:rPr/>
      </w:pPr>
      <w:r w:rsidDel="00000000" w:rsidR="00000000" w:rsidRPr="00000000">
        <w:rPr>
          <w:rtl w:val="0"/>
        </w:rPr>
        <w:t xml:space="preserve">56% of reviewers are considered newbies, with another 21% considered sippers.  Yet, 46% of the reviews were performed by 2% of our reviewers considered to be connoisseurs.</w:t>
      </w:r>
    </w:p>
    <w:p w:rsidR="00000000" w:rsidDel="00000000" w:rsidP="00000000" w:rsidRDefault="00000000" w:rsidRPr="00000000" w14:paraId="0000005B">
      <w:pPr>
        <w:pStyle w:val="Heading2"/>
        <w:rPr/>
      </w:pPr>
      <w:bookmarkStart w:colFirst="0" w:colLast="0" w:name="_ozox80alkjz5" w:id="15"/>
      <w:bookmarkEnd w:id="15"/>
      <w:r w:rsidDel="00000000" w:rsidR="00000000" w:rsidRPr="00000000">
        <w:rPr>
          <w:rtl w:val="0"/>
        </w:rPr>
        <w:t xml:space="preserve">Beer Reviews Over Time</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466725</wp:posOffset>
            </wp:positionV>
            <wp:extent cx="3521044" cy="1709738"/>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521044" cy="1709738"/>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t xml:space="preserve">As the number of reviews and reviewers increased over the years, the average ratings across the 5 categories of beer remained relatively consistent.  In more recent years, reviews of lagers have seen a modest decrease in their overall ratings.  Ales however, have consistently had the best average rating of any category.</w:t>
      </w:r>
      <w:r w:rsidDel="00000000" w:rsidR="00000000" w:rsidRPr="00000000">
        <w:rPr>
          <w:rtl w:val="0"/>
        </w:rPr>
      </w:r>
    </w:p>
    <w:p w:rsidR="00000000" w:rsidDel="00000000" w:rsidP="00000000" w:rsidRDefault="00000000" w:rsidRPr="00000000" w14:paraId="0000005D">
      <w:pPr>
        <w:pStyle w:val="Heading2"/>
        <w:rPr/>
      </w:pPr>
      <w:bookmarkStart w:colFirst="0" w:colLast="0" w:name="_janb7k5g13pd" w:id="16"/>
      <w:bookmarkEnd w:id="16"/>
      <w:r w:rsidDel="00000000" w:rsidR="00000000" w:rsidRPr="00000000">
        <w:rPr>
          <w:sz w:val="22"/>
          <w:szCs w:val="22"/>
          <w:rtl w:val="0"/>
        </w:rPr>
        <w:t xml:space="preserve"> </w:t>
      </w:r>
      <w:r w:rsidDel="00000000" w:rsidR="00000000" w:rsidRPr="00000000">
        <w:rPr>
          <w:rtl w:val="0"/>
        </w:rPr>
        <w:t xml:space="preserve">Analysis of the Review Text</w:t>
      </w:r>
    </w:p>
    <w:p w:rsidR="00000000" w:rsidDel="00000000" w:rsidP="00000000" w:rsidRDefault="00000000" w:rsidRPr="00000000" w14:paraId="0000005E">
      <w:pPr>
        <w:ind w:left="0" w:firstLine="0"/>
        <w:rPr/>
      </w:pPr>
      <w:r w:rsidDel="00000000" w:rsidR="00000000" w:rsidRPr="00000000">
        <w:rPr>
          <w:rtl w:val="0"/>
        </w:rPr>
        <w:t xml:space="preserve">The dataset has ~1.5 millions of user reviews for beers belonging to 104 categories.  This information can provide good insights to beer business owners about beer drinkers and their preferences. But it’s almost impossible to view and process all these reviews manually. The text mining of the review text can help.</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As apparent from the exploratory data analysis, the dataset is biased consisting mostly positive reviews with rating 4. Most of reviews are 500 to 1000 words long.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t>
      </w:r>
      <w:r w:rsidDel="00000000" w:rsidR="00000000" w:rsidRPr="00000000">
        <w:rPr/>
        <w:drawing>
          <wp:inline distB="114300" distT="114300" distL="114300" distR="114300">
            <wp:extent cx="5943600" cy="977900"/>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3000375" cy="1757363"/>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00375" cy="1757363"/>
                    </a:xfrm>
                    <a:prstGeom prst="rect"/>
                    <a:ln/>
                  </pic:spPr>
                </pic:pic>
              </a:graphicData>
            </a:graphic>
          </wp:inline>
        </w:drawing>
      </w:r>
      <w:r w:rsidDel="00000000" w:rsidR="00000000" w:rsidRPr="00000000">
        <w:rPr/>
        <w:drawing>
          <wp:inline distB="114300" distT="114300" distL="114300" distR="114300">
            <wp:extent cx="2857500" cy="1785938"/>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5750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word cloud and word frequency map shows the reviewers have mentioned beer head in the reviews quite a lot. Also taste and flavor as well as malt play important role while reviewing the beer.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As a first step in text analysis, the reviews are categorized as positive reviews and negative reviews based on the user rating with reviews having rating &gt; 3.5 stars as positive reviews and reviews with rating &lt; 2.5 stars as negative reviews. The reviews data is then cleaned to remove stop words and non-text words and tokenized with TFIDF and 1-grams. TF-IDF (Term Frequency – Inverse Document Frequency) is numeric statistic used to find how important the word is in document. The tf-idf value increases proportionally to number of times the word appears in the document and is offset by number of documents in the corpus that contain the word.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NMF (Non negative matrix factorization) is then applied to positive and negative sparse matrices obtained from TF-IDF. NFM is algorithm in multivariate analysis where a matrix is factorized into two matrices with the property that all three matrices have non negative elements. A document term matrix is factored to obtain top topics and their corresponding weights in reviews text. This makes reviews much more easier to understand.</w:t>
      </w:r>
    </w:p>
    <w:p w:rsidR="00000000" w:rsidDel="00000000" w:rsidP="00000000" w:rsidRDefault="00000000" w:rsidRPr="00000000" w14:paraId="0000006B">
      <w:pPr>
        <w:pStyle w:val="Heading3"/>
        <w:rPr/>
      </w:pPr>
      <w:bookmarkStart w:colFirst="0" w:colLast="0" w:name="_rghvrejoubby" w:id="17"/>
      <w:bookmarkEnd w:id="17"/>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pPr>
      <w:bookmarkStart w:colFirst="0" w:colLast="0" w:name="_3k45sdf92cp9" w:id="18"/>
      <w:bookmarkEnd w:id="18"/>
      <w:r w:rsidDel="00000000" w:rsidR="00000000" w:rsidRPr="00000000">
        <w:rPr>
          <w:rtl w:val="0"/>
        </w:rPr>
        <w:t xml:space="preserve">Top Positive topics</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gridCol w:w="3540"/>
        <w:tblGridChange w:id="0">
          <w:tblGrid>
            <w:gridCol w:w="5820"/>
            <w:gridCol w:w="354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85726</wp:posOffset>
                  </wp:positionV>
                  <wp:extent cx="3029613" cy="20812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29613" cy="2081213"/>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sz w:val="18"/>
                <w:szCs w:val="18"/>
              </w:rPr>
            </w:pPr>
            <w:r w:rsidDel="00000000" w:rsidR="00000000" w:rsidRPr="00000000">
              <w:rPr>
                <w:b w:val="1"/>
                <w:sz w:val="18"/>
                <w:szCs w:val="18"/>
                <w:rtl w:val="0"/>
              </w:rPr>
              <w:t xml:space="preserve">Legend</w:t>
            </w:r>
          </w:p>
          <w:tbl>
            <w:tblPr>
              <w:tblStyle w:val="Table4"/>
              <w:tblW w:w="2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2205"/>
              <w:tblGridChange w:id="0">
                <w:tblGrid>
                  <w:gridCol w:w="330"/>
                  <w:gridCol w:w="2205"/>
                </w:tblGrid>
              </w:tblGridChange>
            </w:tblGrid>
            <w:tr>
              <w:trPr>
                <w:trHeight w:val="220" w:hRule="atLeast"/>
              </w:trPr>
              <w:tc>
                <w:tcPr>
                  <w:tcBorders>
                    <w:bottom w:color="000000" w:space="0" w:sz="0" w:val="nil"/>
                    <w:right w:color="000000" w:space="0" w:sz="0" w:val="nil"/>
                  </w:tcBorders>
                </w:tcPr>
                <w:p w:rsidR="00000000" w:rsidDel="00000000" w:rsidP="00000000" w:rsidRDefault="00000000" w:rsidRPr="00000000" w14:paraId="00000070">
                  <w:pPr>
                    <w:spacing w:line="240" w:lineRule="auto"/>
                    <w:rPr>
                      <w:sz w:val="16"/>
                      <w:szCs w:val="16"/>
                    </w:rPr>
                  </w:pPr>
                  <w:r w:rsidDel="00000000" w:rsidR="00000000" w:rsidRPr="00000000">
                    <w:rPr>
                      <w:sz w:val="16"/>
                      <w:szCs w:val="16"/>
                      <w:rtl w:val="0"/>
                    </w:rPr>
                    <w:t xml:space="preserve">0</w:t>
                  </w:r>
                </w:p>
              </w:tc>
              <w:tc>
                <w:tcPr>
                  <w:tcBorders>
                    <w:left w:color="000000" w:space="0" w:sz="0" w:val="nil"/>
                    <w:bottom w:color="000000" w:space="0" w:sz="0" w:val="nil"/>
                  </w:tcBorders>
                </w:tcPr>
                <w:p w:rsidR="00000000" w:rsidDel="00000000" w:rsidP="00000000" w:rsidRDefault="00000000" w:rsidRPr="00000000" w14:paraId="00000071">
                  <w:pPr>
                    <w:spacing w:line="240" w:lineRule="auto"/>
                    <w:rPr>
                      <w:sz w:val="16"/>
                      <w:szCs w:val="16"/>
                    </w:rPr>
                  </w:pPr>
                  <w:r w:rsidDel="00000000" w:rsidR="00000000" w:rsidRPr="00000000">
                    <w:rPr>
                      <w:sz w:val="16"/>
                      <w:szCs w:val="16"/>
                      <w:rtl w:val="0"/>
                    </w:rPr>
                    <w:t xml:space="preserve">Hop / malt / citrus</w:t>
                  </w:r>
                </w:p>
              </w:tc>
            </w:tr>
            <w:tr>
              <w:trPr>
                <w:trHeight w:val="22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72">
                  <w:pPr>
                    <w:spacing w:line="240" w:lineRule="auto"/>
                    <w:rPr>
                      <w:sz w:val="16"/>
                      <w:szCs w:val="16"/>
                    </w:rPr>
                  </w:pPr>
                  <w:r w:rsidDel="00000000" w:rsidR="00000000" w:rsidRPr="00000000">
                    <w:rPr>
                      <w:sz w:val="16"/>
                      <w:szCs w:val="16"/>
                      <w:rtl w:val="0"/>
                    </w:rPr>
                    <w:t xml:space="preserve">1</w:t>
                  </w:r>
                </w:p>
              </w:tc>
              <w:tc>
                <w:tcPr>
                  <w:tcBorders>
                    <w:top w:color="000000" w:space="0" w:sz="0" w:val="nil"/>
                    <w:left w:color="000000" w:space="0" w:sz="0" w:val="nil"/>
                    <w:bottom w:color="000000" w:space="0" w:sz="0" w:val="nil"/>
                  </w:tcBorders>
                </w:tcPr>
                <w:p w:rsidR="00000000" w:rsidDel="00000000" w:rsidP="00000000" w:rsidRDefault="00000000" w:rsidRPr="00000000" w14:paraId="00000073">
                  <w:pPr>
                    <w:spacing w:line="240" w:lineRule="auto"/>
                    <w:rPr>
                      <w:sz w:val="16"/>
                      <w:szCs w:val="16"/>
                    </w:rPr>
                  </w:pPr>
                  <w:r w:rsidDel="00000000" w:rsidR="00000000" w:rsidRPr="00000000">
                    <w:rPr>
                      <w:sz w:val="16"/>
                      <w:szCs w:val="16"/>
                      <w:rtl w:val="0"/>
                    </w:rPr>
                    <w:t xml:space="preserve">Coffee / chocolate / roasted</w:t>
                  </w:r>
                </w:p>
              </w:tc>
            </w:tr>
            <w:tr>
              <w:trPr>
                <w:trHeight w:val="1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74">
                  <w:pPr>
                    <w:spacing w:line="240" w:lineRule="auto"/>
                    <w:rPr>
                      <w:sz w:val="16"/>
                      <w:szCs w:val="16"/>
                    </w:rPr>
                  </w:pPr>
                  <w:r w:rsidDel="00000000" w:rsidR="00000000" w:rsidRPr="00000000">
                    <w:rPr>
                      <w:sz w:val="16"/>
                      <w:szCs w:val="16"/>
                      <w:rtl w:val="0"/>
                    </w:rPr>
                    <w:t xml:space="preserve">2</w:t>
                  </w:r>
                </w:p>
              </w:tc>
              <w:tc>
                <w:tcPr>
                  <w:tcBorders>
                    <w:top w:color="000000" w:space="0" w:sz="0" w:val="nil"/>
                    <w:left w:color="000000" w:space="0" w:sz="0" w:val="nil"/>
                    <w:bottom w:color="000000" w:space="0" w:sz="0" w:val="nil"/>
                  </w:tcBorders>
                </w:tcPr>
                <w:p w:rsidR="00000000" w:rsidDel="00000000" w:rsidP="00000000" w:rsidRDefault="00000000" w:rsidRPr="00000000" w14:paraId="00000075">
                  <w:pPr>
                    <w:spacing w:line="240" w:lineRule="auto"/>
                    <w:rPr>
                      <w:sz w:val="16"/>
                      <w:szCs w:val="16"/>
                    </w:rPr>
                  </w:pPr>
                  <w:r w:rsidDel="00000000" w:rsidR="00000000" w:rsidRPr="00000000">
                    <w:rPr>
                      <w:sz w:val="16"/>
                      <w:szCs w:val="16"/>
                      <w:rtl w:val="0"/>
                    </w:rPr>
                    <w:t xml:space="preserve">Sweet / caramel</w:t>
                  </w:r>
                </w:p>
              </w:tc>
            </w:tr>
            <w:tr>
              <w:tc>
                <w:tcPr>
                  <w:tcBorders>
                    <w:top w:color="000000" w:space="0" w:sz="0" w:val="nil"/>
                    <w:bottom w:color="000000" w:space="0" w:sz="0" w:val="nil"/>
                    <w:right w:color="000000" w:space="0" w:sz="0" w:val="nil"/>
                  </w:tcBorders>
                </w:tcPr>
                <w:p w:rsidR="00000000" w:rsidDel="00000000" w:rsidP="00000000" w:rsidRDefault="00000000" w:rsidRPr="00000000" w14:paraId="00000076">
                  <w:pPr>
                    <w:spacing w:line="240" w:lineRule="auto"/>
                    <w:rPr>
                      <w:sz w:val="16"/>
                      <w:szCs w:val="16"/>
                    </w:rPr>
                  </w:pPr>
                  <w:r w:rsidDel="00000000" w:rsidR="00000000" w:rsidRPr="00000000">
                    <w:rPr>
                      <w:sz w:val="16"/>
                      <w:szCs w:val="16"/>
                      <w:rtl w:val="0"/>
                    </w:rPr>
                    <w:t xml:space="preserve">3</w:t>
                  </w:r>
                </w:p>
              </w:tc>
              <w:tc>
                <w:tcPr>
                  <w:tcBorders>
                    <w:top w:color="000000" w:space="0" w:sz="0" w:val="nil"/>
                    <w:left w:color="000000" w:space="0" w:sz="0" w:val="nil"/>
                    <w:bottom w:color="000000" w:space="0" w:sz="0" w:val="nil"/>
                  </w:tcBorders>
                </w:tcPr>
                <w:p w:rsidR="00000000" w:rsidDel="00000000" w:rsidP="00000000" w:rsidRDefault="00000000" w:rsidRPr="00000000" w14:paraId="00000077">
                  <w:pPr>
                    <w:spacing w:line="240" w:lineRule="auto"/>
                    <w:rPr>
                      <w:sz w:val="16"/>
                      <w:szCs w:val="16"/>
                    </w:rPr>
                  </w:pPr>
                  <w:r w:rsidDel="00000000" w:rsidR="00000000" w:rsidRPr="00000000">
                    <w:rPr>
                      <w:sz w:val="16"/>
                      <w:szCs w:val="16"/>
                      <w:rtl w:val="0"/>
                    </w:rPr>
                    <w:t xml:space="preserve">Like / smell</w:t>
                  </w:r>
                </w:p>
              </w:tc>
            </w:tr>
            <w:tr>
              <w:trPr>
                <w:trHeight w:val="2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78">
                  <w:pPr>
                    <w:spacing w:line="240" w:lineRule="auto"/>
                    <w:rPr>
                      <w:sz w:val="16"/>
                      <w:szCs w:val="16"/>
                    </w:rPr>
                  </w:pPr>
                  <w:r w:rsidDel="00000000" w:rsidR="00000000" w:rsidRPr="00000000">
                    <w:rPr>
                      <w:sz w:val="16"/>
                      <w:szCs w:val="16"/>
                      <w:rtl w:val="0"/>
                    </w:rPr>
                    <w:t xml:space="preserve">4</w:t>
                  </w:r>
                </w:p>
              </w:tc>
              <w:tc>
                <w:tcPr>
                  <w:tcBorders>
                    <w:top w:color="000000" w:space="0" w:sz="0" w:val="nil"/>
                    <w:left w:color="000000" w:space="0" w:sz="0" w:val="nil"/>
                    <w:bottom w:color="000000" w:space="0" w:sz="0" w:val="nil"/>
                  </w:tcBorders>
                </w:tcPr>
                <w:p w:rsidR="00000000" w:rsidDel="00000000" w:rsidP="00000000" w:rsidRDefault="00000000" w:rsidRPr="00000000" w14:paraId="00000079">
                  <w:pPr>
                    <w:spacing w:line="240" w:lineRule="auto"/>
                    <w:rPr>
                      <w:sz w:val="16"/>
                      <w:szCs w:val="16"/>
                    </w:rPr>
                  </w:pPr>
                  <w:r w:rsidDel="00000000" w:rsidR="00000000" w:rsidRPr="00000000">
                    <w:rPr>
                      <w:sz w:val="16"/>
                      <w:szCs w:val="16"/>
                      <w:rtl w:val="0"/>
                    </w:rPr>
                    <w:t xml:space="preserve">Yeast / wheat / lemon</w:t>
                  </w:r>
                </w:p>
              </w:tc>
            </w:tr>
            <w:tr>
              <w:tc>
                <w:tcPr>
                  <w:tcBorders>
                    <w:top w:color="000000" w:space="0" w:sz="0" w:val="nil"/>
                    <w:right w:color="000000" w:space="0" w:sz="0" w:val="nil"/>
                  </w:tcBorders>
                </w:tcPr>
                <w:p w:rsidR="00000000" w:rsidDel="00000000" w:rsidP="00000000" w:rsidRDefault="00000000" w:rsidRPr="00000000" w14:paraId="0000007A">
                  <w:pPr>
                    <w:spacing w:line="240" w:lineRule="auto"/>
                    <w:rPr>
                      <w:sz w:val="16"/>
                      <w:szCs w:val="16"/>
                    </w:rPr>
                  </w:pPr>
                  <w:r w:rsidDel="00000000" w:rsidR="00000000" w:rsidRPr="00000000">
                    <w:rPr>
                      <w:sz w:val="16"/>
                      <w:szCs w:val="16"/>
                      <w:rtl w:val="0"/>
                    </w:rPr>
                    <w:t xml:space="preserve">5</w:t>
                  </w:r>
                </w:p>
              </w:tc>
              <w:tc>
                <w:tcPr>
                  <w:tcBorders>
                    <w:top w:color="000000" w:space="0" w:sz="0" w:val="nil"/>
                    <w:left w:color="000000" w:space="0" w:sz="0" w:val="nil"/>
                  </w:tcBorders>
                </w:tcPr>
                <w:p w:rsidR="00000000" w:rsidDel="00000000" w:rsidP="00000000" w:rsidRDefault="00000000" w:rsidRPr="00000000" w14:paraId="0000007B">
                  <w:pPr>
                    <w:spacing w:line="240" w:lineRule="auto"/>
                    <w:rPr>
                      <w:sz w:val="16"/>
                      <w:szCs w:val="16"/>
                    </w:rPr>
                  </w:pPr>
                  <w:r w:rsidDel="00000000" w:rsidR="00000000" w:rsidRPr="00000000">
                    <w:rPr>
                      <w:sz w:val="16"/>
                      <w:szCs w:val="16"/>
                      <w:rtl w:val="0"/>
                    </w:rPr>
                    <w:t xml:space="preserve">Malty / color</w:t>
                  </w:r>
                </w:p>
              </w:tc>
            </w:tr>
          </w:tbl>
          <w:p w:rsidR="00000000" w:rsidDel="00000000" w:rsidP="00000000" w:rsidRDefault="00000000" w:rsidRPr="00000000" w14:paraId="0000007C">
            <w:pPr>
              <w:spacing w:line="240" w:lineRule="auto"/>
              <w:rPr/>
            </w:pPr>
            <w:r w:rsidDel="00000000" w:rsidR="00000000" w:rsidRPr="00000000">
              <w:rPr>
                <w:rtl w:val="0"/>
              </w:rPr>
            </w:r>
          </w:p>
        </w:tc>
      </w:tr>
    </w:tbl>
    <w:p w:rsidR="00000000" w:rsidDel="00000000" w:rsidP="00000000" w:rsidRDefault="00000000" w:rsidRPr="00000000" w14:paraId="0000007D">
      <w:pPr>
        <w:spacing w:line="240" w:lineRule="auto"/>
        <w:rPr/>
      </w:pPr>
      <w:r w:rsidDel="00000000" w:rsidR="00000000" w:rsidRPr="00000000">
        <w:rPr>
          <w:rtl w:val="0"/>
        </w:rPr>
        <w:t xml:space="preserve">The chart on left</w:t>
      </w:r>
      <w:r w:rsidDel="00000000" w:rsidR="00000000" w:rsidRPr="00000000">
        <w:rPr>
          <w:rtl w:val="0"/>
        </w:rPr>
        <w:t xml:space="preserve"> shows association of top positive topics with top 6 positive reviews. Almost all 6 reviewers have mentioned about the smell. They also seem to prefer wheat beer.</w:t>
      </w:r>
    </w:p>
    <w:p w:rsidR="00000000" w:rsidDel="00000000" w:rsidP="00000000" w:rsidRDefault="00000000" w:rsidRPr="00000000" w14:paraId="0000007E">
      <w:pPr>
        <w:pStyle w:val="Heading3"/>
        <w:rPr/>
      </w:pPr>
      <w:bookmarkStart w:colFirst="0" w:colLast="0" w:name="_jihmlbntezhz" w:id="19"/>
      <w:bookmarkEnd w:id="19"/>
      <w:r w:rsidDel="00000000" w:rsidR="00000000" w:rsidRPr="00000000">
        <w:rPr>
          <w:rtl w:val="0"/>
        </w:rPr>
        <w:t xml:space="preserve">Top Negative topics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gridCol w:w="3510"/>
        <w:tblGridChange w:id="0">
          <w:tblGrid>
            <w:gridCol w:w="5850"/>
            <w:gridCol w:w="351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-148571</wp:posOffset>
                  </wp:positionH>
                  <wp:positionV relativeFrom="paragraph">
                    <wp:posOffset>114300</wp:posOffset>
                  </wp:positionV>
                  <wp:extent cx="3101322" cy="2052638"/>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101322" cy="2052638"/>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rPr>
                <w:b w:val="1"/>
                <w:sz w:val="18"/>
                <w:szCs w:val="18"/>
              </w:rPr>
            </w:pPr>
            <w:r w:rsidDel="00000000" w:rsidR="00000000" w:rsidRPr="00000000">
              <w:rPr>
                <w:b w:val="1"/>
                <w:sz w:val="18"/>
                <w:szCs w:val="18"/>
                <w:rtl w:val="0"/>
              </w:rPr>
              <w:t xml:space="preserve">Legend</w:t>
            </w:r>
          </w:p>
          <w:tbl>
            <w:tblPr>
              <w:tblStyle w:val="Table6"/>
              <w:tblW w:w="2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2205"/>
              <w:tblGridChange w:id="0">
                <w:tblGrid>
                  <w:gridCol w:w="330"/>
                  <w:gridCol w:w="2205"/>
                </w:tblGrid>
              </w:tblGridChange>
            </w:tblGrid>
            <w:tr>
              <w:trPr>
                <w:trHeight w:val="220" w:hRule="atLeast"/>
              </w:trPr>
              <w:tc>
                <w:tcPr>
                  <w:tcBorders>
                    <w:bottom w:color="000000" w:space="0" w:sz="0" w:val="nil"/>
                    <w:right w:color="000000" w:space="0" w:sz="0" w:val="nil"/>
                  </w:tcBorders>
                </w:tcPr>
                <w:p w:rsidR="00000000" w:rsidDel="00000000" w:rsidP="00000000" w:rsidRDefault="00000000" w:rsidRPr="00000000" w14:paraId="00000081">
                  <w:pPr>
                    <w:spacing w:line="240" w:lineRule="auto"/>
                    <w:rPr>
                      <w:sz w:val="16"/>
                      <w:szCs w:val="16"/>
                    </w:rPr>
                  </w:pPr>
                  <w:r w:rsidDel="00000000" w:rsidR="00000000" w:rsidRPr="00000000">
                    <w:rPr>
                      <w:sz w:val="16"/>
                      <w:szCs w:val="16"/>
                      <w:rtl w:val="0"/>
                    </w:rPr>
                    <w:t xml:space="preserve">0</w:t>
                  </w:r>
                </w:p>
              </w:tc>
              <w:tc>
                <w:tcPr>
                  <w:tcBorders>
                    <w:left w:color="000000" w:space="0" w:sz="0" w:val="nil"/>
                    <w:bottom w:color="000000" w:space="0" w:sz="0" w:val="nil"/>
                  </w:tcBorders>
                </w:tcPr>
                <w:p w:rsidR="00000000" w:rsidDel="00000000" w:rsidP="00000000" w:rsidRDefault="00000000" w:rsidRPr="00000000" w14:paraId="00000082">
                  <w:pPr>
                    <w:spacing w:line="240" w:lineRule="auto"/>
                    <w:rPr>
                      <w:sz w:val="16"/>
                      <w:szCs w:val="16"/>
                    </w:rPr>
                  </w:pPr>
                  <w:r w:rsidDel="00000000" w:rsidR="00000000" w:rsidRPr="00000000">
                    <w:rPr>
                      <w:sz w:val="16"/>
                      <w:szCs w:val="16"/>
                      <w:rtl w:val="0"/>
                    </w:rPr>
                    <w:t xml:space="preserve">Hop / malt / bitter</w:t>
                  </w:r>
                </w:p>
              </w:tc>
            </w:tr>
            <w:tr>
              <w:trPr>
                <w:trHeight w:val="22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83">
                  <w:pPr>
                    <w:spacing w:line="240" w:lineRule="auto"/>
                    <w:rPr>
                      <w:sz w:val="16"/>
                      <w:szCs w:val="16"/>
                    </w:rPr>
                  </w:pPr>
                  <w:r w:rsidDel="00000000" w:rsidR="00000000" w:rsidRPr="00000000">
                    <w:rPr>
                      <w:sz w:val="16"/>
                      <w:szCs w:val="16"/>
                      <w:rtl w:val="0"/>
                    </w:rPr>
                    <w:t xml:space="preserve">1</w:t>
                  </w:r>
                </w:p>
              </w:tc>
              <w:tc>
                <w:tcPr>
                  <w:tcBorders>
                    <w:top w:color="000000" w:space="0" w:sz="0" w:val="nil"/>
                    <w:left w:color="000000" w:space="0" w:sz="0" w:val="nil"/>
                    <w:bottom w:color="000000" w:space="0" w:sz="0" w:val="nil"/>
                  </w:tcBorders>
                </w:tcPr>
                <w:p w:rsidR="00000000" w:rsidDel="00000000" w:rsidP="00000000" w:rsidRDefault="00000000" w:rsidRPr="00000000" w14:paraId="00000084">
                  <w:pPr>
                    <w:spacing w:line="240" w:lineRule="auto"/>
                    <w:rPr>
                      <w:sz w:val="16"/>
                      <w:szCs w:val="16"/>
                    </w:rPr>
                  </w:pPr>
                  <w:r w:rsidDel="00000000" w:rsidR="00000000" w:rsidRPr="00000000">
                    <w:rPr>
                      <w:sz w:val="16"/>
                      <w:szCs w:val="16"/>
                      <w:rtl w:val="0"/>
                    </w:rPr>
                    <w:t xml:space="preserve">Pale / watery</w:t>
                  </w:r>
                </w:p>
              </w:tc>
            </w:tr>
            <w:tr>
              <w:trPr>
                <w:trHeight w:val="1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85">
                  <w:pPr>
                    <w:spacing w:line="240" w:lineRule="auto"/>
                    <w:rPr>
                      <w:sz w:val="16"/>
                      <w:szCs w:val="16"/>
                    </w:rPr>
                  </w:pPr>
                  <w:r w:rsidDel="00000000" w:rsidR="00000000" w:rsidRPr="00000000">
                    <w:rPr>
                      <w:sz w:val="16"/>
                      <w:szCs w:val="16"/>
                      <w:rtl w:val="0"/>
                    </w:rPr>
                    <w:t xml:space="preserve">2</w:t>
                  </w:r>
                </w:p>
              </w:tc>
              <w:tc>
                <w:tcPr>
                  <w:tcBorders>
                    <w:top w:color="000000" w:space="0" w:sz="0" w:val="nil"/>
                    <w:left w:color="000000" w:space="0" w:sz="0" w:val="nil"/>
                    <w:bottom w:color="000000" w:space="0" w:sz="0" w:val="nil"/>
                  </w:tcBorders>
                </w:tcPr>
                <w:p w:rsidR="00000000" w:rsidDel="00000000" w:rsidP="00000000" w:rsidRDefault="00000000" w:rsidRPr="00000000" w14:paraId="00000086">
                  <w:pPr>
                    <w:spacing w:line="240" w:lineRule="auto"/>
                    <w:rPr>
                      <w:sz w:val="16"/>
                      <w:szCs w:val="16"/>
                    </w:rPr>
                  </w:pPr>
                  <w:r w:rsidDel="00000000" w:rsidR="00000000" w:rsidRPr="00000000">
                    <w:rPr>
                      <w:sz w:val="16"/>
                      <w:szCs w:val="16"/>
                      <w:rtl w:val="0"/>
                    </w:rPr>
                    <w:t xml:space="preserve">Bad / drink</w:t>
                  </w:r>
                </w:p>
              </w:tc>
            </w:tr>
            <w:tr>
              <w:tc>
                <w:tcPr>
                  <w:tcBorders>
                    <w:top w:color="000000" w:space="0" w:sz="0" w:val="nil"/>
                    <w:bottom w:color="000000" w:space="0" w:sz="0" w:val="nil"/>
                    <w:right w:color="000000" w:space="0" w:sz="0" w:val="nil"/>
                  </w:tcBorders>
                </w:tcPr>
                <w:p w:rsidR="00000000" w:rsidDel="00000000" w:rsidP="00000000" w:rsidRDefault="00000000" w:rsidRPr="00000000" w14:paraId="00000087">
                  <w:pPr>
                    <w:spacing w:line="240" w:lineRule="auto"/>
                    <w:rPr>
                      <w:sz w:val="16"/>
                      <w:szCs w:val="16"/>
                    </w:rPr>
                  </w:pPr>
                  <w:r w:rsidDel="00000000" w:rsidR="00000000" w:rsidRPr="00000000">
                    <w:rPr>
                      <w:sz w:val="16"/>
                      <w:szCs w:val="16"/>
                      <w:rtl w:val="0"/>
                    </w:rPr>
                    <w:t xml:space="preserve">3</w:t>
                  </w:r>
                </w:p>
              </w:tc>
              <w:tc>
                <w:tcPr>
                  <w:tcBorders>
                    <w:top w:color="000000" w:space="0" w:sz="0" w:val="nil"/>
                    <w:left w:color="000000" w:space="0" w:sz="0" w:val="nil"/>
                    <w:bottom w:color="000000" w:space="0" w:sz="0" w:val="nil"/>
                  </w:tcBorders>
                </w:tcPr>
                <w:p w:rsidR="00000000" w:rsidDel="00000000" w:rsidP="00000000" w:rsidRDefault="00000000" w:rsidRPr="00000000" w14:paraId="00000088">
                  <w:pPr>
                    <w:spacing w:line="240" w:lineRule="auto"/>
                    <w:rPr>
                      <w:sz w:val="16"/>
                      <w:szCs w:val="16"/>
                    </w:rPr>
                  </w:pPr>
                  <w:r w:rsidDel="00000000" w:rsidR="00000000" w:rsidRPr="00000000">
                    <w:rPr>
                      <w:sz w:val="16"/>
                      <w:szCs w:val="16"/>
                      <w:rtl w:val="0"/>
                    </w:rPr>
                    <w:t xml:space="preserve">Sweet / syrupy</w:t>
                  </w:r>
                </w:p>
              </w:tc>
            </w:tr>
            <w:tr>
              <w:trPr>
                <w:trHeight w:val="2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89">
                  <w:pPr>
                    <w:spacing w:line="240" w:lineRule="auto"/>
                    <w:rPr>
                      <w:sz w:val="16"/>
                      <w:szCs w:val="16"/>
                    </w:rPr>
                  </w:pPr>
                  <w:r w:rsidDel="00000000" w:rsidR="00000000" w:rsidRPr="00000000">
                    <w:rPr>
                      <w:sz w:val="16"/>
                      <w:szCs w:val="16"/>
                      <w:rtl w:val="0"/>
                    </w:rPr>
                    <w:t xml:space="preserve">4</w:t>
                  </w:r>
                </w:p>
              </w:tc>
              <w:tc>
                <w:tcPr>
                  <w:tcBorders>
                    <w:top w:color="000000" w:space="0" w:sz="0" w:val="nil"/>
                    <w:left w:color="000000" w:space="0" w:sz="0" w:val="nil"/>
                    <w:bottom w:color="000000" w:space="0" w:sz="0" w:val="nil"/>
                  </w:tcBorders>
                </w:tcPr>
                <w:p w:rsidR="00000000" w:rsidDel="00000000" w:rsidP="00000000" w:rsidRDefault="00000000" w:rsidRPr="00000000" w14:paraId="0000008A">
                  <w:pPr>
                    <w:spacing w:line="240" w:lineRule="auto"/>
                    <w:rPr>
                      <w:sz w:val="16"/>
                      <w:szCs w:val="16"/>
                    </w:rPr>
                  </w:pPr>
                  <w:r w:rsidDel="00000000" w:rsidR="00000000" w:rsidRPr="00000000">
                    <w:rPr>
                      <w:sz w:val="16"/>
                      <w:szCs w:val="16"/>
                      <w:rtl w:val="0"/>
                    </w:rPr>
                    <w:t xml:space="preserve">Coffee / chocolate / roasted</w:t>
                  </w:r>
                </w:p>
              </w:tc>
            </w:tr>
            <w:tr>
              <w:tc>
                <w:tcPr>
                  <w:tcBorders>
                    <w:top w:color="000000" w:space="0" w:sz="0" w:val="nil"/>
                    <w:right w:color="000000" w:space="0" w:sz="0" w:val="nil"/>
                  </w:tcBorders>
                </w:tcPr>
                <w:p w:rsidR="00000000" w:rsidDel="00000000" w:rsidP="00000000" w:rsidRDefault="00000000" w:rsidRPr="00000000" w14:paraId="0000008B">
                  <w:pPr>
                    <w:spacing w:line="240" w:lineRule="auto"/>
                    <w:rPr>
                      <w:sz w:val="16"/>
                      <w:szCs w:val="16"/>
                    </w:rPr>
                  </w:pPr>
                  <w:r w:rsidDel="00000000" w:rsidR="00000000" w:rsidRPr="00000000">
                    <w:rPr>
                      <w:sz w:val="16"/>
                      <w:szCs w:val="16"/>
                      <w:rtl w:val="0"/>
                    </w:rPr>
                    <w:t xml:space="preserve">5</w:t>
                  </w:r>
                </w:p>
              </w:tc>
              <w:tc>
                <w:tcPr>
                  <w:tcBorders>
                    <w:top w:color="000000" w:space="0" w:sz="0" w:val="nil"/>
                    <w:left w:color="000000" w:space="0" w:sz="0" w:val="nil"/>
                  </w:tcBorders>
                </w:tcPr>
                <w:p w:rsidR="00000000" w:rsidDel="00000000" w:rsidP="00000000" w:rsidRDefault="00000000" w:rsidRPr="00000000" w14:paraId="0000008C">
                  <w:pPr>
                    <w:spacing w:line="240" w:lineRule="auto"/>
                    <w:rPr>
                      <w:sz w:val="16"/>
                      <w:szCs w:val="16"/>
                    </w:rPr>
                  </w:pPr>
                  <w:r w:rsidDel="00000000" w:rsidR="00000000" w:rsidRPr="00000000">
                    <w:rPr>
                      <w:sz w:val="16"/>
                      <w:szCs w:val="16"/>
                      <w:rtl w:val="0"/>
                    </w:rPr>
                    <w:t xml:space="preserve">Cherry / fruit / tart / vinegar</w:t>
                  </w:r>
                </w:p>
              </w:tc>
            </w:tr>
          </w:tbl>
          <w:p w:rsidR="00000000" w:rsidDel="00000000" w:rsidP="00000000" w:rsidRDefault="00000000" w:rsidRPr="00000000" w14:paraId="0000008D">
            <w:pPr>
              <w:spacing w:line="240" w:lineRule="auto"/>
              <w:rPr/>
            </w:pP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t xml:space="preserve">Though ‘bad drink’ is the common phrase in thee reviews, these reviewers have more specifically mentioned that some beers are pale and watery. </w:t>
      </w:r>
    </w:p>
    <w:p w:rsidR="00000000" w:rsidDel="00000000" w:rsidP="00000000" w:rsidRDefault="00000000" w:rsidRPr="00000000" w14:paraId="0000008F">
      <w:pPr>
        <w:rPr/>
      </w:pPr>
      <w:r w:rsidDel="00000000" w:rsidR="00000000" w:rsidRPr="00000000">
        <w:rPr>
          <w:rtl w:val="0"/>
        </w:rPr>
        <w:t xml:space="preserve">These top topics help to summarize positive as well as negative reviews. Our recommendations for beer business owners would be based on these topics.</w:t>
      </w:r>
    </w:p>
    <w:p w:rsidR="00000000" w:rsidDel="00000000" w:rsidP="00000000" w:rsidRDefault="00000000" w:rsidRPr="00000000" w14:paraId="00000090">
      <w:pPr>
        <w:pStyle w:val="Heading1"/>
        <w:rPr>
          <w:b w:val="1"/>
        </w:rPr>
      </w:pPr>
      <w:bookmarkStart w:colFirst="0" w:colLast="0" w:name="_5jj8z4g33qdz" w:id="20"/>
      <w:bookmarkEnd w:id="20"/>
      <w:r w:rsidDel="00000000" w:rsidR="00000000" w:rsidRPr="00000000">
        <w:rPr>
          <w:rtl w:val="0"/>
        </w:rPr>
        <w:t xml:space="preserve">Model</w:t>
      </w:r>
      <w:r w:rsidDel="00000000" w:rsidR="00000000" w:rsidRPr="00000000">
        <w:rPr>
          <w:rtl w:val="0"/>
        </w:rPr>
      </w:r>
    </w:p>
    <w:p w:rsidR="00000000" w:rsidDel="00000000" w:rsidP="00000000" w:rsidRDefault="00000000" w:rsidRPr="00000000" w14:paraId="00000091">
      <w:pPr>
        <w:pStyle w:val="Heading2"/>
        <w:rPr/>
      </w:pPr>
      <w:bookmarkStart w:colFirst="0" w:colLast="0" w:name="_drx2el9i72gs" w:id="21"/>
      <w:bookmarkEnd w:id="21"/>
      <w:r w:rsidDel="00000000" w:rsidR="00000000" w:rsidRPr="00000000">
        <w:rPr>
          <w:rtl w:val="0"/>
        </w:rPr>
        <w:t xml:space="preserve">Overview</w:t>
      </w:r>
    </w:p>
    <w:p w:rsidR="00000000" w:rsidDel="00000000" w:rsidP="00000000" w:rsidRDefault="00000000" w:rsidRPr="00000000" w14:paraId="00000092">
      <w:pPr>
        <w:rPr/>
      </w:pPr>
      <w:r w:rsidDel="00000000" w:rsidR="00000000" w:rsidRPr="00000000">
        <w:rPr>
          <w:rtl w:val="0"/>
        </w:rPr>
        <w:t xml:space="preserve">We will build a model based on collaborative filtering leveraging user beer ratings. How collaborative filtering works is as follows: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3833813" cy="2160876"/>
            <wp:effectExtent b="12700" l="12700" r="12700" t="1270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33813" cy="2160876"/>
                    </a:xfrm>
                    <a:prstGeom prst="rect"/>
                    <a:ln w="12700">
                      <a:solidFill>
                        <a:srgbClr val="000000"/>
                      </a:solidFill>
                      <a:prstDash val="solid"/>
                    </a:ln>
                  </pic:spPr>
                </pic:pic>
              </a:graphicData>
            </a:graphic>
          </wp:anchor>
        </w:drawing>
      </w:r>
    </w:p>
    <w:p w:rsidR="00000000" w:rsidDel="00000000" w:rsidP="00000000" w:rsidRDefault="00000000" w:rsidRPr="00000000" w14:paraId="00000095">
      <w:pPr>
        <w:rPr>
          <w:b w:val="1"/>
          <w:u w:val="single"/>
        </w:rPr>
      </w:pPr>
      <w:r w:rsidDel="00000000" w:rsidR="00000000" w:rsidRPr="00000000">
        <w:rPr>
          <w:b w:val="1"/>
          <w:u w:val="single"/>
          <w:rtl w:val="0"/>
        </w:rPr>
        <w:t xml:space="preserve">For Example</w:t>
      </w:r>
    </w:p>
    <w:p w:rsidR="00000000" w:rsidDel="00000000" w:rsidP="00000000" w:rsidRDefault="00000000" w:rsidRPr="00000000" w14:paraId="00000096">
      <w:pPr>
        <w:rPr/>
      </w:pPr>
      <w:r w:rsidDel="00000000" w:rsidR="00000000" w:rsidRPr="00000000">
        <w:rPr>
          <w:rtl w:val="0"/>
        </w:rPr>
        <w:t xml:space="preserve">User A rates highly three beers:</w:t>
      </w:r>
    </w:p>
    <w:p w:rsidR="00000000" w:rsidDel="00000000" w:rsidP="00000000" w:rsidRDefault="00000000" w:rsidRPr="00000000" w14:paraId="00000097">
      <w:pPr>
        <w:numPr>
          <w:ilvl w:val="0"/>
          <w:numId w:val="5"/>
        </w:numPr>
        <w:ind w:left="720" w:hanging="360"/>
        <w:rPr>
          <w:u w:val="none"/>
        </w:rPr>
      </w:pPr>
      <w:r w:rsidDel="00000000" w:rsidR="00000000" w:rsidRPr="00000000">
        <w:rPr>
          <w:rtl w:val="0"/>
        </w:rPr>
        <w:t xml:space="preserve">Pilsener</w:t>
      </w:r>
    </w:p>
    <w:p w:rsidR="00000000" w:rsidDel="00000000" w:rsidP="00000000" w:rsidRDefault="00000000" w:rsidRPr="00000000" w14:paraId="00000098">
      <w:pPr>
        <w:numPr>
          <w:ilvl w:val="0"/>
          <w:numId w:val="5"/>
        </w:numPr>
        <w:ind w:left="720" w:hanging="360"/>
        <w:rPr>
          <w:u w:val="none"/>
        </w:rPr>
      </w:pPr>
      <w:r w:rsidDel="00000000" w:rsidR="00000000" w:rsidRPr="00000000">
        <w:rPr>
          <w:rtl w:val="0"/>
        </w:rPr>
        <w:t xml:space="preserve">Light Lager</w:t>
      </w:r>
    </w:p>
    <w:p w:rsidR="00000000" w:rsidDel="00000000" w:rsidP="00000000" w:rsidRDefault="00000000" w:rsidRPr="00000000" w14:paraId="00000099">
      <w:pPr>
        <w:numPr>
          <w:ilvl w:val="0"/>
          <w:numId w:val="5"/>
        </w:numPr>
        <w:ind w:left="720" w:hanging="360"/>
        <w:rPr>
          <w:u w:val="none"/>
        </w:rPr>
      </w:pPr>
      <w:r w:rsidDel="00000000" w:rsidR="00000000" w:rsidRPr="00000000">
        <w:rPr>
          <w:rtl w:val="0"/>
        </w:rPr>
        <w:t xml:space="preserve">Sour Ale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User B likes two of those same beers:</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Pilsener</w:t>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Light Lager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Therefore, we will recommend the Sour Ale to that user. That’s a simplistic view, but that’s the end goal. In order to hold the users and their rating, we then create a matrix to hold the data. </w:t>
      </w:r>
    </w:p>
    <w:p w:rsidR="00000000" w:rsidDel="00000000" w:rsidP="00000000" w:rsidRDefault="00000000" w:rsidRPr="00000000" w14:paraId="000000A1">
      <w:pPr>
        <w:rPr/>
      </w:pPr>
      <w:r w:rsidDel="00000000" w:rsidR="00000000" w:rsidRPr="00000000">
        <w:rPr>
          <w:rtl w:val="0"/>
        </w:rPr>
        <w:t xml:space="preserve">Our constructed matrix is very sparse as we cannot expect reviewers to review all of the more than 66K beers defined.  In order to build a recommendation system, we need to fill in those empty cells with predicted values. We can get those values by Matrix Factorization U x B where:</w:t>
      </w:r>
    </w:p>
    <w:p w:rsidR="00000000" w:rsidDel="00000000" w:rsidP="00000000" w:rsidRDefault="00000000" w:rsidRPr="00000000" w14:paraId="000000A2">
      <w:pPr>
        <w:rPr/>
      </w:pPr>
      <w:r w:rsidDel="00000000" w:rsidR="00000000" w:rsidRPr="00000000">
        <w:rPr>
          <w:rtl w:val="0"/>
        </w:rPr>
        <w:tab/>
        <w:t xml:space="preserve">U = User attributes</w:t>
      </w:r>
    </w:p>
    <w:p w:rsidR="00000000" w:rsidDel="00000000" w:rsidP="00000000" w:rsidRDefault="00000000" w:rsidRPr="00000000" w14:paraId="000000A3">
      <w:pPr>
        <w:rPr/>
      </w:pPr>
      <w:r w:rsidDel="00000000" w:rsidR="00000000" w:rsidRPr="00000000">
        <w:rPr>
          <w:rtl w:val="0"/>
        </w:rPr>
        <w:tab/>
        <w:t xml:space="preserve">B = Beer attributes </w:t>
      </w:r>
    </w:p>
    <w:p w:rsidR="00000000" w:rsidDel="00000000" w:rsidP="00000000" w:rsidRDefault="00000000" w:rsidRPr="00000000" w14:paraId="000000A4">
      <w:pPr>
        <w:rPr/>
      </w:pPr>
      <w:r w:rsidDel="00000000" w:rsidR="00000000" w:rsidRPr="00000000">
        <w:rPr>
          <w:rtl w:val="0"/>
        </w:rPr>
        <w:t xml:space="preserve">We do not have explicit values for user attributes (this would be user preferences for beer i.e. User A rate beers with certain characteristics highly) or for beer attributes. For us, these are latent attributes which we could get the values of from the actual beer rating from users. In order to get U and B latent feature values, we will use the alternating least squares algorithm in spark to learn the latent factors.</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576888" cy="3660658"/>
            <wp:effectExtent b="12700" l="12700" r="12700" t="12700"/>
            <wp:wrapTopAndBottom distB="114300" distT="11430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76888" cy="3660658"/>
                    </a:xfrm>
                    <a:prstGeom prst="rect"/>
                    <a:ln w="12700">
                      <a:solidFill>
                        <a:srgbClr val="000000"/>
                      </a:solidFill>
                      <a:prstDash val="solid"/>
                    </a:ln>
                  </pic:spPr>
                </pic:pic>
              </a:graphicData>
            </a:graphic>
          </wp:anchor>
        </w:drawing>
      </w:r>
    </w:p>
    <w:p w:rsidR="00000000" w:rsidDel="00000000" w:rsidP="00000000" w:rsidRDefault="00000000" w:rsidRPr="00000000" w14:paraId="000000A5">
      <w:pPr>
        <w:pStyle w:val="Heading2"/>
        <w:rPr/>
      </w:pPr>
      <w:bookmarkStart w:colFirst="0" w:colLast="0" w:name="_k73ghv6ec4ix" w:id="22"/>
      <w:bookmarkEnd w:id="22"/>
      <w:r w:rsidDel="00000000" w:rsidR="00000000" w:rsidRPr="00000000">
        <w:rPr>
          <w:rtl w:val="0"/>
        </w:rPr>
        <w:t xml:space="preserve">Collaborative Filtering: User Recommendations</w:t>
      </w:r>
    </w:p>
    <w:p w:rsidR="00000000" w:rsidDel="00000000" w:rsidP="00000000" w:rsidRDefault="00000000" w:rsidRPr="00000000" w14:paraId="000000A6">
      <w:pPr>
        <w:rPr/>
      </w:pPr>
      <w:r w:rsidDel="00000000" w:rsidR="00000000" w:rsidRPr="00000000">
        <w:rPr>
          <w:rtl w:val="0"/>
        </w:rPr>
        <w:t xml:space="preserve">We built our model utilizing the ALS (alternating least squares) module in Spark. To prepare our model, we utilize the following options:</w:t>
      </w:r>
    </w:p>
    <w:p w:rsidR="00000000" w:rsidDel="00000000" w:rsidP="00000000" w:rsidRDefault="00000000" w:rsidRPr="00000000" w14:paraId="000000A7">
      <w:pPr>
        <w:numPr>
          <w:ilvl w:val="0"/>
          <w:numId w:val="6"/>
        </w:numPr>
        <w:ind w:left="720" w:hanging="360"/>
        <w:rPr/>
      </w:pPr>
      <w:r w:rsidDel="00000000" w:rsidR="00000000" w:rsidRPr="00000000">
        <w:rPr>
          <w:i w:val="1"/>
          <w:color w:val="1d1f22"/>
          <w:highlight w:val="white"/>
          <w:rtl w:val="0"/>
        </w:rPr>
        <w:t xml:space="preserve">implicitPrefs</w:t>
      </w:r>
      <w:r w:rsidDel="00000000" w:rsidR="00000000" w:rsidRPr="00000000">
        <w:rPr>
          <w:color w:val="1d1f22"/>
          <w:highlight w:val="white"/>
          <w:rtl w:val="0"/>
        </w:rPr>
        <w:t xml:space="preserve"> (False): Users provide explicit beer ratings so we will utilize false for this option.</w:t>
      </w:r>
    </w:p>
    <w:p w:rsidR="00000000" w:rsidDel="00000000" w:rsidP="00000000" w:rsidRDefault="00000000" w:rsidRPr="00000000" w14:paraId="000000A8">
      <w:pPr>
        <w:numPr>
          <w:ilvl w:val="0"/>
          <w:numId w:val="6"/>
        </w:numPr>
        <w:ind w:left="720" w:hanging="360"/>
        <w:rPr>
          <w:color w:val="1d1f22"/>
          <w:highlight w:val="white"/>
          <w:u w:val="none"/>
        </w:rPr>
      </w:pPr>
      <w:r w:rsidDel="00000000" w:rsidR="00000000" w:rsidRPr="00000000">
        <w:rPr>
          <w:i w:val="1"/>
          <w:color w:val="1d1f22"/>
          <w:highlight w:val="white"/>
          <w:rtl w:val="0"/>
        </w:rPr>
        <w:t xml:space="preserve">nonnegative</w:t>
      </w:r>
      <w:r w:rsidDel="00000000" w:rsidR="00000000" w:rsidRPr="00000000">
        <w:rPr>
          <w:color w:val="1d1f22"/>
          <w:sz w:val="21"/>
          <w:szCs w:val="21"/>
          <w:highlight w:val="white"/>
          <w:rtl w:val="0"/>
        </w:rPr>
        <w:t xml:space="preserve"> (True)</w:t>
      </w:r>
    </w:p>
    <w:p w:rsidR="00000000" w:rsidDel="00000000" w:rsidP="00000000" w:rsidRDefault="00000000" w:rsidRPr="00000000" w14:paraId="000000A9">
      <w:pPr>
        <w:numPr>
          <w:ilvl w:val="0"/>
          <w:numId w:val="6"/>
        </w:numPr>
        <w:ind w:left="720" w:hanging="360"/>
        <w:rPr>
          <w:color w:val="1d1f22"/>
          <w:sz w:val="21"/>
          <w:szCs w:val="21"/>
          <w:highlight w:val="white"/>
          <w:u w:val="none"/>
        </w:rPr>
      </w:pPr>
      <w:r w:rsidDel="00000000" w:rsidR="00000000" w:rsidRPr="00000000">
        <w:rPr>
          <w:i w:val="1"/>
          <w:color w:val="1d1f22"/>
          <w:highlight w:val="white"/>
          <w:rtl w:val="0"/>
        </w:rPr>
        <w:t xml:space="preserve">rank </w:t>
      </w:r>
      <w:r w:rsidDel="00000000" w:rsidR="00000000" w:rsidRPr="00000000">
        <w:rPr>
          <w:color w:val="1d1f22"/>
          <w:sz w:val="21"/>
          <w:szCs w:val="21"/>
          <w:highlight w:val="white"/>
          <w:rtl w:val="0"/>
        </w:rPr>
        <w:t xml:space="preserve">(4): We will assume four latent factors </w:t>
      </w:r>
    </w:p>
    <w:p w:rsidR="00000000" w:rsidDel="00000000" w:rsidP="00000000" w:rsidRDefault="00000000" w:rsidRPr="00000000" w14:paraId="000000AA">
      <w:pPr>
        <w:numPr>
          <w:ilvl w:val="0"/>
          <w:numId w:val="6"/>
        </w:numPr>
        <w:ind w:left="720" w:hanging="360"/>
        <w:rPr>
          <w:color w:val="1d1f22"/>
          <w:highlight w:val="white"/>
        </w:rPr>
      </w:pPr>
      <w:r w:rsidDel="00000000" w:rsidR="00000000" w:rsidRPr="00000000">
        <w:rPr>
          <w:color w:val="444444"/>
          <w:highlight w:val="white"/>
          <w:rtl w:val="0"/>
        </w:rPr>
        <w:t xml:space="preserve">regParam</w:t>
      </w:r>
      <w:r w:rsidDel="00000000" w:rsidR="00000000" w:rsidRPr="00000000">
        <w:rPr>
          <w:color w:val="1d1f22"/>
          <w:highlight w:val="white"/>
          <w:rtl w:val="0"/>
        </w:rPr>
        <w:t xml:space="preserve"> (Default): We will keep our regParam at the default value.</w:t>
      </w:r>
    </w:p>
    <w:p w:rsidR="00000000" w:rsidDel="00000000" w:rsidP="00000000" w:rsidRDefault="00000000" w:rsidRPr="00000000" w14:paraId="000000AB">
      <w:pPr>
        <w:rPr>
          <w:color w:val="1d1f22"/>
          <w:highlight w:val="white"/>
        </w:rPr>
      </w:pPr>
      <w:r w:rsidDel="00000000" w:rsidR="00000000" w:rsidRPr="00000000">
        <w:rPr>
          <w:rtl w:val="0"/>
        </w:rPr>
      </w:r>
    </w:p>
    <w:p w:rsidR="00000000" w:rsidDel="00000000" w:rsidP="00000000" w:rsidRDefault="00000000" w:rsidRPr="00000000" w14:paraId="000000AC">
      <w:pPr>
        <w:rPr>
          <w:color w:val="1d1f22"/>
          <w:highlight w:val="white"/>
        </w:rPr>
      </w:pPr>
      <w:r w:rsidDel="00000000" w:rsidR="00000000" w:rsidRPr="00000000">
        <w:rPr>
          <w:color w:val="1d1f22"/>
          <w:highlight w:val="white"/>
          <w:rtl w:val="0"/>
        </w:rPr>
        <w:t xml:space="preserve">After building our recommendation engine, we have a root mean square error (RMSE) of 0.55. Below is an example recommendation use case.</w:t>
      </w:r>
    </w:p>
    <w:p w:rsidR="00000000" w:rsidDel="00000000" w:rsidP="00000000" w:rsidRDefault="00000000" w:rsidRPr="00000000" w14:paraId="000000AD">
      <w:pPr>
        <w:pStyle w:val="Heading3"/>
        <w:rPr/>
      </w:pPr>
      <w:bookmarkStart w:colFirst="0" w:colLast="0" w:name="_sapcek4cw9sc" w:id="23"/>
      <w:bookmarkEnd w:id="23"/>
      <w:r w:rsidDel="00000000" w:rsidR="00000000" w:rsidRPr="00000000">
        <w:rPr>
          <w:rtl w:val="0"/>
        </w:rPr>
        <w:t xml:space="preserve">User Recommendation Use Case</w:t>
      </w:r>
    </w:p>
    <w:p w:rsidR="00000000" w:rsidDel="00000000" w:rsidP="00000000" w:rsidRDefault="00000000" w:rsidRPr="00000000" w14:paraId="000000AE">
      <w:pPr>
        <w:rPr>
          <w:color w:val="1d1f22"/>
          <w:highlight w:val="white"/>
        </w:rPr>
      </w:pPr>
      <w:r w:rsidDel="00000000" w:rsidR="00000000" w:rsidRPr="00000000">
        <w:rPr>
          <w:b w:val="1"/>
          <w:color w:val="1d1f22"/>
          <w:highlight w:val="white"/>
          <w:rtl w:val="0"/>
        </w:rPr>
        <w:t xml:space="preserve">User Profile: </w:t>
      </w:r>
      <w:r w:rsidDel="00000000" w:rsidR="00000000" w:rsidRPr="00000000">
        <w:rPr>
          <w:color w:val="1d1f22"/>
          <w:highlight w:val="white"/>
          <w:rtl w:val="0"/>
        </w:rPr>
        <w:t xml:space="preserve">Rifugium</w:t>
      </w:r>
    </w:p>
    <w:p w:rsidR="00000000" w:rsidDel="00000000" w:rsidP="00000000" w:rsidRDefault="00000000" w:rsidRPr="00000000" w14:paraId="000000AF">
      <w:pPr>
        <w:rPr>
          <w:color w:val="1d1f22"/>
          <w:highlight w:val="white"/>
        </w:rPr>
      </w:pPr>
      <w:r w:rsidDel="00000000" w:rsidR="00000000" w:rsidRPr="00000000">
        <w:rPr>
          <w:rtl w:val="0"/>
        </w:rPr>
      </w:r>
    </w:p>
    <w:p w:rsidR="00000000" w:rsidDel="00000000" w:rsidP="00000000" w:rsidRDefault="00000000" w:rsidRPr="00000000" w14:paraId="000000B0">
      <w:pPr>
        <w:rPr>
          <w:b w:val="1"/>
          <w:color w:val="1d1f22"/>
          <w:sz w:val="21"/>
          <w:szCs w:val="21"/>
          <w:highlight w:val="white"/>
        </w:rPr>
      </w:pPr>
      <w:r w:rsidDel="00000000" w:rsidR="00000000" w:rsidRPr="00000000">
        <w:rPr>
          <w:b w:val="1"/>
          <w:color w:val="1d1f22"/>
          <w:sz w:val="21"/>
          <w:szCs w:val="21"/>
          <w:highlight w:val="white"/>
          <w:rtl w:val="0"/>
        </w:rPr>
        <w:t xml:space="preserve">Top Beers Rated</w:t>
      </w:r>
    </w:p>
    <w:p w:rsidR="00000000" w:rsidDel="00000000" w:rsidP="00000000" w:rsidRDefault="00000000" w:rsidRPr="00000000" w14:paraId="000000B1">
      <w:pPr>
        <w:rPr>
          <w:color w:val="1d1f22"/>
          <w:sz w:val="21"/>
          <w:szCs w:val="21"/>
          <w:highlight w:val="white"/>
        </w:rPr>
      </w:pPr>
      <w:r w:rsidDel="00000000" w:rsidR="00000000" w:rsidRPr="00000000">
        <w:rPr>
          <w:color w:val="1d1f22"/>
          <w:sz w:val="21"/>
          <w:szCs w:val="21"/>
          <w:highlight w:val="white"/>
        </w:rPr>
        <w:drawing>
          <wp:inline distB="114300" distT="114300" distL="114300" distR="114300">
            <wp:extent cx="5067300" cy="1333500"/>
            <wp:effectExtent b="12700" l="12700" r="12700" t="1270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067300" cy="13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rPr>
          <w:color w:val="1d1f22"/>
          <w:sz w:val="21"/>
          <w:szCs w:val="21"/>
          <w:highlight w:val="white"/>
        </w:rPr>
      </w:pPr>
      <w:r w:rsidDel="00000000" w:rsidR="00000000" w:rsidRPr="00000000">
        <w:rPr>
          <w:rtl w:val="0"/>
        </w:rPr>
      </w:r>
    </w:p>
    <w:p w:rsidR="00000000" w:rsidDel="00000000" w:rsidP="00000000" w:rsidRDefault="00000000" w:rsidRPr="00000000" w14:paraId="000000B3">
      <w:pPr>
        <w:rPr>
          <w:b w:val="1"/>
          <w:color w:val="1d1f22"/>
          <w:sz w:val="21"/>
          <w:szCs w:val="21"/>
          <w:highlight w:val="white"/>
        </w:rPr>
      </w:pPr>
      <w:r w:rsidDel="00000000" w:rsidR="00000000" w:rsidRPr="00000000">
        <w:rPr>
          <w:b w:val="1"/>
          <w:color w:val="1d1f22"/>
          <w:sz w:val="21"/>
          <w:szCs w:val="21"/>
          <w:highlight w:val="white"/>
          <w:rtl w:val="0"/>
        </w:rPr>
        <w:t xml:space="preserve">Recommended Beers</w:t>
      </w:r>
    </w:p>
    <w:p w:rsidR="00000000" w:rsidDel="00000000" w:rsidP="00000000" w:rsidRDefault="00000000" w:rsidRPr="00000000" w14:paraId="000000B4">
      <w:pPr>
        <w:rPr>
          <w:color w:val="1d1f22"/>
          <w:sz w:val="21"/>
          <w:szCs w:val="21"/>
          <w:highlight w:val="white"/>
        </w:rPr>
      </w:pPr>
      <w:r w:rsidDel="00000000" w:rsidR="00000000" w:rsidRPr="00000000">
        <w:rPr>
          <w:color w:val="1d1f22"/>
          <w:sz w:val="21"/>
          <w:szCs w:val="21"/>
          <w:highlight w:val="white"/>
        </w:rPr>
        <w:drawing>
          <wp:inline distB="114300" distT="114300" distL="114300" distR="114300">
            <wp:extent cx="5943600" cy="1295400"/>
            <wp:effectExtent b="12700" l="12700" r="12700" t="1270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pStyle w:val="Heading1"/>
        <w:rPr/>
      </w:pPr>
      <w:bookmarkStart w:colFirst="0" w:colLast="0" w:name="_5jbzjijzv3fl" w:id="24"/>
      <w:bookmarkEnd w:id="24"/>
      <w:r w:rsidDel="00000000" w:rsidR="00000000" w:rsidRPr="00000000">
        <w:rPr>
          <w:rtl w:val="0"/>
        </w:rPr>
        <w:t xml:space="preserve">Recommendations</w:t>
      </w:r>
    </w:p>
    <w:p w:rsidR="00000000" w:rsidDel="00000000" w:rsidP="00000000" w:rsidRDefault="00000000" w:rsidRPr="00000000" w14:paraId="000000B6">
      <w:pPr>
        <w:numPr>
          <w:ilvl w:val="0"/>
          <w:numId w:val="2"/>
        </w:numPr>
        <w:ind w:left="720" w:hanging="360"/>
      </w:pPr>
      <w:r w:rsidDel="00000000" w:rsidR="00000000" w:rsidRPr="00000000">
        <w:rPr>
          <w:rtl w:val="0"/>
        </w:rPr>
        <w:t xml:space="preserve">Most beer drinkers care a lot about beer aroma, it would help to invest more into improving beer aroma</w:t>
      </w:r>
    </w:p>
    <w:p w:rsidR="00000000" w:rsidDel="00000000" w:rsidP="00000000" w:rsidRDefault="00000000" w:rsidRPr="00000000" w14:paraId="000000B7">
      <w:pPr>
        <w:numPr>
          <w:ilvl w:val="0"/>
          <w:numId w:val="2"/>
        </w:numPr>
        <w:ind w:left="720" w:hanging="360"/>
      </w:pPr>
      <w:r w:rsidDel="00000000" w:rsidR="00000000" w:rsidRPr="00000000">
        <w:rPr>
          <w:rtl w:val="0"/>
        </w:rPr>
        <w:t xml:space="preserve">Flavors like coffee, chocolate as well as sweet taste are either hit or miss, some people prefer these flavors but others might not like those.  Careful targeting of these flavors can prove beneficial without negatively impacting the brewer’s brand.</w:t>
      </w:r>
    </w:p>
    <w:p w:rsidR="00000000" w:rsidDel="00000000" w:rsidP="00000000" w:rsidRDefault="00000000" w:rsidRPr="00000000" w14:paraId="000000B8">
      <w:pPr>
        <w:numPr>
          <w:ilvl w:val="0"/>
          <w:numId w:val="2"/>
        </w:numPr>
        <w:ind w:left="720" w:hanging="360"/>
      </w:pPr>
      <w:r w:rsidDel="00000000" w:rsidR="00000000" w:rsidRPr="00000000">
        <w:rPr>
          <w:rtl w:val="0"/>
        </w:rPr>
        <w:t xml:space="preserve">Hops with citrus flavor are a user favorite while bitter flavor is least preferred</w:t>
      </w:r>
    </w:p>
    <w:p w:rsidR="00000000" w:rsidDel="00000000" w:rsidP="00000000" w:rsidRDefault="00000000" w:rsidRPr="00000000" w14:paraId="000000B9">
      <w:pPr>
        <w:numPr>
          <w:ilvl w:val="0"/>
          <w:numId w:val="2"/>
        </w:numPr>
        <w:ind w:left="720" w:hanging="360"/>
      </w:pPr>
      <w:r w:rsidDel="00000000" w:rsidR="00000000" w:rsidRPr="00000000">
        <w:rPr>
          <w:rtl w:val="0"/>
        </w:rPr>
        <w:t xml:space="preserve">Pale watery beer is also least favorite among users</w:t>
      </w:r>
    </w:p>
    <w:p w:rsidR="00000000" w:rsidDel="00000000" w:rsidP="00000000" w:rsidRDefault="00000000" w:rsidRPr="00000000" w14:paraId="000000BA">
      <w:pPr>
        <w:numPr>
          <w:ilvl w:val="0"/>
          <w:numId w:val="2"/>
        </w:numPr>
        <w:ind w:left="720" w:hanging="360"/>
      </w:pPr>
      <w:r w:rsidDel="00000000" w:rsidR="00000000" w:rsidRPr="00000000">
        <w:rPr>
          <w:rtl w:val="0"/>
        </w:rPr>
        <w:t xml:space="preserve">Some users don’t like cherry and tart flavors</w:t>
      </w:r>
    </w:p>
    <w:p w:rsidR="00000000" w:rsidDel="00000000" w:rsidP="00000000" w:rsidRDefault="00000000" w:rsidRPr="00000000" w14:paraId="000000BB">
      <w:pPr>
        <w:pStyle w:val="Heading1"/>
        <w:rPr/>
      </w:pPr>
      <w:bookmarkStart w:colFirst="0" w:colLast="0" w:name="_uksbdi6jz7ti" w:id="25"/>
      <w:bookmarkEnd w:id="25"/>
      <w:r w:rsidDel="00000000" w:rsidR="00000000" w:rsidRPr="00000000">
        <w:rPr>
          <w:rtl w:val="0"/>
        </w:rPr>
        <w:t xml:space="preserve">Areas of Further Analysis</w:t>
      </w:r>
    </w:p>
    <w:p w:rsidR="00000000" w:rsidDel="00000000" w:rsidP="00000000" w:rsidRDefault="00000000" w:rsidRPr="00000000" w14:paraId="000000BC">
      <w:pPr>
        <w:rPr/>
      </w:pPr>
      <w:r w:rsidDel="00000000" w:rsidR="00000000" w:rsidRPr="00000000">
        <w:rPr>
          <w:rtl w:val="0"/>
        </w:rPr>
        <w:t xml:space="preserve">After building our recommendation engine, we identified the following areas where further analysis would be beneficial.</w:t>
      </w:r>
    </w:p>
    <w:p w:rsidR="00000000" w:rsidDel="00000000" w:rsidP="00000000" w:rsidRDefault="00000000" w:rsidRPr="00000000" w14:paraId="000000BD">
      <w:pPr>
        <w:pStyle w:val="Heading2"/>
        <w:rPr/>
      </w:pPr>
      <w:bookmarkStart w:colFirst="0" w:colLast="0" w:name="_lg22y24joa80" w:id="26"/>
      <w:bookmarkEnd w:id="26"/>
      <w:r w:rsidDel="00000000" w:rsidR="00000000" w:rsidRPr="00000000">
        <w:rPr>
          <w:rtl w:val="0"/>
        </w:rPr>
        <w:t xml:space="preserve">Additional Data</w:t>
      </w:r>
    </w:p>
    <w:p w:rsidR="00000000" w:rsidDel="00000000" w:rsidP="00000000" w:rsidRDefault="00000000" w:rsidRPr="00000000" w14:paraId="000000BE">
      <w:pPr>
        <w:ind w:left="0" w:firstLine="0"/>
        <w:rPr/>
      </w:pPr>
      <w:r w:rsidDel="00000000" w:rsidR="00000000" w:rsidRPr="00000000">
        <w:rPr>
          <w:rtl w:val="0"/>
        </w:rPr>
        <w:t xml:space="preserve">We would like </w:t>
      </w:r>
      <w:r w:rsidDel="00000000" w:rsidR="00000000" w:rsidRPr="00000000">
        <w:rPr>
          <w:rtl w:val="0"/>
        </w:rPr>
        <w:t xml:space="preserve">additional data related to user preferences and beer characteristics to improve  the results of our collaborative filtering recommendation engine</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i w:val="1"/>
        </w:rPr>
      </w:pPr>
      <w:r w:rsidDel="00000000" w:rsidR="00000000" w:rsidRPr="00000000">
        <w:rPr>
          <w:i w:val="1"/>
          <w:rtl w:val="0"/>
        </w:rPr>
        <w:t xml:space="preserve">We used the ALS method to get user and beer attributes to predict ratings. However our recommendations would be a lot stronger if we knew what users preferred about a beer (i.e. hoppy, foamy, dark, strong smell, fruity, etc) and the characteristics of each beer via a scored record.</w:t>
      </w:r>
    </w:p>
    <w:p w:rsidR="00000000" w:rsidDel="00000000" w:rsidP="00000000" w:rsidRDefault="00000000" w:rsidRPr="00000000" w14:paraId="000000C1">
      <w:pPr>
        <w:pStyle w:val="Heading2"/>
        <w:rPr/>
      </w:pPr>
      <w:bookmarkStart w:colFirst="0" w:colLast="0" w:name="_h5wvi23ly5s0" w:id="27"/>
      <w:bookmarkEnd w:id="27"/>
      <w:r w:rsidDel="00000000" w:rsidR="00000000" w:rsidRPr="00000000">
        <w:rPr>
          <w:rtl w:val="0"/>
        </w:rPr>
        <w:t xml:space="preserve">New Real World System</w:t>
      </w:r>
    </w:p>
    <w:p w:rsidR="00000000" w:rsidDel="00000000" w:rsidP="00000000" w:rsidRDefault="00000000" w:rsidRPr="00000000" w14:paraId="000000C2">
      <w:pPr>
        <w:rPr/>
      </w:pPr>
      <w:r w:rsidDel="00000000" w:rsidR="00000000" w:rsidRPr="00000000">
        <w:rPr>
          <w:rtl w:val="0"/>
        </w:rPr>
        <w:t xml:space="preserve">We would want to test our recommendation system in the real world to help tune our algorithm to make better predictions.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i w:val="1"/>
          <w:rtl w:val="0"/>
        </w:rPr>
        <w:t xml:space="preserve">Our recommendation system gets better once we get more feedback. Has a user tried a new beer? If so, how would they rate it? How does it compare to our predicted rating? This is valuable information as if you remember, our matrix was very sparse. The more information we know about user beer preferences, the better our recommendation algorithm can be.</w:t>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sectPr>
      <w:headerReference r:id="rId24" w:type="first"/>
      <w:footerReference r:id="rId25" w:type="default"/>
      <w:footerReference r:id="rId2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Recommending Beers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