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B1CE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    11                              1                                    17 de maio de 2019.</w:t>
      </w:r>
    </w:p>
    <w:p w14:paraId="26A1175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0D09F101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516F58E7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NO VERSO)</w:t>
      </w:r>
    </w:p>
    <w:p w14:paraId="37B26FD5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DA7B2E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3791705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11                                           1    </w:t>
      </w:r>
    </w:p>
    <w:p w14:paraId="6774F015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0C2B4A98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</w:t>
      </w:r>
    </w:p>
    <w:p w14:paraId="73D97172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NA FICHA N°. 2)</w:t>
      </w:r>
    </w:p>
    <w:p w14:paraId="77E22682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DA7B2E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9EC526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11                              2                                </w:t>
      </w:r>
      <w:r w:rsidRPr="006F69B0">
        <w:rPr>
          <w:rFonts w:ascii="Times New Roman" w:hAnsi="Times New Roman" w:cs="Times New Roman"/>
          <w:b/>
          <w:color w:val="FFFFFF"/>
          <w:sz w:val="28"/>
        </w:rPr>
        <w:t xml:space="preserve">    17 de maio de 2019.</w:t>
      </w:r>
    </w:p>
    <w:p w14:paraId="3A22C330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color w:val="FFFFFF"/>
          <w:sz w:val="28"/>
        </w:rPr>
      </w:pPr>
    </w:p>
    <w:p w14:paraId="62A6ECFD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F69B0">
        <w:rPr>
          <w:rFonts w:ascii="Times New Roman" w:hAnsi="Times New Roman" w:cs="Times New Roman"/>
          <w:b/>
          <w:color w:val="FFFFFF"/>
          <w:sz w:val="28"/>
        </w:rPr>
        <w:t>( CONTINUAÇÃO DA FICHA N°. 1 )</w:t>
      </w:r>
    </w:p>
    <w:p w14:paraId="38DE9CF9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4F38C7FC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(CONTINUA NO VERSO)</w:t>
      </w:r>
    </w:p>
    <w:p w14:paraId="505CEBFB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6F69B0" w:rsidSect="00DA7B2E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17D5E96F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11                                           2    </w:t>
      </w:r>
    </w:p>
    <w:p w14:paraId="0468F45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9732744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277E582B" w14:textId="1B3AD965" w:rsidR="006F69B0" w:rsidRDefault="00CB67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693D14B8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AV-2/11 - Eu,teste query teste query, com número de CPF teste query e RG teste query</w:t>
      </w:r>
    </w:p>
    <w:p w14:paraId="0A3BDDED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6922EA4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98F5DC6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6F28D337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609A773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5D361B0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88170C3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6D57FAB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BB2A8B2" w14:textId="481E5229" w:rsidR="00CB67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</w:t>
      </w:r>
    </w:p>
    <w:p w14:paraId="68E4F8C8" w14:textId="4902BEE5" w:rsidR="00DA7B2E" w:rsidRDefault="00DA7B2E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NA FICHA N°. 3)</w:t>
      </w:r>
    </w:p>
    <w:p w14:paraId="1BE96984" w14:textId="77777777" w:rsidR="00DA7B2E" w:rsidRDefault="00DA7B2E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DA7B2E" w:rsidSect="00DA7B2E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09624018" w14:textId="6481A765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11                              3                                </w:t>
      </w:r>
      <w:r w:rsidRPr="00DA7B2E">
        <w:rPr>
          <w:rFonts w:ascii="Times New Roman" w:hAnsi="Times New Roman" w:cs="Times New Roman"/>
          <w:b/>
          <w:color w:val="000000"/>
          <w:sz w:val="28"/>
        </w:rPr>
        <w:t xml:space="preserve">    20 de maio de 2019.</w:t>
      </w:r>
    </w:p>
    <w:p w14:paraId="5CFFC19B" w14:textId="52E2C7D1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1189123" w14:textId="32C61A47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DA7B2E">
        <w:rPr>
          <w:rFonts w:ascii="Times New Roman" w:hAnsi="Times New Roman" w:cs="Times New Roman"/>
          <w:b/>
          <w:color w:val="000000"/>
          <w:sz w:val="28"/>
        </w:rPr>
        <w:t>( CONTINUAÇÃO DA FICHA N°. 2 )</w:t>
      </w:r>
    </w:p>
    <w:p w14:paraId="476F762D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query</w:t>
      </w:r>
    </w:p>
    <w:p w14:paraId="5EB8126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705E91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B38964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E0304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2BD5F56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1264723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05E57A5A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F5053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5FC395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F876C8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20DD79A" w14:textId="63D104E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pict w14:anchorId="64B60169">
          <v:rect id="_x0000_i1025" style="width:0;height:1.5pt" o:hralign="center" o:hrstd="t" o:hr="t" fillcolor="#a0a0a0" stroked="f"/>
        </w:pict>
      </w:r>
    </w:p>
    <w:p w14:paraId="312E99DA" w14:textId="3560FDC6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DA7B2E" w:rsidSect="00DA7B2E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0"/>
    <w:rsid w:val="006F69B0"/>
    <w:rsid w:val="00782D7D"/>
    <w:rsid w:val="00CB672E"/>
    <w:rsid w:val="00D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88FC"/>
  <w15:chartTrackingRefBased/>
  <w15:docId w15:val="{B6E3DE84-F8CA-4C89-972E-90CAD10E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1470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2019-05-20T13:00:00Z</dcterms:created>
  <dcterms:modified xsi:type="dcterms:W3CDTF">2019-05-20T13:00:00Z</dcterms:modified>
</cp:coreProperties>
</file>