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104"/>
        <w:gridCol w:w="4100"/>
      </w:tblGrid>
      <w:tr>
        <w:tc>
          <w:tcPr>
            <w:tcW w:type="dxa" w:w="61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15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E48"/>
                <w:spacing w:val="80"/>
                <w:sz w:val="26"/>
                <w:szCs w:val="26"/>
              </w:rPr>
              <w:t xml:space="preserve">MARYKE DIQUE</w:t>
            </w:r>
          </w:p>
          <w:p>
            <w:pPr>
              <w:spacing w:after="10" w:before="0" w:line="240"/>
            </w:pPr>
            <w:r>
              <w:rPr>
                <w:rFonts w:ascii="Arial" w:cs="Arial" w:eastAsia="Arial" w:hAnsi="Arial"/>
                <w:color w:val="55647A"/>
                <w:sz w:val="15"/>
                <w:szCs w:val="15"/>
              </w:rPr>
              <w:t xml:space="preserve">673B Skukuza Street, Faerie Glen</w:t>
            </w:r>
          </w:p>
          <w:p>
            <w:pPr>
              <w:spacing w:after="10" w:before="0" w:line="240"/>
            </w:pPr>
            <w:r>
              <w:rPr>
                <w:rFonts w:ascii="Arial" w:cs="Arial" w:eastAsia="Arial" w:hAnsi="Arial"/>
                <w:color w:val="55647A"/>
                <w:sz w:val="15"/>
                <w:szCs w:val="15"/>
              </w:rPr>
              <w:t xml:space="preserve">Pretoria, 0081</w:t>
            </w:r>
          </w:p>
          <w:p>
            <w:pPr>
              <w:spacing w:after="10" w:before="0" w:line="240"/>
            </w:pPr>
            <w:r>
              <w:rPr>
                <w:rFonts w:ascii="Arial" w:cs="Arial" w:eastAsia="Arial" w:hAnsi="Arial"/>
                <w:color w:val="55647A"/>
                <w:sz w:val="15"/>
                <w:szCs w:val="15"/>
              </w:rPr>
              <w:t xml:space="preserve">maryke@haattorneys.co.za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55647A"/>
                <w:sz w:val="15"/>
                <w:szCs w:val="15"/>
              </w:rPr>
              <w:t xml:space="preserve">083 619 2313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5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E48"/>
                <w:spacing w:val="40"/>
                <w:sz w:val="38"/>
                <w:szCs w:val="38"/>
              </w:rPr>
              <w:t xml:space="preserve">TAX INVOICE</w:t>
            </w:r>
          </w:p>
          <w:p>
            <w:pPr>
              <w:pBdr>
                <w:bottom w:val="single" w:color="C2A56E" w:sz="10"/>
              </w:pBdr>
              <w:spacing w:after="150"/>
            </w:pPr>
          </w:p>
          <w:tbl>
            <w:tblPr>
              <w:tblW w:type="dxa" w:w="4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2400"/>
            </w:tblGrid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0"/>
                    <w:bottom w:type="dxa" w:w="25"/>
                    <w:right w:type="dxa" w:w="150"/>
                  </w:tcMar>
                </w:tcPr>
                <w:p>
                  <w:pPr>
                    <w:spacing w:after="0" w:before="0" w:line="240"/>
                    <w:jc w:val="right"/>
                  </w:pPr>
                  <w:r>
                    <w:rPr>
                      <w:rFonts w:ascii="Arial" w:cs="Arial" w:eastAsia="Arial" w:hAnsi="Arial"/>
                      <w:caps/>
                      <w:color w:val="93A0B2"/>
                      <w:spacing w:val="25"/>
                      <w:sz w:val="13"/>
                      <w:szCs w:val="13"/>
                    </w:rPr>
                    <w:t xml:space="preserve">Invoice no.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0"/>
                    <w:bottom w:type="dxa" w:w="25"/>
                    <w:right w:type="dxa" w:w="0"/>
                  </w:tcMar>
                </w:tcPr>
                <w:p>
                  <w:pPr>
                    <w:spacing w:after="0" w:before="0" w:line="24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2B40"/>
                      <w:sz w:val="17"/>
                      <w:szCs w:val="17"/>
                    </w:rPr>
                    <w:t xml:space="preserve">MD1</w:t>
                  </w:r>
                </w:p>
              </w:tc>
            </w:tr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0"/>
                    <w:bottom w:type="dxa" w:w="25"/>
                    <w:right w:type="dxa" w:w="150"/>
                  </w:tcMar>
                </w:tcPr>
                <w:p>
                  <w:pPr>
                    <w:spacing w:after="0" w:before="0" w:line="240"/>
                    <w:jc w:val="right"/>
                  </w:pPr>
                  <w:r>
                    <w:rPr>
                      <w:rFonts w:ascii="Arial" w:cs="Arial" w:eastAsia="Arial" w:hAnsi="Arial"/>
                      <w:caps/>
                      <w:color w:val="93A0B2"/>
                      <w:spacing w:val="25"/>
                      <w:sz w:val="13"/>
                      <w:szCs w:val="13"/>
                    </w:rPr>
                    <w:t xml:space="preserve">Date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0"/>
                    <w:bottom w:type="dxa" w:w="25"/>
                    <w:right w:type="dxa" w:w="0"/>
                  </w:tcMar>
                </w:tcPr>
                <w:p>
                  <w:pPr>
                    <w:spacing w:after="0" w:before="0" w:line="24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2B40"/>
                      <w:sz w:val="17"/>
                      <w:szCs w:val="17"/>
                    </w:rPr>
                    <w:t xml:space="preserve">21 August 2026</w:t>
                  </w:r>
                </w:p>
              </w:tc>
            </w:tr>
            <w:t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0"/>
                    <w:bottom w:type="dxa" w:w="25"/>
                    <w:right w:type="dxa" w:w="150"/>
                  </w:tcMar>
                </w:tcPr>
                <w:p>
                  <w:pPr>
                    <w:spacing w:after="0" w:before="0" w:line="240"/>
                    <w:jc w:val="right"/>
                  </w:pPr>
                  <w:r>
                    <w:rPr>
                      <w:rFonts w:ascii="Arial" w:cs="Arial" w:eastAsia="Arial" w:hAnsi="Arial"/>
                      <w:caps/>
                      <w:color w:val="93A0B2"/>
                      <w:spacing w:val="25"/>
                      <w:sz w:val="13"/>
                      <w:szCs w:val="13"/>
                    </w:rPr>
                    <w:t xml:space="preserve">Prepared by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5"/>
                    <w:left w:type="dxa" w:w="0"/>
                    <w:bottom w:type="dxa" w:w="25"/>
                    <w:right w:type="dxa" w:w="0"/>
                  </w:tcMar>
                </w:tcPr>
                <w:p>
                  <w:pPr>
                    <w:spacing w:after="0" w:before="0" w:line="24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2B40"/>
                      <w:sz w:val="17"/>
                      <w:szCs w:val="17"/>
                    </w:rPr>
                    <w:t xml:space="preserve">Maryke Dique</w:t>
                  </w:r>
                </w:p>
              </w:tc>
            </w:tr>
          </w:tbl>
          <w:p/>
        </w:tc>
      </w:tr>
    </w:tbl>
    <w:p>
      <w:pPr>
        <w:spacing w:after="180"/>
      </w:pPr>
    </w:p>
    <w:p>
      <w:pPr>
        <w:pBdr>
          <w:bottom w:val="single" w:color="C2A56E" w:sz="8"/>
        </w:pBdr>
        <w:spacing w:after="220"/>
      </w:pPr>
    </w:p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702"/>
        <w:gridCol w:w="300"/>
        <w:gridCol w:w="5202"/>
      </w:tblGrid>
      <w:tr>
        <w:tc>
          <w:tcPr>
            <w:tcW w:type="dxa" w:w="47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8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C2A56E"/>
                <w:spacing w:val="55"/>
                <w:sz w:val="13"/>
                <w:szCs w:val="13"/>
              </w:rPr>
              <w:t xml:space="preserve">Invoice to</w:t>
            </w:r>
          </w:p>
          <w:p>
            <w:pPr>
              <w:spacing w:after="90" w:before="0" w:line="240"/>
            </w:pPr>
            <w:r>
              <w:rPr>
                <w:rFonts w:ascii="Arial" w:cs="Arial" w:eastAsia="Arial" w:hAnsi="Arial"/>
                <w:b/>
                <w:bCs/>
                <w:color w:val="1B2B40"/>
                <w:sz w:val="20"/>
                <w:szCs w:val="20"/>
              </w:rPr>
              <w:t xml:space="preserve">H Annandale Attorneys Inc.</w:t>
            </w:r>
          </w:p>
          <w:p>
            <w:pPr>
              <w:spacing w:after="40" w:before="0" w:line="240"/>
            </w:pPr>
            <w:r>
              <w:rPr>
                <w:rFonts w:ascii="Arial" w:cs="Arial" w:eastAsia="Arial" w:hAnsi="Arial"/>
                <w:color w:val="1B2B40"/>
                <w:sz w:val="17"/>
                <w:szCs w:val="17"/>
              </w:rPr>
              <w:t xml:space="preserve">Attention: Hesca Annandale</w:t>
            </w:r>
          </w:p>
          <w:p>
            <w:pPr>
              <w:spacing w:after="40" w:before="0" w:line="240"/>
            </w:pPr>
            <w:r>
              <w:rPr>
                <w:rFonts w:ascii="Arial" w:cs="Arial" w:eastAsia="Arial" w:hAnsi="Arial"/>
                <w:color w:val="1B2B40"/>
                <w:sz w:val="17"/>
                <w:szCs w:val="17"/>
              </w:rPr>
              <w:t xml:space="preserve">59 Bolo Street, Moreleta Park</w:t>
            </w:r>
          </w:p>
          <w:p>
            <w:pPr>
              <w:spacing w:after="40" w:before="0" w:line="240"/>
            </w:pPr>
            <w:r>
              <w:rPr>
                <w:rFonts w:ascii="Arial" w:cs="Arial" w:eastAsia="Arial" w:hAnsi="Arial"/>
                <w:color w:val="1B2B40"/>
                <w:sz w:val="17"/>
                <w:szCs w:val="17"/>
              </w:rPr>
              <w:t xml:space="preserve">Pretoria, 0181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B2B40"/>
                <w:sz w:val="17"/>
                <w:szCs w:val="17"/>
              </w:rPr>
              <w:t xml:space="preserve">hesca@haattorneys.co.za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5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color="auto" w:val="clear"/>
            <w:tcMar>
              <w:top w:type="dxa" w:w="170"/>
              <w:left w:type="dxa" w:w="220"/>
              <w:bottom w:type="dxa" w:w="170"/>
              <w:right w:type="dxa" w:w="200"/>
            </w:tcMar>
            <w:vAlign w:val="top"/>
          </w:tcPr>
          <w:p>
            <w:pPr>
              <w:spacing w:after="8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C2A56E"/>
                <w:spacing w:val="55"/>
                <w:sz w:val="13"/>
                <w:szCs w:val="13"/>
              </w:rPr>
              <w:t xml:space="preserve">The engagement</w:t>
            </w:r>
          </w:p>
          <w:tbl>
            <w:tblPr>
              <w:tblW w:type="dxa" w:w="450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300"/>
              <w:gridCol w:w="3202"/>
            </w:tblGrid>
            <w:tr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2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93A0B2"/>
                      <w:sz w:val="16"/>
                      <w:szCs w:val="16"/>
                    </w:rPr>
                    <w:t xml:space="preserve">Service</w:t>
                  </w:r>
                </w:p>
              </w:tc>
              <w:tc>
                <w:tcPr>
                  <w:tcW w:type="dxa" w:w="320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B2B40"/>
                      <w:sz w:val="17"/>
                      <w:szCs w:val="17"/>
                    </w:rPr>
                    <w:t xml:space="preserve">Assisting in new firm setup</w:t>
                  </w:r>
                </w:p>
              </w:tc>
            </w:tr>
          </w:tbl>
          <w:tbl>
            <w:tblPr>
              <w:tblW w:type="dxa" w:w="450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300"/>
              <w:gridCol w:w="3202"/>
            </w:tblGrid>
            <w:tr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2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93A0B2"/>
                      <w:sz w:val="16"/>
                      <w:szCs w:val="16"/>
                    </w:rPr>
                    <w:t xml:space="preserve">Scope</w:t>
                  </w:r>
                </w:p>
              </w:tc>
              <w:tc>
                <w:tcPr>
                  <w:tcW w:type="dxa" w:w="320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B2B40"/>
                      <w:sz w:val="17"/>
                      <w:szCs w:val="17"/>
                    </w:rPr>
                    <w:t xml:space="preserve">Practice registrations, clearance portals, systems and office establishment</w:t>
                  </w:r>
                </w:p>
              </w:tc>
            </w:tr>
          </w:tbl>
          <w:tbl>
            <w:tblPr>
              <w:tblW w:type="dxa" w:w="450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300"/>
              <w:gridCol w:w="3202"/>
            </w:tblGrid>
            <w:tr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2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93A0B2"/>
                      <w:sz w:val="16"/>
                      <w:szCs w:val="16"/>
                    </w:rPr>
                    <w:t xml:space="preserve">Period</w:t>
                  </w:r>
                </w:p>
              </w:tc>
              <w:tc>
                <w:tcPr>
                  <w:tcW w:type="dxa" w:w="320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B2B40"/>
                      <w:sz w:val="17"/>
                      <w:szCs w:val="17"/>
                    </w:rPr>
                    <w:t xml:space="preserve">August 2026</w:t>
                  </w:r>
                </w:p>
              </w:tc>
            </w:tr>
          </w:tbl>
          <w:tbl>
            <w:tblPr>
              <w:tblW w:type="dxa" w:w="450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300"/>
              <w:gridCol w:w="3202"/>
            </w:tblGrid>
            <w:tr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12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93A0B2"/>
                      <w:sz w:val="16"/>
                      <w:szCs w:val="16"/>
                    </w:rPr>
                    <w:t xml:space="preserve">Status</w:t>
                  </w:r>
                </w:p>
              </w:tc>
              <w:tc>
                <w:tcPr>
                  <w:tcW w:type="dxa" w:w="320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B2B40"/>
                      <w:sz w:val="17"/>
                      <w:szCs w:val="17"/>
                    </w:rPr>
                    <w:t xml:space="preserve">Completed</w:t>
                  </w:r>
                </w:p>
              </w:tc>
            </w:tr>
          </w:tbl>
          <w:p/>
        </w:tc>
      </w:tr>
    </w:tbl>
    <w:p>
      <w:pPr>
        <w:spacing w:after="110" w:before="300" w:line="240"/>
      </w:pPr>
      <w:r>
        <w:rPr>
          <w:rFonts w:ascii="Arial" w:cs="Arial" w:eastAsia="Arial" w:hAnsi="Arial"/>
          <w:b/>
          <w:bCs/>
          <w:caps/>
          <w:color w:val="333E48"/>
          <w:spacing w:val="55"/>
          <w:sz w:val="14"/>
          <w:szCs w:val="14"/>
        </w:rPr>
        <w:t xml:space="preserve">Services rendered</w:t>
      </w:r>
    </w:p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704"/>
        <w:gridCol w:w="2500"/>
      </w:tblGrid>
      <w:tr>
        <w:tc>
          <w:tcPr>
            <w:tcW w:type="dxa" w:w="77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E48" w:color="auto" w:val="clear"/>
            <w:tcMar>
              <w:top w:type="dxa" w:w="90"/>
              <w:left w:type="dxa" w:w="150"/>
              <w:bottom w:type="dxa" w:w="90"/>
              <w:right w:type="dxa" w:w="6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50"/>
                <w:sz w:val="13"/>
                <w:szCs w:val="13"/>
              </w:rPr>
              <w:t xml:space="preserve">Description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E48" w:color="auto" w:val="clear"/>
            <w:tcMar>
              <w:top w:type="dxa" w:w="90"/>
              <w:left w:type="dxa" w:w="0"/>
              <w:bottom w:type="dxa" w:w="90"/>
              <w:right w:type="dxa" w:w="15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50"/>
                <w:sz w:val="13"/>
                <w:szCs w:val="13"/>
              </w:rPr>
              <w:t xml:space="preserve">Amount</w:t>
            </w:r>
          </w:p>
        </w:tc>
      </w:tr>
      <w:tr>
        <w:tc>
          <w:tcPr>
            <w:tcW w:type="dxa" w:w="7704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150"/>
              <w:bottom w:type="dxa" w:w="75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B2B40"/>
                <w:sz w:val="17"/>
                <w:szCs w:val="17"/>
              </w:rPr>
              <w:t xml:space="preserve">Consulting fee in respect of firm requirements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5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color w:val="1B2B40"/>
                <w:sz w:val="17"/>
                <w:szCs w:val="17"/>
              </w:rPr>
              <w:t xml:space="preserve">R 2 017.40</w:t>
            </w:r>
          </w:p>
        </w:tc>
      </w:tr>
      <w:tr>
        <w:tc>
          <w:tcPr>
            <w:tcW w:type="dxa" w:w="7704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150"/>
              <w:bottom w:type="dxa" w:w="75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B2B40"/>
                <w:sz w:val="17"/>
                <w:szCs w:val="17"/>
              </w:rPr>
              <w:t xml:space="preserve">E4 registration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5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color w:val="1B2B40"/>
                <w:sz w:val="17"/>
                <w:szCs w:val="17"/>
              </w:rPr>
              <w:t xml:space="preserve">R 3 000.00</w:t>
            </w:r>
          </w:p>
        </w:tc>
      </w:tr>
      <w:tr>
        <w:tc>
          <w:tcPr>
            <w:tcW w:type="dxa" w:w="7704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150"/>
              <w:bottom w:type="dxa" w:w="75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B2B40"/>
                <w:sz w:val="17"/>
                <w:szCs w:val="17"/>
              </w:rPr>
              <w:t xml:space="preserve">Lexpro registration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5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color w:val="1B2B40"/>
                <w:sz w:val="17"/>
                <w:szCs w:val="17"/>
              </w:rPr>
              <w:t xml:space="preserve">R 3 000.00</w:t>
            </w:r>
          </w:p>
        </w:tc>
      </w:tr>
      <w:tr>
        <w:tc>
          <w:tcPr>
            <w:tcW w:type="dxa" w:w="7704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150"/>
              <w:bottom w:type="dxa" w:w="75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B2B40"/>
                <w:sz w:val="17"/>
                <w:szCs w:val="17"/>
              </w:rPr>
              <w:t xml:space="preserve">SearchWorks registration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5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color w:val="1B2B40"/>
                <w:sz w:val="17"/>
                <w:szCs w:val="17"/>
              </w:rPr>
              <w:t xml:space="preserve">R 3 000.00</w:t>
            </w:r>
          </w:p>
        </w:tc>
      </w:tr>
      <w:tr>
        <w:tc>
          <w:tcPr>
            <w:tcW w:type="dxa" w:w="7704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150"/>
              <w:bottom w:type="dxa" w:w="75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B2B40"/>
                <w:sz w:val="17"/>
                <w:szCs w:val="17"/>
              </w:rPr>
              <w:t xml:space="preserve">e-Tshwane clearance portal setup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5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color w:val="1B2B40"/>
                <w:sz w:val="17"/>
                <w:szCs w:val="17"/>
              </w:rPr>
              <w:t xml:space="preserve">R 2 000.00</w:t>
            </w:r>
          </w:p>
        </w:tc>
      </w:tr>
      <w:tr>
        <w:tc>
          <w:tcPr>
            <w:tcW w:type="dxa" w:w="7704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150"/>
              <w:bottom w:type="dxa" w:w="75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B2B40"/>
                <w:sz w:val="17"/>
                <w:szCs w:val="17"/>
              </w:rPr>
              <w:t xml:space="preserve">Ekurhuleni clearance portal setup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5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color w:val="1B2B40"/>
                <w:sz w:val="17"/>
                <w:szCs w:val="17"/>
              </w:rPr>
              <w:t xml:space="preserve">R 2 000.00</w:t>
            </w:r>
          </w:p>
        </w:tc>
      </w:tr>
      <w:tr>
        <w:tc>
          <w:tcPr>
            <w:tcW w:type="dxa" w:w="7704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150"/>
              <w:bottom w:type="dxa" w:w="75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B2B40"/>
                <w:sz w:val="17"/>
                <w:szCs w:val="17"/>
              </w:rPr>
              <w:t xml:space="preserve">Email set-up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5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color w:val="1B2B40"/>
                <w:sz w:val="17"/>
                <w:szCs w:val="17"/>
              </w:rPr>
              <w:t xml:space="preserve">R 2 000.00</w:t>
            </w:r>
          </w:p>
        </w:tc>
      </w:tr>
      <w:tr>
        <w:tc>
          <w:tcPr>
            <w:tcW w:type="dxa" w:w="7704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150"/>
              <w:bottom w:type="dxa" w:w="75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B2B40"/>
                <w:sz w:val="17"/>
                <w:szCs w:val="17"/>
              </w:rPr>
              <w:t xml:space="preserve">Letterhead and logo design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5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color w:val="1B2B40"/>
                <w:sz w:val="17"/>
                <w:szCs w:val="17"/>
              </w:rPr>
              <w:t xml:space="preserve">R 2 000.00</w:t>
            </w:r>
          </w:p>
        </w:tc>
      </w:tr>
      <w:tr>
        <w:tc>
          <w:tcPr>
            <w:tcW w:type="dxa" w:w="7704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150"/>
              <w:bottom w:type="dxa" w:w="75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B2B40"/>
                <w:sz w:val="17"/>
                <w:szCs w:val="17"/>
              </w:rPr>
              <w:t xml:space="preserve">Email signature design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5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color w:val="1B2B40"/>
                <w:sz w:val="17"/>
                <w:szCs w:val="17"/>
              </w:rPr>
              <w:t xml:space="preserve">R 2 000.00</w:t>
            </w:r>
          </w:p>
        </w:tc>
      </w:tr>
      <w:tr>
        <w:tc>
          <w:tcPr>
            <w:tcW w:type="dxa" w:w="7704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150"/>
              <w:bottom w:type="dxa" w:w="75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B2B40"/>
                <w:sz w:val="17"/>
                <w:szCs w:val="17"/>
              </w:rPr>
              <w:t xml:space="preserve">Correspondent research and lodgement arrangements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5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color w:val="1B2B40"/>
                <w:sz w:val="17"/>
                <w:szCs w:val="17"/>
              </w:rPr>
              <w:t xml:space="preserve">R 2 500.00</w:t>
            </w:r>
          </w:p>
        </w:tc>
      </w:tr>
      <w:tr>
        <w:tc>
          <w:tcPr>
            <w:tcW w:type="dxa" w:w="7704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150"/>
              <w:bottom w:type="dxa" w:w="75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B2B40"/>
                <w:sz w:val="17"/>
                <w:szCs w:val="17"/>
              </w:rPr>
              <w:t xml:space="preserve">Office setup and purchasing of office supplies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DDD2" w:sz="3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5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color w:val="1B2B40"/>
                <w:sz w:val="17"/>
                <w:szCs w:val="17"/>
              </w:rPr>
              <w:t xml:space="preserve">R 5 000.00</w:t>
            </w:r>
          </w:p>
        </w:tc>
      </w:tr>
    </w:tbl>
    <w:p>
      <w:pPr>
        <w:spacing w:after="200"/>
      </w:pPr>
    </w:p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4"/>
        <w:gridCol w:w="3000"/>
      </w:tblGrid>
      <w:tr>
        <w:tc>
          <w:tcPr>
            <w:tcW w:type="dxa" w:w="7204"/>
            <w:tcBorders>
              <w:top w:val="single" w:color="E3DDD2" w:sz="3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22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color w:val="55647A"/>
                <w:sz w:val="17"/>
                <w:szCs w:val="17"/>
              </w:rPr>
              <w:t xml:space="preserve">Subtotal</w:t>
            </w:r>
          </w:p>
        </w:tc>
        <w:tc>
          <w:tcPr>
            <w:tcW w:type="dxa" w:w="3000"/>
            <w:tcBorders>
              <w:top w:val="single" w:color="E3DDD2" w:sz="3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5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color w:val="1B2B40"/>
                <w:sz w:val="17"/>
                <w:szCs w:val="17"/>
              </w:rPr>
              <w:t xml:space="preserve">R 28 517.40</w:t>
            </w:r>
          </w:p>
        </w:tc>
      </w:tr>
      <w:tr>
        <w:tc>
          <w:tcPr>
            <w:tcW w:type="dxa" w:w="7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E48" w:color="auto" w:val="clear"/>
            <w:tcMar>
              <w:top w:type="dxa" w:w="140"/>
              <w:left w:type="dxa" w:w="0"/>
              <w:bottom w:type="dxa" w:w="140"/>
              <w:right w:type="dxa" w:w="22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45"/>
                <w:sz w:val="18"/>
                <w:szCs w:val="18"/>
              </w:rPr>
              <w:t xml:space="preserve">Total due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E48" w:color="auto" w:val="clear"/>
            <w:tcMar>
              <w:top w:type="dxa" w:w="140"/>
              <w:left w:type="dxa" w:w="0"/>
              <w:bottom w:type="dxa" w:w="140"/>
              <w:right w:type="dxa" w:w="15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R 28 517.40</w:t>
            </w:r>
          </w:p>
        </w:tc>
      </w:tr>
    </w:tbl>
    <w:p>
      <w:pPr>
        <w:spacing w:after="190"/>
      </w:pPr>
    </w:p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952"/>
        <w:gridCol w:w="5252"/>
      </w:tblGrid>
      <w:tr>
        <w:tc>
          <w:tcPr>
            <w:tcW w:type="dxa" w:w="4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color="auto" w:val="clear"/>
            <w:tcMar>
              <w:top w:type="dxa" w:w="190"/>
              <w:left w:type="dxa" w:w="220"/>
              <w:bottom w:type="dxa" w:w="190"/>
              <w:right w:type="dxa" w:w="200"/>
            </w:tcMar>
            <w:vAlign w:val="top"/>
          </w:tcPr>
          <w:p>
            <w:pPr>
              <w:spacing w:after="8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C2A56E"/>
                <w:spacing w:val="55"/>
                <w:sz w:val="13"/>
                <w:szCs w:val="13"/>
              </w:rPr>
              <w:t xml:space="preserve">Payment details</w:t>
            </w:r>
          </w:p>
          <w:p>
            <w:pPr>
              <w:spacing w:after="70" w:before="0" w:line="240"/>
            </w:pPr>
            <w:r>
              <w:rPr>
                <w:rFonts w:ascii="Arial" w:cs="Arial" w:eastAsia="Arial" w:hAnsi="Arial"/>
                <w:caps/>
                <w:color w:val="93A0B2"/>
                <w:spacing w:val="25"/>
                <w:sz w:val="13"/>
                <w:szCs w:val="13"/>
              </w:rPr>
              <w:t xml:space="preserve">Account holder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B2B40"/>
                <w:sz w:val="17"/>
                <w:szCs w:val="17"/>
              </w:rPr>
              <w:t xml:space="preserve">Maryke Dique</w:t>
            </w:r>
          </w:p>
          <w:p>
            <w:pPr>
              <w:spacing w:after="70" w:before="0" w:line="240"/>
            </w:pPr>
            <w:r>
              <w:rPr>
                <w:rFonts w:ascii="Arial" w:cs="Arial" w:eastAsia="Arial" w:hAnsi="Arial"/>
                <w:caps/>
                <w:color w:val="93A0B2"/>
                <w:spacing w:val="25"/>
                <w:sz w:val="13"/>
                <w:szCs w:val="13"/>
              </w:rPr>
              <w:t xml:space="preserve">Bank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B2B40"/>
                <w:sz w:val="17"/>
                <w:szCs w:val="17"/>
              </w:rPr>
              <w:t xml:space="preserve">ABSA</w:t>
            </w:r>
          </w:p>
          <w:p>
            <w:pPr>
              <w:spacing w:after="70" w:before="0" w:line="240"/>
            </w:pPr>
            <w:r>
              <w:rPr>
                <w:rFonts w:ascii="Arial" w:cs="Arial" w:eastAsia="Arial" w:hAnsi="Arial"/>
                <w:caps/>
                <w:color w:val="93A0B2"/>
                <w:spacing w:val="25"/>
                <w:sz w:val="13"/>
                <w:szCs w:val="13"/>
              </w:rPr>
              <w:t xml:space="preserve">Account number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B2B40"/>
                <w:sz w:val="17"/>
                <w:szCs w:val="17"/>
              </w:rPr>
              <w:t xml:space="preserve">9153076436</w:t>
            </w:r>
          </w:p>
          <w:p>
            <w:pPr>
              <w:spacing w:after="70" w:before="0" w:line="240"/>
            </w:pPr>
            <w:r>
              <w:rPr>
                <w:rFonts w:ascii="Arial" w:cs="Arial" w:eastAsia="Arial" w:hAnsi="Arial"/>
                <w:caps/>
                <w:color w:val="93A0B2"/>
                <w:spacing w:val="25"/>
                <w:sz w:val="13"/>
                <w:szCs w:val="13"/>
              </w:rPr>
              <w:t xml:space="preserve">Branch code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B2B40"/>
                <w:sz w:val="17"/>
                <w:szCs w:val="17"/>
              </w:rPr>
              <w:t xml:space="preserve">632005</w:t>
            </w:r>
          </w:p>
          <w:p>
            <w:pPr>
              <w:spacing w:after="70" w:before="0" w:line="240"/>
            </w:pPr>
            <w:r>
              <w:rPr>
                <w:rFonts w:ascii="Arial" w:cs="Arial" w:eastAsia="Arial" w:hAnsi="Arial"/>
                <w:caps/>
                <w:color w:val="93A0B2"/>
                <w:spacing w:val="25"/>
                <w:sz w:val="13"/>
                <w:szCs w:val="13"/>
              </w:rPr>
              <w:t xml:space="preserve">Reference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B2B40"/>
                <w:sz w:val="17"/>
                <w:szCs w:val="17"/>
              </w:rPr>
              <w:t xml:space="preserve">MD1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i/>
                <w:iCs/>
                <w:color w:val="55647A"/>
                <w:sz w:val="14"/>
                <w:szCs w:val="14"/>
              </w:rPr>
              <w:t xml:space="preserve">Please use reference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647A"/>
                <w:sz w:val="14"/>
                <w:szCs w:val="14"/>
              </w:rPr>
              <w:t xml:space="preserve">MD1</w:t>
            </w:r>
            <w:r>
              <w:rPr>
                <w:rFonts w:ascii="Arial" w:cs="Arial" w:eastAsia="Arial" w:hAnsi="Arial"/>
                <w:i/>
                <w:iCs/>
                <w:color w:val="55647A"/>
                <w:sz w:val="14"/>
                <w:szCs w:val="14"/>
              </w:rPr>
              <w:t xml:space="preserve"> when paying and email proof of payment to maryke@haattorneys.co.za.</w:t>
            </w:r>
          </w:p>
        </w:tc>
        <w:tc>
          <w:tcPr>
            <w:tcW w:type="dxa" w:w="52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120"/>
      </w:pPr>
    </w:p>
    <w:p>
      <w:pPr>
        <w:pBdr>
          <w:bottom w:val="single" w:color="E3DDD2" w:sz="4"/>
        </w:pBdr>
        <w:spacing w:after="90"/>
      </w:pPr>
    </w:p>
    <w:p>
      <w:pPr>
        <w:spacing w:after="0" w:before="0" w:line="240"/>
      </w:pPr>
      <w:r>
        <w:rPr>
          <w:rFonts w:ascii="Arial" w:cs="Arial" w:eastAsia="Arial" w:hAnsi="Arial"/>
          <w:b/>
          <w:bCs/>
          <w:color w:val="55647A"/>
          <w:sz w:val="13"/>
          <w:szCs w:val="13"/>
        </w:rPr>
        <w:t xml:space="preserve">Maryke Dique</w:t>
      </w:r>
      <w:r>
        <w:rPr>
          <w:rFonts w:ascii="Arial" w:cs="Arial" w:eastAsia="Arial" w:hAnsi="Arial"/>
          <w:color w:val="93A0B2"/>
          <w:sz w:val="13"/>
          <w:szCs w:val="13"/>
        </w:rPr>
        <w:t xml:space="preserve">   ·   673B Skukuza Street, Faerie Glen, Pretoria, 0081   ·   083 619 2313   ·   E &amp; OE</w:t>
      </w:r>
    </w:p>
    <w:sectPr>
      <w:pgSz w:w="11906" w:h="16838" w:orient="portrait"/>
      <w:pgMar w:top="620" w:right="851" w:bottom="400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B4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Tax Invoice — new firm setup</dc:title>
  <dc:creator>H Annandale Attorneys Inc.</dc:creator>
  <dc:description>Tax invoice</dc:description>
  <cp:lastModifiedBy>Un-named</cp:lastModifiedBy>
  <cp:revision>1</cp:revision>
  <dcterms:created xsi:type="dcterms:W3CDTF">2026-09-15T11:02:56.002Z</dcterms:created>
  <dcterms:modified xsi:type="dcterms:W3CDTF">2026-09-15T11:02:56.011Z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