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8F1B9" w14:textId="23F87E35" w:rsidR="00155D77" w:rsidRPr="00500654" w:rsidRDefault="00EA153F" w:rsidP="00155D77">
      <w:pPr>
        <w:pStyle w:val="Sangradetextonormal"/>
        <w:contextualSpacing/>
        <w:rPr>
          <w:rFonts w:ascii="Arial" w:hAnsi="Arial" w:cs="Arial"/>
          <w:sz w:val="22"/>
          <w:szCs w:val="22"/>
        </w:rPr>
      </w:pPr>
      <w:r w:rsidRPr="00500654">
        <w:rPr>
          <w:rFonts w:ascii="Arial" w:hAnsi="Arial" w:cs="Arial"/>
          <w:sz w:val="22"/>
          <w:szCs w:val="22"/>
        </w:rPr>
        <w:t xml:space="preserve">CONTRATO MARCO DE PRESTACIÓN DE SERVICIOS </w:t>
      </w:r>
      <w:r w:rsidR="003E5D32">
        <w:rPr>
          <w:rFonts w:ascii="Arial" w:hAnsi="Arial" w:cs="Arial"/>
          <w:sz w:val="22"/>
          <w:szCs w:val="22"/>
        </w:rPr>
        <w:t>DE</w:t>
      </w:r>
      <w:r w:rsidR="00790857">
        <w:rPr>
          <w:rFonts w:ascii="Arial" w:hAnsi="Arial" w:cs="Arial"/>
          <w:sz w:val="22"/>
          <w:szCs w:val="22"/>
        </w:rPr>
        <w:t xml:space="preserve"> </w:t>
      </w:r>
      <w:r w:rsidR="000F0EE5">
        <w:rPr>
          <w:rFonts w:ascii="Arial" w:hAnsi="Arial" w:cs="Arial"/>
          <w:bCs/>
          <w:sz w:val="22"/>
          <w:szCs w:val="22"/>
        </w:rPr>
        <w:t>&amp;EMPRESA</w:t>
      </w:r>
      <w:r w:rsidR="000F0EE5">
        <w:rPr>
          <w:rFonts w:ascii="Arial" w:hAnsi="Arial" w:cs="Arial"/>
          <w:sz w:val="22"/>
          <w:szCs w:val="22"/>
        </w:rPr>
        <w:t xml:space="preserve"> </w:t>
      </w:r>
    </w:p>
    <w:p w14:paraId="43C88E36" w14:textId="79DE16C0" w:rsidR="00EA153F" w:rsidRPr="00500654" w:rsidRDefault="00EA153F" w:rsidP="00FE36F2">
      <w:pPr>
        <w:pStyle w:val="Sangradetextonormal"/>
        <w:contextualSpacing/>
        <w:rPr>
          <w:rFonts w:ascii="Arial" w:hAnsi="Arial" w:cs="Arial"/>
          <w:sz w:val="22"/>
          <w:szCs w:val="22"/>
        </w:rPr>
      </w:pPr>
    </w:p>
    <w:p w14:paraId="00047EEB" w14:textId="77777777" w:rsidR="00EA153F" w:rsidRPr="00500654" w:rsidRDefault="00EA153F" w:rsidP="005542DF">
      <w:pPr>
        <w:contextualSpacing/>
        <w:jc w:val="both"/>
        <w:rPr>
          <w:rFonts w:ascii="Arial" w:hAnsi="Arial" w:cs="Arial"/>
          <w:sz w:val="22"/>
          <w:szCs w:val="22"/>
          <w:lang w:val="es-ES"/>
        </w:rPr>
      </w:pPr>
    </w:p>
    <w:p w14:paraId="4785B3EB" w14:textId="425D04E8" w:rsidR="00EA153F" w:rsidRPr="00500654" w:rsidRDefault="00EA153F" w:rsidP="005542DF">
      <w:pPr>
        <w:contextualSpacing/>
        <w:jc w:val="both"/>
        <w:rPr>
          <w:rFonts w:ascii="Arial" w:hAnsi="Arial" w:cs="Arial"/>
          <w:sz w:val="22"/>
          <w:szCs w:val="22"/>
        </w:rPr>
      </w:pPr>
      <w:r w:rsidRPr="00500654">
        <w:rPr>
          <w:rFonts w:ascii="Arial" w:hAnsi="Arial" w:cs="Arial"/>
          <w:sz w:val="22"/>
          <w:szCs w:val="22"/>
        </w:rPr>
        <w:t>Conste por el presente instrumento, un contrato marco de</w:t>
      </w:r>
      <w:r w:rsidR="00DC635B" w:rsidRPr="00500654">
        <w:rPr>
          <w:rFonts w:ascii="Arial" w:hAnsi="Arial" w:cs="Arial"/>
          <w:sz w:val="22"/>
          <w:szCs w:val="22"/>
        </w:rPr>
        <w:t xml:space="preserve"> prestación de</w:t>
      </w:r>
      <w:r w:rsidRPr="00500654">
        <w:rPr>
          <w:rFonts w:ascii="Arial" w:hAnsi="Arial" w:cs="Arial"/>
          <w:sz w:val="22"/>
          <w:szCs w:val="22"/>
        </w:rPr>
        <w:t xml:space="preserve"> servicios de </w:t>
      </w:r>
      <w:r w:rsidR="000F0EE5">
        <w:rPr>
          <w:rFonts w:ascii="Arial" w:hAnsi="Arial" w:cs="Arial"/>
          <w:bCs/>
          <w:sz w:val="22"/>
          <w:szCs w:val="22"/>
        </w:rPr>
        <w:t>&amp;EMPRESA</w:t>
      </w:r>
      <w:r w:rsidR="00952A0D" w:rsidRPr="00500654">
        <w:rPr>
          <w:rFonts w:ascii="Arial" w:hAnsi="Arial" w:cs="Arial"/>
          <w:sz w:val="22"/>
          <w:szCs w:val="22"/>
        </w:rPr>
        <w:t xml:space="preserve"> </w:t>
      </w:r>
      <w:r w:rsidRPr="00500654">
        <w:rPr>
          <w:rFonts w:ascii="Arial" w:hAnsi="Arial" w:cs="Arial"/>
          <w:sz w:val="22"/>
          <w:szCs w:val="22"/>
        </w:rPr>
        <w:t>(en adelante, el “CONTRATO”), al tenor de las cláusulas siguientes:</w:t>
      </w:r>
    </w:p>
    <w:p w14:paraId="6F542133" w14:textId="77777777" w:rsidR="00EA153F" w:rsidRPr="00500654" w:rsidRDefault="00EA153F" w:rsidP="005542DF">
      <w:pPr>
        <w:contextualSpacing/>
        <w:jc w:val="both"/>
        <w:rPr>
          <w:rFonts w:ascii="Arial" w:hAnsi="Arial" w:cs="Arial"/>
          <w:sz w:val="22"/>
          <w:szCs w:val="22"/>
        </w:rPr>
      </w:pPr>
    </w:p>
    <w:p w14:paraId="098A9FA3" w14:textId="577E2E33" w:rsidR="00EA153F" w:rsidRDefault="00EA153F" w:rsidP="005542DF">
      <w:pPr>
        <w:pStyle w:val="Textoindependiente"/>
        <w:contextualSpacing/>
        <w:rPr>
          <w:rFonts w:ascii="Arial" w:hAnsi="Arial" w:cs="Arial"/>
          <w:sz w:val="22"/>
          <w:szCs w:val="22"/>
        </w:rPr>
      </w:pPr>
      <w:r w:rsidRPr="00500654">
        <w:rPr>
          <w:rFonts w:ascii="Arial" w:hAnsi="Arial" w:cs="Arial"/>
          <w:b/>
          <w:sz w:val="22"/>
          <w:szCs w:val="22"/>
        </w:rPr>
        <w:t xml:space="preserve">CLÁUSULA PRIMERA: </w:t>
      </w:r>
      <w:r w:rsidR="00DC53B7" w:rsidRPr="00500654">
        <w:rPr>
          <w:rFonts w:ascii="Arial" w:hAnsi="Arial" w:cs="Arial"/>
          <w:b/>
          <w:sz w:val="22"/>
          <w:szCs w:val="22"/>
        </w:rPr>
        <w:t>COMPARECIENTES. -</w:t>
      </w:r>
      <w:r w:rsidRPr="00500654">
        <w:rPr>
          <w:rFonts w:ascii="Arial" w:hAnsi="Arial" w:cs="Arial"/>
          <w:b/>
          <w:sz w:val="22"/>
          <w:szCs w:val="22"/>
        </w:rPr>
        <w:t xml:space="preserve"> 1.1.</w:t>
      </w:r>
      <w:r w:rsidRPr="00500654">
        <w:rPr>
          <w:rFonts w:ascii="Arial" w:hAnsi="Arial" w:cs="Arial"/>
          <w:sz w:val="22"/>
          <w:szCs w:val="22"/>
        </w:rPr>
        <w:t xml:space="preserve"> Comparecen a la suscripción del CONTRATO:</w:t>
      </w:r>
    </w:p>
    <w:p w14:paraId="261AD84E" w14:textId="77777777" w:rsidR="00E530A4" w:rsidRPr="00500654" w:rsidRDefault="00E530A4" w:rsidP="005542DF">
      <w:pPr>
        <w:pStyle w:val="Textoindependiente"/>
        <w:contextualSpacing/>
        <w:rPr>
          <w:rFonts w:ascii="Arial" w:hAnsi="Arial" w:cs="Arial"/>
          <w:sz w:val="22"/>
          <w:szCs w:val="22"/>
          <w:lang w:val="es-EC"/>
        </w:rPr>
      </w:pPr>
    </w:p>
    <w:p w14:paraId="6EE8E2A1" w14:textId="77777777" w:rsidR="00EA153F" w:rsidRPr="00500654" w:rsidRDefault="00EA153F" w:rsidP="005542DF">
      <w:pPr>
        <w:pStyle w:val="Textoindependiente"/>
        <w:contextualSpacing/>
        <w:rPr>
          <w:rFonts w:ascii="Arial" w:hAnsi="Arial" w:cs="Arial"/>
          <w:sz w:val="22"/>
          <w:szCs w:val="22"/>
        </w:rPr>
      </w:pPr>
      <w:r w:rsidRPr="00500654">
        <w:rPr>
          <w:rFonts w:ascii="Arial" w:hAnsi="Arial" w:cs="Arial"/>
          <w:b/>
          <w:sz w:val="22"/>
          <w:szCs w:val="22"/>
        </w:rPr>
        <w:t>1.1.1.</w:t>
      </w:r>
      <w:r w:rsidRPr="00500654">
        <w:rPr>
          <w:rFonts w:ascii="Arial" w:hAnsi="Arial" w:cs="Arial"/>
          <w:sz w:val="22"/>
          <w:szCs w:val="22"/>
        </w:rPr>
        <w:t xml:space="preserve"> Por una parte, el BANCO GUAYAQUIL S.A. debidamente representado por su Apoderado Especial – Gerente de Administración, el </w:t>
      </w:r>
      <w:proofErr w:type="spellStart"/>
      <w:r w:rsidRPr="00500654">
        <w:rPr>
          <w:rFonts w:ascii="Arial" w:hAnsi="Arial" w:cs="Arial"/>
          <w:sz w:val="22"/>
          <w:szCs w:val="22"/>
        </w:rPr>
        <w:t>MSc</w:t>
      </w:r>
      <w:proofErr w:type="spellEnd"/>
      <w:r w:rsidRPr="00500654">
        <w:rPr>
          <w:rFonts w:ascii="Arial" w:hAnsi="Arial" w:cs="Arial"/>
          <w:sz w:val="22"/>
          <w:szCs w:val="22"/>
        </w:rPr>
        <w:t>. Fernando García Baño, parte a la que para efectos de este CONTRATO podrá denominarse como el “BANCO”.</w:t>
      </w:r>
    </w:p>
    <w:p w14:paraId="774B2076" w14:textId="77777777" w:rsidR="00EA153F" w:rsidRPr="00500654" w:rsidRDefault="00EA153F" w:rsidP="005542DF">
      <w:pPr>
        <w:pStyle w:val="Textoindependiente"/>
        <w:contextualSpacing/>
        <w:rPr>
          <w:rFonts w:ascii="Arial" w:hAnsi="Arial" w:cs="Arial"/>
          <w:sz w:val="22"/>
          <w:szCs w:val="22"/>
        </w:rPr>
      </w:pPr>
    </w:p>
    <w:p w14:paraId="18295750" w14:textId="07D41702" w:rsidR="00EA153F" w:rsidRPr="00500654" w:rsidRDefault="00EA153F" w:rsidP="005542DF">
      <w:pPr>
        <w:pStyle w:val="Textoindependiente"/>
        <w:contextualSpacing/>
        <w:rPr>
          <w:rFonts w:ascii="Arial" w:hAnsi="Arial" w:cs="Arial"/>
          <w:sz w:val="22"/>
          <w:szCs w:val="22"/>
        </w:rPr>
      </w:pPr>
      <w:r w:rsidRPr="00500654">
        <w:rPr>
          <w:rFonts w:ascii="Arial" w:hAnsi="Arial" w:cs="Arial"/>
          <w:b/>
          <w:sz w:val="22"/>
          <w:szCs w:val="22"/>
        </w:rPr>
        <w:t>1.1.2.</w:t>
      </w:r>
      <w:r w:rsidR="00FE36F2">
        <w:rPr>
          <w:rFonts w:ascii="Arial" w:hAnsi="Arial" w:cs="Arial"/>
          <w:sz w:val="22"/>
          <w:szCs w:val="22"/>
        </w:rPr>
        <w:t xml:space="preserve"> Por otra parte, el </w:t>
      </w:r>
      <w:proofErr w:type="spellStart"/>
      <w:r w:rsidR="00F7433F">
        <w:rPr>
          <w:rFonts w:ascii="Arial" w:hAnsi="Arial" w:cs="Arial"/>
          <w:sz w:val="22"/>
          <w:szCs w:val="22"/>
        </w:rPr>
        <w:t>Sr.</w:t>
      </w:r>
      <w:r w:rsidR="00934939">
        <w:rPr>
          <w:rFonts w:ascii="Arial" w:hAnsi="Arial" w:cs="Arial"/>
          <w:b/>
          <w:bCs/>
          <w:sz w:val="22"/>
          <w:szCs w:val="22"/>
        </w:rPr>
        <w:t>&amp;REPRESENTANTE_LEGAL</w:t>
      </w:r>
      <w:proofErr w:type="spellEnd"/>
      <w:r w:rsidR="00C951F0">
        <w:rPr>
          <w:rStyle w:val="Refdecomentario"/>
          <w:rFonts w:ascii="Times New Roman" w:hAnsi="Times New Roman"/>
          <w:lang w:val="es-EC"/>
        </w:rPr>
        <w:t xml:space="preserve"> </w:t>
      </w:r>
      <w:r w:rsidR="00F7433F" w:rsidRPr="004642D1">
        <w:rPr>
          <w:rFonts w:ascii="Arial" w:hAnsi="Arial" w:cs="Arial"/>
          <w:sz w:val="22"/>
          <w:szCs w:val="22"/>
        </w:rPr>
        <w:t>como</w:t>
      </w:r>
      <w:r w:rsidR="00F7433F">
        <w:rPr>
          <w:rFonts w:ascii="Arial" w:hAnsi="Arial" w:cs="Arial"/>
          <w:b/>
          <w:bCs/>
          <w:sz w:val="22"/>
          <w:szCs w:val="22"/>
        </w:rPr>
        <w:t xml:space="preserve"> </w:t>
      </w:r>
      <w:r w:rsidR="00934939">
        <w:rPr>
          <w:rFonts w:ascii="Arial" w:hAnsi="Arial" w:cs="Arial"/>
          <w:b/>
          <w:bCs/>
          <w:sz w:val="22"/>
          <w:szCs w:val="22"/>
        </w:rPr>
        <w:t>&amp;CARGO</w:t>
      </w:r>
      <w:r w:rsidR="00FE36F2">
        <w:rPr>
          <w:rFonts w:ascii="Arial" w:hAnsi="Arial" w:cs="Arial"/>
          <w:sz w:val="22"/>
          <w:szCs w:val="22"/>
        </w:rPr>
        <w:t xml:space="preserve">, </w:t>
      </w:r>
      <w:r w:rsidRPr="00500654">
        <w:rPr>
          <w:rFonts w:ascii="Arial" w:hAnsi="Arial" w:cs="Arial"/>
          <w:sz w:val="22"/>
          <w:szCs w:val="22"/>
        </w:rPr>
        <w:t>parte a la que para efectos de este CONTRATO podrá denominarse como el “PROVEEDOR”.</w:t>
      </w:r>
    </w:p>
    <w:p w14:paraId="05076910" w14:textId="77777777" w:rsidR="00EA153F" w:rsidRPr="00500654" w:rsidRDefault="00EA153F" w:rsidP="005542DF">
      <w:pPr>
        <w:pStyle w:val="Textoindependiente"/>
        <w:contextualSpacing/>
        <w:rPr>
          <w:rFonts w:ascii="Arial" w:hAnsi="Arial" w:cs="Arial"/>
          <w:bCs/>
          <w:sz w:val="22"/>
          <w:szCs w:val="22"/>
        </w:rPr>
      </w:pPr>
    </w:p>
    <w:p w14:paraId="08564BDB" w14:textId="77777777" w:rsidR="00EA153F" w:rsidRPr="00500654" w:rsidRDefault="00EA153F" w:rsidP="005542DF">
      <w:pPr>
        <w:pStyle w:val="Textoindependiente"/>
        <w:contextualSpacing/>
        <w:rPr>
          <w:rFonts w:ascii="Arial" w:hAnsi="Arial" w:cs="Arial"/>
          <w:bCs/>
          <w:sz w:val="22"/>
          <w:szCs w:val="22"/>
        </w:rPr>
      </w:pPr>
      <w:r w:rsidRPr="00500654">
        <w:rPr>
          <w:rFonts w:ascii="Arial" w:hAnsi="Arial" w:cs="Arial"/>
          <w:b/>
          <w:bCs/>
          <w:sz w:val="22"/>
          <w:szCs w:val="22"/>
        </w:rPr>
        <w:t>1.2.</w:t>
      </w:r>
      <w:r w:rsidRPr="00500654">
        <w:rPr>
          <w:rFonts w:ascii="Arial" w:hAnsi="Arial" w:cs="Arial"/>
          <w:bCs/>
          <w:sz w:val="22"/>
          <w:szCs w:val="22"/>
        </w:rPr>
        <w:t xml:space="preserve"> Para efectos de este CONTRATO a cada parte contractual se la podrá denominar la “PARTE” y a ambas en conjunto como las “PARTES”.</w:t>
      </w:r>
    </w:p>
    <w:p w14:paraId="71A8B725" w14:textId="77777777" w:rsidR="00EA153F" w:rsidRPr="00500654" w:rsidRDefault="00EA153F" w:rsidP="005542DF">
      <w:pPr>
        <w:pStyle w:val="Textoindependiente"/>
        <w:contextualSpacing/>
        <w:rPr>
          <w:rFonts w:ascii="Arial" w:hAnsi="Arial" w:cs="Arial"/>
          <w:bCs/>
          <w:sz w:val="22"/>
          <w:szCs w:val="22"/>
        </w:rPr>
      </w:pPr>
    </w:p>
    <w:p w14:paraId="7086F52F" w14:textId="7BEEE789" w:rsidR="00EA153F" w:rsidRPr="00500654" w:rsidRDefault="00EA153F" w:rsidP="005542DF">
      <w:pPr>
        <w:contextualSpacing/>
        <w:jc w:val="both"/>
        <w:rPr>
          <w:rFonts w:ascii="Arial" w:hAnsi="Arial" w:cs="Arial"/>
          <w:bCs/>
          <w:sz w:val="22"/>
          <w:szCs w:val="22"/>
        </w:rPr>
      </w:pPr>
      <w:r w:rsidRPr="00500654">
        <w:rPr>
          <w:rFonts w:ascii="Arial" w:hAnsi="Arial" w:cs="Arial"/>
          <w:b/>
          <w:sz w:val="22"/>
          <w:szCs w:val="22"/>
        </w:rPr>
        <w:t>CLÁUSULA SEGUNDA</w:t>
      </w:r>
      <w:r w:rsidRPr="00500654">
        <w:rPr>
          <w:rFonts w:ascii="Arial" w:hAnsi="Arial" w:cs="Arial"/>
          <w:b/>
          <w:bCs/>
          <w:sz w:val="22"/>
          <w:szCs w:val="22"/>
        </w:rPr>
        <w:t xml:space="preserve">: </w:t>
      </w:r>
      <w:r w:rsidR="00D75F06" w:rsidRPr="00500654">
        <w:rPr>
          <w:rFonts w:ascii="Arial" w:hAnsi="Arial" w:cs="Arial"/>
          <w:b/>
          <w:sz w:val="22"/>
          <w:szCs w:val="22"/>
        </w:rPr>
        <w:t>ANTECEDENTES. -</w:t>
      </w:r>
      <w:r w:rsidRPr="00500654">
        <w:rPr>
          <w:rFonts w:ascii="Arial" w:hAnsi="Arial" w:cs="Arial"/>
          <w:b/>
          <w:sz w:val="22"/>
          <w:szCs w:val="22"/>
        </w:rPr>
        <w:t xml:space="preserve"> </w:t>
      </w:r>
      <w:r w:rsidRPr="00500654">
        <w:rPr>
          <w:rFonts w:ascii="Arial" w:hAnsi="Arial" w:cs="Arial"/>
          <w:b/>
          <w:bCs/>
          <w:sz w:val="22"/>
          <w:szCs w:val="22"/>
        </w:rPr>
        <w:t>2.1.</w:t>
      </w:r>
      <w:r w:rsidRPr="00500654">
        <w:rPr>
          <w:rFonts w:ascii="Arial" w:hAnsi="Arial" w:cs="Arial"/>
          <w:bCs/>
          <w:sz w:val="22"/>
          <w:szCs w:val="22"/>
        </w:rPr>
        <w:t xml:space="preserve"> El BANCO es una entidad del sistema financiero privado, autorizada por la Superintendencia de Bancos, debidamente constituida al amparo de las leyes y reglamentos de la República del Ecuador y que dentro de sus funciones está la de realizar las actividades previstas en el Código Orgánico Monetario y Financiero para este tipo de entidad.</w:t>
      </w:r>
    </w:p>
    <w:p w14:paraId="0478F7E6" w14:textId="77777777" w:rsidR="00EA153F" w:rsidRPr="00500654" w:rsidRDefault="00EA153F" w:rsidP="005542DF">
      <w:pPr>
        <w:contextualSpacing/>
        <w:jc w:val="both"/>
        <w:rPr>
          <w:rFonts w:ascii="Arial" w:hAnsi="Arial" w:cs="Arial"/>
          <w:bCs/>
          <w:sz w:val="22"/>
          <w:szCs w:val="22"/>
        </w:rPr>
      </w:pPr>
    </w:p>
    <w:p w14:paraId="568510F7" w14:textId="7772108F" w:rsidR="00D002BA" w:rsidRPr="000517BF" w:rsidRDefault="00EA153F" w:rsidP="00D002BA">
      <w:pPr>
        <w:jc w:val="both"/>
        <w:rPr>
          <w:sz w:val="24"/>
          <w:szCs w:val="24"/>
          <w:lang w:eastAsia="es-ES_tradnl"/>
        </w:rPr>
      </w:pPr>
      <w:r w:rsidRPr="00500654">
        <w:rPr>
          <w:rFonts w:ascii="Arial" w:hAnsi="Arial" w:cs="Arial"/>
          <w:b/>
          <w:bCs/>
          <w:sz w:val="22"/>
          <w:szCs w:val="22"/>
        </w:rPr>
        <w:t xml:space="preserve">2.2. </w:t>
      </w:r>
      <w:r w:rsidRPr="00500654">
        <w:rPr>
          <w:rFonts w:ascii="Arial" w:hAnsi="Arial" w:cs="Arial"/>
          <w:bCs/>
          <w:sz w:val="22"/>
          <w:szCs w:val="22"/>
        </w:rPr>
        <w:t xml:space="preserve">El “PROVEEDOR” </w:t>
      </w:r>
      <w:r w:rsidR="00FE36F2">
        <w:rPr>
          <w:rFonts w:ascii="Arial" w:hAnsi="Arial" w:cs="Arial"/>
          <w:bCs/>
          <w:sz w:val="22"/>
          <w:szCs w:val="22"/>
        </w:rPr>
        <w:t xml:space="preserve">es una persona </w:t>
      </w:r>
      <w:r w:rsidR="00934939">
        <w:rPr>
          <w:rFonts w:ascii="Arial" w:hAnsi="Arial" w:cs="Arial"/>
          <w:b/>
          <w:sz w:val="22"/>
          <w:szCs w:val="22"/>
        </w:rPr>
        <w:t>&amp;MOTIVO_ACTIVIDAD_COMENTARIO</w:t>
      </w:r>
      <w:r w:rsidR="00D002BA">
        <w:rPr>
          <w:rFonts w:ascii="Arial" w:hAnsi="Arial" w:cs="Arial"/>
          <w:bCs/>
          <w:sz w:val="22"/>
          <w:szCs w:val="22"/>
        </w:rPr>
        <w:t xml:space="preserve"> que se dedica </w:t>
      </w:r>
      <w:r w:rsidR="00D002BA" w:rsidRPr="00114EFB">
        <w:rPr>
          <w:rFonts w:ascii="Arial" w:hAnsi="Arial" w:cs="Arial"/>
          <w:bCs/>
          <w:sz w:val="22"/>
          <w:szCs w:val="22"/>
        </w:rPr>
        <w:t xml:space="preserve">a </w:t>
      </w:r>
      <w:r w:rsidR="00934939" w:rsidRPr="00BD656A">
        <w:rPr>
          <w:rFonts w:ascii="Arial" w:hAnsi="Arial" w:cs="Arial"/>
          <w:b/>
          <w:sz w:val="22"/>
          <w:szCs w:val="22"/>
        </w:rPr>
        <w:t>&amp;ACTIVIDAD_ECONOMICA</w:t>
      </w:r>
      <w:r w:rsidR="00D002BA" w:rsidRPr="00BD656A">
        <w:rPr>
          <w:rFonts w:ascii="Arial" w:hAnsi="Arial" w:cs="Arial"/>
          <w:bCs/>
          <w:sz w:val="22"/>
          <w:szCs w:val="22"/>
        </w:rPr>
        <w:t>.</w:t>
      </w:r>
    </w:p>
    <w:p w14:paraId="181AF93C" w14:textId="7FFCE5FD" w:rsidR="000517BF" w:rsidRPr="00FE36F2" w:rsidRDefault="00745B6E" w:rsidP="005542DF">
      <w:pPr>
        <w:jc w:val="both"/>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p>
    <w:p w14:paraId="5DD823B9" w14:textId="77777777" w:rsidR="00EA153F" w:rsidRPr="00500654" w:rsidRDefault="00EA153F" w:rsidP="005542DF">
      <w:pPr>
        <w:contextualSpacing/>
        <w:jc w:val="both"/>
        <w:rPr>
          <w:rFonts w:ascii="Arial" w:hAnsi="Arial" w:cs="Arial"/>
          <w:bCs/>
          <w:sz w:val="22"/>
          <w:szCs w:val="22"/>
        </w:rPr>
      </w:pPr>
      <w:r w:rsidRPr="00500654">
        <w:rPr>
          <w:rFonts w:ascii="Arial" w:hAnsi="Arial" w:cs="Arial"/>
          <w:color w:val="000000"/>
          <w:sz w:val="22"/>
          <w:szCs w:val="22"/>
          <w:lang w:val="es-ES"/>
        </w:rPr>
        <w:t>EL PROVEEDOR se encuentra en capacidad para celebrar y suscribir el Contrato y sus Anexos, y cuenta con el equipo profesional, experiencia, conocimiento, e infraestructura para cumplir con el Contrato.</w:t>
      </w:r>
    </w:p>
    <w:p w14:paraId="47DF6180" w14:textId="77777777" w:rsidR="00EA153F" w:rsidRPr="00500654" w:rsidRDefault="00EA153F" w:rsidP="005542DF">
      <w:pPr>
        <w:contextualSpacing/>
        <w:jc w:val="both"/>
        <w:rPr>
          <w:rFonts w:ascii="Arial" w:hAnsi="Arial" w:cs="Arial"/>
          <w:b/>
          <w:bCs/>
          <w:sz w:val="22"/>
          <w:szCs w:val="22"/>
        </w:rPr>
      </w:pPr>
    </w:p>
    <w:p w14:paraId="5FAC378D" w14:textId="07F007CC" w:rsidR="00EA153F" w:rsidRPr="00500654" w:rsidRDefault="00EA153F" w:rsidP="005542DF">
      <w:pPr>
        <w:contextualSpacing/>
        <w:jc w:val="both"/>
        <w:rPr>
          <w:rFonts w:ascii="Arial" w:hAnsi="Arial" w:cs="Arial"/>
          <w:b/>
          <w:bCs/>
          <w:sz w:val="22"/>
          <w:szCs w:val="22"/>
        </w:rPr>
      </w:pPr>
      <w:r w:rsidRPr="00500654">
        <w:rPr>
          <w:rFonts w:ascii="Arial" w:hAnsi="Arial" w:cs="Arial"/>
          <w:b/>
          <w:bCs/>
          <w:sz w:val="22"/>
          <w:szCs w:val="22"/>
        </w:rPr>
        <w:t xml:space="preserve">2.3. </w:t>
      </w:r>
      <w:r w:rsidRPr="00500654">
        <w:rPr>
          <w:rFonts w:ascii="Arial" w:hAnsi="Arial" w:cs="Arial"/>
          <w:bCs/>
          <w:sz w:val="22"/>
          <w:szCs w:val="22"/>
        </w:rPr>
        <w:t xml:space="preserve">El BANCO requiere contratar </w:t>
      </w:r>
      <w:r w:rsidR="00934939">
        <w:rPr>
          <w:rFonts w:ascii="Arial" w:hAnsi="Arial" w:cs="Arial"/>
          <w:b/>
          <w:sz w:val="22"/>
          <w:szCs w:val="22"/>
        </w:rPr>
        <w:t>&amp;TIPO_SERVICIOS_COMENTARIO</w:t>
      </w:r>
      <w:r w:rsidR="00D0337B">
        <w:rPr>
          <w:rFonts w:ascii="Arial" w:hAnsi="Arial" w:cs="Arial"/>
          <w:bCs/>
          <w:sz w:val="22"/>
          <w:szCs w:val="22"/>
        </w:rPr>
        <w:t xml:space="preserve"> </w:t>
      </w:r>
      <w:r w:rsidRPr="00500654">
        <w:rPr>
          <w:rFonts w:ascii="Arial" w:hAnsi="Arial" w:cs="Arial"/>
          <w:bCs/>
          <w:sz w:val="22"/>
          <w:szCs w:val="22"/>
        </w:rPr>
        <w:t>razón por la cual, la PARTES comparecen para la suscripción del presente CONTRATO MARCO.</w:t>
      </w:r>
    </w:p>
    <w:p w14:paraId="6CDC0412" w14:textId="77777777" w:rsidR="00EA153F" w:rsidRPr="00500654" w:rsidRDefault="00EA153F" w:rsidP="005542DF">
      <w:pPr>
        <w:contextualSpacing/>
        <w:jc w:val="both"/>
        <w:rPr>
          <w:rFonts w:ascii="Arial" w:hAnsi="Arial" w:cs="Arial"/>
          <w:b/>
          <w:bCs/>
          <w:sz w:val="22"/>
          <w:szCs w:val="22"/>
        </w:rPr>
      </w:pPr>
    </w:p>
    <w:p w14:paraId="4F951D4D" w14:textId="1C49D0A6" w:rsidR="00EA153F" w:rsidRPr="00500654" w:rsidRDefault="00EA153F" w:rsidP="005542DF">
      <w:pPr>
        <w:jc w:val="both"/>
        <w:rPr>
          <w:rFonts w:ascii="Arial" w:hAnsi="Arial" w:cs="Arial"/>
          <w:color w:val="000000"/>
          <w:sz w:val="22"/>
          <w:szCs w:val="22"/>
          <w:lang w:val="es-ES"/>
        </w:rPr>
      </w:pPr>
      <w:r w:rsidRPr="00500654">
        <w:rPr>
          <w:rFonts w:ascii="Arial" w:hAnsi="Arial" w:cs="Arial"/>
          <w:b/>
          <w:sz w:val="22"/>
          <w:szCs w:val="22"/>
        </w:rPr>
        <w:t>CLÁUSULA TERCERA</w:t>
      </w:r>
      <w:r w:rsidRPr="00500654">
        <w:rPr>
          <w:rFonts w:ascii="Arial" w:hAnsi="Arial" w:cs="Arial"/>
          <w:b/>
          <w:bCs/>
          <w:sz w:val="22"/>
          <w:szCs w:val="22"/>
        </w:rPr>
        <w:t xml:space="preserve">: </w:t>
      </w:r>
      <w:r w:rsidR="00C76AA4" w:rsidRPr="00500654">
        <w:rPr>
          <w:rFonts w:ascii="Arial" w:hAnsi="Arial" w:cs="Arial"/>
          <w:b/>
          <w:bCs/>
          <w:sz w:val="22"/>
          <w:szCs w:val="22"/>
        </w:rPr>
        <w:t>OBJETO. -</w:t>
      </w:r>
      <w:r w:rsidRPr="00500654">
        <w:rPr>
          <w:rFonts w:ascii="Arial" w:hAnsi="Arial" w:cs="Arial"/>
          <w:sz w:val="22"/>
          <w:szCs w:val="22"/>
        </w:rPr>
        <w:t xml:space="preserve"> </w:t>
      </w:r>
      <w:r w:rsidRPr="00500654">
        <w:rPr>
          <w:rFonts w:ascii="Arial" w:hAnsi="Arial" w:cs="Arial"/>
          <w:b/>
          <w:sz w:val="22"/>
          <w:szCs w:val="22"/>
        </w:rPr>
        <w:t>3.1.</w:t>
      </w:r>
      <w:r w:rsidRPr="00500654">
        <w:rPr>
          <w:rFonts w:ascii="Arial" w:hAnsi="Arial" w:cs="Arial"/>
          <w:sz w:val="22"/>
          <w:szCs w:val="22"/>
        </w:rPr>
        <w:t xml:space="preserve"> El PROVEEDOR se compromete a prestar los servicios </w:t>
      </w:r>
      <w:r w:rsidR="00F8331A">
        <w:rPr>
          <w:rFonts w:ascii="Arial" w:hAnsi="Arial" w:cs="Arial"/>
          <w:sz w:val="22"/>
          <w:szCs w:val="22"/>
        </w:rPr>
        <w:t>contenidos en</w:t>
      </w:r>
      <w:r w:rsidRPr="00500654">
        <w:rPr>
          <w:rFonts w:ascii="Arial" w:hAnsi="Arial" w:cs="Arial"/>
          <w:color w:val="000000"/>
          <w:sz w:val="22"/>
          <w:szCs w:val="22"/>
          <w:lang w:val="es-ES"/>
        </w:rPr>
        <w:t xml:space="preserve"> la propuesta presentada </w:t>
      </w:r>
      <w:r w:rsidR="00F8331A">
        <w:rPr>
          <w:rFonts w:ascii="Arial" w:hAnsi="Arial" w:cs="Arial"/>
          <w:color w:val="000000"/>
          <w:sz w:val="22"/>
          <w:szCs w:val="22"/>
          <w:lang w:val="es-ES"/>
        </w:rPr>
        <w:t>al BANCO,</w:t>
      </w:r>
      <w:r w:rsidR="00DA69AD" w:rsidRPr="00500654">
        <w:rPr>
          <w:rFonts w:ascii="Arial" w:hAnsi="Arial" w:cs="Arial"/>
          <w:color w:val="000000"/>
          <w:sz w:val="22"/>
          <w:szCs w:val="22"/>
          <w:lang w:val="es-ES"/>
        </w:rPr>
        <w:t xml:space="preserve"> </w:t>
      </w:r>
      <w:r w:rsidR="00F8331A">
        <w:rPr>
          <w:rFonts w:ascii="Arial" w:hAnsi="Arial" w:cs="Arial"/>
          <w:color w:val="000000"/>
          <w:sz w:val="22"/>
          <w:szCs w:val="22"/>
          <w:lang w:val="es-ES"/>
        </w:rPr>
        <w:t>la misma que se incorporará</w:t>
      </w:r>
      <w:r w:rsidR="00DA69AD" w:rsidRPr="00500654">
        <w:rPr>
          <w:rFonts w:ascii="Arial" w:hAnsi="Arial" w:cs="Arial"/>
          <w:color w:val="000000"/>
          <w:sz w:val="22"/>
          <w:szCs w:val="22"/>
          <w:lang w:val="es-ES"/>
        </w:rPr>
        <w:t xml:space="preserve"> </w:t>
      </w:r>
      <w:r w:rsidRPr="00500654">
        <w:rPr>
          <w:rFonts w:ascii="Arial" w:hAnsi="Arial" w:cs="Arial"/>
          <w:color w:val="000000"/>
          <w:sz w:val="22"/>
          <w:szCs w:val="22"/>
          <w:lang w:val="es-ES"/>
        </w:rPr>
        <w:t xml:space="preserve">como ANEXO </w:t>
      </w:r>
      <w:r w:rsidR="00DA69AD" w:rsidRPr="00500654">
        <w:rPr>
          <w:rFonts w:ascii="Arial" w:hAnsi="Arial" w:cs="Arial"/>
          <w:color w:val="000000"/>
          <w:sz w:val="22"/>
          <w:szCs w:val="22"/>
          <w:lang w:val="es-ES"/>
        </w:rPr>
        <w:t>a</w:t>
      </w:r>
      <w:r w:rsidR="00F8331A">
        <w:rPr>
          <w:rFonts w:ascii="Arial" w:hAnsi="Arial" w:cs="Arial"/>
          <w:color w:val="000000"/>
          <w:sz w:val="22"/>
          <w:szCs w:val="22"/>
          <w:lang w:val="es-ES"/>
        </w:rPr>
        <w:t xml:space="preserve">l </w:t>
      </w:r>
      <w:r w:rsidR="00CE317B">
        <w:rPr>
          <w:rFonts w:ascii="Arial" w:hAnsi="Arial" w:cs="Arial"/>
          <w:color w:val="000000"/>
          <w:sz w:val="22"/>
          <w:szCs w:val="22"/>
          <w:lang w:val="es-ES"/>
        </w:rPr>
        <w:t xml:space="preserve">ACUERDO COMERCIAL </w:t>
      </w:r>
      <w:r w:rsidR="00F8331A">
        <w:rPr>
          <w:rFonts w:ascii="Arial" w:hAnsi="Arial" w:cs="Arial"/>
          <w:color w:val="000000"/>
          <w:sz w:val="22"/>
          <w:szCs w:val="22"/>
          <w:lang w:val="es-ES"/>
        </w:rPr>
        <w:t xml:space="preserve">que corresponda, </w:t>
      </w:r>
      <w:r w:rsidRPr="00500654">
        <w:rPr>
          <w:rFonts w:ascii="Arial" w:hAnsi="Arial" w:cs="Arial"/>
          <w:color w:val="000000"/>
          <w:sz w:val="22"/>
          <w:szCs w:val="22"/>
          <w:lang w:val="es-ES"/>
        </w:rPr>
        <w:t xml:space="preserve">por lo que la información y descripción de aquellos servicios serán de cumplimiento obligatorio para el PROVEEDOR. </w:t>
      </w:r>
    </w:p>
    <w:p w14:paraId="2691E911" w14:textId="77777777" w:rsidR="00EA153F" w:rsidRPr="00500654" w:rsidRDefault="00EA153F" w:rsidP="005542DF">
      <w:pPr>
        <w:contextualSpacing/>
        <w:jc w:val="both"/>
        <w:rPr>
          <w:rFonts w:ascii="Arial" w:hAnsi="Arial" w:cs="Arial"/>
          <w:sz w:val="22"/>
          <w:szCs w:val="22"/>
        </w:rPr>
      </w:pPr>
    </w:p>
    <w:p w14:paraId="46A6FFB3" w14:textId="77777777" w:rsidR="00EA153F" w:rsidRPr="00500654" w:rsidRDefault="00EA153F" w:rsidP="005542DF">
      <w:pPr>
        <w:tabs>
          <w:tab w:val="left" w:pos="284"/>
          <w:tab w:val="left" w:pos="567"/>
        </w:tabs>
        <w:jc w:val="both"/>
        <w:outlineLvl w:val="0"/>
        <w:rPr>
          <w:rFonts w:ascii="Arial" w:hAnsi="Arial" w:cs="Arial"/>
          <w:sz w:val="22"/>
          <w:szCs w:val="22"/>
        </w:rPr>
      </w:pPr>
      <w:r w:rsidRPr="00500654">
        <w:rPr>
          <w:rFonts w:ascii="Arial" w:hAnsi="Arial" w:cs="Arial"/>
          <w:b/>
          <w:bCs/>
          <w:sz w:val="22"/>
          <w:szCs w:val="22"/>
        </w:rPr>
        <w:t>3.2</w:t>
      </w:r>
      <w:r w:rsidRPr="00500654">
        <w:rPr>
          <w:rFonts w:ascii="Arial" w:hAnsi="Arial" w:cs="Arial"/>
          <w:sz w:val="22"/>
          <w:szCs w:val="22"/>
        </w:rPr>
        <w:t>.</w:t>
      </w:r>
      <w:r w:rsidR="00544340">
        <w:rPr>
          <w:rFonts w:ascii="Arial" w:hAnsi="Arial" w:cs="Arial"/>
          <w:sz w:val="22"/>
          <w:szCs w:val="22"/>
        </w:rPr>
        <w:t xml:space="preserve"> </w:t>
      </w:r>
      <w:r w:rsidR="00E530A4">
        <w:rPr>
          <w:rFonts w:ascii="Arial" w:hAnsi="Arial" w:cs="Arial"/>
          <w:sz w:val="22"/>
          <w:szCs w:val="22"/>
        </w:rPr>
        <w:t xml:space="preserve">Este documento tiene como finalidad </w:t>
      </w:r>
      <w:r w:rsidRPr="00500654">
        <w:rPr>
          <w:rFonts w:ascii="Arial" w:hAnsi="Arial" w:cs="Arial"/>
          <w:sz w:val="22"/>
          <w:szCs w:val="22"/>
        </w:rPr>
        <w:t>crear un contrato marco</w:t>
      </w:r>
      <w:r w:rsidR="00820B81">
        <w:rPr>
          <w:rFonts w:ascii="Arial" w:hAnsi="Arial" w:cs="Arial"/>
          <w:sz w:val="22"/>
          <w:szCs w:val="22"/>
        </w:rPr>
        <w:t xml:space="preserve"> que contenga todos los derechos y obligaciones de las partes</w:t>
      </w:r>
      <w:r w:rsidRPr="00500654">
        <w:rPr>
          <w:rFonts w:ascii="Arial" w:hAnsi="Arial" w:cs="Arial"/>
          <w:sz w:val="22"/>
          <w:szCs w:val="22"/>
        </w:rPr>
        <w:t xml:space="preserve"> </w:t>
      </w:r>
      <w:r w:rsidR="00820B81">
        <w:rPr>
          <w:rFonts w:ascii="Arial" w:hAnsi="Arial" w:cs="Arial"/>
          <w:sz w:val="22"/>
          <w:szCs w:val="22"/>
        </w:rPr>
        <w:t xml:space="preserve">y </w:t>
      </w:r>
      <w:r w:rsidR="00E530A4">
        <w:rPr>
          <w:rFonts w:ascii="Arial" w:hAnsi="Arial" w:cs="Arial"/>
          <w:sz w:val="22"/>
          <w:szCs w:val="22"/>
        </w:rPr>
        <w:t xml:space="preserve">que encuadre </w:t>
      </w:r>
      <w:r w:rsidRPr="00500654">
        <w:rPr>
          <w:rFonts w:ascii="Arial" w:hAnsi="Arial" w:cs="Arial"/>
          <w:sz w:val="22"/>
          <w:szCs w:val="22"/>
        </w:rPr>
        <w:t>tod</w:t>
      </w:r>
      <w:r w:rsidR="00820B81">
        <w:rPr>
          <w:rFonts w:ascii="Arial" w:hAnsi="Arial" w:cs="Arial"/>
          <w:sz w:val="22"/>
          <w:szCs w:val="22"/>
        </w:rPr>
        <w:t>o</w:t>
      </w:r>
      <w:r w:rsidRPr="00500654">
        <w:rPr>
          <w:rFonts w:ascii="Arial" w:hAnsi="Arial" w:cs="Arial"/>
          <w:sz w:val="22"/>
          <w:szCs w:val="22"/>
        </w:rPr>
        <w:t>s los servicios</w:t>
      </w:r>
      <w:r w:rsidR="00F25A1B">
        <w:rPr>
          <w:rFonts w:ascii="Arial" w:hAnsi="Arial" w:cs="Arial"/>
          <w:sz w:val="22"/>
          <w:szCs w:val="22"/>
        </w:rPr>
        <w:t xml:space="preserve"> y</w:t>
      </w:r>
      <w:r w:rsidR="00E530A4">
        <w:rPr>
          <w:rFonts w:ascii="Arial" w:hAnsi="Arial" w:cs="Arial"/>
          <w:sz w:val="22"/>
          <w:szCs w:val="22"/>
        </w:rPr>
        <w:t>/o</w:t>
      </w:r>
      <w:r w:rsidR="00F25A1B">
        <w:rPr>
          <w:rFonts w:ascii="Arial" w:hAnsi="Arial" w:cs="Arial"/>
          <w:sz w:val="22"/>
          <w:szCs w:val="22"/>
        </w:rPr>
        <w:t xml:space="preserve"> bienes </w:t>
      </w:r>
      <w:r w:rsidR="00E530A4">
        <w:rPr>
          <w:rFonts w:ascii="Arial" w:hAnsi="Arial" w:cs="Arial"/>
          <w:sz w:val="22"/>
          <w:szCs w:val="22"/>
        </w:rPr>
        <w:t xml:space="preserve">contratados por el BANCO al PROVEEDOR </w:t>
      </w:r>
      <w:r w:rsidR="006234F5">
        <w:rPr>
          <w:rFonts w:ascii="Arial" w:hAnsi="Arial" w:cs="Arial"/>
          <w:sz w:val="22"/>
          <w:szCs w:val="22"/>
        </w:rPr>
        <w:t xml:space="preserve">durante un tiempo determinado, </w:t>
      </w:r>
      <w:r w:rsidR="00820B81">
        <w:rPr>
          <w:rFonts w:ascii="Arial" w:hAnsi="Arial" w:cs="Arial"/>
          <w:sz w:val="22"/>
          <w:szCs w:val="22"/>
        </w:rPr>
        <w:t>debidamente detallados</w:t>
      </w:r>
      <w:r w:rsidR="00DC635B" w:rsidRPr="00500654">
        <w:rPr>
          <w:rFonts w:ascii="Arial" w:hAnsi="Arial" w:cs="Arial"/>
          <w:sz w:val="22"/>
          <w:szCs w:val="22"/>
        </w:rPr>
        <w:t xml:space="preserve"> en </w:t>
      </w:r>
      <w:r w:rsidR="005A45C1">
        <w:rPr>
          <w:rFonts w:ascii="Arial" w:hAnsi="Arial" w:cs="Arial"/>
          <w:sz w:val="22"/>
          <w:szCs w:val="22"/>
        </w:rPr>
        <w:t>el ACUERDO COMERCIAL</w:t>
      </w:r>
      <w:r w:rsidR="00E530A4">
        <w:rPr>
          <w:rFonts w:ascii="Arial" w:hAnsi="Arial" w:cs="Arial"/>
          <w:sz w:val="22"/>
          <w:szCs w:val="22"/>
        </w:rPr>
        <w:t xml:space="preserve"> </w:t>
      </w:r>
      <w:r w:rsidR="00820B81">
        <w:rPr>
          <w:rFonts w:ascii="Arial" w:hAnsi="Arial" w:cs="Arial"/>
          <w:sz w:val="22"/>
          <w:szCs w:val="22"/>
        </w:rPr>
        <w:t>adecuadamente</w:t>
      </w:r>
      <w:r w:rsidR="00E530A4">
        <w:rPr>
          <w:rFonts w:ascii="Arial" w:hAnsi="Arial" w:cs="Arial"/>
          <w:sz w:val="22"/>
          <w:szCs w:val="22"/>
        </w:rPr>
        <w:t xml:space="preserve"> </w:t>
      </w:r>
      <w:r w:rsidR="00720031">
        <w:rPr>
          <w:rFonts w:ascii="Arial" w:hAnsi="Arial" w:cs="Arial"/>
          <w:sz w:val="22"/>
          <w:szCs w:val="22"/>
        </w:rPr>
        <w:t>identificados</w:t>
      </w:r>
      <w:r w:rsidR="00E530A4">
        <w:rPr>
          <w:rFonts w:ascii="Arial" w:hAnsi="Arial" w:cs="Arial"/>
          <w:sz w:val="22"/>
          <w:szCs w:val="22"/>
        </w:rPr>
        <w:t xml:space="preserve"> en razón d</w:t>
      </w:r>
      <w:r w:rsidR="00720031">
        <w:rPr>
          <w:rFonts w:ascii="Arial" w:hAnsi="Arial" w:cs="Arial"/>
          <w:sz w:val="22"/>
          <w:szCs w:val="22"/>
        </w:rPr>
        <w:t xml:space="preserve">e los </w:t>
      </w:r>
      <w:r w:rsidR="00E530A4">
        <w:rPr>
          <w:rFonts w:ascii="Arial" w:hAnsi="Arial" w:cs="Arial"/>
          <w:sz w:val="22"/>
          <w:szCs w:val="22"/>
        </w:rPr>
        <w:t xml:space="preserve">requerimientos que realice el </w:t>
      </w:r>
      <w:r w:rsidR="00EF2905" w:rsidRPr="00500654">
        <w:rPr>
          <w:rFonts w:ascii="Arial" w:hAnsi="Arial" w:cs="Arial"/>
          <w:sz w:val="22"/>
          <w:szCs w:val="22"/>
        </w:rPr>
        <w:t>BANCO al PROVEEDOR</w:t>
      </w:r>
      <w:r w:rsidR="005A45C1">
        <w:rPr>
          <w:rFonts w:ascii="Arial" w:hAnsi="Arial" w:cs="Arial"/>
          <w:sz w:val="22"/>
          <w:szCs w:val="22"/>
        </w:rPr>
        <w:t xml:space="preserve"> y que este a su vez </w:t>
      </w:r>
      <w:r w:rsidR="00720031">
        <w:rPr>
          <w:rFonts w:ascii="Arial" w:hAnsi="Arial" w:cs="Arial"/>
          <w:sz w:val="22"/>
          <w:szCs w:val="22"/>
        </w:rPr>
        <w:t>acepte</w:t>
      </w:r>
      <w:r w:rsidR="00EF2905" w:rsidRPr="00500654">
        <w:rPr>
          <w:rFonts w:ascii="Arial" w:hAnsi="Arial" w:cs="Arial"/>
          <w:sz w:val="22"/>
          <w:szCs w:val="22"/>
        </w:rPr>
        <w:t>.</w:t>
      </w:r>
    </w:p>
    <w:p w14:paraId="0FAC5DA8" w14:textId="77777777" w:rsidR="00EA153F" w:rsidRPr="00500654" w:rsidRDefault="00EA153F" w:rsidP="005542DF">
      <w:pPr>
        <w:contextualSpacing/>
        <w:jc w:val="both"/>
        <w:rPr>
          <w:rFonts w:ascii="Arial" w:hAnsi="Arial" w:cs="Arial"/>
          <w:sz w:val="22"/>
          <w:szCs w:val="22"/>
        </w:rPr>
      </w:pPr>
    </w:p>
    <w:p w14:paraId="6291B186" w14:textId="77777777" w:rsidR="00EA153F" w:rsidRPr="00500654" w:rsidRDefault="00EA153F" w:rsidP="005542DF">
      <w:pPr>
        <w:tabs>
          <w:tab w:val="left" w:pos="284"/>
          <w:tab w:val="left" w:pos="567"/>
        </w:tabs>
        <w:jc w:val="both"/>
        <w:outlineLvl w:val="0"/>
        <w:rPr>
          <w:rFonts w:ascii="Arial" w:hAnsi="Arial" w:cs="Arial"/>
          <w:sz w:val="22"/>
          <w:szCs w:val="22"/>
        </w:rPr>
      </w:pPr>
      <w:r w:rsidRPr="00500654">
        <w:rPr>
          <w:rFonts w:ascii="Arial" w:hAnsi="Arial" w:cs="Arial"/>
          <w:b/>
          <w:bCs/>
          <w:sz w:val="22"/>
          <w:szCs w:val="22"/>
        </w:rPr>
        <w:t>3.3</w:t>
      </w:r>
      <w:r w:rsidRPr="00500654">
        <w:rPr>
          <w:rFonts w:ascii="Arial" w:hAnsi="Arial" w:cs="Arial"/>
          <w:sz w:val="22"/>
          <w:szCs w:val="22"/>
        </w:rPr>
        <w:t xml:space="preserve">. Este Contrato será considerado </w:t>
      </w:r>
      <w:r w:rsidR="00DA69AD" w:rsidRPr="00500654">
        <w:rPr>
          <w:rFonts w:ascii="Arial" w:hAnsi="Arial" w:cs="Arial"/>
          <w:sz w:val="22"/>
          <w:szCs w:val="22"/>
        </w:rPr>
        <w:t>m</w:t>
      </w:r>
      <w:r w:rsidRPr="00500654">
        <w:rPr>
          <w:rFonts w:ascii="Arial" w:hAnsi="Arial" w:cs="Arial"/>
          <w:sz w:val="22"/>
          <w:szCs w:val="22"/>
        </w:rPr>
        <w:t xml:space="preserve">arco y establecerá un conjunto de obligaciones generales que las partes deberán cumplir, las mismas que serán aplicables a los servicios que ofrece el proveedor. </w:t>
      </w:r>
    </w:p>
    <w:p w14:paraId="0A544410" w14:textId="77777777" w:rsidR="00EA153F" w:rsidRPr="00500654" w:rsidRDefault="00EA153F" w:rsidP="005542DF">
      <w:pPr>
        <w:tabs>
          <w:tab w:val="left" w:pos="284"/>
          <w:tab w:val="left" w:pos="567"/>
        </w:tabs>
        <w:jc w:val="both"/>
        <w:outlineLvl w:val="0"/>
        <w:rPr>
          <w:rFonts w:ascii="Arial" w:hAnsi="Arial" w:cs="Arial"/>
          <w:sz w:val="22"/>
          <w:szCs w:val="22"/>
        </w:rPr>
      </w:pPr>
    </w:p>
    <w:p w14:paraId="5DC3E03E" w14:textId="77777777" w:rsidR="00EA153F" w:rsidRPr="00500654" w:rsidRDefault="00EA153F" w:rsidP="005542DF">
      <w:pPr>
        <w:tabs>
          <w:tab w:val="left" w:pos="284"/>
          <w:tab w:val="left" w:pos="567"/>
        </w:tabs>
        <w:jc w:val="both"/>
        <w:outlineLvl w:val="0"/>
        <w:rPr>
          <w:rFonts w:ascii="Arial" w:hAnsi="Arial" w:cs="Arial"/>
          <w:sz w:val="22"/>
          <w:szCs w:val="22"/>
        </w:rPr>
      </w:pPr>
      <w:r w:rsidRPr="00500654">
        <w:rPr>
          <w:rFonts w:ascii="Arial" w:hAnsi="Arial" w:cs="Arial"/>
          <w:b/>
          <w:bCs/>
          <w:sz w:val="22"/>
          <w:szCs w:val="22"/>
        </w:rPr>
        <w:t>3.4</w:t>
      </w:r>
      <w:r w:rsidRPr="00500654">
        <w:rPr>
          <w:rFonts w:ascii="Arial" w:hAnsi="Arial" w:cs="Arial"/>
          <w:sz w:val="22"/>
          <w:szCs w:val="22"/>
        </w:rPr>
        <w:t>.</w:t>
      </w:r>
      <w:r w:rsidR="00544340">
        <w:rPr>
          <w:rFonts w:ascii="Arial" w:hAnsi="Arial" w:cs="Arial"/>
          <w:sz w:val="22"/>
          <w:szCs w:val="22"/>
        </w:rPr>
        <w:t xml:space="preserve"> </w:t>
      </w:r>
      <w:r w:rsidRPr="00500654">
        <w:rPr>
          <w:rFonts w:ascii="Arial" w:hAnsi="Arial" w:cs="Arial"/>
          <w:sz w:val="22"/>
          <w:szCs w:val="22"/>
        </w:rPr>
        <w:t>Este Contrato Marco permite que el BANCO una vez a</w:t>
      </w:r>
      <w:r w:rsidR="00EF2905" w:rsidRPr="00500654">
        <w:rPr>
          <w:rFonts w:ascii="Arial" w:hAnsi="Arial" w:cs="Arial"/>
          <w:sz w:val="22"/>
          <w:szCs w:val="22"/>
        </w:rPr>
        <w:t>probada</w:t>
      </w:r>
      <w:r w:rsidRPr="00500654">
        <w:rPr>
          <w:rFonts w:ascii="Arial" w:hAnsi="Arial" w:cs="Arial"/>
          <w:sz w:val="22"/>
          <w:szCs w:val="22"/>
        </w:rPr>
        <w:t xml:space="preserve"> cada propuesta individual de servicios del proveedor pueda formalizar el acuerdo mediante </w:t>
      </w:r>
      <w:r w:rsidR="00720031">
        <w:rPr>
          <w:rFonts w:ascii="Arial" w:hAnsi="Arial" w:cs="Arial"/>
          <w:sz w:val="22"/>
          <w:szCs w:val="22"/>
        </w:rPr>
        <w:t>el</w:t>
      </w:r>
      <w:r w:rsidRPr="00500654">
        <w:rPr>
          <w:rFonts w:ascii="Arial" w:hAnsi="Arial" w:cs="Arial"/>
          <w:sz w:val="22"/>
          <w:szCs w:val="22"/>
        </w:rPr>
        <w:t xml:space="preserve"> </w:t>
      </w:r>
      <w:r w:rsidRPr="00500654">
        <w:rPr>
          <w:rFonts w:ascii="Arial" w:hAnsi="Arial" w:cs="Arial"/>
          <w:sz w:val="22"/>
          <w:szCs w:val="22"/>
        </w:rPr>
        <w:lastRenderedPageBreak/>
        <w:t>denominado “</w:t>
      </w:r>
      <w:r w:rsidR="00720031">
        <w:rPr>
          <w:rFonts w:ascii="Arial" w:hAnsi="Arial" w:cs="Arial"/>
          <w:sz w:val="22"/>
          <w:szCs w:val="22"/>
        </w:rPr>
        <w:t>ACUERDO COMERCIAL</w:t>
      </w:r>
      <w:r w:rsidRPr="00500654">
        <w:rPr>
          <w:rFonts w:ascii="Arial" w:hAnsi="Arial" w:cs="Arial"/>
          <w:sz w:val="22"/>
          <w:szCs w:val="22"/>
        </w:rPr>
        <w:t xml:space="preserve">” </w:t>
      </w:r>
      <w:r w:rsidR="00720031">
        <w:rPr>
          <w:rFonts w:ascii="Arial" w:hAnsi="Arial" w:cs="Arial"/>
          <w:sz w:val="22"/>
          <w:szCs w:val="22"/>
        </w:rPr>
        <w:t xml:space="preserve">debidamente numerado, </w:t>
      </w:r>
      <w:r w:rsidRPr="00500654">
        <w:rPr>
          <w:rFonts w:ascii="Arial" w:hAnsi="Arial" w:cs="Arial"/>
          <w:sz w:val="22"/>
          <w:szCs w:val="22"/>
        </w:rPr>
        <w:t xml:space="preserve">que </w:t>
      </w:r>
      <w:r w:rsidR="006234F5">
        <w:rPr>
          <w:rFonts w:ascii="Arial" w:hAnsi="Arial" w:cs="Arial"/>
          <w:sz w:val="22"/>
          <w:szCs w:val="22"/>
        </w:rPr>
        <w:t xml:space="preserve">una vez suscrito </w:t>
      </w:r>
      <w:r w:rsidRPr="00500654">
        <w:rPr>
          <w:rFonts w:ascii="Arial" w:hAnsi="Arial" w:cs="Arial"/>
          <w:sz w:val="22"/>
          <w:szCs w:val="22"/>
        </w:rPr>
        <w:t>se considerará, parte integral del presente contrato Marco</w:t>
      </w:r>
      <w:r w:rsidR="006234F5">
        <w:rPr>
          <w:rFonts w:ascii="Arial" w:hAnsi="Arial" w:cs="Arial"/>
          <w:sz w:val="22"/>
          <w:szCs w:val="22"/>
        </w:rPr>
        <w:t>.</w:t>
      </w:r>
    </w:p>
    <w:p w14:paraId="3E7EA0D6" w14:textId="77777777" w:rsidR="00EA153F" w:rsidRPr="00500654" w:rsidRDefault="00EA153F" w:rsidP="005542DF">
      <w:pPr>
        <w:tabs>
          <w:tab w:val="left" w:pos="284"/>
          <w:tab w:val="left" w:pos="567"/>
        </w:tabs>
        <w:jc w:val="both"/>
        <w:outlineLvl w:val="0"/>
        <w:rPr>
          <w:rFonts w:ascii="Arial" w:hAnsi="Arial" w:cs="Arial"/>
          <w:sz w:val="22"/>
          <w:szCs w:val="22"/>
        </w:rPr>
      </w:pPr>
    </w:p>
    <w:p w14:paraId="1AED0451" w14:textId="77777777" w:rsidR="00EA153F" w:rsidRPr="00500654" w:rsidRDefault="00EA153F" w:rsidP="005542DF">
      <w:pPr>
        <w:tabs>
          <w:tab w:val="left" w:pos="284"/>
          <w:tab w:val="left" w:pos="567"/>
        </w:tabs>
        <w:jc w:val="both"/>
        <w:outlineLvl w:val="0"/>
        <w:rPr>
          <w:rFonts w:ascii="Arial" w:hAnsi="Arial" w:cs="Arial"/>
          <w:sz w:val="22"/>
          <w:szCs w:val="22"/>
        </w:rPr>
      </w:pPr>
      <w:r w:rsidRPr="00500654">
        <w:rPr>
          <w:rFonts w:ascii="Arial" w:hAnsi="Arial" w:cs="Arial"/>
          <w:b/>
          <w:bCs/>
          <w:sz w:val="22"/>
          <w:szCs w:val="22"/>
        </w:rPr>
        <w:t>3.5</w:t>
      </w:r>
      <w:r w:rsidRPr="00500654">
        <w:rPr>
          <w:rFonts w:ascii="Arial" w:hAnsi="Arial" w:cs="Arial"/>
          <w:sz w:val="22"/>
          <w:szCs w:val="22"/>
        </w:rPr>
        <w:t>.</w:t>
      </w:r>
      <w:r w:rsidR="005F0621">
        <w:rPr>
          <w:rFonts w:ascii="Arial" w:hAnsi="Arial" w:cs="Arial"/>
          <w:sz w:val="22"/>
          <w:szCs w:val="22"/>
        </w:rPr>
        <w:t xml:space="preserve"> </w:t>
      </w:r>
      <w:r w:rsidRPr="00500654">
        <w:rPr>
          <w:rFonts w:ascii="Arial" w:hAnsi="Arial" w:cs="Arial"/>
          <w:sz w:val="22"/>
          <w:szCs w:val="22"/>
        </w:rPr>
        <w:t xml:space="preserve">Es intención de las partes incorporar y estandarizar los términos comerciales y legales que apliquen al trabajo de los servicios a desarrollar a través de cada uno de los Anexos. </w:t>
      </w:r>
    </w:p>
    <w:p w14:paraId="11CB5159" w14:textId="77777777" w:rsidR="00EA153F" w:rsidRPr="00500654" w:rsidRDefault="00EA153F" w:rsidP="005542DF">
      <w:pPr>
        <w:tabs>
          <w:tab w:val="left" w:pos="284"/>
          <w:tab w:val="left" w:pos="567"/>
        </w:tabs>
        <w:jc w:val="both"/>
        <w:outlineLvl w:val="0"/>
        <w:rPr>
          <w:rFonts w:ascii="Arial" w:hAnsi="Arial" w:cs="Arial"/>
          <w:sz w:val="22"/>
          <w:szCs w:val="22"/>
        </w:rPr>
      </w:pPr>
    </w:p>
    <w:p w14:paraId="3FFC8678" w14:textId="77777777" w:rsidR="00EA153F" w:rsidRPr="00500654" w:rsidRDefault="00EA153F" w:rsidP="005542DF">
      <w:pPr>
        <w:tabs>
          <w:tab w:val="left" w:pos="284"/>
          <w:tab w:val="left" w:pos="567"/>
        </w:tabs>
        <w:jc w:val="both"/>
        <w:outlineLvl w:val="0"/>
        <w:rPr>
          <w:rFonts w:ascii="Arial" w:hAnsi="Arial" w:cs="Arial"/>
          <w:sz w:val="22"/>
          <w:szCs w:val="22"/>
        </w:rPr>
      </w:pPr>
      <w:r w:rsidRPr="00500654">
        <w:rPr>
          <w:rFonts w:ascii="Arial" w:hAnsi="Arial" w:cs="Arial"/>
          <w:b/>
          <w:bCs/>
          <w:sz w:val="22"/>
          <w:szCs w:val="22"/>
        </w:rPr>
        <w:t>3.6.</w:t>
      </w:r>
      <w:r w:rsidR="005F0621">
        <w:rPr>
          <w:rFonts w:ascii="Arial" w:hAnsi="Arial" w:cs="Arial"/>
          <w:b/>
          <w:bCs/>
          <w:sz w:val="22"/>
          <w:szCs w:val="22"/>
        </w:rPr>
        <w:t xml:space="preserve"> </w:t>
      </w:r>
      <w:r w:rsidRPr="00500654">
        <w:rPr>
          <w:rFonts w:ascii="Arial" w:hAnsi="Arial" w:cs="Arial"/>
          <w:sz w:val="22"/>
          <w:szCs w:val="22"/>
        </w:rPr>
        <w:t xml:space="preserve">Cada </w:t>
      </w:r>
      <w:r w:rsidR="00720031">
        <w:rPr>
          <w:rFonts w:ascii="Arial" w:hAnsi="Arial" w:cs="Arial"/>
          <w:sz w:val="22"/>
          <w:szCs w:val="22"/>
        </w:rPr>
        <w:t>ACUERDO COMERCIAL</w:t>
      </w:r>
      <w:r w:rsidRPr="00500654">
        <w:rPr>
          <w:rFonts w:ascii="Arial" w:hAnsi="Arial" w:cs="Arial"/>
          <w:sz w:val="22"/>
          <w:szCs w:val="22"/>
        </w:rPr>
        <w:t xml:space="preserve"> será considerado un contrato independiente, celebrado entre las partes pero solo tratarán los términos que no se encuentren previamente establecidos en el presente </w:t>
      </w:r>
      <w:r w:rsidR="00FE36F2" w:rsidRPr="00500654">
        <w:rPr>
          <w:rFonts w:ascii="Arial" w:hAnsi="Arial" w:cs="Arial"/>
          <w:sz w:val="22"/>
          <w:szCs w:val="22"/>
        </w:rPr>
        <w:t>contrato</w:t>
      </w:r>
      <w:r w:rsidRPr="00500654">
        <w:rPr>
          <w:rFonts w:ascii="Arial" w:hAnsi="Arial" w:cs="Arial"/>
          <w:sz w:val="22"/>
          <w:szCs w:val="22"/>
        </w:rPr>
        <w:t xml:space="preserve">. Los </w:t>
      </w:r>
      <w:r w:rsidR="00720031">
        <w:rPr>
          <w:rFonts w:ascii="Arial" w:hAnsi="Arial" w:cs="Arial"/>
          <w:sz w:val="22"/>
          <w:szCs w:val="22"/>
        </w:rPr>
        <w:t>ACUERDOS COMERCIALES</w:t>
      </w:r>
      <w:r w:rsidR="005F0621">
        <w:rPr>
          <w:rFonts w:ascii="Arial" w:hAnsi="Arial" w:cs="Arial"/>
          <w:sz w:val="22"/>
          <w:szCs w:val="22"/>
        </w:rPr>
        <w:t xml:space="preserve"> </w:t>
      </w:r>
      <w:r w:rsidR="00114EFB" w:rsidRPr="00500654">
        <w:rPr>
          <w:rFonts w:ascii="Arial" w:hAnsi="Arial" w:cs="Arial"/>
          <w:sz w:val="22"/>
          <w:szCs w:val="22"/>
        </w:rPr>
        <w:t>contendrán</w:t>
      </w:r>
      <w:r w:rsidRPr="00500654">
        <w:rPr>
          <w:rFonts w:ascii="Arial" w:hAnsi="Arial" w:cs="Arial"/>
          <w:sz w:val="22"/>
          <w:szCs w:val="22"/>
        </w:rPr>
        <w:t xml:space="preserve"> el detalle de los trabajos y las condiciones comerciales que son relevantes para el alcance específico del trabajo a realizar por cada proyecto.</w:t>
      </w:r>
    </w:p>
    <w:p w14:paraId="55BF79D7" w14:textId="77777777" w:rsidR="00DA69AD" w:rsidRPr="00500654" w:rsidRDefault="00DA69AD" w:rsidP="005542DF">
      <w:pPr>
        <w:tabs>
          <w:tab w:val="left" w:pos="284"/>
          <w:tab w:val="left" w:pos="567"/>
        </w:tabs>
        <w:jc w:val="both"/>
        <w:outlineLvl w:val="0"/>
        <w:rPr>
          <w:rFonts w:ascii="Arial" w:hAnsi="Arial" w:cs="Arial"/>
          <w:sz w:val="22"/>
          <w:szCs w:val="22"/>
        </w:rPr>
      </w:pPr>
    </w:p>
    <w:p w14:paraId="2DB21B8D" w14:textId="33229359" w:rsidR="00DA69AD" w:rsidRDefault="00DA69AD" w:rsidP="00DA69AD">
      <w:pPr>
        <w:tabs>
          <w:tab w:val="left" w:pos="284"/>
          <w:tab w:val="left" w:pos="567"/>
        </w:tabs>
        <w:jc w:val="both"/>
        <w:outlineLvl w:val="0"/>
        <w:rPr>
          <w:rFonts w:ascii="Arial" w:hAnsi="Arial" w:cs="Arial"/>
          <w:sz w:val="22"/>
          <w:szCs w:val="22"/>
        </w:rPr>
      </w:pPr>
      <w:r w:rsidRPr="00500654">
        <w:rPr>
          <w:rFonts w:ascii="Arial" w:hAnsi="Arial" w:cs="Arial"/>
          <w:b/>
          <w:bCs/>
          <w:sz w:val="22"/>
          <w:szCs w:val="22"/>
        </w:rPr>
        <w:t>3.7.</w:t>
      </w:r>
      <w:r w:rsidRPr="00500654">
        <w:rPr>
          <w:rFonts w:ascii="Arial" w:hAnsi="Arial" w:cs="Arial"/>
          <w:sz w:val="22"/>
          <w:szCs w:val="22"/>
        </w:rPr>
        <w:t xml:space="preserve"> En cualquier momento el BANCO puede acordar</w:t>
      </w:r>
      <w:r w:rsidR="00EF2905" w:rsidRPr="00500654">
        <w:rPr>
          <w:rFonts w:ascii="Arial" w:hAnsi="Arial" w:cs="Arial"/>
          <w:sz w:val="22"/>
          <w:szCs w:val="22"/>
        </w:rPr>
        <w:t xml:space="preserve"> y aprobar</w:t>
      </w:r>
      <w:r w:rsidRPr="00500654">
        <w:rPr>
          <w:rFonts w:ascii="Arial" w:hAnsi="Arial" w:cs="Arial"/>
          <w:sz w:val="22"/>
          <w:szCs w:val="22"/>
        </w:rPr>
        <w:t xml:space="preserve"> con el proveedor la elaboración de un nuevo </w:t>
      </w:r>
      <w:r w:rsidR="00720031">
        <w:rPr>
          <w:rFonts w:ascii="Arial" w:hAnsi="Arial" w:cs="Arial"/>
          <w:sz w:val="22"/>
          <w:szCs w:val="22"/>
        </w:rPr>
        <w:t>ACUERDO COMERCIAL</w:t>
      </w:r>
      <w:r w:rsidRPr="00500654">
        <w:rPr>
          <w:rFonts w:ascii="Arial" w:hAnsi="Arial" w:cs="Arial"/>
          <w:sz w:val="22"/>
          <w:szCs w:val="22"/>
        </w:rPr>
        <w:t xml:space="preserve"> que registre las especificaciones requeridas por el BANCO y se regirán bajo el ámbito de este contrato.</w:t>
      </w:r>
    </w:p>
    <w:p w14:paraId="507B9812" w14:textId="77777777" w:rsidR="00951261" w:rsidRDefault="00951261" w:rsidP="00DA69AD">
      <w:pPr>
        <w:tabs>
          <w:tab w:val="left" w:pos="284"/>
          <w:tab w:val="left" w:pos="567"/>
        </w:tabs>
        <w:jc w:val="both"/>
        <w:outlineLvl w:val="0"/>
        <w:rPr>
          <w:rFonts w:ascii="Arial" w:hAnsi="Arial" w:cs="Arial"/>
          <w:sz w:val="22"/>
          <w:szCs w:val="22"/>
        </w:rPr>
      </w:pPr>
    </w:p>
    <w:p w14:paraId="24D7C006" w14:textId="77777777" w:rsidR="00EA153F" w:rsidRPr="00500654" w:rsidRDefault="00EA153F" w:rsidP="005542DF">
      <w:pPr>
        <w:contextualSpacing/>
        <w:jc w:val="both"/>
        <w:rPr>
          <w:rFonts w:ascii="Arial" w:hAnsi="Arial" w:cs="Arial"/>
          <w:sz w:val="22"/>
          <w:szCs w:val="22"/>
        </w:rPr>
      </w:pPr>
    </w:p>
    <w:p w14:paraId="6C849616" w14:textId="4188ABC5" w:rsidR="00EA153F" w:rsidRDefault="00DC635B" w:rsidP="005542DF">
      <w:pPr>
        <w:jc w:val="both"/>
        <w:rPr>
          <w:rFonts w:ascii="Arial" w:hAnsi="Arial" w:cs="Arial"/>
          <w:sz w:val="22"/>
          <w:szCs w:val="22"/>
        </w:rPr>
      </w:pPr>
      <w:r w:rsidRPr="00500654">
        <w:rPr>
          <w:rFonts w:ascii="Arial" w:hAnsi="Arial" w:cs="Arial"/>
          <w:b/>
          <w:sz w:val="22"/>
          <w:szCs w:val="22"/>
        </w:rPr>
        <w:t>CLÁUSULA CUARTA</w:t>
      </w:r>
      <w:r w:rsidRPr="00500654">
        <w:rPr>
          <w:rFonts w:ascii="Arial" w:hAnsi="Arial" w:cs="Arial"/>
          <w:b/>
          <w:bCs/>
          <w:sz w:val="22"/>
          <w:szCs w:val="22"/>
        </w:rPr>
        <w:t xml:space="preserve">: VALOR DEL CONTRATO Y FORMA DE </w:t>
      </w:r>
      <w:r w:rsidR="00295C68" w:rsidRPr="00500654">
        <w:rPr>
          <w:rFonts w:ascii="Arial" w:hAnsi="Arial" w:cs="Arial"/>
          <w:b/>
          <w:bCs/>
          <w:sz w:val="22"/>
          <w:szCs w:val="22"/>
        </w:rPr>
        <w:t>PAGO. -</w:t>
      </w:r>
      <w:r w:rsidRPr="00500654">
        <w:rPr>
          <w:rFonts w:ascii="Arial" w:hAnsi="Arial" w:cs="Arial"/>
          <w:sz w:val="22"/>
          <w:szCs w:val="22"/>
        </w:rPr>
        <w:t xml:space="preserve"> </w:t>
      </w:r>
      <w:r w:rsidRPr="00500654">
        <w:rPr>
          <w:rFonts w:ascii="Arial" w:hAnsi="Arial" w:cs="Arial"/>
          <w:b/>
          <w:sz w:val="22"/>
          <w:szCs w:val="22"/>
        </w:rPr>
        <w:t>4.1.</w:t>
      </w:r>
      <w:r w:rsidRPr="00500654">
        <w:rPr>
          <w:rFonts w:ascii="Arial" w:hAnsi="Arial" w:cs="Arial"/>
          <w:sz w:val="22"/>
          <w:szCs w:val="22"/>
        </w:rPr>
        <w:t xml:space="preserve"> </w:t>
      </w:r>
      <w:r w:rsidR="00295C68" w:rsidRPr="00500654">
        <w:rPr>
          <w:rFonts w:ascii="Arial" w:hAnsi="Arial" w:cs="Arial"/>
          <w:sz w:val="22"/>
          <w:szCs w:val="22"/>
        </w:rPr>
        <w:t>El BANCO</w:t>
      </w:r>
      <w:r w:rsidRPr="00500654">
        <w:rPr>
          <w:rFonts w:ascii="Arial" w:hAnsi="Arial" w:cs="Arial"/>
          <w:sz w:val="22"/>
          <w:szCs w:val="22"/>
        </w:rPr>
        <w:t xml:space="preserve"> pagará al PROVEEDOR </w:t>
      </w:r>
      <w:r w:rsidR="00094CDA">
        <w:rPr>
          <w:rFonts w:ascii="Arial" w:hAnsi="Arial" w:cs="Arial"/>
          <w:sz w:val="22"/>
          <w:szCs w:val="22"/>
        </w:rPr>
        <w:t>los valores determinados en el ACUERDO COMERCIAL,</w:t>
      </w:r>
      <w:r w:rsidR="00154CFE">
        <w:rPr>
          <w:rFonts w:ascii="Arial" w:hAnsi="Arial" w:cs="Arial"/>
          <w:sz w:val="22"/>
          <w:szCs w:val="22"/>
        </w:rPr>
        <w:t xml:space="preserve"> de acuerdo a la forma de pago en él establecida</w:t>
      </w:r>
      <w:r w:rsidRPr="00500654">
        <w:rPr>
          <w:rFonts w:ascii="Arial" w:hAnsi="Arial" w:cs="Arial"/>
          <w:sz w:val="22"/>
          <w:szCs w:val="22"/>
        </w:rPr>
        <w:t xml:space="preserve">. El </w:t>
      </w:r>
      <w:r w:rsidR="00C238EC">
        <w:rPr>
          <w:rFonts w:ascii="Arial" w:hAnsi="Arial" w:cs="Arial"/>
          <w:sz w:val="22"/>
          <w:szCs w:val="22"/>
        </w:rPr>
        <w:t>ACUERDO COMERCIAL</w:t>
      </w:r>
      <w:r w:rsidRPr="00500654">
        <w:rPr>
          <w:rFonts w:ascii="Arial" w:hAnsi="Arial" w:cs="Arial"/>
          <w:sz w:val="22"/>
          <w:szCs w:val="22"/>
        </w:rPr>
        <w:t xml:space="preserve"> deberá ser firmado y aprobado por las partes.</w:t>
      </w:r>
      <w:r w:rsidR="00BF6AD0">
        <w:rPr>
          <w:rFonts w:ascii="Arial" w:hAnsi="Arial" w:cs="Arial"/>
          <w:sz w:val="22"/>
          <w:szCs w:val="22"/>
        </w:rPr>
        <w:t xml:space="preserve"> </w:t>
      </w:r>
    </w:p>
    <w:p w14:paraId="333271D2" w14:textId="77777777" w:rsidR="00951261" w:rsidRPr="00C238EC" w:rsidRDefault="00951261" w:rsidP="005542DF">
      <w:pPr>
        <w:jc w:val="both"/>
        <w:rPr>
          <w:rFonts w:ascii="Arial" w:hAnsi="Arial" w:cs="Arial"/>
          <w:sz w:val="22"/>
          <w:szCs w:val="22"/>
          <w:lang w:val="es-ES"/>
        </w:rPr>
      </w:pPr>
    </w:p>
    <w:p w14:paraId="357EB2BE" w14:textId="77777777" w:rsidR="00EA153F" w:rsidRPr="00500654" w:rsidRDefault="00EA153F" w:rsidP="005542DF">
      <w:pPr>
        <w:jc w:val="both"/>
        <w:rPr>
          <w:rFonts w:ascii="Arial" w:hAnsi="Arial" w:cs="Arial"/>
          <w:color w:val="000000"/>
          <w:sz w:val="22"/>
          <w:szCs w:val="22"/>
          <w:lang w:val="es-ES"/>
        </w:rPr>
      </w:pPr>
      <w:r w:rsidRPr="00500654">
        <w:rPr>
          <w:rFonts w:ascii="Arial" w:hAnsi="Arial" w:cs="Arial"/>
          <w:b/>
          <w:bCs/>
          <w:sz w:val="22"/>
          <w:szCs w:val="22"/>
        </w:rPr>
        <w:t>4.2</w:t>
      </w:r>
      <w:r w:rsidRPr="00500654">
        <w:rPr>
          <w:rFonts w:ascii="Arial" w:hAnsi="Arial" w:cs="Arial"/>
          <w:sz w:val="22"/>
          <w:szCs w:val="22"/>
        </w:rPr>
        <w:t>.</w:t>
      </w:r>
      <w:r w:rsidR="005F0621">
        <w:rPr>
          <w:rFonts w:ascii="Arial" w:hAnsi="Arial" w:cs="Arial"/>
          <w:sz w:val="22"/>
          <w:szCs w:val="22"/>
        </w:rPr>
        <w:t xml:space="preserve"> </w:t>
      </w:r>
      <w:r w:rsidRPr="00500654">
        <w:rPr>
          <w:rFonts w:ascii="Arial" w:hAnsi="Arial" w:cs="Arial"/>
          <w:sz w:val="22"/>
          <w:szCs w:val="22"/>
        </w:rPr>
        <w:t xml:space="preserve">Los valores que se detallarán en cada </w:t>
      </w:r>
      <w:r w:rsidR="00C238EC">
        <w:rPr>
          <w:rFonts w:ascii="Arial" w:hAnsi="Arial" w:cs="Arial"/>
          <w:sz w:val="22"/>
          <w:szCs w:val="22"/>
        </w:rPr>
        <w:t>ACUERDO COMERCIAL</w:t>
      </w:r>
      <w:r w:rsidRPr="00500654">
        <w:rPr>
          <w:rFonts w:ascii="Arial" w:hAnsi="Arial" w:cs="Arial"/>
          <w:sz w:val="22"/>
          <w:szCs w:val="22"/>
        </w:rPr>
        <w:t xml:space="preserve"> serán fijos</w:t>
      </w:r>
      <w:r w:rsidRPr="00500654">
        <w:rPr>
          <w:rFonts w:ascii="Arial" w:hAnsi="Arial" w:cs="Arial"/>
          <w:color w:val="000000"/>
          <w:sz w:val="22"/>
          <w:szCs w:val="22"/>
          <w:lang w:val="es-ES"/>
        </w:rPr>
        <w:t>, sin ser susceptibles de incremento o disminución sin acuerdo previo y por escrito de las PARTES. El BANCO no cubrirá ni pagará ningún gasto incurrido que no se haya acordado expresamente en el presente Contrato y sus Anexos. Tampoco será justificativo para la modificación del Precio el incremento de cualquier otro costo o gasto necesario para cumplir con el Contrato.</w:t>
      </w:r>
    </w:p>
    <w:p w14:paraId="589BFA77" w14:textId="77777777" w:rsidR="00EA153F" w:rsidRPr="00500654" w:rsidRDefault="00EA153F" w:rsidP="005542DF">
      <w:pPr>
        <w:contextualSpacing/>
        <w:jc w:val="both"/>
        <w:rPr>
          <w:rFonts w:ascii="Arial" w:hAnsi="Arial" w:cs="Arial"/>
          <w:sz w:val="22"/>
          <w:szCs w:val="22"/>
        </w:rPr>
      </w:pPr>
    </w:p>
    <w:p w14:paraId="72E48018" w14:textId="77777777"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4.3.</w:t>
      </w:r>
      <w:r w:rsidRPr="00500654">
        <w:rPr>
          <w:rFonts w:ascii="Arial" w:hAnsi="Arial" w:cs="Arial"/>
          <w:sz w:val="22"/>
          <w:szCs w:val="22"/>
        </w:rPr>
        <w:t xml:space="preserve"> El BANCO pagará siempre que el PROVEEDOR hubiere entregado a satisfacción del BANCO los bienes y/o servicios descritos en cada propuesta y hubiere entregado las facturas respectivas, las que deberán contener todos los requisitos legales establecidos por la legislación ecuatoriana vigente.</w:t>
      </w:r>
    </w:p>
    <w:p w14:paraId="431302E4" w14:textId="77777777" w:rsidR="00EA153F" w:rsidRPr="00500654" w:rsidRDefault="00EA153F" w:rsidP="005542DF">
      <w:pPr>
        <w:contextualSpacing/>
        <w:jc w:val="both"/>
        <w:rPr>
          <w:rFonts w:ascii="Arial" w:hAnsi="Arial" w:cs="Arial"/>
          <w:sz w:val="22"/>
          <w:szCs w:val="22"/>
        </w:rPr>
      </w:pPr>
    </w:p>
    <w:p w14:paraId="4B62CD81" w14:textId="3121F989"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4.4.</w:t>
      </w:r>
      <w:r w:rsidRPr="00500654">
        <w:rPr>
          <w:rFonts w:ascii="Arial" w:hAnsi="Arial" w:cs="Arial"/>
          <w:sz w:val="22"/>
          <w:szCs w:val="22"/>
        </w:rPr>
        <w:t xml:space="preserve"> </w:t>
      </w:r>
      <w:r w:rsidR="00C368A6" w:rsidRPr="00500654">
        <w:rPr>
          <w:rFonts w:ascii="Arial" w:hAnsi="Arial" w:cs="Arial"/>
          <w:sz w:val="22"/>
          <w:szCs w:val="22"/>
        </w:rPr>
        <w:t xml:space="preserve">Las PARTES acuerdan y aceptan, que el BANCO realizará el pago de los valores que le corresponda por el servicio contratado por medio </w:t>
      </w:r>
      <w:r w:rsidR="00C368A6">
        <w:rPr>
          <w:rFonts w:ascii="Arial" w:hAnsi="Arial" w:cs="Arial"/>
          <w:sz w:val="22"/>
          <w:szCs w:val="22"/>
        </w:rPr>
        <w:t xml:space="preserve">de </w:t>
      </w:r>
      <w:r w:rsidR="00934939">
        <w:rPr>
          <w:rFonts w:ascii="Arial" w:hAnsi="Arial" w:cs="Arial"/>
          <w:sz w:val="22"/>
          <w:szCs w:val="22"/>
        </w:rPr>
        <w:t>&amp;FORMA_PAGO_COMENTARIO</w:t>
      </w:r>
      <w:r w:rsidR="00C368A6">
        <w:rPr>
          <w:rFonts w:ascii="Arial" w:hAnsi="Arial" w:cs="Arial"/>
          <w:sz w:val="22"/>
          <w:szCs w:val="22"/>
        </w:rPr>
        <w:t xml:space="preserve"> </w:t>
      </w:r>
      <w:r w:rsidR="00934939">
        <w:rPr>
          <w:rFonts w:ascii="Arial" w:hAnsi="Arial" w:cs="Arial"/>
          <w:sz w:val="22"/>
          <w:szCs w:val="22"/>
        </w:rPr>
        <w:t>&amp;FORMA_PAGO_TIPO</w:t>
      </w:r>
      <w:r w:rsidR="00C368A6">
        <w:rPr>
          <w:rFonts w:ascii="Arial" w:hAnsi="Arial" w:cs="Arial"/>
          <w:sz w:val="22"/>
          <w:szCs w:val="22"/>
        </w:rPr>
        <w:t xml:space="preserve"> </w:t>
      </w:r>
      <w:proofErr w:type="spellStart"/>
      <w:r w:rsidR="00C368A6">
        <w:rPr>
          <w:rFonts w:ascii="Arial" w:hAnsi="Arial" w:cs="Arial"/>
          <w:sz w:val="22"/>
          <w:szCs w:val="22"/>
        </w:rPr>
        <w:t>N°</w:t>
      </w:r>
      <w:proofErr w:type="spellEnd"/>
      <w:r w:rsidR="00C368A6">
        <w:rPr>
          <w:rFonts w:ascii="Arial" w:hAnsi="Arial" w:cs="Arial"/>
          <w:sz w:val="22"/>
          <w:szCs w:val="22"/>
        </w:rPr>
        <w:t xml:space="preserve"> </w:t>
      </w:r>
      <w:r w:rsidR="00934939">
        <w:rPr>
          <w:rFonts w:ascii="Arial" w:hAnsi="Arial" w:cs="Arial"/>
          <w:sz w:val="22"/>
          <w:szCs w:val="22"/>
        </w:rPr>
        <w:t>&amp;FORMA_PAGO_NUMERO</w:t>
      </w:r>
      <w:r w:rsidR="00C368A6">
        <w:rPr>
          <w:rFonts w:ascii="Arial" w:hAnsi="Arial" w:cs="Arial"/>
          <w:sz w:val="22"/>
          <w:szCs w:val="22"/>
        </w:rPr>
        <w:t xml:space="preserve"> del mismo BANCO,</w:t>
      </w:r>
      <w:r w:rsidR="00C368A6" w:rsidRPr="00500654">
        <w:rPr>
          <w:rFonts w:ascii="Arial" w:hAnsi="Arial" w:cs="Arial"/>
          <w:sz w:val="22"/>
          <w:szCs w:val="22"/>
        </w:rPr>
        <w:t xml:space="preserve"> de acuerdo con las condiciones acordadas para el CONTRATO y a la política de pago de proveedores del BANCO.</w:t>
      </w:r>
    </w:p>
    <w:p w14:paraId="28729E30" w14:textId="77777777" w:rsidR="00EA153F" w:rsidRPr="00500654" w:rsidRDefault="00EA153F" w:rsidP="005542DF">
      <w:pPr>
        <w:contextualSpacing/>
        <w:jc w:val="both"/>
        <w:rPr>
          <w:rFonts w:ascii="Arial" w:hAnsi="Arial" w:cs="Arial"/>
          <w:sz w:val="22"/>
          <w:szCs w:val="22"/>
        </w:rPr>
      </w:pPr>
    </w:p>
    <w:p w14:paraId="502B667C" w14:textId="42FE0C18" w:rsidR="00EA153F" w:rsidRPr="00500654" w:rsidRDefault="00EA153F" w:rsidP="005542DF">
      <w:pPr>
        <w:jc w:val="both"/>
        <w:rPr>
          <w:rFonts w:ascii="Arial" w:hAnsi="Arial" w:cs="Arial"/>
          <w:b/>
          <w:sz w:val="22"/>
          <w:szCs w:val="22"/>
        </w:rPr>
      </w:pPr>
      <w:r w:rsidRPr="00500654">
        <w:rPr>
          <w:rFonts w:ascii="Arial" w:hAnsi="Arial" w:cs="Arial"/>
          <w:b/>
          <w:sz w:val="22"/>
          <w:szCs w:val="22"/>
        </w:rPr>
        <w:t>CLÁUSULA QUINTA</w:t>
      </w:r>
      <w:r w:rsidRPr="00500654">
        <w:rPr>
          <w:rFonts w:ascii="Arial" w:hAnsi="Arial" w:cs="Arial"/>
          <w:b/>
          <w:bCs/>
          <w:sz w:val="22"/>
          <w:szCs w:val="22"/>
        </w:rPr>
        <w:t xml:space="preserve">: </w:t>
      </w:r>
      <w:r w:rsidR="005A5AC8" w:rsidRPr="00500654">
        <w:rPr>
          <w:rFonts w:ascii="Arial" w:hAnsi="Arial" w:cs="Arial"/>
          <w:b/>
          <w:bCs/>
          <w:sz w:val="22"/>
          <w:szCs w:val="22"/>
        </w:rPr>
        <w:t>PLAZO. -</w:t>
      </w:r>
      <w:r w:rsidRPr="00500654">
        <w:rPr>
          <w:rFonts w:ascii="Arial" w:hAnsi="Arial" w:cs="Arial"/>
          <w:b/>
          <w:sz w:val="22"/>
          <w:szCs w:val="22"/>
        </w:rPr>
        <w:t xml:space="preserve"> </w:t>
      </w:r>
      <w:r w:rsidRPr="00087780">
        <w:rPr>
          <w:rFonts w:ascii="Arial" w:hAnsi="Arial" w:cs="Arial"/>
          <w:color w:val="000000"/>
          <w:sz w:val="22"/>
          <w:szCs w:val="22"/>
          <w:lang w:val="es-ES"/>
        </w:rPr>
        <w:t xml:space="preserve">El presente contrato marco tendrá un plazo de </w:t>
      </w:r>
      <w:r w:rsidR="006234F5" w:rsidRPr="00087780">
        <w:rPr>
          <w:rFonts w:ascii="Arial" w:hAnsi="Arial" w:cs="Arial"/>
          <w:color w:val="000000"/>
          <w:sz w:val="22"/>
          <w:szCs w:val="22"/>
          <w:lang w:val="es-ES"/>
        </w:rPr>
        <w:t>24</w:t>
      </w:r>
      <w:r w:rsidRPr="00087780">
        <w:rPr>
          <w:rFonts w:ascii="Arial" w:hAnsi="Arial" w:cs="Arial"/>
          <w:color w:val="000000"/>
          <w:sz w:val="22"/>
          <w:szCs w:val="22"/>
          <w:lang w:val="es-ES"/>
        </w:rPr>
        <w:t xml:space="preserve"> meses a partir de </w:t>
      </w:r>
      <w:r w:rsidR="008C451C" w:rsidRPr="00087780">
        <w:rPr>
          <w:rFonts w:ascii="Arial" w:hAnsi="Arial" w:cs="Arial"/>
          <w:color w:val="000000"/>
          <w:sz w:val="22"/>
          <w:szCs w:val="22"/>
          <w:lang w:val="es-ES"/>
        </w:rPr>
        <w:t xml:space="preserve">su </w:t>
      </w:r>
      <w:r w:rsidRPr="00087780">
        <w:rPr>
          <w:rFonts w:ascii="Arial" w:hAnsi="Arial" w:cs="Arial"/>
          <w:color w:val="000000"/>
          <w:sz w:val="22"/>
          <w:szCs w:val="22"/>
          <w:lang w:val="es-ES"/>
        </w:rPr>
        <w:t>suscripción</w:t>
      </w:r>
      <w:r w:rsidRPr="00500654">
        <w:rPr>
          <w:rFonts w:ascii="Arial" w:hAnsi="Arial" w:cs="Arial"/>
          <w:color w:val="000000"/>
          <w:sz w:val="22"/>
          <w:szCs w:val="22"/>
          <w:lang w:val="es-ES"/>
        </w:rPr>
        <w:t xml:space="preserve">. </w:t>
      </w:r>
      <w:r w:rsidRPr="00500654">
        <w:rPr>
          <w:rFonts w:ascii="Arial" w:hAnsi="Arial" w:cs="Arial"/>
          <w:color w:val="000000"/>
          <w:sz w:val="22"/>
          <w:szCs w:val="22"/>
        </w:rPr>
        <w:t xml:space="preserve">Las partes acuerdan que en cada </w:t>
      </w:r>
      <w:r w:rsidR="00C238EC">
        <w:rPr>
          <w:rFonts w:ascii="Arial" w:hAnsi="Arial" w:cs="Arial"/>
          <w:color w:val="000000"/>
          <w:sz w:val="22"/>
          <w:szCs w:val="22"/>
        </w:rPr>
        <w:t>ACUERDO COMERCIAL</w:t>
      </w:r>
      <w:r w:rsidRPr="00500654">
        <w:rPr>
          <w:rFonts w:ascii="Arial" w:hAnsi="Arial" w:cs="Arial"/>
          <w:color w:val="000000"/>
          <w:sz w:val="22"/>
          <w:szCs w:val="22"/>
        </w:rPr>
        <w:t xml:space="preserve"> se estipularán los plazos y se anexarán los cronogramas que se establezcan para cada </w:t>
      </w:r>
      <w:r w:rsidR="00D722BC" w:rsidRPr="00500654">
        <w:rPr>
          <w:rFonts w:ascii="Arial" w:hAnsi="Arial" w:cs="Arial"/>
          <w:color w:val="000000"/>
          <w:sz w:val="22"/>
          <w:szCs w:val="22"/>
        </w:rPr>
        <w:t>servicio otorgado.</w:t>
      </w:r>
    </w:p>
    <w:p w14:paraId="2C079517" w14:textId="77777777" w:rsidR="00EA153F" w:rsidRPr="00500654" w:rsidRDefault="00EA153F" w:rsidP="005542DF">
      <w:pPr>
        <w:contextualSpacing/>
        <w:jc w:val="both"/>
        <w:rPr>
          <w:rFonts w:ascii="Arial" w:hAnsi="Arial" w:cs="Arial"/>
          <w:sz w:val="22"/>
          <w:szCs w:val="22"/>
        </w:rPr>
      </w:pPr>
    </w:p>
    <w:p w14:paraId="39EF585D" w14:textId="15AD64EC"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 xml:space="preserve">CLÁUSULA SEXTA: </w:t>
      </w:r>
      <w:r w:rsidR="005A5AC8" w:rsidRPr="00500654">
        <w:rPr>
          <w:rFonts w:ascii="Arial" w:hAnsi="Arial" w:cs="Arial"/>
          <w:b/>
          <w:sz w:val="22"/>
          <w:szCs w:val="22"/>
        </w:rPr>
        <w:t>CONTINGENCIA. -</w:t>
      </w:r>
      <w:r w:rsidRPr="00500654">
        <w:rPr>
          <w:rFonts w:ascii="Arial" w:hAnsi="Arial" w:cs="Arial"/>
          <w:b/>
          <w:sz w:val="22"/>
          <w:szCs w:val="22"/>
        </w:rPr>
        <w:t xml:space="preserve"> </w:t>
      </w:r>
      <w:r w:rsidRPr="00500654">
        <w:rPr>
          <w:rFonts w:ascii="Arial" w:hAnsi="Arial" w:cs="Arial"/>
          <w:sz w:val="22"/>
          <w:szCs w:val="22"/>
        </w:rPr>
        <w:t>El PROVEEDOR declara que posee todos los medios para asegurar la continuidad de la ejecución de</w:t>
      </w:r>
      <w:r w:rsidR="00EF2905" w:rsidRPr="00500654">
        <w:rPr>
          <w:rFonts w:ascii="Arial" w:hAnsi="Arial" w:cs="Arial"/>
          <w:sz w:val="22"/>
          <w:szCs w:val="22"/>
        </w:rPr>
        <w:t xml:space="preserve">l CONTRATO </w:t>
      </w:r>
      <w:r w:rsidRPr="00500654">
        <w:rPr>
          <w:rFonts w:ascii="Arial" w:hAnsi="Arial" w:cs="Arial"/>
          <w:sz w:val="22"/>
          <w:szCs w:val="22"/>
        </w:rPr>
        <w:t>en caso de presentarse situaciones de contingencia que le sean imputables, y para ello declara que cuenta con un plan de contingencia que asegure la continuidad de</w:t>
      </w:r>
      <w:r w:rsidR="00543D73" w:rsidRPr="00500654">
        <w:rPr>
          <w:rFonts w:ascii="Arial" w:hAnsi="Arial" w:cs="Arial"/>
          <w:sz w:val="22"/>
          <w:szCs w:val="22"/>
        </w:rPr>
        <w:t xml:space="preserve"> </w:t>
      </w:r>
      <w:r w:rsidRPr="00500654">
        <w:rPr>
          <w:rFonts w:ascii="Arial" w:hAnsi="Arial" w:cs="Arial"/>
          <w:sz w:val="22"/>
          <w:szCs w:val="22"/>
        </w:rPr>
        <w:t>l</w:t>
      </w:r>
      <w:r w:rsidR="00543D73" w:rsidRPr="00500654">
        <w:rPr>
          <w:rFonts w:ascii="Arial" w:hAnsi="Arial" w:cs="Arial"/>
          <w:sz w:val="22"/>
          <w:szCs w:val="22"/>
        </w:rPr>
        <w:t>os</w:t>
      </w:r>
      <w:r w:rsidRPr="00500654">
        <w:rPr>
          <w:rFonts w:ascii="Arial" w:hAnsi="Arial" w:cs="Arial"/>
          <w:sz w:val="22"/>
          <w:szCs w:val="22"/>
        </w:rPr>
        <w:t xml:space="preserve"> servicio</w:t>
      </w:r>
      <w:r w:rsidR="00543D73" w:rsidRPr="00500654">
        <w:rPr>
          <w:rFonts w:ascii="Arial" w:hAnsi="Arial" w:cs="Arial"/>
          <w:sz w:val="22"/>
          <w:szCs w:val="22"/>
        </w:rPr>
        <w:t>s</w:t>
      </w:r>
      <w:r w:rsidRPr="00500654">
        <w:rPr>
          <w:rFonts w:ascii="Arial" w:hAnsi="Arial" w:cs="Arial"/>
          <w:sz w:val="22"/>
          <w:szCs w:val="22"/>
        </w:rPr>
        <w:t xml:space="preserve">, que </w:t>
      </w:r>
      <w:r w:rsidR="00D16B25">
        <w:rPr>
          <w:rFonts w:ascii="Arial" w:hAnsi="Arial" w:cs="Arial"/>
          <w:sz w:val="22"/>
          <w:szCs w:val="22"/>
        </w:rPr>
        <w:t>proveerán</w:t>
      </w:r>
      <w:r w:rsidR="00D16B25" w:rsidRPr="00500654">
        <w:rPr>
          <w:rFonts w:ascii="Arial" w:hAnsi="Arial" w:cs="Arial"/>
          <w:sz w:val="22"/>
          <w:szCs w:val="22"/>
        </w:rPr>
        <w:t xml:space="preserve"> </w:t>
      </w:r>
      <w:r w:rsidRPr="00500654">
        <w:rPr>
          <w:rFonts w:ascii="Arial" w:hAnsi="Arial" w:cs="Arial"/>
          <w:sz w:val="22"/>
          <w:szCs w:val="22"/>
        </w:rPr>
        <w:t>al BANCO.</w:t>
      </w:r>
    </w:p>
    <w:p w14:paraId="2E1DCCCA" w14:textId="77777777" w:rsidR="00EA153F" w:rsidRPr="00500654" w:rsidRDefault="00EA153F" w:rsidP="005542DF">
      <w:pPr>
        <w:contextualSpacing/>
        <w:jc w:val="both"/>
        <w:rPr>
          <w:rFonts w:ascii="Arial" w:hAnsi="Arial" w:cs="Arial"/>
          <w:sz w:val="22"/>
          <w:szCs w:val="22"/>
        </w:rPr>
      </w:pPr>
    </w:p>
    <w:p w14:paraId="48463587" w14:textId="3FA2722D" w:rsidR="00EA153F" w:rsidRPr="00500654" w:rsidRDefault="00EA153F" w:rsidP="005542DF">
      <w:pPr>
        <w:jc w:val="both"/>
        <w:rPr>
          <w:rFonts w:ascii="Arial" w:hAnsi="Arial" w:cs="Arial"/>
          <w:b/>
          <w:bCs/>
          <w:sz w:val="22"/>
          <w:szCs w:val="22"/>
          <w:lang w:val="es-ES"/>
        </w:rPr>
      </w:pPr>
      <w:r w:rsidRPr="00500654">
        <w:rPr>
          <w:rFonts w:ascii="Arial" w:hAnsi="Arial" w:cs="Arial"/>
          <w:b/>
          <w:sz w:val="22"/>
          <w:szCs w:val="22"/>
          <w:lang w:val="es-ES"/>
        </w:rPr>
        <w:t xml:space="preserve">CLÁUSULA SÉPTIMA: </w:t>
      </w:r>
      <w:r w:rsidR="005A5AC8" w:rsidRPr="00500654">
        <w:rPr>
          <w:rFonts w:ascii="Arial" w:hAnsi="Arial" w:cs="Arial"/>
          <w:b/>
          <w:sz w:val="22"/>
          <w:szCs w:val="22"/>
          <w:lang w:val="es-ES"/>
        </w:rPr>
        <w:t>GARANTÍA. -</w:t>
      </w:r>
      <w:r w:rsidRPr="00500654">
        <w:rPr>
          <w:rFonts w:ascii="Arial" w:hAnsi="Arial" w:cs="Arial"/>
          <w:b/>
          <w:sz w:val="22"/>
          <w:szCs w:val="22"/>
          <w:lang w:val="es-ES"/>
        </w:rPr>
        <w:t xml:space="preserve"> </w:t>
      </w:r>
      <w:r w:rsidRPr="00500654">
        <w:rPr>
          <w:rFonts w:ascii="Arial" w:hAnsi="Arial" w:cs="Arial"/>
          <w:color w:val="000000"/>
          <w:sz w:val="22"/>
          <w:szCs w:val="22"/>
        </w:rPr>
        <w:t xml:space="preserve">EL PROVEEDOR entregará al BANCO las siguientes garantías: </w:t>
      </w:r>
    </w:p>
    <w:p w14:paraId="48805535" w14:textId="77777777" w:rsidR="00EA153F" w:rsidRPr="00500654" w:rsidRDefault="00EA153F" w:rsidP="005542DF">
      <w:pPr>
        <w:jc w:val="both"/>
        <w:rPr>
          <w:rFonts w:ascii="Arial" w:hAnsi="Arial" w:cs="Arial"/>
          <w:color w:val="000000"/>
          <w:sz w:val="22"/>
          <w:szCs w:val="22"/>
        </w:rPr>
      </w:pPr>
    </w:p>
    <w:p w14:paraId="7E51B1EF" w14:textId="114F8F5F" w:rsidR="00EA153F" w:rsidRPr="00500654" w:rsidRDefault="00EA153F" w:rsidP="005542DF">
      <w:pPr>
        <w:jc w:val="both"/>
        <w:rPr>
          <w:rFonts w:ascii="Arial" w:hAnsi="Arial" w:cs="Arial"/>
          <w:b/>
          <w:bCs/>
          <w:sz w:val="22"/>
          <w:szCs w:val="22"/>
          <w:lang w:val="es-ES"/>
        </w:rPr>
      </w:pPr>
      <w:r w:rsidRPr="00500654">
        <w:rPr>
          <w:rFonts w:ascii="Arial" w:hAnsi="Arial" w:cs="Arial"/>
          <w:b/>
          <w:bCs/>
          <w:sz w:val="22"/>
          <w:szCs w:val="22"/>
        </w:rPr>
        <w:lastRenderedPageBreak/>
        <w:t xml:space="preserve">7.1. Garantía de Fiel Cumplimiento del </w:t>
      </w:r>
      <w:r w:rsidR="005A5AC8" w:rsidRPr="00500654">
        <w:rPr>
          <w:rFonts w:ascii="Arial" w:hAnsi="Arial" w:cs="Arial"/>
          <w:b/>
          <w:bCs/>
          <w:sz w:val="22"/>
          <w:szCs w:val="22"/>
        </w:rPr>
        <w:t>Contrato. -</w:t>
      </w:r>
    </w:p>
    <w:p w14:paraId="1F241C4E" w14:textId="77777777" w:rsidR="00EA153F" w:rsidRPr="00500654" w:rsidRDefault="00EA153F" w:rsidP="005542DF">
      <w:pPr>
        <w:pStyle w:val="Prrafodelista"/>
        <w:numPr>
          <w:ilvl w:val="0"/>
          <w:numId w:val="2"/>
        </w:numPr>
        <w:jc w:val="both"/>
        <w:rPr>
          <w:rFonts w:ascii="Arial" w:hAnsi="Arial" w:cs="Arial"/>
          <w:b/>
          <w:bCs/>
          <w:sz w:val="22"/>
          <w:szCs w:val="22"/>
          <w:lang w:val="es-ES"/>
        </w:rPr>
      </w:pPr>
      <w:r w:rsidRPr="00500654">
        <w:rPr>
          <w:rFonts w:ascii="Arial" w:hAnsi="Arial" w:cs="Arial"/>
          <w:sz w:val="22"/>
          <w:szCs w:val="22"/>
          <w:lang w:val="es-ES"/>
        </w:rPr>
        <w:t xml:space="preserve">Si el Precio establecido en </w:t>
      </w:r>
      <w:r w:rsidR="00EB5185">
        <w:rPr>
          <w:rFonts w:ascii="Arial" w:hAnsi="Arial" w:cs="Arial"/>
          <w:sz w:val="22"/>
          <w:szCs w:val="22"/>
          <w:lang w:val="es-ES"/>
        </w:rPr>
        <w:t xml:space="preserve">cada </w:t>
      </w:r>
      <w:r w:rsidR="00C238EC">
        <w:rPr>
          <w:rFonts w:ascii="Arial" w:hAnsi="Arial" w:cs="Arial"/>
          <w:sz w:val="22"/>
          <w:szCs w:val="22"/>
          <w:lang w:val="es-ES"/>
        </w:rPr>
        <w:t>ACUERDO COMERCIAL</w:t>
      </w:r>
      <w:r w:rsidRPr="00500654">
        <w:rPr>
          <w:rFonts w:ascii="Arial" w:hAnsi="Arial" w:cs="Arial"/>
          <w:sz w:val="22"/>
          <w:szCs w:val="22"/>
          <w:lang w:val="es-ES"/>
        </w:rPr>
        <w:t xml:space="preserve"> </w:t>
      </w:r>
      <w:r w:rsidR="00EB5185">
        <w:rPr>
          <w:rFonts w:ascii="Arial" w:hAnsi="Arial" w:cs="Arial"/>
          <w:sz w:val="22"/>
          <w:szCs w:val="22"/>
          <w:lang w:val="es-ES"/>
        </w:rPr>
        <w:t xml:space="preserve">o la suma entre estos </w:t>
      </w:r>
      <w:r w:rsidRPr="00500654">
        <w:rPr>
          <w:rFonts w:ascii="Arial" w:hAnsi="Arial" w:cs="Arial"/>
          <w:sz w:val="22"/>
          <w:szCs w:val="22"/>
          <w:lang w:val="es-ES"/>
        </w:rPr>
        <w:t>es</w:t>
      </w:r>
      <w:r w:rsidR="00D16B25">
        <w:rPr>
          <w:rFonts w:ascii="Arial" w:hAnsi="Arial" w:cs="Arial"/>
          <w:sz w:val="22"/>
          <w:szCs w:val="22"/>
          <w:lang w:val="es-ES"/>
        </w:rPr>
        <w:t xml:space="preserve"> desde</w:t>
      </w:r>
      <w:r w:rsidR="003C2B06">
        <w:rPr>
          <w:rFonts w:ascii="Arial" w:hAnsi="Arial" w:cs="Arial"/>
          <w:sz w:val="22"/>
          <w:szCs w:val="22"/>
          <w:lang w:val="es-ES"/>
        </w:rPr>
        <w:t xml:space="preserve"> </w:t>
      </w:r>
      <w:r w:rsidRPr="00500654">
        <w:rPr>
          <w:rFonts w:ascii="Arial" w:hAnsi="Arial" w:cs="Arial"/>
          <w:sz w:val="22"/>
          <w:szCs w:val="22"/>
          <w:lang w:val="es-ES"/>
        </w:rPr>
        <w:t>USD 60,000.0</w:t>
      </w:r>
      <w:r w:rsidR="00184CD3">
        <w:rPr>
          <w:rFonts w:ascii="Arial" w:hAnsi="Arial" w:cs="Arial"/>
          <w:sz w:val="22"/>
          <w:szCs w:val="22"/>
          <w:lang w:val="es-ES"/>
        </w:rPr>
        <w:t>0</w:t>
      </w:r>
      <w:r w:rsidRPr="00500654">
        <w:rPr>
          <w:rFonts w:ascii="Arial" w:hAnsi="Arial" w:cs="Arial"/>
          <w:sz w:val="22"/>
          <w:szCs w:val="22"/>
          <w:lang w:val="es-ES"/>
        </w:rPr>
        <w:t xml:space="preserve"> hasta USD </w:t>
      </w:r>
      <w:r w:rsidR="003E41E0">
        <w:rPr>
          <w:rFonts w:ascii="Arial" w:hAnsi="Arial" w:cs="Arial"/>
          <w:sz w:val="22"/>
          <w:szCs w:val="22"/>
          <w:lang w:val="es-ES"/>
        </w:rPr>
        <w:t>20</w:t>
      </w:r>
      <w:r w:rsidRPr="00500654">
        <w:rPr>
          <w:rFonts w:ascii="Arial" w:hAnsi="Arial" w:cs="Arial"/>
          <w:sz w:val="22"/>
          <w:szCs w:val="22"/>
          <w:lang w:val="es-ES"/>
        </w:rPr>
        <w:t>0,000.00, EL PROVEEDOR deberá entregar al BANCO</w:t>
      </w:r>
      <w:r w:rsidR="00543D73" w:rsidRPr="00500654">
        <w:rPr>
          <w:rFonts w:ascii="Arial" w:hAnsi="Arial" w:cs="Arial"/>
          <w:sz w:val="22"/>
          <w:szCs w:val="22"/>
          <w:lang w:val="es-ES"/>
        </w:rPr>
        <w:t xml:space="preserve"> </w:t>
      </w:r>
      <w:r w:rsidRPr="00500654">
        <w:rPr>
          <w:rFonts w:ascii="Arial" w:hAnsi="Arial" w:cs="Arial"/>
          <w:sz w:val="22"/>
          <w:szCs w:val="22"/>
          <w:lang w:val="es-ES"/>
        </w:rPr>
        <w:t>a la fecha de la firma de</w:t>
      </w:r>
      <w:r w:rsidR="00EB5185">
        <w:rPr>
          <w:rFonts w:ascii="Arial" w:hAnsi="Arial" w:cs="Arial"/>
          <w:sz w:val="22"/>
          <w:szCs w:val="22"/>
          <w:lang w:val="es-ES"/>
        </w:rPr>
        <w:t>l</w:t>
      </w:r>
      <w:r w:rsidRPr="00500654">
        <w:rPr>
          <w:rFonts w:ascii="Arial" w:hAnsi="Arial" w:cs="Arial"/>
          <w:sz w:val="22"/>
          <w:szCs w:val="22"/>
          <w:lang w:val="es-ES"/>
        </w:rPr>
        <w:t xml:space="preserve"> ANEXO DE SERVICIO cuando estos hubieran superado el monto antes descrito, con la finalidad de responder por las obligaciones contraídas</w:t>
      </w:r>
      <w:r w:rsidR="000B7B99" w:rsidRPr="00500654">
        <w:rPr>
          <w:rFonts w:ascii="Arial" w:hAnsi="Arial" w:cs="Arial"/>
          <w:sz w:val="22"/>
          <w:szCs w:val="22"/>
          <w:lang w:val="es-ES"/>
        </w:rPr>
        <w:t xml:space="preserve"> y para responder por las obligaciones que contrajese con terceros relacionados con él</w:t>
      </w:r>
      <w:r w:rsidR="00A14571" w:rsidRPr="00500654">
        <w:rPr>
          <w:rFonts w:ascii="Arial" w:hAnsi="Arial" w:cs="Arial"/>
          <w:sz w:val="22"/>
          <w:szCs w:val="22"/>
          <w:lang w:val="es-ES"/>
        </w:rPr>
        <w:t>,</w:t>
      </w:r>
      <w:r w:rsidRPr="00500654">
        <w:rPr>
          <w:rFonts w:ascii="Arial" w:hAnsi="Arial" w:cs="Arial"/>
          <w:sz w:val="22"/>
          <w:szCs w:val="22"/>
          <w:lang w:val="es-ES"/>
        </w:rPr>
        <w:t xml:space="preserve"> una Póliza de Seguro por fiel cumplimiento del contrato, emitida por una compañía de seguros legalmente establecida en el Ecuador debidamente calificada por el BANCO, equivalente al cinco por ciento (5%) del Precio total de los </w:t>
      </w:r>
      <w:r w:rsidR="00C238EC">
        <w:rPr>
          <w:rFonts w:ascii="Arial" w:hAnsi="Arial" w:cs="Arial"/>
          <w:sz w:val="22"/>
          <w:szCs w:val="22"/>
          <w:lang w:val="es-ES"/>
        </w:rPr>
        <w:t>ACUERDO COMERCIALES</w:t>
      </w:r>
      <w:r w:rsidR="00A14571" w:rsidRPr="00500654">
        <w:rPr>
          <w:rFonts w:ascii="Arial" w:hAnsi="Arial" w:cs="Arial"/>
          <w:sz w:val="22"/>
          <w:szCs w:val="22"/>
          <w:lang w:val="es-ES"/>
        </w:rPr>
        <w:t>, con la característica de incondicional, irrevocable y de cobro inmediato, emitida por una compañía de seguros legalmente establecida en el Ecuador.</w:t>
      </w:r>
    </w:p>
    <w:p w14:paraId="475EA730" w14:textId="77777777" w:rsidR="00EA153F" w:rsidRPr="00500654" w:rsidRDefault="00EA153F" w:rsidP="005542DF">
      <w:pPr>
        <w:pStyle w:val="Prrafodelista"/>
        <w:jc w:val="both"/>
        <w:rPr>
          <w:rFonts w:ascii="Arial" w:hAnsi="Arial" w:cs="Arial"/>
          <w:b/>
          <w:bCs/>
          <w:sz w:val="22"/>
          <w:szCs w:val="22"/>
          <w:lang w:val="es-ES"/>
        </w:rPr>
      </w:pPr>
    </w:p>
    <w:p w14:paraId="1540C7E3" w14:textId="77777777" w:rsidR="00EA153F" w:rsidRPr="00500654" w:rsidRDefault="00EA153F" w:rsidP="005542DF">
      <w:pPr>
        <w:pStyle w:val="Prrafodelista"/>
        <w:numPr>
          <w:ilvl w:val="0"/>
          <w:numId w:val="2"/>
        </w:numPr>
        <w:jc w:val="both"/>
        <w:rPr>
          <w:rFonts w:ascii="Arial" w:hAnsi="Arial" w:cs="Arial"/>
          <w:sz w:val="22"/>
          <w:szCs w:val="22"/>
          <w:lang w:val="es-ES"/>
        </w:rPr>
      </w:pPr>
      <w:r w:rsidRPr="00500654">
        <w:rPr>
          <w:rFonts w:ascii="Arial" w:hAnsi="Arial" w:cs="Arial"/>
          <w:sz w:val="22"/>
          <w:szCs w:val="22"/>
          <w:lang w:val="es-ES"/>
        </w:rPr>
        <w:t xml:space="preserve">Si el Precio </w:t>
      </w:r>
      <w:r w:rsidR="00EB5185" w:rsidRPr="00500654">
        <w:rPr>
          <w:rFonts w:ascii="Arial" w:hAnsi="Arial" w:cs="Arial"/>
          <w:sz w:val="22"/>
          <w:szCs w:val="22"/>
          <w:lang w:val="es-ES"/>
        </w:rPr>
        <w:t xml:space="preserve">establecido en </w:t>
      </w:r>
      <w:r w:rsidR="00EB5185">
        <w:rPr>
          <w:rFonts w:ascii="Arial" w:hAnsi="Arial" w:cs="Arial"/>
          <w:sz w:val="22"/>
          <w:szCs w:val="22"/>
          <w:lang w:val="es-ES"/>
        </w:rPr>
        <w:t xml:space="preserve">cada </w:t>
      </w:r>
      <w:r w:rsidR="00C238EC">
        <w:rPr>
          <w:rFonts w:ascii="Arial" w:hAnsi="Arial" w:cs="Arial"/>
          <w:sz w:val="22"/>
          <w:szCs w:val="22"/>
          <w:lang w:val="es-ES"/>
        </w:rPr>
        <w:t>ACUERDO COMERCIAL</w:t>
      </w:r>
      <w:r w:rsidR="00EB5185" w:rsidRPr="00500654">
        <w:rPr>
          <w:rFonts w:ascii="Arial" w:hAnsi="Arial" w:cs="Arial"/>
          <w:sz w:val="22"/>
          <w:szCs w:val="22"/>
          <w:lang w:val="es-ES"/>
        </w:rPr>
        <w:t xml:space="preserve"> </w:t>
      </w:r>
      <w:r w:rsidR="00EB5185">
        <w:rPr>
          <w:rFonts w:ascii="Arial" w:hAnsi="Arial" w:cs="Arial"/>
          <w:sz w:val="22"/>
          <w:szCs w:val="22"/>
          <w:lang w:val="es-ES"/>
        </w:rPr>
        <w:t xml:space="preserve">o la suma entre estos </w:t>
      </w:r>
      <w:r w:rsidR="00EB5185" w:rsidRPr="00500654">
        <w:rPr>
          <w:rFonts w:ascii="Arial" w:hAnsi="Arial" w:cs="Arial"/>
          <w:sz w:val="22"/>
          <w:szCs w:val="22"/>
          <w:lang w:val="es-ES"/>
        </w:rPr>
        <w:t xml:space="preserve">es </w:t>
      </w:r>
      <w:r w:rsidRPr="00500654">
        <w:rPr>
          <w:rFonts w:ascii="Arial" w:hAnsi="Arial" w:cs="Arial"/>
          <w:sz w:val="22"/>
          <w:szCs w:val="22"/>
          <w:lang w:val="es-ES"/>
        </w:rPr>
        <w:t xml:space="preserve">igual o mayor </w:t>
      </w:r>
      <w:r w:rsidR="00EB5185">
        <w:rPr>
          <w:rFonts w:ascii="Arial" w:hAnsi="Arial" w:cs="Arial"/>
          <w:sz w:val="22"/>
          <w:szCs w:val="22"/>
          <w:lang w:val="es-ES"/>
        </w:rPr>
        <w:t>a</w:t>
      </w:r>
      <w:r w:rsidRPr="00500654">
        <w:rPr>
          <w:rFonts w:ascii="Arial" w:hAnsi="Arial" w:cs="Arial"/>
          <w:sz w:val="22"/>
          <w:szCs w:val="22"/>
          <w:lang w:val="es-ES"/>
        </w:rPr>
        <w:t xml:space="preserve"> USD </w:t>
      </w:r>
      <w:r w:rsidR="00411127">
        <w:rPr>
          <w:rFonts w:ascii="Arial" w:hAnsi="Arial" w:cs="Arial"/>
          <w:sz w:val="22"/>
          <w:szCs w:val="22"/>
          <w:lang w:val="es-ES"/>
        </w:rPr>
        <w:t>20</w:t>
      </w:r>
      <w:r w:rsidRPr="00500654">
        <w:rPr>
          <w:rFonts w:ascii="Arial" w:hAnsi="Arial" w:cs="Arial"/>
          <w:sz w:val="22"/>
          <w:szCs w:val="22"/>
          <w:lang w:val="es-ES"/>
        </w:rPr>
        <w:t>0,000.0</w:t>
      </w:r>
      <w:r w:rsidR="00411127">
        <w:rPr>
          <w:rFonts w:ascii="Arial" w:hAnsi="Arial" w:cs="Arial"/>
          <w:sz w:val="22"/>
          <w:szCs w:val="22"/>
          <w:lang w:val="es-ES"/>
        </w:rPr>
        <w:t>0</w:t>
      </w:r>
      <w:r w:rsidRPr="00500654">
        <w:rPr>
          <w:rFonts w:ascii="Arial" w:hAnsi="Arial" w:cs="Arial"/>
          <w:sz w:val="22"/>
          <w:szCs w:val="22"/>
          <w:lang w:val="es-ES"/>
        </w:rPr>
        <w:t>, el PROVEEDOR debe</w:t>
      </w:r>
      <w:r w:rsidR="00EB5185">
        <w:rPr>
          <w:rFonts w:ascii="Arial" w:hAnsi="Arial" w:cs="Arial"/>
          <w:sz w:val="22"/>
          <w:szCs w:val="22"/>
          <w:lang w:val="es-ES"/>
        </w:rPr>
        <w:t>rá</w:t>
      </w:r>
      <w:r w:rsidRPr="00500654">
        <w:rPr>
          <w:rFonts w:ascii="Arial" w:hAnsi="Arial" w:cs="Arial"/>
          <w:sz w:val="22"/>
          <w:szCs w:val="22"/>
          <w:lang w:val="es-ES"/>
        </w:rPr>
        <w:t xml:space="preserve"> entregar a favor de</w:t>
      </w:r>
      <w:r w:rsidR="00543D73" w:rsidRPr="00500654">
        <w:rPr>
          <w:rFonts w:ascii="Arial" w:hAnsi="Arial" w:cs="Arial"/>
          <w:sz w:val="22"/>
          <w:szCs w:val="22"/>
          <w:lang w:val="es-ES"/>
        </w:rPr>
        <w:t>l BANCO</w:t>
      </w:r>
      <w:r w:rsidRPr="00500654">
        <w:rPr>
          <w:rFonts w:ascii="Arial" w:hAnsi="Arial" w:cs="Arial"/>
          <w:sz w:val="22"/>
          <w:szCs w:val="22"/>
          <w:lang w:val="es-ES"/>
        </w:rPr>
        <w:t>, para asegurar el fiel cumplimiento de las obligaciones, una Garantía Bancaria con la característica de “incondicional, irrevocable y de cobro inmediato”, emitida por un</w:t>
      </w:r>
      <w:r w:rsidR="00D16B25">
        <w:rPr>
          <w:rFonts w:ascii="Arial" w:hAnsi="Arial" w:cs="Arial"/>
          <w:sz w:val="22"/>
          <w:szCs w:val="22"/>
          <w:lang w:val="es-ES"/>
        </w:rPr>
        <w:t>a</w:t>
      </w:r>
      <w:r w:rsidRPr="00500654">
        <w:rPr>
          <w:rFonts w:ascii="Arial" w:hAnsi="Arial" w:cs="Arial"/>
          <w:sz w:val="22"/>
          <w:szCs w:val="22"/>
          <w:lang w:val="es-ES"/>
        </w:rPr>
        <w:t xml:space="preserve"> </w:t>
      </w:r>
      <w:r w:rsidR="00D16B25">
        <w:rPr>
          <w:rFonts w:ascii="Arial" w:hAnsi="Arial" w:cs="Arial"/>
          <w:sz w:val="22"/>
          <w:szCs w:val="22"/>
          <w:lang w:val="es-ES"/>
        </w:rPr>
        <w:t>institución financiera</w:t>
      </w:r>
      <w:r w:rsidR="00D16B25" w:rsidRPr="00500654">
        <w:rPr>
          <w:rFonts w:ascii="Arial" w:hAnsi="Arial" w:cs="Arial"/>
          <w:sz w:val="22"/>
          <w:szCs w:val="22"/>
          <w:lang w:val="es-ES"/>
        </w:rPr>
        <w:t xml:space="preserve"> </w:t>
      </w:r>
      <w:r w:rsidRPr="00500654">
        <w:rPr>
          <w:rFonts w:ascii="Arial" w:hAnsi="Arial" w:cs="Arial"/>
          <w:sz w:val="22"/>
          <w:szCs w:val="22"/>
          <w:lang w:val="es-ES"/>
        </w:rPr>
        <w:t>establecid</w:t>
      </w:r>
      <w:r w:rsidR="00D16B25">
        <w:rPr>
          <w:rFonts w:ascii="Arial" w:hAnsi="Arial" w:cs="Arial"/>
          <w:sz w:val="22"/>
          <w:szCs w:val="22"/>
          <w:lang w:val="es-ES"/>
        </w:rPr>
        <w:t>a</w:t>
      </w:r>
      <w:r w:rsidRPr="00500654">
        <w:rPr>
          <w:rFonts w:ascii="Arial" w:hAnsi="Arial" w:cs="Arial"/>
          <w:sz w:val="22"/>
          <w:szCs w:val="22"/>
          <w:lang w:val="es-ES"/>
        </w:rPr>
        <w:t xml:space="preserve"> en el Ecuador debidamente calificado por el BANCO, </w:t>
      </w:r>
      <w:r w:rsidR="00741F9E">
        <w:rPr>
          <w:rFonts w:ascii="Arial" w:hAnsi="Arial" w:cs="Arial"/>
          <w:sz w:val="22"/>
          <w:szCs w:val="22"/>
          <w:lang w:val="es-ES"/>
        </w:rPr>
        <w:t>equivalente al</w:t>
      </w:r>
      <w:r w:rsidR="00411127">
        <w:rPr>
          <w:rFonts w:ascii="Arial" w:hAnsi="Arial" w:cs="Arial"/>
          <w:sz w:val="22"/>
          <w:szCs w:val="22"/>
          <w:lang w:val="es-ES"/>
        </w:rPr>
        <w:t xml:space="preserve"> 5% del precio total </w:t>
      </w:r>
      <w:r w:rsidRPr="00500654">
        <w:rPr>
          <w:rFonts w:ascii="Arial" w:hAnsi="Arial" w:cs="Arial"/>
          <w:sz w:val="22"/>
          <w:szCs w:val="22"/>
          <w:lang w:val="es-ES"/>
        </w:rPr>
        <w:t xml:space="preserve">establecido en los </w:t>
      </w:r>
      <w:r w:rsidR="00C238EC">
        <w:rPr>
          <w:rFonts w:ascii="Arial" w:hAnsi="Arial" w:cs="Arial"/>
          <w:sz w:val="22"/>
          <w:szCs w:val="22"/>
          <w:lang w:val="es-ES"/>
        </w:rPr>
        <w:t>ACUERDOS COMERCIALES</w:t>
      </w:r>
      <w:r w:rsidRPr="00500654">
        <w:rPr>
          <w:rFonts w:ascii="Arial" w:hAnsi="Arial" w:cs="Arial"/>
          <w:sz w:val="22"/>
          <w:szCs w:val="22"/>
          <w:lang w:val="es-ES"/>
        </w:rPr>
        <w:t>.</w:t>
      </w:r>
    </w:p>
    <w:p w14:paraId="71411512" w14:textId="77777777" w:rsidR="00EA153F" w:rsidRPr="00500654" w:rsidRDefault="00EA153F" w:rsidP="005542DF">
      <w:pPr>
        <w:jc w:val="both"/>
        <w:rPr>
          <w:rFonts w:ascii="Arial" w:hAnsi="Arial" w:cs="Arial"/>
          <w:sz w:val="22"/>
          <w:szCs w:val="22"/>
          <w:lang w:val="es-ES"/>
        </w:rPr>
      </w:pPr>
    </w:p>
    <w:p w14:paraId="68D249EC" w14:textId="77777777" w:rsidR="00EA153F" w:rsidRPr="00500654" w:rsidRDefault="00EA153F" w:rsidP="000D3ADC">
      <w:pPr>
        <w:pStyle w:val="Prrafodelista"/>
        <w:jc w:val="both"/>
        <w:rPr>
          <w:rFonts w:ascii="Arial" w:hAnsi="Arial" w:cs="Arial"/>
          <w:sz w:val="22"/>
          <w:szCs w:val="22"/>
          <w:lang w:val="es-ES"/>
        </w:rPr>
      </w:pPr>
      <w:r w:rsidRPr="00500654">
        <w:rPr>
          <w:rFonts w:ascii="Arial" w:hAnsi="Arial" w:cs="Arial"/>
          <w:sz w:val="22"/>
          <w:szCs w:val="22"/>
          <w:lang w:val="es-ES"/>
        </w:rPr>
        <w:t>La Póliza de Seguro o la Garantía Bancaria, según sea aplicable, estarán vigentes DURANTE todo el plazo y ejecución del Contrato</w:t>
      </w:r>
      <w:r w:rsidR="00741F9E">
        <w:rPr>
          <w:rFonts w:ascii="Arial" w:hAnsi="Arial" w:cs="Arial"/>
          <w:sz w:val="22"/>
          <w:szCs w:val="22"/>
          <w:lang w:val="es-ES"/>
        </w:rPr>
        <w:t xml:space="preserve">, </w:t>
      </w:r>
      <w:r w:rsidR="00B17B6B">
        <w:rPr>
          <w:rFonts w:ascii="Arial" w:hAnsi="Arial" w:cs="Arial"/>
          <w:sz w:val="22"/>
          <w:szCs w:val="22"/>
          <w:lang w:val="es-ES"/>
        </w:rPr>
        <w:t>s</w:t>
      </w:r>
      <w:r w:rsidRPr="00500654">
        <w:rPr>
          <w:rFonts w:ascii="Arial" w:hAnsi="Arial" w:cs="Arial"/>
          <w:sz w:val="22"/>
          <w:szCs w:val="22"/>
          <w:lang w:val="es-ES"/>
        </w:rPr>
        <w:t xml:space="preserve">ólo el BANCO podrá solicitar y autorizar su terminación anticipada. </w:t>
      </w:r>
      <w:r w:rsidR="00B17B6B">
        <w:rPr>
          <w:rFonts w:ascii="Arial" w:hAnsi="Arial" w:cs="Arial"/>
          <w:sz w:val="22"/>
          <w:szCs w:val="22"/>
          <w:lang w:val="es-ES"/>
        </w:rPr>
        <w:t>Ni l</w:t>
      </w:r>
      <w:r w:rsidRPr="00500654">
        <w:rPr>
          <w:rFonts w:ascii="Arial" w:hAnsi="Arial" w:cs="Arial"/>
          <w:sz w:val="22"/>
          <w:szCs w:val="22"/>
          <w:lang w:val="es-ES"/>
        </w:rPr>
        <w:t>a compañía aseguradora ni el afianzado podrán dejar sin efecto la Póliza de Seguro, sin el consentimiento expreso del BANCO. En caso de la Garantía Bancaria, el emisor no podrá dejarla sin efecto, sin el consentimiento expreso del BANCO. Estas condiciones deberán ser incluidas en el documento que contenga la póliza o en la garantía, según sea aplicable.</w:t>
      </w:r>
    </w:p>
    <w:p w14:paraId="666AE2A3" w14:textId="77777777" w:rsidR="00EA153F" w:rsidRPr="00500654" w:rsidRDefault="00EA153F" w:rsidP="005542DF">
      <w:pPr>
        <w:jc w:val="both"/>
        <w:rPr>
          <w:rFonts w:ascii="Arial" w:hAnsi="Arial" w:cs="Arial"/>
          <w:sz w:val="22"/>
          <w:szCs w:val="22"/>
          <w:lang w:val="es-ES"/>
        </w:rPr>
      </w:pPr>
    </w:p>
    <w:p w14:paraId="2D856361" w14:textId="77777777" w:rsidR="00EA153F" w:rsidRPr="00500654" w:rsidRDefault="00EA153F" w:rsidP="005542DF">
      <w:pPr>
        <w:jc w:val="both"/>
        <w:rPr>
          <w:rFonts w:ascii="Arial" w:hAnsi="Arial" w:cs="Arial"/>
          <w:b/>
          <w:bCs/>
          <w:sz w:val="22"/>
          <w:szCs w:val="22"/>
          <w:lang w:val="es-ES"/>
        </w:rPr>
      </w:pPr>
      <w:r w:rsidRPr="00500654">
        <w:rPr>
          <w:rFonts w:ascii="Arial" w:hAnsi="Arial" w:cs="Arial"/>
          <w:b/>
          <w:bCs/>
          <w:sz w:val="22"/>
          <w:szCs w:val="22"/>
          <w:lang w:val="es-ES"/>
        </w:rPr>
        <w:t>7.2. Garantía de Buen Uso de Anticipo. -</w:t>
      </w:r>
    </w:p>
    <w:p w14:paraId="714243BF" w14:textId="77777777" w:rsidR="00741F9E" w:rsidRDefault="00EA153F" w:rsidP="00045B70">
      <w:pPr>
        <w:pStyle w:val="Prrafodelista"/>
        <w:numPr>
          <w:ilvl w:val="0"/>
          <w:numId w:val="1"/>
        </w:numPr>
        <w:jc w:val="both"/>
        <w:rPr>
          <w:rFonts w:ascii="Arial" w:hAnsi="Arial" w:cs="Arial"/>
          <w:sz w:val="22"/>
          <w:szCs w:val="22"/>
          <w:lang w:val="es-ES"/>
        </w:rPr>
      </w:pPr>
      <w:r w:rsidRPr="00741F9E">
        <w:rPr>
          <w:rFonts w:ascii="Arial" w:hAnsi="Arial" w:cs="Arial"/>
          <w:sz w:val="22"/>
          <w:szCs w:val="22"/>
          <w:lang w:val="es-ES"/>
        </w:rPr>
        <w:t xml:space="preserve">Si el BANCO realiza un desembolso por concepto de anticipo entre USD </w:t>
      </w:r>
      <w:r w:rsidR="007865D7" w:rsidRPr="00741F9E">
        <w:rPr>
          <w:rFonts w:ascii="Arial" w:hAnsi="Arial" w:cs="Arial"/>
          <w:sz w:val="22"/>
          <w:szCs w:val="22"/>
          <w:lang w:val="es-ES"/>
        </w:rPr>
        <w:t>6</w:t>
      </w:r>
      <w:r w:rsidRPr="00741F9E">
        <w:rPr>
          <w:rFonts w:ascii="Arial" w:hAnsi="Arial" w:cs="Arial"/>
          <w:sz w:val="22"/>
          <w:szCs w:val="22"/>
          <w:lang w:val="es-ES"/>
        </w:rPr>
        <w:t xml:space="preserve">0,000.00 a USD 150,000.00, el PROVEEDOR deberá entregar a favor del BANCO a la fecha de la firma del </w:t>
      </w:r>
      <w:r w:rsidR="00C238EC">
        <w:rPr>
          <w:rFonts w:ascii="Arial" w:hAnsi="Arial" w:cs="Arial"/>
          <w:sz w:val="22"/>
          <w:szCs w:val="22"/>
          <w:lang w:val="es-ES"/>
        </w:rPr>
        <w:t>ACUERDO COMERCIAL</w:t>
      </w:r>
      <w:r w:rsidRPr="00741F9E">
        <w:rPr>
          <w:rFonts w:ascii="Arial" w:hAnsi="Arial" w:cs="Arial"/>
          <w:sz w:val="22"/>
          <w:szCs w:val="22"/>
          <w:lang w:val="es-ES"/>
        </w:rPr>
        <w:t xml:space="preserve"> respectivo, para asegurar el buen uso de anticipo del mismo y para responder por las obligaciones que contrajese con terceros relacionados con él, una Póliza de Seguro, emitida por una compañía de seguros legalmente establecida en el Ecuador</w:t>
      </w:r>
      <w:r w:rsidR="00741F9E" w:rsidRPr="00741F9E">
        <w:rPr>
          <w:rFonts w:ascii="Arial" w:hAnsi="Arial" w:cs="Arial"/>
          <w:sz w:val="22"/>
          <w:szCs w:val="22"/>
          <w:lang w:val="es-ES"/>
        </w:rPr>
        <w:t>,</w:t>
      </w:r>
      <w:r w:rsidRPr="00741F9E">
        <w:rPr>
          <w:rFonts w:ascii="Arial" w:hAnsi="Arial" w:cs="Arial"/>
          <w:sz w:val="22"/>
          <w:szCs w:val="22"/>
          <w:lang w:val="es-ES"/>
        </w:rPr>
        <w:t xml:space="preserve"> debidamente calificada por el BANCO, </w:t>
      </w:r>
      <w:r w:rsidR="00741F9E" w:rsidRPr="00500654">
        <w:rPr>
          <w:rFonts w:ascii="Arial" w:hAnsi="Arial" w:cs="Arial"/>
          <w:sz w:val="22"/>
          <w:szCs w:val="22"/>
          <w:lang w:val="es-ES"/>
        </w:rPr>
        <w:t xml:space="preserve">por el </w:t>
      </w:r>
      <w:r w:rsidR="00741F9E">
        <w:rPr>
          <w:rFonts w:ascii="Arial" w:hAnsi="Arial" w:cs="Arial"/>
          <w:sz w:val="22"/>
          <w:szCs w:val="22"/>
          <w:lang w:val="es-ES"/>
        </w:rPr>
        <w:t xml:space="preserve">mismo </w:t>
      </w:r>
      <w:r w:rsidR="00741F9E" w:rsidRPr="00500654">
        <w:rPr>
          <w:rFonts w:ascii="Arial" w:hAnsi="Arial" w:cs="Arial"/>
          <w:sz w:val="22"/>
          <w:szCs w:val="22"/>
          <w:lang w:val="es-ES"/>
        </w:rPr>
        <w:t xml:space="preserve">valor </w:t>
      </w:r>
      <w:r w:rsidR="00741F9E">
        <w:rPr>
          <w:rFonts w:ascii="Arial" w:hAnsi="Arial" w:cs="Arial"/>
          <w:sz w:val="22"/>
          <w:szCs w:val="22"/>
          <w:lang w:val="es-ES"/>
        </w:rPr>
        <w:t xml:space="preserve">del desembolso que deberá constar </w:t>
      </w:r>
      <w:r w:rsidR="00741F9E" w:rsidRPr="00500654">
        <w:rPr>
          <w:rFonts w:ascii="Arial" w:hAnsi="Arial" w:cs="Arial"/>
          <w:sz w:val="22"/>
          <w:szCs w:val="22"/>
          <w:lang w:val="es-ES"/>
        </w:rPr>
        <w:t xml:space="preserve">en el </w:t>
      </w:r>
      <w:r w:rsidR="00741F9E">
        <w:rPr>
          <w:rFonts w:ascii="Arial" w:hAnsi="Arial" w:cs="Arial"/>
          <w:sz w:val="22"/>
          <w:szCs w:val="22"/>
          <w:lang w:val="es-ES"/>
        </w:rPr>
        <w:t>correspondiente</w:t>
      </w:r>
      <w:r w:rsidR="00741F9E" w:rsidRPr="00500654">
        <w:rPr>
          <w:rFonts w:ascii="Arial" w:hAnsi="Arial" w:cs="Arial"/>
          <w:sz w:val="22"/>
          <w:szCs w:val="22"/>
          <w:lang w:val="es-ES"/>
        </w:rPr>
        <w:t xml:space="preserve"> </w:t>
      </w:r>
      <w:r w:rsidR="00C238EC">
        <w:rPr>
          <w:rFonts w:ascii="Arial" w:hAnsi="Arial" w:cs="Arial"/>
          <w:sz w:val="22"/>
          <w:szCs w:val="22"/>
          <w:lang w:val="es-ES"/>
        </w:rPr>
        <w:t>ACUERDO COMERCIAL</w:t>
      </w:r>
      <w:r w:rsidR="00741F9E" w:rsidRPr="00500654">
        <w:rPr>
          <w:rFonts w:ascii="Arial" w:hAnsi="Arial" w:cs="Arial"/>
          <w:sz w:val="22"/>
          <w:szCs w:val="22"/>
          <w:lang w:val="es-ES"/>
        </w:rPr>
        <w:t>.</w:t>
      </w:r>
    </w:p>
    <w:p w14:paraId="162DE97B" w14:textId="77777777" w:rsidR="00741F9E" w:rsidRPr="00741F9E" w:rsidRDefault="00741F9E" w:rsidP="00741F9E">
      <w:pPr>
        <w:pStyle w:val="Prrafodelista"/>
        <w:jc w:val="both"/>
        <w:rPr>
          <w:rFonts w:ascii="Arial" w:hAnsi="Arial" w:cs="Arial"/>
          <w:sz w:val="22"/>
          <w:szCs w:val="22"/>
          <w:lang w:val="es-ES"/>
        </w:rPr>
      </w:pPr>
    </w:p>
    <w:p w14:paraId="7A62C728" w14:textId="77777777" w:rsidR="00EA153F" w:rsidRPr="00500654" w:rsidRDefault="00EA153F" w:rsidP="005542DF">
      <w:pPr>
        <w:pStyle w:val="Prrafodelista"/>
        <w:numPr>
          <w:ilvl w:val="0"/>
          <w:numId w:val="1"/>
        </w:numPr>
        <w:jc w:val="both"/>
        <w:rPr>
          <w:rFonts w:ascii="Arial" w:hAnsi="Arial" w:cs="Arial"/>
          <w:sz w:val="22"/>
          <w:szCs w:val="22"/>
          <w:lang w:val="es-ES"/>
        </w:rPr>
      </w:pPr>
      <w:r w:rsidRPr="00500654">
        <w:rPr>
          <w:rFonts w:ascii="Arial" w:hAnsi="Arial" w:cs="Arial"/>
          <w:sz w:val="22"/>
          <w:szCs w:val="22"/>
          <w:lang w:val="es-ES"/>
        </w:rPr>
        <w:t xml:space="preserve">Si el BANCO realiza un desembolso por concepto de anticipo y es igual o mayor </w:t>
      </w:r>
      <w:r w:rsidR="00741F9E">
        <w:rPr>
          <w:rFonts w:ascii="Arial" w:hAnsi="Arial" w:cs="Arial"/>
          <w:sz w:val="22"/>
          <w:szCs w:val="22"/>
          <w:lang w:val="es-ES"/>
        </w:rPr>
        <w:t>a</w:t>
      </w:r>
      <w:r w:rsidRPr="00500654">
        <w:rPr>
          <w:rFonts w:ascii="Arial" w:hAnsi="Arial" w:cs="Arial"/>
          <w:sz w:val="22"/>
          <w:szCs w:val="22"/>
          <w:lang w:val="es-ES"/>
        </w:rPr>
        <w:t xml:space="preserve"> USD 150,000.01, el PROVEEDOR debe entregar a favor de</w:t>
      </w:r>
      <w:r w:rsidR="00BC63FE" w:rsidRPr="00500654">
        <w:rPr>
          <w:rFonts w:ascii="Arial" w:hAnsi="Arial" w:cs="Arial"/>
          <w:sz w:val="22"/>
          <w:szCs w:val="22"/>
          <w:lang w:val="es-ES"/>
        </w:rPr>
        <w:t>l BANCO</w:t>
      </w:r>
      <w:r w:rsidRPr="00500654">
        <w:rPr>
          <w:rFonts w:ascii="Arial" w:hAnsi="Arial" w:cs="Arial"/>
          <w:sz w:val="22"/>
          <w:szCs w:val="22"/>
          <w:lang w:val="es-ES"/>
        </w:rPr>
        <w:t xml:space="preserve"> a la fecha de la firma del </w:t>
      </w:r>
      <w:r w:rsidR="00C238EC">
        <w:rPr>
          <w:rFonts w:ascii="Arial" w:hAnsi="Arial" w:cs="Arial"/>
          <w:sz w:val="22"/>
          <w:szCs w:val="22"/>
          <w:lang w:val="es-ES"/>
        </w:rPr>
        <w:t>ACUERDO COMERCIAL</w:t>
      </w:r>
      <w:r w:rsidR="00E85B99">
        <w:rPr>
          <w:rFonts w:ascii="Arial" w:hAnsi="Arial" w:cs="Arial"/>
          <w:sz w:val="22"/>
          <w:szCs w:val="22"/>
          <w:lang w:val="es-ES"/>
        </w:rPr>
        <w:t xml:space="preserve"> </w:t>
      </w:r>
      <w:r w:rsidR="00A14571" w:rsidRPr="00500654">
        <w:rPr>
          <w:rFonts w:ascii="Arial" w:hAnsi="Arial" w:cs="Arial"/>
          <w:sz w:val="22"/>
          <w:szCs w:val="22"/>
          <w:lang w:val="es-ES"/>
        </w:rPr>
        <w:t>respectivo</w:t>
      </w:r>
      <w:r w:rsidRPr="00500654">
        <w:rPr>
          <w:rFonts w:ascii="Arial" w:hAnsi="Arial" w:cs="Arial"/>
          <w:sz w:val="22"/>
          <w:szCs w:val="22"/>
          <w:lang w:val="es-ES"/>
        </w:rPr>
        <w:t xml:space="preserve">, para asegurar el buen uso de anticipo del mismo y para responder por las obligaciones que contrajese con terceros relacionados con él, una Garantía Bancaria con la característica de “incondicional, irrevocable y de cobro inmediato”, emitida por un Banco establecido en el Ecuador y debidamente calificada por el BANCO, por el </w:t>
      </w:r>
      <w:r w:rsidR="00741F9E">
        <w:rPr>
          <w:rFonts w:ascii="Arial" w:hAnsi="Arial" w:cs="Arial"/>
          <w:sz w:val="22"/>
          <w:szCs w:val="22"/>
          <w:lang w:val="es-ES"/>
        </w:rPr>
        <w:t xml:space="preserve">mismo </w:t>
      </w:r>
      <w:r w:rsidRPr="00500654">
        <w:rPr>
          <w:rFonts w:ascii="Arial" w:hAnsi="Arial" w:cs="Arial"/>
          <w:sz w:val="22"/>
          <w:szCs w:val="22"/>
          <w:lang w:val="es-ES"/>
        </w:rPr>
        <w:t xml:space="preserve">valor </w:t>
      </w:r>
      <w:r w:rsidR="00741F9E">
        <w:rPr>
          <w:rFonts w:ascii="Arial" w:hAnsi="Arial" w:cs="Arial"/>
          <w:sz w:val="22"/>
          <w:szCs w:val="22"/>
          <w:lang w:val="es-ES"/>
        </w:rPr>
        <w:t xml:space="preserve">del desembolso que deberá constar </w:t>
      </w:r>
      <w:r w:rsidRPr="00500654">
        <w:rPr>
          <w:rFonts w:ascii="Arial" w:hAnsi="Arial" w:cs="Arial"/>
          <w:sz w:val="22"/>
          <w:szCs w:val="22"/>
          <w:lang w:val="es-ES"/>
        </w:rPr>
        <w:t xml:space="preserve">en </w:t>
      </w:r>
      <w:r w:rsidR="00A14571" w:rsidRPr="00500654">
        <w:rPr>
          <w:rFonts w:ascii="Arial" w:hAnsi="Arial" w:cs="Arial"/>
          <w:sz w:val="22"/>
          <w:szCs w:val="22"/>
          <w:lang w:val="es-ES"/>
        </w:rPr>
        <w:t xml:space="preserve">el </w:t>
      </w:r>
      <w:r w:rsidR="00741F9E">
        <w:rPr>
          <w:rFonts w:ascii="Arial" w:hAnsi="Arial" w:cs="Arial"/>
          <w:sz w:val="22"/>
          <w:szCs w:val="22"/>
          <w:lang w:val="es-ES"/>
        </w:rPr>
        <w:t>correspondiente</w:t>
      </w:r>
      <w:r w:rsidRPr="00500654">
        <w:rPr>
          <w:rFonts w:ascii="Arial" w:hAnsi="Arial" w:cs="Arial"/>
          <w:sz w:val="22"/>
          <w:szCs w:val="22"/>
          <w:lang w:val="es-ES"/>
        </w:rPr>
        <w:t xml:space="preserve"> </w:t>
      </w:r>
      <w:r w:rsidR="00C238EC">
        <w:rPr>
          <w:rFonts w:ascii="Arial" w:hAnsi="Arial" w:cs="Arial"/>
          <w:sz w:val="22"/>
          <w:szCs w:val="22"/>
          <w:lang w:val="es-ES"/>
        </w:rPr>
        <w:t>ACUERDO COMERCIAL</w:t>
      </w:r>
      <w:r w:rsidRPr="00500654">
        <w:rPr>
          <w:rFonts w:ascii="Arial" w:hAnsi="Arial" w:cs="Arial"/>
          <w:sz w:val="22"/>
          <w:szCs w:val="22"/>
          <w:lang w:val="es-ES"/>
        </w:rPr>
        <w:t>.</w:t>
      </w:r>
    </w:p>
    <w:p w14:paraId="3A7F4191" w14:textId="77777777" w:rsidR="004F17E0" w:rsidRPr="00500654" w:rsidRDefault="004F17E0" w:rsidP="000D3ADC">
      <w:pPr>
        <w:pStyle w:val="Prrafodelista"/>
        <w:ind w:left="714"/>
        <w:jc w:val="both"/>
        <w:rPr>
          <w:rFonts w:ascii="Arial" w:hAnsi="Arial" w:cs="Arial"/>
          <w:sz w:val="22"/>
          <w:szCs w:val="22"/>
          <w:lang w:val="es-ES"/>
        </w:rPr>
      </w:pPr>
    </w:p>
    <w:p w14:paraId="3F033137" w14:textId="77777777" w:rsidR="00543D73" w:rsidRPr="00500654" w:rsidRDefault="00543D73" w:rsidP="000D3ADC">
      <w:pPr>
        <w:pStyle w:val="Prrafodelista"/>
        <w:ind w:left="714"/>
        <w:jc w:val="both"/>
        <w:rPr>
          <w:rFonts w:ascii="Arial" w:hAnsi="Arial" w:cs="Arial"/>
          <w:sz w:val="22"/>
          <w:szCs w:val="22"/>
          <w:lang w:val="es-ES"/>
        </w:rPr>
      </w:pPr>
      <w:r w:rsidRPr="00500654">
        <w:rPr>
          <w:rFonts w:ascii="Arial" w:hAnsi="Arial" w:cs="Arial"/>
          <w:sz w:val="22"/>
          <w:szCs w:val="22"/>
          <w:lang w:val="es-ES"/>
        </w:rPr>
        <w:t xml:space="preserve">La Póliza de Seguro o la Garantía Bancaria, según sea aplicable, estarán vigentes durante todo el plazo y ejecución del Contrato.  Sólo el BANCO podrá solicitar y autorizar su terminación anticipada. La compañía aseguradora ni el afianzado podrán dejar sin efecto la Póliza de Seguro, sin el consentimiento </w:t>
      </w:r>
      <w:r w:rsidRPr="00500654">
        <w:rPr>
          <w:rFonts w:ascii="Arial" w:hAnsi="Arial" w:cs="Arial"/>
          <w:sz w:val="22"/>
          <w:szCs w:val="22"/>
          <w:lang w:val="es-ES"/>
        </w:rPr>
        <w:lastRenderedPageBreak/>
        <w:t xml:space="preserve">expreso del BANCO. En caso de la Garantía Bancaria, el emisor no podrá dejarla sin efecto, sin el consentimiento expreso del BANCO. Estas condiciones deberán ser incluidas en el documento que contenga la póliza o en la garantía, según sea aplicable. </w:t>
      </w:r>
    </w:p>
    <w:p w14:paraId="7883E724" w14:textId="77777777" w:rsidR="00EA153F" w:rsidRPr="00500654" w:rsidRDefault="00EA153F" w:rsidP="005542DF">
      <w:pPr>
        <w:jc w:val="both"/>
        <w:rPr>
          <w:rFonts w:ascii="Arial" w:eastAsiaTheme="minorEastAsia" w:hAnsi="Arial" w:cs="Arial"/>
          <w:b/>
          <w:bCs/>
          <w:sz w:val="22"/>
          <w:szCs w:val="22"/>
          <w:lang w:val="es-ES" w:eastAsia="en-CA"/>
        </w:rPr>
      </w:pPr>
    </w:p>
    <w:p w14:paraId="774739F3" w14:textId="77777777" w:rsidR="00E85B99" w:rsidRDefault="00E85B99" w:rsidP="005542DF">
      <w:pPr>
        <w:rPr>
          <w:rFonts w:ascii="Arial" w:eastAsiaTheme="minorEastAsia" w:hAnsi="Arial" w:cs="Arial"/>
          <w:b/>
          <w:bCs/>
          <w:sz w:val="22"/>
          <w:szCs w:val="22"/>
          <w:lang w:eastAsia="en-CA"/>
        </w:rPr>
      </w:pPr>
    </w:p>
    <w:p w14:paraId="02871272" w14:textId="77777777" w:rsidR="00EA153F" w:rsidRDefault="00EA153F" w:rsidP="005542DF">
      <w:pPr>
        <w:rPr>
          <w:rFonts w:ascii="Arial" w:hAnsi="Arial" w:cs="Arial"/>
          <w:b/>
          <w:bCs/>
          <w:sz w:val="22"/>
          <w:szCs w:val="22"/>
          <w:lang w:val="es-ES_tradnl"/>
        </w:rPr>
      </w:pPr>
      <w:r w:rsidRPr="00500654">
        <w:rPr>
          <w:rFonts w:ascii="Arial" w:eastAsiaTheme="minorEastAsia" w:hAnsi="Arial" w:cs="Arial"/>
          <w:b/>
          <w:bCs/>
          <w:sz w:val="22"/>
          <w:szCs w:val="22"/>
          <w:lang w:eastAsia="en-CA"/>
        </w:rPr>
        <w:t xml:space="preserve">7.3 </w:t>
      </w:r>
      <w:r w:rsidRPr="00500654">
        <w:rPr>
          <w:rFonts w:ascii="Arial" w:hAnsi="Arial" w:cs="Arial"/>
          <w:b/>
          <w:bCs/>
          <w:sz w:val="22"/>
          <w:szCs w:val="22"/>
          <w:lang w:val="es-ES_tradnl"/>
        </w:rPr>
        <w:t xml:space="preserve">Garantía </w:t>
      </w:r>
      <w:r w:rsidR="003C2B06" w:rsidRPr="00500654">
        <w:rPr>
          <w:rFonts w:ascii="Arial" w:hAnsi="Arial" w:cs="Arial"/>
          <w:b/>
          <w:bCs/>
          <w:sz w:val="22"/>
          <w:szCs w:val="22"/>
          <w:lang w:val="es-ES_tradnl"/>
        </w:rPr>
        <w:t>Técnica. -</w:t>
      </w:r>
      <w:r w:rsidRPr="00500654">
        <w:rPr>
          <w:rFonts w:ascii="Arial" w:hAnsi="Arial" w:cs="Arial"/>
          <w:b/>
          <w:bCs/>
          <w:sz w:val="22"/>
          <w:szCs w:val="22"/>
          <w:lang w:val="es-ES_tradnl"/>
        </w:rPr>
        <w:t xml:space="preserve"> </w:t>
      </w:r>
      <w:r w:rsidR="00367829">
        <w:rPr>
          <w:rFonts w:ascii="Arial" w:hAnsi="Arial" w:cs="Arial"/>
          <w:b/>
          <w:bCs/>
          <w:sz w:val="22"/>
          <w:szCs w:val="22"/>
          <w:lang w:val="es-ES_tradnl"/>
        </w:rPr>
        <w:t>El proveedor otorgará al Banco las siguientes garantías de ser aplicable:</w:t>
      </w:r>
    </w:p>
    <w:p w14:paraId="12DB59F0" w14:textId="77777777" w:rsidR="00367829" w:rsidRDefault="00367829" w:rsidP="005542DF">
      <w:pPr>
        <w:rPr>
          <w:rFonts w:ascii="Arial" w:hAnsi="Arial" w:cs="Arial"/>
          <w:b/>
          <w:bCs/>
          <w:sz w:val="22"/>
          <w:szCs w:val="22"/>
          <w:lang w:val="es-ES_tradnl"/>
        </w:rPr>
      </w:pPr>
    </w:p>
    <w:p w14:paraId="0415FA5A" w14:textId="77777777" w:rsidR="00EA153F" w:rsidRDefault="005E2B9C" w:rsidP="00114EFB">
      <w:pPr>
        <w:jc w:val="both"/>
        <w:rPr>
          <w:rFonts w:ascii="Arial" w:hAnsi="Arial" w:cs="Arial"/>
          <w:sz w:val="22"/>
          <w:szCs w:val="22"/>
        </w:rPr>
      </w:pPr>
      <w:r>
        <w:rPr>
          <w:rFonts w:ascii="Arial" w:hAnsi="Arial" w:cs="Arial"/>
          <w:b/>
          <w:bCs/>
          <w:sz w:val="22"/>
          <w:szCs w:val="22"/>
          <w:lang w:val="es-ES_tradnl"/>
        </w:rPr>
        <w:t>7.3.1. Del servicio:</w:t>
      </w:r>
      <w:r>
        <w:rPr>
          <w:rFonts w:ascii="Arial" w:hAnsi="Arial" w:cs="Arial"/>
          <w:spacing w:val="-2"/>
          <w:sz w:val="22"/>
          <w:szCs w:val="22"/>
        </w:rPr>
        <w:t xml:space="preserve"> </w:t>
      </w:r>
      <w:r w:rsidR="00EA153F" w:rsidRPr="00500654">
        <w:rPr>
          <w:rFonts w:ascii="Arial" w:hAnsi="Arial" w:cs="Arial"/>
          <w:spacing w:val="-2"/>
          <w:sz w:val="22"/>
          <w:szCs w:val="22"/>
        </w:rPr>
        <w:t>EL PROVEEDOR</w:t>
      </w:r>
      <w:r w:rsidR="00EA153F" w:rsidRPr="00500654">
        <w:rPr>
          <w:rFonts w:ascii="Arial" w:hAnsi="Arial" w:cs="Arial"/>
          <w:spacing w:val="-5"/>
          <w:sz w:val="22"/>
          <w:szCs w:val="22"/>
        </w:rPr>
        <w:t xml:space="preserve"> </w:t>
      </w:r>
      <w:r w:rsidR="00EA153F" w:rsidRPr="00500654">
        <w:rPr>
          <w:rFonts w:ascii="Arial" w:hAnsi="Arial" w:cs="Arial"/>
          <w:spacing w:val="-1"/>
          <w:sz w:val="22"/>
          <w:szCs w:val="22"/>
        </w:rPr>
        <w:t>b</w:t>
      </w:r>
      <w:r w:rsidR="00EA153F" w:rsidRPr="00500654">
        <w:rPr>
          <w:rFonts w:ascii="Arial" w:hAnsi="Arial" w:cs="Arial"/>
          <w:sz w:val="22"/>
          <w:szCs w:val="22"/>
        </w:rPr>
        <w:t>r</w:t>
      </w:r>
      <w:r w:rsidR="00EA153F" w:rsidRPr="00500654">
        <w:rPr>
          <w:rFonts w:ascii="Arial" w:hAnsi="Arial" w:cs="Arial"/>
          <w:spacing w:val="2"/>
          <w:sz w:val="22"/>
          <w:szCs w:val="22"/>
        </w:rPr>
        <w:t>i</w:t>
      </w:r>
      <w:r w:rsidR="00EA153F" w:rsidRPr="00500654">
        <w:rPr>
          <w:rFonts w:ascii="Arial" w:hAnsi="Arial" w:cs="Arial"/>
          <w:spacing w:val="-1"/>
          <w:sz w:val="22"/>
          <w:szCs w:val="22"/>
        </w:rPr>
        <w:t>nd</w:t>
      </w:r>
      <w:r w:rsidR="00EA153F" w:rsidRPr="00500654">
        <w:rPr>
          <w:rFonts w:ascii="Arial" w:hAnsi="Arial" w:cs="Arial"/>
          <w:sz w:val="22"/>
          <w:szCs w:val="22"/>
        </w:rPr>
        <w:t>a</w:t>
      </w:r>
      <w:r w:rsidR="00367829">
        <w:rPr>
          <w:rFonts w:ascii="Arial" w:hAnsi="Arial" w:cs="Arial"/>
          <w:sz w:val="22"/>
          <w:szCs w:val="22"/>
        </w:rPr>
        <w:t>rá</w:t>
      </w:r>
      <w:r w:rsidR="00EA153F" w:rsidRPr="00500654">
        <w:rPr>
          <w:rFonts w:ascii="Arial" w:hAnsi="Arial" w:cs="Arial"/>
          <w:spacing w:val="-7"/>
          <w:sz w:val="22"/>
          <w:szCs w:val="22"/>
        </w:rPr>
        <w:t xml:space="preserve"> </w:t>
      </w:r>
      <w:r w:rsidR="00EA153F" w:rsidRPr="00500654">
        <w:rPr>
          <w:rFonts w:ascii="Arial" w:hAnsi="Arial" w:cs="Arial"/>
          <w:sz w:val="22"/>
          <w:szCs w:val="22"/>
        </w:rPr>
        <w:t>a</w:t>
      </w:r>
      <w:r w:rsidR="00EA153F" w:rsidRPr="00500654">
        <w:rPr>
          <w:rFonts w:ascii="Arial" w:hAnsi="Arial" w:cs="Arial"/>
          <w:spacing w:val="-7"/>
          <w:sz w:val="22"/>
          <w:szCs w:val="22"/>
        </w:rPr>
        <w:t xml:space="preserve"> </w:t>
      </w:r>
      <w:r w:rsidR="00EA153F" w:rsidRPr="00500654">
        <w:rPr>
          <w:rFonts w:ascii="Arial" w:hAnsi="Arial" w:cs="Arial"/>
          <w:sz w:val="22"/>
          <w:szCs w:val="22"/>
        </w:rPr>
        <w:t>fav</w:t>
      </w:r>
      <w:r w:rsidR="00EA153F" w:rsidRPr="00500654">
        <w:rPr>
          <w:rFonts w:ascii="Arial" w:hAnsi="Arial" w:cs="Arial"/>
          <w:spacing w:val="-1"/>
          <w:sz w:val="22"/>
          <w:szCs w:val="22"/>
        </w:rPr>
        <w:t>o</w:t>
      </w:r>
      <w:r w:rsidR="00EA153F" w:rsidRPr="00500654">
        <w:rPr>
          <w:rFonts w:ascii="Arial" w:hAnsi="Arial" w:cs="Arial"/>
          <w:sz w:val="22"/>
          <w:szCs w:val="22"/>
        </w:rPr>
        <w:t>r</w:t>
      </w:r>
      <w:r w:rsidR="00EA153F" w:rsidRPr="00500654">
        <w:rPr>
          <w:rFonts w:ascii="Arial" w:hAnsi="Arial" w:cs="Arial"/>
          <w:spacing w:val="-2"/>
          <w:sz w:val="22"/>
          <w:szCs w:val="22"/>
        </w:rPr>
        <w:t xml:space="preserve"> </w:t>
      </w:r>
      <w:r w:rsidR="00EA153F" w:rsidRPr="00500654">
        <w:rPr>
          <w:rFonts w:ascii="Arial" w:hAnsi="Arial" w:cs="Arial"/>
          <w:spacing w:val="-1"/>
          <w:sz w:val="22"/>
          <w:szCs w:val="22"/>
        </w:rPr>
        <w:t>d</w:t>
      </w:r>
      <w:r w:rsidR="00EA153F" w:rsidRPr="00500654">
        <w:rPr>
          <w:rFonts w:ascii="Arial" w:hAnsi="Arial" w:cs="Arial"/>
          <w:sz w:val="22"/>
          <w:szCs w:val="22"/>
        </w:rPr>
        <w:t>e</w:t>
      </w:r>
      <w:r w:rsidR="00A14571" w:rsidRPr="00500654">
        <w:rPr>
          <w:rFonts w:ascii="Arial" w:hAnsi="Arial" w:cs="Arial"/>
          <w:spacing w:val="-1"/>
          <w:sz w:val="22"/>
          <w:szCs w:val="22"/>
        </w:rPr>
        <w:t>l</w:t>
      </w:r>
      <w:r w:rsidR="00EA153F" w:rsidRPr="00500654">
        <w:rPr>
          <w:rFonts w:ascii="Arial" w:hAnsi="Arial" w:cs="Arial"/>
          <w:spacing w:val="-3"/>
          <w:sz w:val="22"/>
          <w:szCs w:val="22"/>
        </w:rPr>
        <w:t xml:space="preserve"> </w:t>
      </w:r>
      <w:r w:rsidR="00EA153F" w:rsidRPr="00500654">
        <w:rPr>
          <w:rFonts w:ascii="Arial" w:hAnsi="Arial" w:cs="Arial"/>
          <w:spacing w:val="2"/>
          <w:sz w:val="22"/>
          <w:szCs w:val="22"/>
        </w:rPr>
        <w:t>BANCO</w:t>
      </w:r>
      <w:r w:rsidR="00EA153F" w:rsidRPr="00500654">
        <w:rPr>
          <w:rFonts w:ascii="Arial" w:hAnsi="Arial" w:cs="Arial"/>
          <w:spacing w:val="-4"/>
          <w:sz w:val="22"/>
          <w:szCs w:val="22"/>
        </w:rPr>
        <w:t xml:space="preserve">, por concepto de los servicios brindados, </w:t>
      </w:r>
      <w:r w:rsidR="00EA153F" w:rsidRPr="00500654">
        <w:rPr>
          <w:rFonts w:ascii="Arial" w:hAnsi="Arial" w:cs="Arial"/>
          <w:spacing w:val="-1"/>
          <w:sz w:val="22"/>
          <w:szCs w:val="22"/>
        </w:rPr>
        <w:t>un</w:t>
      </w:r>
      <w:r w:rsidR="00EA153F" w:rsidRPr="00500654">
        <w:rPr>
          <w:rFonts w:ascii="Arial" w:hAnsi="Arial" w:cs="Arial"/>
          <w:sz w:val="22"/>
          <w:szCs w:val="22"/>
        </w:rPr>
        <w:t>a</w:t>
      </w:r>
      <w:r w:rsidR="00EA153F" w:rsidRPr="00500654">
        <w:rPr>
          <w:rFonts w:ascii="Arial" w:hAnsi="Arial" w:cs="Arial"/>
          <w:spacing w:val="-2"/>
          <w:sz w:val="22"/>
          <w:szCs w:val="22"/>
        </w:rPr>
        <w:t xml:space="preserve"> </w:t>
      </w:r>
      <w:r w:rsidR="00EA153F" w:rsidRPr="00500654">
        <w:rPr>
          <w:rFonts w:ascii="Arial" w:hAnsi="Arial" w:cs="Arial"/>
          <w:spacing w:val="1"/>
          <w:sz w:val="22"/>
          <w:szCs w:val="22"/>
        </w:rPr>
        <w:t>g</w:t>
      </w:r>
      <w:r w:rsidR="00EA153F" w:rsidRPr="00500654">
        <w:rPr>
          <w:rFonts w:ascii="Arial" w:hAnsi="Arial" w:cs="Arial"/>
          <w:sz w:val="22"/>
          <w:szCs w:val="22"/>
        </w:rPr>
        <w:t>ara</w:t>
      </w:r>
      <w:r w:rsidR="00EA153F" w:rsidRPr="00500654">
        <w:rPr>
          <w:rFonts w:ascii="Arial" w:hAnsi="Arial" w:cs="Arial"/>
          <w:spacing w:val="-1"/>
          <w:sz w:val="22"/>
          <w:szCs w:val="22"/>
        </w:rPr>
        <w:t>n</w:t>
      </w:r>
      <w:r w:rsidR="00EA153F" w:rsidRPr="00500654">
        <w:rPr>
          <w:rFonts w:ascii="Arial" w:hAnsi="Arial" w:cs="Arial"/>
          <w:spacing w:val="-2"/>
          <w:sz w:val="22"/>
          <w:szCs w:val="22"/>
        </w:rPr>
        <w:t>t</w:t>
      </w:r>
      <w:r w:rsidR="00EA153F" w:rsidRPr="00500654">
        <w:rPr>
          <w:rFonts w:ascii="Arial" w:hAnsi="Arial" w:cs="Arial"/>
          <w:spacing w:val="2"/>
          <w:sz w:val="22"/>
          <w:szCs w:val="22"/>
        </w:rPr>
        <w:t>í</w:t>
      </w:r>
      <w:r w:rsidR="00EA153F" w:rsidRPr="00500654">
        <w:rPr>
          <w:rFonts w:ascii="Arial" w:hAnsi="Arial" w:cs="Arial"/>
          <w:sz w:val="22"/>
          <w:szCs w:val="22"/>
        </w:rPr>
        <w:t>a</w:t>
      </w:r>
      <w:r w:rsidR="00EA153F" w:rsidRPr="00500654">
        <w:rPr>
          <w:rFonts w:ascii="Arial" w:hAnsi="Arial" w:cs="Arial"/>
          <w:spacing w:val="-7"/>
          <w:sz w:val="22"/>
          <w:szCs w:val="22"/>
        </w:rPr>
        <w:t xml:space="preserve"> </w:t>
      </w:r>
      <w:r w:rsidR="00EA153F" w:rsidRPr="00500654">
        <w:rPr>
          <w:rFonts w:ascii="Arial" w:hAnsi="Arial" w:cs="Arial"/>
          <w:spacing w:val="-2"/>
          <w:sz w:val="22"/>
          <w:szCs w:val="22"/>
        </w:rPr>
        <w:t>t</w:t>
      </w:r>
      <w:r w:rsidR="00EA153F" w:rsidRPr="00500654">
        <w:rPr>
          <w:rFonts w:ascii="Arial" w:hAnsi="Arial" w:cs="Arial"/>
          <w:sz w:val="22"/>
          <w:szCs w:val="22"/>
        </w:rPr>
        <w:t>é</w:t>
      </w:r>
      <w:r w:rsidR="00EA153F" w:rsidRPr="00500654">
        <w:rPr>
          <w:rFonts w:ascii="Arial" w:hAnsi="Arial" w:cs="Arial"/>
          <w:spacing w:val="-2"/>
          <w:sz w:val="22"/>
          <w:szCs w:val="22"/>
        </w:rPr>
        <w:t>c</w:t>
      </w:r>
      <w:r w:rsidR="00EA153F" w:rsidRPr="00500654">
        <w:rPr>
          <w:rFonts w:ascii="Arial" w:hAnsi="Arial" w:cs="Arial"/>
          <w:spacing w:val="-1"/>
          <w:sz w:val="22"/>
          <w:szCs w:val="22"/>
        </w:rPr>
        <w:t>n</w:t>
      </w:r>
      <w:r w:rsidR="00EA153F" w:rsidRPr="00500654">
        <w:rPr>
          <w:rFonts w:ascii="Arial" w:hAnsi="Arial" w:cs="Arial"/>
          <w:spacing w:val="2"/>
          <w:sz w:val="22"/>
          <w:szCs w:val="22"/>
        </w:rPr>
        <w:t>i</w:t>
      </w:r>
      <w:r w:rsidR="00EA153F" w:rsidRPr="00500654">
        <w:rPr>
          <w:rFonts w:ascii="Arial" w:hAnsi="Arial" w:cs="Arial"/>
          <w:spacing w:val="-2"/>
          <w:sz w:val="22"/>
          <w:szCs w:val="22"/>
        </w:rPr>
        <w:t>c</w:t>
      </w:r>
      <w:r w:rsidR="00EA153F" w:rsidRPr="00500654">
        <w:rPr>
          <w:rFonts w:ascii="Arial" w:hAnsi="Arial" w:cs="Arial"/>
          <w:sz w:val="22"/>
          <w:szCs w:val="22"/>
        </w:rPr>
        <w:t>a</w:t>
      </w:r>
      <w:r w:rsidR="00EA153F" w:rsidRPr="00500654">
        <w:rPr>
          <w:rFonts w:ascii="Arial" w:hAnsi="Arial" w:cs="Arial"/>
          <w:spacing w:val="-2"/>
          <w:sz w:val="22"/>
          <w:szCs w:val="22"/>
        </w:rPr>
        <w:t xml:space="preserve"> </w:t>
      </w:r>
      <w:r w:rsidR="00EA153F" w:rsidRPr="00500654">
        <w:rPr>
          <w:rFonts w:ascii="Arial" w:hAnsi="Arial" w:cs="Arial"/>
          <w:spacing w:val="-1"/>
          <w:sz w:val="22"/>
          <w:szCs w:val="22"/>
        </w:rPr>
        <w:t>d</w:t>
      </w:r>
      <w:r w:rsidR="00EA153F" w:rsidRPr="00500654">
        <w:rPr>
          <w:rFonts w:ascii="Arial" w:hAnsi="Arial" w:cs="Arial"/>
          <w:sz w:val="22"/>
          <w:szCs w:val="22"/>
        </w:rPr>
        <w:t>e</w:t>
      </w:r>
      <w:r w:rsidR="00EA153F" w:rsidRPr="00500654">
        <w:rPr>
          <w:rFonts w:ascii="Arial" w:hAnsi="Arial" w:cs="Arial"/>
          <w:spacing w:val="-1"/>
          <w:sz w:val="22"/>
          <w:szCs w:val="22"/>
        </w:rPr>
        <w:t xml:space="preserve"> </w:t>
      </w:r>
      <w:r w:rsidR="00114EFB">
        <w:rPr>
          <w:rFonts w:ascii="Arial" w:hAnsi="Arial" w:cs="Arial"/>
          <w:spacing w:val="-1"/>
          <w:sz w:val="22"/>
          <w:szCs w:val="22"/>
        </w:rPr>
        <w:t>VEINTICUATRO</w:t>
      </w:r>
      <w:r w:rsidR="001A4C0E" w:rsidRPr="00500654">
        <w:rPr>
          <w:rFonts w:ascii="Arial" w:hAnsi="Arial" w:cs="Arial"/>
          <w:spacing w:val="-1"/>
          <w:sz w:val="22"/>
          <w:szCs w:val="22"/>
        </w:rPr>
        <w:t xml:space="preserve"> </w:t>
      </w:r>
      <w:r w:rsidR="00EA153F" w:rsidRPr="00500654">
        <w:rPr>
          <w:rFonts w:ascii="Arial" w:hAnsi="Arial" w:cs="Arial"/>
          <w:sz w:val="22"/>
          <w:szCs w:val="22"/>
        </w:rPr>
        <w:t>(</w:t>
      </w:r>
      <w:r w:rsidR="00114EFB">
        <w:rPr>
          <w:rFonts w:ascii="Arial" w:hAnsi="Arial" w:cs="Arial"/>
          <w:spacing w:val="-1"/>
          <w:sz w:val="22"/>
          <w:szCs w:val="22"/>
        </w:rPr>
        <w:t>24</w:t>
      </w:r>
      <w:r w:rsidR="00EA153F" w:rsidRPr="00500654">
        <w:rPr>
          <w:rFonts w:ascii="Arial" w:hAnsi="Arial" w:cs="Arial"/>
          <w:sz w:val="22"/>
          <w:szCs w:val="22"/>
        </w:rPr>
        <w:t>)</w:t>
      </w:r>
      <w:r w:rsidR="00EA153F" w:rsidRPr="00500654">
        <w:rPr>
          <w:rFonts w:ascii="Arial" w:hAnsi="Arial" w:cs="Arial"/>
          <w:spacing w:val="-2"/>
          <w:sz w:val="22"/>
          <w:szCs w:val="22"/>
        </w:rPr>
        <w:t xml:space="preserve"> </w:t>
      </w:r>
      <w:r w:rsidR="00EA153F" w:rsidRPr="00500654">
        <w:rPr>
          <w:rFonts w:ascii="Arial" w:hAnsi="Arial" w:cs="Arial"/>
          <w:spacing w:val="1"/>
          <w:sz w:val="22"/>
          <w:szCs w:val="22"/>
        </w:rPr>
        <w:t>m</w:t>
      </w:r>
      <w:r w:rsidR="00EA153F" w:rsidRPr="00500654">
        <w:rPr>
          <w:rFonts w:ascii="Arial" w:hAnsi="Arial" w:cs="Arial"/>
          <w:sz w:val="22"/>
          <w:szCs w:val="22"/>
        </w:rPr>
        <w:t>es</w:t>
      </w:r>
      <w:r w:rsidR="00EA153F" w:rsidRPr="00500654">
        <w:rPr>
          <w:rFonts w:ascii="Arial" w:hAnsi="Arial" w:cs="Arial"/>
          <w:spacing w:val="1"/>
          <w:sz w:val="22"/>
          <w:szCs w:val="22"/>
        </w:rPr>
        <w:t>e</w:t>
      </w:r>
      <w:r w:rsidR="00EA153F" w:rsidRPr="00500654">
        <w:rPr>
          <w:rFonts w:ascii="Arial" w:hAnsi="Arial" w:cs="Arial"/>
          <w:sz w:val="22"/>
          <w:szCs w:val="22"/>
        </w:rPr>
        <w:t>s</w:t>
      </w:r>
      <w:r w:rsidR="00EA153F" w:rsidRPr="00500654">
        <w:rPr>
          <w:rFonts w:ascii="Arial" w:hAnsi="Arial" w:cs="Arial"/>
          <w:spacing w:val="-6"/>
          <w:sz w:val="22"/>
          <w:szCs w:val="22"/>
        </w:rPr>
        <w:t xml:space="preserve"> </w:t>
      </w:r>
      <w:r w:rsidR="00EA153F" w:rsidRPr="00500654">
        <w:rPr>
          <w:rFonts w:ascii="Arial" w:hAnsi="Arial" w:cs="Arial"/>
          <w:spacing w:val="-2"/>
          <w:sz w:val="22"/>
          <w:szCs w:val="22"/>
        </w:rPr>
        <w:t>c</w:t>
      </w:r>
      <w:r w:rsidR="00EA153F" w:rsidRPr="00500654">
        <w:rPr>
          <w:rFonts w:ascii="Arial" w:hAnsi="Arial" w:cs="Arial"/>
          <w:spacing w:val="-1"/>
          <w:sz w:val="22"/>
          <w:szCs w:val="22"/>
        </w:rPr>
        <w:t>o</w:t>
      </w:r>
      <w:r w:rsidR="00EA153F" w:rsidRPr="00500654">
        <w:rPr>
          <w:rFonts w:ascii="Arial" w:hAnsi="Arial" w:cs="Arial"/>
          <w:spacing w:val="4"/>
          <w:sz w:val="22"/>
          <w:szCs w:val="22"/>
        </w:rPr>
        <w:t>n</w:t>
      </w:r>
      <w:r w:rsidR="00EA153F" w:rsidRPr="00500654">
        <w:rPr>
          <w:rFonts w:ascii="Arial" w:hAnsi="Arial" w:cs="Arial"/>
          <w:spacing w:val="-2"/>
          <w:sz w:val="22"/>
          <w:szCs w:val="22"/>
        </w:rPr>
        <w:t>t</w:t>
      </w:r>
      <w:r w:rsidR="00EA153F" w:rsidRPr="00500654">
        <w:rPr>
          <w:rFonts w:ascii="Arial" w:hAnsi="Arial" w:cs="Arial"/>
          <w:sz w:val="22"/>
          <w:szCs w:val="22"/>
        </w:rPr>
        <w:t>a</w:t>
      </w:r>
      <w:r w:rsidR="00EA153F" w:rsidRPr="00500654">
        <w:rPr>
          <w:rFonts w:ascii="Arial" w:hAnsi="Arial" w:cs="Arial"/>
          <w:spacing w:val="-1"/>
          <w:sz w:val="22"/>
          <w:szCs w:val="22"/>
        </w:rPr>
        <w:t>do</w:t>
      </w:r>
      <w:r w:rsidR="00EA153F" w:rsidRPr="00500654">
        <w:rPr>
          <w:rFonts w:ascii="Arial" w:hAnsi="Arial" w:cs="Arial"/>
          <w:sz w:val="22"/>
          <w:szCs w:val="22"/>
        </w:rPr>
        <w:t>s a</w:t>
      </w:r>
      <w:r w:rsidR="00EA153F" w:rsidRPr="00500654">
        <w:rPr>
          <w:rFonts w:ascii="Arial" w:hAnsi="Arial" w:cs="Arial"/>
          <w:spacing w:val="1"/>
          <w:sz w:val="22"/>
          <w:szCs w:val="22"/>
        </w:rPr>
        <w:t xml:space="preserve"> </w:t>
      </w:r>
      <w:r w:rsidR="00EA153F" w:rsidRPr="00500654">
        <w:rPr>
          <w:rFonts w:ascii="Arial" w:hAnsi="Arial" w:cs="Arial"/>
          <w:spacing w:val="-1"/>
          <w:sz w:val="22"/>
          <w:szCs w:val="22"/>
        </w:rPr>
        <w:t>p</w:t>
      </w:r>
      <w:r w:rsidR="00EA153F" w:rsidRPr="00500654">
        <w:rPr>
          <w:rFonts w:ascii="Arial" w:hAnsi="Arial" w:cs="Arial"/>
          <w:sz w:val="22"/>
          <w:szCs w:val="22"/>
        </w:rPr>
        <w:t>ar</w:t>
      </w:r>
      <w:r w:rsidR="00EA153F" w:rsidRPr="00500654">
        <w:rPr>
          <w:rFonts w:ascii="Arial" w:hAnsi="Arial" w:cs="Arial"/>
          <w:spacing w:val="-2"/>
          <w:sz w:val="22"/>
          <w:szCs w:val="22"/>
        </w:rPr>
        <w:t>t</w:t>
      </w:r>
      <w:r w:rsidR="00EA153F" w:rsidRPr="00500654">
        <w:rPr>
          <w:rFonts w:ascii="Arial" w:hAnsi="Arial" w:cs="Arial"/>
          <w:spacing w:val="2"/>
          <w:sz w:val="22"/>
          <w:szCs w:val="22"/>
        </w:rPr>
        <w:t>i</w:t>
      </w:r>
      <w:r w:rsidR="00EA153F" w:rsidRPr="00500654">
        <w:rPr>
          <w:rFonts w:ascii="Arial" w:hAnsi="Arial" w:cs="Arial"/>
          <w:sz w:val="22"/>
          <w:szCs w:val="22"/>
        </w:rPr>
        <w:t>r</w:t>
      </w:r>
      <w:r w:rsidR="00EA153F" w:rsidRPr="00500654">
        <w:rPr>
          <w:rFonts w:ascii="Arial" w:hAnsi="Arial" w:cs="Arial"/>
          <w:spacing w:val="1"/>
          <w:sz w:val="22"/>
          <w:szCs w:val="22"/>
        </w:rPr>
        <w:t xml:space="preserve"> </w:t>
      </w:r>
      <w:r w:rsidR="00EA153F" w:rsidRPr="00500654">
        <w:rPr>
          <w:rFonts w:ascii="Arial" w:hAnsi="Arial" w:cs="Arial"/>
          <w:spacing w:val="-1"/>
          <w:sz w:val="22"/>
          <w:szCs w:val="22"/>
        </w:rPr>
        <w:t>d</w:t>
      </w:r>
      <w:r w:rsidR="00EA153F" w:rsidRPr="00500654">
        <w:rPr>
          <w:rFonts w:ascii="Arial" w:hAnsi="Arial" w:cs="Arial"/>
          <w:sz w:val="22"/>
          <w:szCs w:val="22"/>
        </w:rPr>
        <w:t>e</w:t>
      </w:r>
      <w:r w:rsidR="00EA153F" w:rsidRPr="00500654">
        <w:rPr>
          <w:rFonts w:ascii="Arial" w:hAnsi="Arial" w:cs="Arial"/>
          <w:spacing w:val="2"/>
          <w:sz w:val="22"/>
          <w:szCs w:val="22"/>
        </w:rPr>
        <w:t xml:space="preserve"> l</w:t>
      </w:r>
      <w:r w:rsidR="00EA153F" w:rsidRPr="00500654">
        <w:rPr>
          <w:rFonts w:ascii="Arial" w:hAnsi="Arial" w:cs="Arial"/>
          <w:sz w:val="22"/>
          <w:szCs w:val="22"/>
        </w:rPr>
        <w:t>a</w:t>
      </w:r>
      <w:r w:rsidR="00EA153F" w:rsidRPr="00500654">
        <w:rPr>
          <w:rFonts w:ascii="Arial" w:hAnsi="Arial" w:cs="Arial"/>
          <w:spacing w:val="6"/>
          <w:sz w:val="22"/>
          <w:szCs w:val="22"/>
        </w:rPr>
        <w:t xml:space="preserve"> culminación de los servicios proporcionados. Si el BANCO verificar</w:t>
      </w:r>
      <w:r w:rsidR="004F17E0" w:rsidRPr="00500654">
        <w:rPr>
          <w:rFonts w:ascii="Arial" w:hAnsi="Arial" w:cs="Arial"/>
          <w:spacing w:val="6"/>
          <w:sz w:val="22"/>
          <w:szCs w:val="22"/>
        </w:rPr>
        <w:t>a</w:t>
      </w:r>
      <w:r w:rsidR="00EA153F" w:rsidRPr="00500654">
        <w:rPr>
          <w:rFonts w:ascii="Arial" w:hAnsi="Arial" w:cs="Arial"/>
          <w:spacing w:val="6"/>
          <w:sz w:val="22"/>
          <w:szCs w:val="22"/>
        </w:rPr>
        <w:t xml:space="preserve"> </w:t>
      </w:r>
      <w:r w:rsidR="001A4C0E" w:rsidRPr="00500654">
        <w:rPr>
          <w:rFonts w:ascii="Arial" w:hAnsi="Arial" w:cs="Arial"/>
          <w:spacing w:val="6"/>
          <w:sz w:val="22"/>
          <w:szCs w:val="22"/>
        </w:rPr>
        <w:t xml:space="preserve">defectos de instalación o aplicación, decoloración o corrosión, </w:t>
      </w:r>
      <w:r w:rsidR="00EA153F" w:rsidRPr="00500654">
        <w:rPr>
          <w:rFonts w:ascii="Arial" w:hAnsi="Arial" w:cs="Arial"/>
          <w:sz w:val="22"/>
          <w:szCs w:val="22"/>
        </w:rPr>
        <w:t>partes incompletas, defectuosas o no aceptables del servicio brindado</w:t>
      </w:r>
      <w:r w:rsidR="00406BE9" w:rsidRPr="00500654">
        <w:rPr>
          <w:rFonts w:ascii="Arial" w:hAnsi="Arial" w:cs="Arial"/>
          <w:sz w:val="22"/>
          <w:szCs w:val="22"/>
        </w:rPr>
        <w:t>,</w:t>
      </w:r>
      <w:r w:rsidR="00EA153F" w:rsidRPr="00500654">
        <w:rPr>
          <w:rFonts w:ascii="Arial" w:hAnsi="Arial" w:cs="Arial"/>
          <w:sz w:val="22"/>
          <w:szCs w:val="22"/>
        </w:rPr>
        <w:t xml:space="preserve"> el proveedor se compromete a subsanar en un plazo máximo de 48 horas a partir de su notificación</w:t>
      </w:r>
      <w:r w:rsidR="00803A7E">
        <w:rPr>
          <w:rFonts w:ascii="Arial" w:hAnsi="Arial" w:cs="Arial"/>
          <w:sz w:val="22"/>
          <w:szCs w:val="22"/>
        </w:rPr>
        <w:t>.</w:t>
      </w:r>
    </w:p>
    <w:p w14:paraId="5A31EE9D" w14:textId="77777777" w:rsidR="005E2B9C" w:rsidRDefault="005E2B9C" w:rsidP="005E2B9C">
      <w:pPr>
        <w:rPr>
          <w:rFonts w:ascii="Arial" w:hAnsi="Arial" w:cs="Arial"/>
          <w:sz w:val="22"/>
          <w:szCs w:val="22"/>
        </w:rPr>
      </w:pPr>
    </w:p>
    <w:p w14:paraId="489BE569" w14:textId="77777777" w:rsidR="0055360E" w:rsidRDefault="005E2B9C" w:rsidP="005E2B9C">
      <w:pPr>
        <w:jc w:val="both"/>
        <w:rPr>
          <w:rFonts w:ascii="Arial" w:hAnsi="Arial" w:cs="Arial"/>
          <w:sz w:val="22"/>
          <w:szCs w:val="22"/>
          <w:lang w:val="es-ES"/>
        </w:rPr>
      </w:pPr>
      <w:r w:rsidRPr="00114EFB">
        <w:rPr>
          <w:rFonts w:ascii="Arial" w:hAnsi="Arial" w:cs="Arial"/>
          <w:b/>
          <w:bCs/>
          <w:sz w:val="22"/>
          <w:szCs w:val="22"/>
        </w:rPr>
        <w:t>7.3.2. De los Bienes</w:t>
      </w:r>
      <w:r w:rsidRPr="0055360E">
        <w:rPr>
          <w:rFonts w:ascii="Arial" w:hAnsi="Arial" w:cs="Arial"/>
          <w:sz w:val="22"/>
          <w:szCs w:val="22"/>
        </w:rPr>
        <w:t>:</w:t>
      </w:r>
      <w:r w:rsidR="00803A7E">
        <w:rPr>
          <w:rFonts w:ascii="Arial" w:hAnsi="Arial" w:cs="Arial"/>
          <w:sz w:val="22"/>
          <w:szCs w:val="22"/>
          <w:lang w:val="es-ES"/>
        </w:rPr>
        <w:t xml:space="preserve"> El proveedor garantiza que</w:t>
      </w:r>
      <w:r w:rsidR="0055360E">
        <w:rPr>
          <w:rFonts w:ascii="Arial" w:hAnsi="Arial" w:cs="Arial"/>
          <w:sz w:val="22"/>
          <w:szCs w:val="22"/>
          <w:lang w:val="es-ES"/>
        </w:rPr>
        <w:t xml:space="preserve"> estos</w:t>
      </w:r>
      <w:r w:rsidRPr="00114EFB">
        <w:rPr>
          <w:rFonts w:ascii="Arial" w:hAnsi="Arial" w:cs="Arial"/>
          <w:sz w:val="22"/>
          <w:szCs w:val="22"/>
          <w:lang w:val="es-ES"/>
        </w:rPr>
        <w:t xml:space="preserve"> deberán ser nuevos, de primera calidad, y cumplirán con las normas y especificaciones técnicas del producto;</w:t>
      </w:r>
      <w:r w:rsidRPr="00E85B99">
        <w:rPr>
          <w:rFonts w:ascii="Arial" w:hAnsi="Arial" w:cs="Arial"/>
          <w:b/>
          <w:bCs/>
          <w:sz w:val="22"/>
          <w:szCs w:val="22"/>
        </w:rPr>
        <w:t xml:space="preserve"> </w:t>
      </w:r>
      <w:r w:rsidRPr="00114EFB">
        <w:rPr>
          <w:rFonts w:ascii="Arial" w:hAnsi="Arial" w:cs="Arial"/>
          <w:sz w:val="22"/>
          <w:szCs w:val="22"/>
          <w:lang w:val="es-ES"/>
        </w:rPr>
        <w:t xml:space="preserve">El PROVEEDOR otorga la garantía </w:t>
      </w:r>
      <w:r w:rsidR="003C2B06">
        <w:rPr>
          <w:rFonts w:ascii="Arial" w:hAnsi="Arial" w:cs="Arial"/>
          <w:sz w:val="22"/>
          <w:szCs w:val="22"/>
          <w:lang w:val="es-ES"/>
        </w:rPr>
        <w:t xml:space="preserve">técnica </w:t>
      </w:r>
      <w:r w:rsidRPr="00114EFB">
        <w:rPr>
          <w:rFonts w:ascii="Arial" w:hAnsi="Arial" w:cs="Arial"/>
          <w:sz w:val="22"/>
          <w:szCs w:val="22"/>
          <w:lang w:val="es-ES"/>
        </w:rPr>
        <w:t xml:space="preserve">de reemplazar cualquiera de los bienes contratados que se encuentren defectuosos en cualquier momento cuando sea requerido por el BANCO. En caso de que los Bienes hayan sido instalados por parte del PROVEEDOR este responderá por cualquier falla, defecto, o deficiencia en su instalación. </w:t>
      </w:r>
    </w:p>
    <w:p w14:paraId="1FBCC7F6" w14:textId="77777777" w:rsidR="0055360E" w:rsidRDefault="0055360E" w:rsidP="005E2B9C">
      <w:pPr>
        <w:jc w:val="both"/>
        <w:rPr>
          <w:rFonts w:ascii="Arial" w:hAnsi="Arial" w:cs="Arial"/>
          <w:sz w:val="22"/>
          <w:szCs w:val="22"/>
          <w:lang w:val="es-ES"/>
        </w:rPr>
      </w:pPr>
    </w:p>
    <w:p w14:paraId="284FE18A" w14:textId="77777777" w:rsidR="005E2B9C" w:rsidRPr="00114EFB" w:rsidRDefault="005E2B9C" w:rsidP="00114EFB">
      <w:pPr>
        <w:jc w:val="both"/>
        <w:rPr>
          <w:rFonts w:ascii="Arial" w:hAnsi="Arial" w:cs="Arial"/>
          <w:b/>
          <w:bCs/>
          <w:sz w:val="22"/>
          <w:szCs w:val="22"/>
        </w:rPr>
      </w:pPr>
      <w:r w:rsidRPr="00114EFB">
        <w:rPr>
          <w:rFonts w:ascii="Arial" w:hAnsi="Arial" w:cs="Arial"/>
          <w:sz w:val="22"/>
          <w:szCs w:val="22"/>
          <w:lang w:val="es-ES"/>
        </w:rPr>
        <w:t xml:space="preserve">En caso de que el PROVEEDOR no pueda reemplazar los bienes defectuosos, deberá devolver la cantidad pagada por el BANCO por dichos bienes, sin perjuicio de las acciones civiles de resarcimiento por daños y perjuicios que el BANCO pudiera iniciar. </w:t>
      </w:r>
    </w:p>
    <w:p w14:paraId="1B8C3550" w14:textId="77777777" w:rsidR="005E2B9C" w:rsidRPr="00114EFB" w:rsidRDefault="005E2B9C" w:rsidP="00114EFB">
      <w:pPr>
        <w:jc w:val="both"/>
        <w:rPr>
          <w:rFonts w:ascii="Arial" w:hAnsi="Arial" w:cs="Arial"/>
          <w:sz w:val="22"/>
          <w:szCs w:val="22"/>
          <w:lang w:val="es-ES"/>
        </w:rPr>
      </w:pPr>
      <w:r w:rsidRPr="00114EFB">
        <w:rPr>
          <w:rFonts w:ascii="Arial" w:hAnsi="Arial" w:cs="Arial"/>
          <w:sz w:val="22"/>
          <w:szCs w:val="22"/>
          <w:lang w:val="es-ES"/>
        </w:rPr>
        <w:t xml:space="preserve">El PROVEEDOR garantiza que los Bienes no contravienen ningún derecho de autor, propiedad intelectual, o propiedad industrial de terceros. Ante cualquier reclamo de terceros en contra del BANCO por este tipo de infracción, el PROVEEDOR deberá mantenerlo indemne y reponer al BANCO de todos los gastos y honorarios que haya incurrido en su propia defensa, así como también responderá ante cualquier daño y perjuicio ocasionado. </w:t>
      </w:r>
    </w:p>
    <w:p w14:paraId="6CE61128" w14:textId="77777777" w:rsidR="005E2B9C" w:rsidRPr="00114EFB" w:rsidRDefault="005E2B9C" w:rsidP="00114EFB">
      <w:pPr>
        <w:rPr>
          <w:rFonts w:ascii="Arial" w:hAnsi="Arial" w:cs="Arial"/>
          <w:sz w:val="22"/>
          <w:szCs w:val="22"/>
          <w:lang w:val="es-ES"/>
        </w:rPr>
      </w:pPr>
    </w:p>
    <w:p w14:paraId="512D163A" w14:textId="77777777" w:rsidR="00EA153F" w:rsidRPr="00500654" w:rsidRDefault="00EA153F" w:rsidP="005542DF">
      <w:pPr>
        <w:widowControl w:val="0"/>
        <w:autoSpaceDE w:val="0"/>
        <w:autoSpaceDN w:val="0"/>
        <w:adjustRightInd w:val="0"/>
        <w:spacing w:before="43"/>
        <w:ind w:right="-21"/>
        <w:jc w:val="both"/>
        <w:rPr>
          <w:rFonts w:ascii="Arial" w:hAnsi="Arial" w:cs="Arial"/>
          <w:sz w:val="22"/>
          <w:szCs w:val="22"/>
        </w:rPr>
      </w:pPr>
    </w:p>
    <w:p w14:paraId="49BAA216" w14:textId="77777777" w:rsidR="00EA153F" w:rsidRPr="008F40D1" w:rsidRDefault="00EA153F" w:rsidP="005542DF">
      <w:pPr>
        <w:jc w:val="both"/>
        <w:rPr>
          <w:rFonts w:ascii="Arial" w:hAnsi="Arial" w:cs="Arial"/>
          <w:b/>
          <w:bCs/>
          <w:color w:val="000000"/>
          <w:sz w:val="22"/>
          <w:szCs w:val="22"/>
          <w:lang w:val="es-ES"/>
        </w:rPr>
      </w:pPr>
      <w:r w:rsidRPr="00500654">
        <w:rPr>
          <w:rFonts w:ascii="Arial" w:hAnsi="Arial" w:cs="Arial"/>
          <w:b/>
          <w:bCs/>
          <w:color w:val="000000"/>
          <w:sz w:val="22"/>
          <w:szCs w:val="22"/>
          <w:lang w:val="es-ES"/>
        </w:rPr>
        <w:t xml:space="preserve">CLÁUSULA </w:t>
      </w:r>
      <w:r w:rsidR="00406BE9" w:rsidRPr="00500654">
        <w:rPr>
          <w:rFonts w:ascii="Arial" w:hAnsi="Arial" w:cs="Arial"/>
          <w:b/>
          <w:bCs/>
          <w:color w:val="000000"/>
          <w:sz w:val="22"/>
          <w:szCs w:val="22"/>
          <w:lang w:val="es-ES"/>
        </w:rPr>
        <w:t>OCTAVA</w:t>
      </w:r>
      <w:r w:rsidRPr="00500654">
        <w:rPr>
          <w:rFonts w:ascii="Arial" w:hAnsi="Arial" w:cs="Arial"/>
          <w:b/>
          <w:bCs/>
          <w:color w:val="000000"/>
          <w:sz w:val="22"/>
          <w:szCs w:val="22"/>
          <w:lang w:val="es-ES"/>
        </w:rPr>
        <w:t>: OBLIGACIONES DE LAS PARTES. –</w:t>
      </w:r>
      <w:r w:rsidR="00406BE9" w:rsidRPr="00500654">
        <w:rPr>
          <w:rFonts w:ascii="Arial" w:hAnsi="Arial" w:cs="Arial"/>
          <w:b/>
          <w:bCs/>
          <w:color w:val="000000"/>
          <w:sz w:val="22"/>
          <w:szCs w:val="22"/>
          <w:lang w:val="es-ES"/>
        </w:rPr>
        <w:t>8</w:t>
      </w:r>
      <w:r w:rsidRPr="00500654">
        <w:rPr>
          <w:rFonts w:ascii="Arial" w:hAnsi="Arial" w:cs="Arial"/>
          <w:b/>
          <w:bCs/>
          <w:color w:val="000000"/>
          <w:sz w:val="22"/>
          <w:szCs w:val="22"/>
          <w:lang w:val="es-ES"/>
        </w:rPr>
        <w:t>.1. Obligaciones del Proveedor.</w:t>
      </w:r>
      <w:r w:rsidR="00406BE9" w:rsidRPr="00500654">
        <w:rPr>
          <w:rFonts w:ascii="Arial" w:hAnsi="Arial" w:cs="Arial"/>
          <w:b/>
          <w:bCs/>
          <w:color w:val="000000"/>
          <w:sz w:val="22"/>
          <w:szCs w:val="22"/>
          <w:lang w:val="es-ES"/>
        </w:rPr>
        <w:t xml:space="preserve"> </w:t>
      </w:r>
      <w:r w:rsidRPr="00500654">
        <w:rPr>
          <w:rFonts w:ascii="Arial" w:hAnsi="Arial" w:cs="Arial"/>
          <w:color w:val="000000"/>
          <w:sz w:val="22"/>
          <w:szCs w:val="22"/>
          <w:lang w:val="es-ES"/>
        </w:rPr>
        <w:t xml:space="preserve">Son </w:t>
      </w:r>
      <w:r w:rsidRPr="008F40D1">
        <w:rPr>
          <w:rFonts w:ascii="Arial" w:hAnsi="Arial" w:cs="Arial"/>
          <w:color w:val="000000"/>
          <w:sz w:val="22"/>
          <w:szCs w:val="22"/>
          <w:lang w:val="es-ES"/>
        </w:rPr>
        <w:t>obligaciones del PROVEEDOR las siguientes:</w:t>
      </w:r>
    </w:p>
    <w:p w14:paraId="17E8F8DE" w14:textId="77777777" w:rsidR="00EA153F" w:rsidRPr="008F40D1" w:rsidRDefault="00EA153F" w:rsidP="005542DF">
      <w:pPr>
        <w:pStyle w:val="Prrafodelista"/>
        <w:numPr>
          <w:ilvl w:val="0"/>
          <w:numId w:val="3"/>
        </w:numPr>
        <w:ind w:hanging="436"/>
        <w:jc w:val="both"/>
        <w:rPr>
          <w:rFonts w:ascii="Arial" w:hAnsi="Arial" w:cs="Arial"/>
          <w:color w:val="000000"/>
          <w:sz w:val="22"/>
          <w:szCs w:val="22"/>
          <w:lang w:val="es-ES"/>
        </w:rPr>
      </w:pPr>
      <w:r w:rsidRPr="008F40D1">
        <w:rPr>
          <w:rFonts w:ascii="Arial" w:hAnsi="Arial" w:cs="Arial"/>
          <w:color w:val="000000"/>
          <w:sz w:val="22"/>
          <w:szCs w:val="22"/>
          <w:lang w:val="es-ES"/>
        </w:rPr>
        <w:t>Emitir la(s) factura(s) correspondiente(s);</w:t>
      </w:r>
    </w:p>
    <w:p w14:paraId="5FA00C14" w14:textId="77777777" w:rsidR="001061EA" w:rsidRPr="00114EFB" w:rsidRDefault="001061EA" w:rsidP="00114EFB">
      <w:pPr>
        <w:pStyle w:val="Prrafodelista"/>
        <w:numPr>
          <w:ilvl w:val="0"/>
          <w:numId w:val="3"/>
        </w:numPr>
        <w:ind w:left="721" w:hanging="437"/>
        <w:jc w:val="both"/>
        <w:rPr>
          <w:rFonts w:ascii="Arial" w:hAnsi="Arial" w:cs="Arial"/>
          <w:color w:val="000000"/>
          <w:sz w:val="22"/>
          <w:szCs w:val="22"/>
          <w:lang w:val="es-ES"/>
        </w:rPr>
      </w:pPr>
      <w:r w:rsidRPr="00114EFB">
        <w:rPr>
          <w:rFonts w:ascii="Arial" w:hAnsi="Arial" w:cs="Arial"/>
          <w:color w:val="000000"/>
          <w:sz w:val="22"/>
          <w:szCs w:val="22"/>
          <w:lang w:val="es-ES"/>
        </w:rPr>
        <w:t>Entregar los Bienes en la cantidad, calidad, y tipo contratada,</w:t>
      </w:r>
      <w:r w:rsidRPr="008F40D1">
        <w:rPr>
          <w:rFonts w:ascii="Arial" w:hAnsi="Arial" w:cs="Arial"/>
          <w:color w:val="000000"/>
          <w:sz w:val="22"/>
          <w:szCs w:val="22"/>
          <w:lang w:val="es-ES"/>
        </w:rPr>
        <w:t xml:space="preserve"> </w:t>
      </w:r>
      <w:r w:rsidRPr="00114EFB">
        <w:rPr>
          <w:rFonts w:ascii="Arial" w:hAnsi="Arial" w:cs="Arial"/>
          <w:color w:val="000000"/>
          <w:sz w:val="22"/>
          <w:szCs w:val="22"/>
          <w:lang w:val="es-ES"/>
        </w:rPr>
        <w:t xml:space="preserve">además de estar libres de cualquier gravamen, derecho o pretensiones de terceros, o en su defecto, saneadas, dentro del plazo y lugar estipulados </w:t>
      </w:r>
      <w:r w:rsidR="00DC2652">
        <w:rPr>
          <w:rFonts w:ascii="Arial" w:hAnsi="Arial" w:cs="Arial"/>
          <w:color w:val="000000"/>
          <w:sz w:val="22"/>
          <w:szCs w:val="22"/>
          <w:lang w:val="es-ES"/>
        </w:rPr>
        <w:t xml:space="preserve">en </w:t>
      </w:r>
      <w:r w:rsidRPr="008F40D1">
        <w:rPr>
          <w:rFonts w:ascii="Arial" w:hAnsi="Arial" w:cs="Arial"/>
          <w:color w:val="000000"/>
          <w:sz w:val="22"/>
          <w:szCs w:val="22"/>
          <w:lang w:val="es-ES"/>
        </w:rPr>
        <w:t>los anexos, de ser aplicable</w:t>
      </w:r>
      <w:r w:rsidR="00DC2652">
        <w:rPr>
          <w:rFonts w:ascii="Arial" w:hAnsi="Arial" w:cs="Arial"/>
          <w:color w:val="000000"/>
          <w:sz w:val="22"/>
          <w:szCs w:val="22"/>
          <w:lang w:val="es-ES"/>
        </w:rPr>
        <w:t>.</w:t>
      </w:r>
    </w:p>
    <w:p w14:paraId="19FC3448" w14:textId="77777777" w:rsidR="00EA153F" w:rsidRPr="008F40D1" w:rsidRDefault="00EA153F" w:rsidP="005542DF">
      <w:pPr>
        <w:pStyle w:val="Prrafodelista"/>
        <w:numPr>
          <w:ilvl w:val="0"/>
          <w:numId w:val="3"/>
        </w:numPr>
        <w:ind w:hanging="436"/>
        <w:jc w:val="both"/>
        <w:rPr>
          <w:rFonts w:ascii="Arial" w:hAnsi="Arial" w:cs="Arial"/>
          <w:color w:val="000000"/>
          <w:sz w:val="22"/>
          <w:szCs w:val="22"/>
          <w:lang w:val="es-ES"/>
        </w:rPr>
      </w:pPr>
      <w:r w:rsidRPr="008F40D1">
        <w:rPr>
          <w:rFonts w:ascii="Arial" w:hAnsi="Arial" w:cs="Arial"/>
          <w:color w:val="000000"/>
          <w:sz w:val="22"/>
          <w:szCs w:val="22"/>
          <w:lang w:val="es-ES"/>
        </w:rPr>
        <w:t xml:space="preserve">Proveer </w:t>
      </w:r>
      <w:r w:rsidR="00406BE9" w:rsidRPr="008F40D1">
        <w:rPr>
          <w:rFonts w:ascii="Arial" w:hAnsi="Arial" w:cs="Arial"/>
          <w:color w:val="000000"/>
          <w:sz w:val="22"/>
          <w:szCs w:val="22"/>
          <w:lang w:val="es-ES"/>
        </w:rPr>
        <w:t xml:space="preserve">del servicio </w:t>
      </w:r>
      <w:r w:rsidRPr="008F40D1">
        <w:rPr>
          <w:rFonts w:ascii="Arial" w:hAnsi="Arial" w:cs="Arial"/>
          <w:color w:val="000000"/>
          <w:sz w:val="22"/>
          <w:szCs w:val="22"/>
          <w:lang w:val="es-ES"/>
        </w:rPr>
        <w:t>en la forma contratada, en excelente calidad, en los plazos, términos y condiciones del Contrato y sus Anexos;</w:t>
      </w:r>
    </w:p>
    <w:p w14:paraId="7B6E7FE6" w14:textId="77777777" w:rsidR="00EA153F" w:rsidRPr="008F40D1" w:rsidRDefault="00EA153F" w:rsidP="005542DF">
      <w:pPr>
        <w:pStyle w:val="Prrafodelista"/>
        <w:numPr>
          <w:ilvl w:val="0"/>
          <w:numId w:val="3"/>
        </w:numPr>
        <w:ind w:hanging="436"/>
        <w:jc w:val="both"/>
        <w:rPr>
          <w:rFonts w:ascii="Arial" w:hAnsi="Arial" w:cs="Arial"/>
          <w:color w:val="000000"/>
          <w:sz w:val="22"/>
          <w:szCs w:val="22"/>
          <w:lang w:val="es-ES"/>
        </w:rPr>
      </w:pPr>
      <w:r w:rsidRPr="008F40D1">
        <w:rPr>
          <w:rFonts w:ascii="Arial" w:hAnsi="Arial" w:cs="Arial"/>
          <w:color w:val="000000"/>
          <w:sz w:val="22"/>
          <w:szCs w:val="22"/>
          <w:lang w:val="es-ES"/>
        </w:rPr>
        <w:t xml:space="preserve">Cumplir con el cronograma y fechas establecidas para llevar a cabo </w:t>
      </w:r>
      <w:r w:rsidR="00406BE9" w:rsidRPr="008F40D1">
        <w:rPr>
          <w:rFonts w:ascii="Arial" w:hAnsi="Arial" w:cs="Arial"/>
          <w:color w:val="000000"/>
          <w:sz w:val="22"/>
          <w:szCs w:val="22"/>
          <w:lang w:val="es-ES"/>
        </w:rPr>
        <w:t>los servicios</w:t>
      </w:r>
      <w:r w:rsidRPr="008F40D1">
        <w:rPr>
          <w:rFonts w:ascii="Arial" w:hAnsi="Arial" w:cs="Arial"/>
          <w:color w:val="000000"/>
          <w:sz w:val="22"/>
          <w:szCs w:val="22"/>
          <w:lang w:val="es-ES"/>
        </w:rPr>
        <w:t>, sin perjuicio que se cambien por decisión del BANCO;</w:t>
      </w:r>
    </w:p>
    <w:p w14:paraId="592DA146" w14:textId="77777777" w:rsidR="00EA153F" w:rsidRPr="008F40D1" w:rsidRDefault="00EA153F" w:rsidP="005542DF">
      <w:pPr>
        <w:pStyle w:val="Prrafodelista"/>
        <w:numPr>
          <w:ilvl w:val="0"/>
          <w:numId w:val="3"/>
        </w:numPr>
        <w:ind w:hanging="436"/>
        <w:jc w:val="both"/>
        <w:rPr>
          <w:rFonts w:ascii="Arial" w:hAnsi="Arial" w:cs="Arial"/>
          <w:color w:val="000000"/>
          <w:sz w:val="22"/>
          <w:szCs w:val="22"/>
          <w:lang w:val="es-ES"/>
        </w:rPr>
      </w:pPr>
      <w:r w:rsidRPr="008F40D1">
        <w:rPr>
          <w:rFonts w:ascii="Arial" w:hAnsi="Arial" w:cs="Arial"/>
          <w:color w:val="000000"/>
          <w:sz w:val="22"/>
          <w:szCs w:val="22"/>
          <w:lang w:val="es-ES"/>
        </w:rPr>
        <w:t>Entregar, en caso de aplicar, la documentación técnica y de usuario correspondiente a cada uno de los Servicios contratados;</w:t>
      </w:r>
    </w:p>
    <w:p w14:paraId="4690EB0C" w14:textId="77777777" w:rsidR="00EA153F" w:rsidRPr="008F40D1" w:rsidRDefault="00EA153F" w:rsidP="005542DF">
      <w:pPr>
        <w:pStyle w:val="Prrafodelista"/>
        <w:numPr>
          <w:ilvl w:val="0"/>
          <w:numId w:val="3"/>
        </w:numPr>
        <w:ind w:hanging="436"/>
        <w:jc w:val="both"/>
        <w:rPr>
          <w:rFonts w:ascii="Arial" w:hAnsi="Arial" w:cs="Arial"/>
          <w:color w:val="000000"/>
          <w:sz w:val="22"/>
          <w:szCs w:val="22"/>
          <w:lang w:val="es-ES"/>
        </w:rPr>
      </w:pPr>
      <w:r w:rsidRPr="008F40D1">
        <w:rPr>
          <w:rFonts w:ascii="Arial" w:hAnsi="Arial" w:cs="Arial"/>
          <w:color w:val="000000"/>
          <w:sz w:val="22"/>
          <w:szCs w:val="22"/>
          <w:lang w:val="es-ES"/>
        </w:rPr>
        <w:t>Cumplir con el Plan de Contingencia respecto de los Servicios materia del Contrato, de ser aplicable;</w:t>
      </w:r>
    </w:p>
    <w:p w14:paraId="4096056C" w14:textId="77777777" w:rsidR="00EA153F" w:rsidRPr="008F40D1" w:rsidRDefault="00EA153F" w:rsidP="005542DF">
      <w:pPr>
        <w:pStyle w:val="Prrafodelista"/>
        <w:numPr>
          <w:ilvl w:val="0"/>
          <w:numId w:val="3"/>
        </w:numPr>
        <w:ind w:hanging="436"/>
        <w:jc w:val="both"/>
        <w:rPr>
          <w:rFonts w:ascii="Arial" w:hAnsi="Arial" w:cs="Arial"/>
          <w:color w:val="000000"/>
          <w:sz w:val="22"/>
          <w:szCs w:val="22"/>
          <w:lang w:val="es-ES"/>
        </w:rPr>
      </w:pPr>
      <w:r w:rsidRPr="008F40D1">
        <w:rPr>
          <w:rFonts w:ascii="Arial" w:hAnsi="Arial" w:cs="Arial"/>
          <w:color w:val="000000"/>
          <w:sz w:val="22"/>
          <w:szCs w:val="22"/>
          <w:lang w:val="es-ES"/>
        </w:rPr>
        <w:t>Contar con personal suficiente y calificado;</w:t>
      </w:r>
    </w:p>
    <w:p w14:paraId="565AE6CF" w14:textId="77777777" w:rsidR="00EA153F" w:rsidRPr="008F40D1" w:rsidRDefault="00EA153F" w:rsidP="005542DF">
      <w:pPr>
        <w:pStyle w:val="Prrafodelista"/>
        <w:numPr>
          <w:ilvl w:val="0"/>
          <w:numId w:val="3"/>
        </w:numPr>
        <w:ind w:hanging="436"/>
        <w:jc w:val="both"/>
        <w:rPr>
          <w:rFonts w:ascii="Arial" w:hAnsi="Arial" w:cs="Arial"/>
          <w:color w:val="000000"/>
          <w:sz w:val="22"/>
          <w:szCs w:val="22"/>
          <w:lang w:val="es-ES"/>
        </w:rPr>
      </w:pPr>
      <w:r w:rsidRPr="008F40D1">
        <w:rPr>
          <w:rFonts w:ascii="Arial" w:hAnsi="Arial" w:cs="Arial"/>
          <w:color w:val="000000"/>
          <w:sz w:val="22"/>
          <w:szCs w:val="22"/>
          <w:lang w:val="es-ES"/>
        </w:rPr>
        <w:t>En caso de que los Servicios tengan características especiales y/o certificaciones, éstos deberán cumplir con lo señalado en la propuesta</w:t>
      </w:r>
      <w:r w:rsidR="00AF2502" w:rsidRPr="008F40D1">
        <w:rPr>
          <w:rFonts w:ascii="Arial" w:hAnsi="Arial" w:cs="Arial"/>
          <w:color w:val="000000"/>
          <w:sz w:val="22"/>
          <w:szCs w:val="22"/>
          <w:lang w:val="es-ES"/>
        </w:rPr>
        <w:t xml:space="preserve"> de servicios</w:t>
      </w:r>
      <w:r w:rsidRPr="008F40D1">
        <w:rPr>
          <w:rFonts w:ascii="Arial" w:hAnsi="Arial" w:cs="Arial"/>
          <w:color w:val="000000"/>
          <w:sz w:val="22"/>
          <w:szCs w:val="22"/>
          <w:lang w:val="es-ES"/>
        </w:rPr>
        <w:t xml:space="preserve">; </w:t>
      </w:r>
    </w:p>
    <w:p w14:paraId="78558696" w14:textId="77777777" w:rsidR="00EA153F" w:rsidRPr="008F40D1" w:rsidRDefault="00EA153F" w:rsidP="005542DF">
      <w:pPr>
        <w:pStyle w:val="Prrafodelista"/>
        <w:numPr>
          <w:ilvl w:val="0"/>
          <w:numId w:val="3"/>
        </w:numPr>
        <w:ind w:hanging="436"/>
        <w:jc w:val="both"/>
        <w:rPr>
          <w:rFonts w:ascii="Arial" w:hAnsi="Arial" w:cs="Arial"/>
          <w:color w:val="000000"/>
          <w:sz w:val="22"/>
          <w:szCs w:val="22"/>
          <w:lang w:val="es-ES"/>
        </w:rPr>
      </w:pPr>
      <w:r w:rsidRPr="008F40D1">
        <w:rPr>
          <w:rFonts w:ascii="Arial" w:hAnsi="Arial" w:cs="Arial"/>
          <w:color w:val="000000"/>
          <w:sz w:val="22"/>
          <w:szCs w:val="22"/>
          <w:lang w:val="es-ES"/>
        </w:rPr>
        <w:lastRenderedPageBreak/>
        <w:t xml:space="preserve">Cumplir con la emisión de la(s) Garantía(s) que se encuentra(n) estipulada(s) en el Contrato y sus Anexos, según sea aplicable; </w:t>
      </w:r>
    </w:p>
    <w:p w14:paraId="04191E35" w14:textId="77777777" w:rsidR="00EA153F" w:rsidRPr="008F40D1" w:rsidRDefault="00EA153F" w:rsidP="005542DF">
      <w:pPr>
        <w:pStyle w:val="Prrafodelista"/>
        <w:numPr>
          <w:ilvl w:val="0"/>
          <w:numId w:val="3"/>
        </w:numPr>
        <w:ind w:hanging="436"/>
        <w:jc w:val="both"/>
        <w:rPr>
          <w:rFonts w:ascii="Arial" w:hAnsi="Arial" w:cs="Arial"/>
          <w:color w:val="000000"/>
          <w:sz w:val="22"/>
          <w:szCs w:val="22"/>
          <w:lang w:val="es-ES"/>
        </w:rPr>
      </w:pPr>
      <w:r w:rsidRPr="008F40D1">
        <w:rPr>
          <w:rFonts w:ascii="Arial" w:hAnsi="Arial" w:cs="Arial"/>
          <w:color w:val="000000"/>
          <w:sz w:val="22"/>
          <w:szCs w:val="22"/>
          <w:lang w:val="es-ES"/>
        </w:rPr>
        <w:t>Cumplir con los estándares de seguridad de información, seguridad física, seguridad y salud ocupacional, en conformidad con las políticas del BANCO</w:t>
      </w:r>
      <w:r w:rsidR="00AF2502" w:rsidRPr="008F40D1">
        <w:rPr>
          <w:rFonts w:ascii="Arial" w:hAnsi="Arial" w:cs="Arial"/>
          <w:color w:val="000000"/>
          <w:sz w:val="22"/>
          <w:szCs w:val="22"/>
          <w:lang w:val="es-ES"/>
        </w:rPr>
        <w:t>, que se incorporan al presente contrato</w:t>
      </w:r>
      <w:r w:rsidRPr="008F40D1">
        <w:rPr>
          <w:rFonts w:ascii="Arial" w:hAnsi="Arial" w:cs="Arial"/>
          <w:color w:val="000000"/>
          <w:sz w:val="22"/>
          <w:szCs w:val="22"/>
          <w:lang w:val="es-ES"/>
        </w:rPr>
        <w:t>;</w:t>
      </w:r>
    </w:p>
    <w:p w14:paraId="52A89884" w14:textId="77777777" w:rsidR="004F17E0" w:rsidRPr="00500654" w:rsidRDefault="004F17E0" w:rsidP="004F17E0">
      <w:pPr>
        <w:pStyle w:val="Prrafodelista"/>
        <w:numPr>
          <w:ilvl w:val="0"/>
          <w:numId w:val="3"/>
        </w:numPr>
        <w:ind w:hanging="436"/>
        <w:jc w:val="both"/>
        <w:rPr>
          <w:rFonts w:ascii="Arial" w:hAnsi="Arial" w:cs="Arial"/>
          <w:color w:val="000000"/>
          <w:sz w:val="22"/>
          <w:szCs w:val="22"/>
          <w:lang w:val="es-ES"/>
        </w:rPr>
      </w:pPr>
      <w:r w:rsidRPr="008F40D1">
        <w:rPr>
          <w:rFonts w:ascii="Arial" w:hAnsi="Arial" w:cs="Arial"/>
          <w:sz w:val="22"/>
          <w:szCs w:val="22"/>
        </w:rPr>
        <w:t>Suscribir el Compromiso de Cumplimiento de Seguridad de la Información aplicado para Proveedores y Terceros del BANCO</w:t>
      </w:r>
      <w:r w:rsidRPr="00500654">
        <w:rPr>
          <w:rFonts w:ascii="Arial" w:hAnsi="Arial" w:cs="Arial"/>
          <w:sz w:val="22"/>
          <w:szCs w:val="22"/>
        </w:rPr>
        <w:t>.</w:t>
      </w:r>
    </w:p>
    <w:p w14:paraId="28EFE1D0" w14:textId="77777777" w:rsidR="00AF2502" w:rsidRPr="00500654" w:rsidRDefault="00EA153F" w:rsidP="005542DF">
      <w:pPr>
        <w:pStyle w:val="Prrafodelista"/>
        <w:numPr>
          <w:ilvl w:val="0"/>
          <w:numId w:val="3"/>
        </w:numPr>
        <w:ind w:hanging="436"/>
        <w:jc w:val="both"/>
        <w:rPr>
          <w:rFonts w:ascii="Arial" w:hAnsi="Arial" w:cs="Arial"/>
          <w:color w:val="000000"/>
          <w:sz w:val="22"/>
          <w:szCs w:val="22"/>
          <w:lang w:val="es-ES"/>
        </w:rPr>
      </w:pPr>
      <w:r w:rsidRPr="00500654">
        <w:rPr>
          <w:rFonts w:ascii="Arial" w:hAnsi="Arial" w:cs="Arial"/>
          <w:color w:val="000000"/>
          <w:sz w:val="22"/>
          <w:szCs w:val="22"/>
          <w:lang w:val="es-ES"/>
        </w:rPr>
        <w:t>Cumplir con las demás obligaciones que establezcan la Ley, el presente Contrato y sus Anexos</w:t>
      </w:r>
      <w:r w:rsidR="00941D54">
        <w:rPr>
          <w:rFonts w:ascii="Arial" w:hAnsi="Arial" w:cs="Arial"/>
          <w:color w:val="000000"/>
          <w:sz w:val="22"/>
          <w:szCs w:val="22"/>
          <w:lang w:val="es-ES"/>
        </w:rPr>
        <w:t>.</w:t>
      </w:r>
    </w:p>
    <w:p w14:paraId="15B6A495" w14:textId="77777777" w:rsidR="00EA153F" w:rsidRPr="00500654" w:rsidRDefault="00EA153F" w:rsidP="005542DF">
      <w:pPr>
        <w:jc w:val="both"/>
        <w:rPr>
          <w:rFonts w:ascii="Arial" w:hAnsi="Arial" w:cs="Arial"/>
          <w:color w:val="000000"/>
          <w:sz w:val="22"/>
          <w:szCs w:val="22"/>
          <w:lang w:val="es-ES"/>
        </w:rPr>
      </w:pPr>
    </w:p>
    <w:p w14:paraId="1AD4AE90" w14:textId="77777777" w:rsidR="00EA153F" w:rsidRPr="00500654" w:rsidRDefault="007E5F6B" w:rsidP="005542DF">
      <w:pPr>
        <w:jc w:val="both"/>
        <w:rPr>
          <w:rFonts w:ascii="Arial" w:hAnsi="Arial" w:cs="Arial"/>
          <w:b/>
          <w:bCs/>
          <w:color w:val="000000"/>
          <w:sz w:val="22"/>
          <w:szCs w:val="22"/>
          <w:lang w:val="es-ES"/>
        </w:rPr>
      </w:pPr>
      <w:r w:rsidRPr="00500654">
        <w:rPr>
          <w:rFonts w:ascii="Arial" w:hAnsi="Arial" w:cs="Arial"/>
          <w:b/>
          <w:bCs/>
          <w:color w:val="000000"/>
          <w:sz w:val="22"/>
          <w:szCs w:val="22"/>
          <w:lang w:val="es-ES"/>
        </w:rPr>
        <w:t>8</w:t>
      </w:r>
      <w:r w:rsidR="00EA153F" w:rsidRPr="00500654">
        <w:rPr>
          <w:rFonts w:ascii="Arial" w:hAnsi="Arial" w:cs="Arial"/>
          <w:b/>
          <w:bCs/>
          <w:color w:val="000000"/>
          <w:sz w:val="22"/>
          <w:szCs w:val="22"/>
          <w:lang w:val="es-ES"/>
        </w:rPr>
        <w:t xml:space="preserve">.2. Obligaciones del BANCO. - </w:t>
      </w:r>
      <w:r w:rsidR="00EA153F" w:rsidRPr="00500654">
        <w:rPr>
          <w:rFonts w:ascii="Arial" w:hAnsi="Arial" w:cs="Arial"/>
          <w:color w:val="000000"/>
          <w:sz w:val="22"/>
          <w:szCs w:val="22"/>
          <w:lang w:val="es-ES"/>
        </w:rPr>
        <w:t>Son obligaciones del BANCO:</w:t>
      </w:r>
    </w:p>
    <w:p w14:paraId="6C399A42" w14:textId="77777777" w:rsidR="00EA153F" w:rsidRPr="00500654" w:rsidRDefault="00EA153F" w:rsidP="005542DF">
      <w:pPr>
        <w:pStyle w:val="Prrafodelista"/>
        <w:numPr>
          <w:ilvl w:val="0"/>
          <w:numId w:val="4"/>
        </w:numPr>
        <w:jc w:val="both"/>
        <w:rPr>
          <w:rFonts w:ascii="Arial" w:hAnsi="Arial" w:cs="Arial"/>
          <w:color w:val="000000"/>
          <w:sz w:val="22"/>
          <w:szCs w:val="22"/>
          <w:lang w:val="es-ES"/>
        </w:rPr>
      </w:pPr>
      <w:r w:rsidRPr="00500654">
        <w:rPr>
          <w:rFonts w:ascii="Arial" w:hAnsi="Arial" w:cs="Arial"/>
          <w:color w:val="000000"/>
          <w:sz w:val="22"/>
          <w:szCs w:val="22"/>
          <w:lang w:val="es-ES"/>
        </w:rPr>
        <w:t>Pagar la(s) factura(s) correspondiente(s) emitida(s) por el PROVEEDOR conforme lo establece el presente Contrato</w:t>
      </w:r>
      <w:r w:rsidR="004F17E0" w:rsidRPr="00500654">
        <w:rPr>
          <w:rFonts w:ascii="Arial" w:hAnsi="Arial" w:cs="Arial"/>
          <w:color w:val="000000"/>
          <w:sz w:val="22"/>
          <w:szCs w:val="22"/>
          <w:lang w:val="es-ES"/>
        </w:rPr>
        <w:t xml:space="preserve"> y los </w:t>
      </w:r>
      <w:r w:rsidR="00C238EC">
        <w:rPr>
          <w:rFonts w:ascii="Arial" w:hAnsi="Arial" w:cs="Arial"/>
          <w:color w:val="000000"/>
          <w:sz w:val="22"/>
          <w:szCs w:val="22"/>
          <w:lang w:val="es-ES"/>
        </w:rPr>
        <w:t>acuerdos comerciales</w:t>
      </w:r>
      <w:r w:rsidRPr="00500654">
        <w:rPr>
          <w:rFonts w:ascii="Arial" w:hAnsi="Arial" w:cs="Arial"/>
          <w:color w:val="000000"/>
          <w:sz w:val="22"/>
          <w:szCs w:val="22"/>
          <w:lang w:val="es-ES"/>
        </w:rPr>
        <w:t>; y,</w:t>
      </w:r>
    </w:p>
    <w:p w14:paraId="78DFCEE8" w14:textId="77777777" w:rsidR="00EA153F" w:rsidRPr="00500654" w:rsidRDefault="00EA153F" w:rsidP="005542DF">
      <w:pPr>
        <w:pStyle w:val="Prrafodelista"/>
        <w:numPr>
          <w:ilvl w:val="0"/>
          <w:numId w:val="4"/>
        </w:numPr>
        <w:jc w:val="both"/>
        <w:rPr>
          <w:rFonts w:ascii="Arial" w:hAnsi="Arial" w:cs="Arial"/>
          <w:color w:val="000000"/>
          <w:sz w:val="22"/>
          <w:szCs w:val="22"/>
          <w:lang w:val="es-ES"/>
        </w:rPr>
      </w:pPr>
      <w:r w:rsidRPr="00500654">
        <w:rPr>
          <w:rFonts w:ascii="Arial" w:hAnsi="Arial" w:cs="Arial"/>
          <w:color w:val="000000"/>
          <w:sz w:val="22"/>
          <w:szCs w:val="22"/>
          <w:lang w:val="es-ES"/>
        </w:rPr>
        <w:t xml:space="preserve">Cumplir con las demás obligaciones que establezcan la Ley, el Contrato y sus Anexos. </w:t>
      </w:r>
    </w:p>
    <w:p w14:paraId="3D11A114" w14:textId="77777777" w:rsidR="00EA153F" w:rsidRPr="00500654" w:rsidRDefault="00EA153F" w:rsidP="005542DF">
      <w:pPr>
        <w:contextualSpacing/>
        <w:jc w:val="both"/>
        <w:rPr>
          <w:rFonts w:ascii="Arial" w:hAnsi="Arial" w:cs="Arial"/>
          <w:sz w:val="22"/>
          <w:szCs w:val="22"/>
          <w:lang w:val="es-ES"/>
        </w:rPr>
      </w:pPr>
    </w:p>
    <w:p w14:paraId="685D4D69" w14:textId="2A0B7C4D" w:rsidR="00EA153F" w:rsidRPr="00500654" w:rsidRDefault="00EA153F" w:rsidP="005542DF">
      <w:pPr>
        <w:contextualSpacing/>
        <w:jc w:val="both"/>
        <w:rPr>
          <w:rFonts w:ascii="Arial" w:hAnsi="Arial" w:cs="Arial"/>
          <w:bCs/>
          <w:sz w:val="22"/>
          <w:szCs w:val="22"/>
        </w:rPr>
      </w:pPr>
      <w:r w:rsidRPr="00500654">
        <w:rPr>
          <w:rFonts w:ascii="Arial" w:hAnsi="Arial" w:cs="Arial"/>
          <w:b/>
          <w:sz w:val="22"/>
          <w:szCs w:val="22"/>
        </w:rPr>
        <w:t xml:space="preserve">CLÁUSULA </w:t>
      </w:r>
      <w:r w:rsidR="007E5F6B" w:rsidRPr="00500654">
        <w:rPr>
          <w:rFonts w:ascii="Arial" w:hAnsi="Arial" w:cs="Arial"/>
          <w:b/>
          <w:sz w:val="22"/>
          <w:szCs w:val="22"/>
        </w:rPr>
        <w:t>NOVENA</w:t>
      </w:r>
      <w:r w:rsidRPr="00500654">
        <w:rPr>
          <w:rFonts w:ascii="Arial" w:hAnsi="Arial" w:cs="Arial"/>
          <w:b/>
          <w:bCs/>
          <w:sz w:val="22"/>
          <w:szCs w:val="22"/>
        </w:rPr>
        <w:t xml:space="preserve">: CONFIDENCIALIDAD Y SECRETO </w:t>
      </w:r>
      <w:r w:rsidR="00F93D08" w:rsidRPr="00500654">
        <w:rPr>
          <w:rFonts w:ascii="Arial" w:hAnsi="Arial" w:cs="Arial"/>
          <w:b/>
          <w:bCs/>
          <w:sz w:val="22"/>
          <w:szCs w:val="22"/>
        </w:rPr>
        <w:t>PROFESIONAL. -</w:t>
      </w:r>
      <w:r w:rsidRPr="00500654">
        <w:rPr>
          <w:rFonts w:ascii="Arial" w:hAnsi="Arial" w:cs="Arial"/>
          <w:b/>
          <w:bCs/>
          <w:sz w:val="22"/>
          <w:szCs w:val="22"/>
        </w:rPr>
        <w:t xml:space="preserve"> </w:t>
      </w:r>
      <w:r w:rsidR="007E5F6B" w:rsidRPr="00500654">
        <w:rPr>
          <w:rFonts w:ascii="Arial" w:hAnsi="Arial" w:cs="Arial"/>
          <w:b/>
          <w:bCs/>
          <w:sz w:val="22"/>
          <w:szCs w:val="22"/>
        </w:rPr>
        <w:t>9</w:t>
      </w:r>
      <w:r w:rsidRPr="00500654">
        <w:rPr>
          <w:rFonts w:ascii="Arial" w:hAnsi="Arial" w:cs="Arial"/>
          <w:b/>
          <w:bCs/>
          <w:sz w:val="22"/>
          <w:szCs w:val="22"/>
        </w:rPr>
        <w:t>.1.</w:t>
      </w:r>
      <w:r w:rsidRPr="00500654">
        <w:rPr>
          <w:rFonts w:ascii="Arial" w:hAnsi="Arial" w:cs="Arial"/>
          <w:bCs/>
          <w:sz w:val="22"/>
          <w:szCs w:val="22"/>
        </w:rPr>
        <w:t xml:space="preserve"> Las PARTES acuerdan que el PROVEEDOR y su personal responsable del proceso no divulgará, revelará, ni alterará la información confidencial o los secretos profesionales que el BANCO ponga en su conocimiento o que el personal del PROVEEDOR llegue a conocer en virtud de la ejecución del CONTRATO, aun después de que el mismo haya terminado.</w:t>
      </w:r>
    </w:p>
    <w:p w14:paraId="5E6FAA7B" w14:textId="77777777" w:rsidR="00EA153F" w:rsidRPr="00500654" w:rsidRDefault="00EA153F" w:rsidP="005542DF">
      <w:pPr>
        <w:contextualSpacing/>
        <w:jc w:val="both"/>
        <w:rPr>
          <w:rFonts w:ascii="Arial" w:hAnsi="Arial" w:cs="Arial"/>
          <w:bCs/>
          <w:sz w:val="22"/>
          <w:szCs w:val="22"/>
        </w:rPr>
      </w:pPr>
    </w:p>
    <w:p w14:paraId="7CEC1BC1" w14:textId="77777777" w:rsidR="00EA153F" w:rsidRPr="00500654" w:rsidRDefault="007E5F6B" w:rsidP="005542DF">
      <w:pPr>
        <w:contextualSpacing/>
        <w:jc w:val="both"/>
        <w:rPr>
          <w:rFonts w:ascii="Arial" w:hAnsi="Arial" w:cs="Arial"/>
          <w:bCs/>
          <w:sz w:val="22"/>
          <w:szCs w:val="22"/>
        </w:rPr>
      </w:pPr>
      <w:r w:rsidRPr="00500654">
        <w:rPr>
          <w:rFonts w:ascii="Arial" w:hAnsi="Arial" w:cs="Arial"/>
          <w:b/>
          <w:bCs/>
          <w:sz w:val="22"/>
          <w:szCs w:val="22"/>
        </w:rPr>
        <w:t>9</w:t>
      </w:r>
      <w:r w:rsidR="00EA153F" w:rsidRPr="00500654">
        <w:rPr>
          <w:rFonts w:ascii="Arial" w:hAnsi="Arial" w:cs="Arial"/>
          <w:b/>
          <w:bCs/>
          <w:sz w:val="22"/>
          <w:szCs w:val="22"/>
        </w:rPr>
        <w:t>.2.</w:t>
      </w:r>
      <w:r w:rsidR="00EA153F" w:rsidRPr="00500654">
        <w:rPr>
          <w:rFonts w:ascii="Arial" w:hAnsi="Arial" w:cs="Arial"/>
          <w:bCs/>
          <w:sz w:val="22"/>
          <w:szCs w:val="22"/>
        </w:rPr>
        <w:t xml:space="preserve"> Las PARTES se obligan a tomar las medidas necesarias para mantener confidencial la información que ambas PARTES consideren como tal y solo se podrá comunicar a terceros mediante autorización escrita por parte de la contraparte. </w:t>
      </w:r>
    </w:p>
    <w:p w14:paraId="08F1AA9C" w14:textId="77777777" w:rsidR="00EA153F" w:rsidRPr="00500654" w:rsidRDefault="00EA153F" w:rsidP="005542DF">
      <w:pPr>
        <w:contextualSpacing/>
        <w:jc w:val="both"/>
        <w:rPr>
          <w:rFonts w:ascii="Arial" w:hAnsi="Arial" w:cs="Arial"/>
          <w:bCs/>
          <w:sz w:val="22"/>
          <w:szCs w:val="22"/>
        </w:rPr>
      </w:pPr>
    </w:p>
    <w:p w14:paraId="3A2AE0F0" w14:textId="77777777" w:rsidR="00EA153F" w:rsidRPr="00500654" w:rsidRDefault="007E5F6B" w:rsidP="005542DF">
      <w:pPr>
        <w:contextualSpacing/>
        <w:jc w:val="both"/>
        <w:rPr>
          <w:rFonts w:ascii="Arial" w:hAnsi="Arial" w:cs="Arial"/>
          <w:bCs/>
          <w:sz w:val="22"/>
          <w:szCs w:val="22"/>
        </w:rPr>
      </w:pPr>
      <w:r w:rsidRPr="00500654">
        <w:rPr>
          <w:rFonts w:ascii="Arial" w:hAnsi="Arial" w:cs="Arial"/>
          <w:b/>
          <w:bCs/>
          <w:sz w:val="22"/>
          <w:szCs w:val="22"/>
        </w:rPr>
        <w:t>9</w:t>
      </w:r>
      <w:r w:rsidR="00EA153F" w:rsidRPr="00500654">
        <w:rPr>
          <w:rFonts w:ascii="Arial" w:hAnsi="Arial" w:cs="Arial"/>
          <w:b/>
          <w:bCs/>
          <w:sz w:val="22"/>
          <w:szCs w:val="22"/>
        </w:rPr>
        <w:t>.3.</w:t>
      </w:r>
      <w:r w:rsidR="00EA153F" w:rsidRPr="00500654">
        <w:rPr>
          <w:rFonts w:ascii="Arial" w:hAnsi="Arial" w:cs="Arial"/>
          <w:bCs/>
          <w:sz w:val="22"/>
          <w:szCs w:val="22"/>
        </w:rPr>
        <w:t xml:space="preserve"> EL PROVEEDOR deberá adoptar las medidas necesarias y procedentes a efectos de exigir a su personal la máxima discreción y secreto profesional con respecto a la Información Confidencial a la que tengan acceso por este instrumento. En dicho sentido, toda la Información Confidencial que haya recibido o reciba EL PROVEEDOR se mantendrá en reserva, obligándose a utilizar la Información Confidencial solo para los efectos para la cual fue entregada. De la misma manera, respecto de la Información Confidencial, EL PROVEEDOR solo la hará disponible o del conocimiento de sus empleados u otro personal que deba necesariamente conocerla para efectuar sus funciones de acuerdo con la finalidad para la cual se ha compartido dicha Información Confidencial.</w:t>
      </w:r>
    </w:p>
    <w:p w14:paraId="1A042EDB" w14:textId="77777777" w:rsidR="00EA153F" w:rsidRPr="00500654" w:rsidRDefault="00EA153F" w:rsidP="005542DF">
      <w:pPr>
        <w:contextualSpacing/>
        <w:jc w:val="both"/>
        <w:rPr>
          <w:rFonts w:ascii="Arial" w:hAnsi="Arial" w:cs="Arial"/>
          <w:bCs/>
          <w:sz w:val="22"/>
          <w:szCs w:val="22"/>
        </w:rPr>
      </w:pPr>
    </w:p>
    <w:p w14:paraId="2D864EF7" w14:textId="32CF61B8" w:rsidR="00EA153F" w:rsidRPr="00500654" w:rsidRDefault="007E5F6B" w:rsidP="005542DF">
      <w:pPr>
        <w:contextualSpacing/>
        <w:jc w:val="both"/>
        <w:rPr>
          <w:rFonts w:ascii="Arial" w:hAnsi="Arial" w:cs="Arial"/>
          <w:bCs/>
          <w:sz w:val="22"/>
          <w:szCs w:val="22"/>
        </w:rPr>
      </w:pPr>
      <w:r w:rsidRPr="00500654">
        <w:rPr>
          <w:rFonts w:ascii="Arial" w:hAnsi="Arial" w:cs="Arial"/>
          <w:b/>
          <w:bCs/>
          <w:sz w:val="22"/>
          <w:szCs w:val="22"/>
        </w:rPr>
        <w:t>9</w:t>
      </w:r>
      <w:r w:rsidR="00EA153F" w:rsidRPr="00500654">
        <w:rPr>
          <w:rFonts w:ascii="Arial" w:hAnsi="Arial" w:cs="Arial"/>
          <w:b/>
          <w:bCs/>
          <w:sz w:val="22"/>
          <w:szCs w:val="22"/>
        </w:rPr>
        <w:t>.4.</w:t>
      </w:r>
      <w:r w:rsidR="00EA153F" w:rsidRPr="00500654">
        <w:rPr>
          <w:rFonts w:ascii="Arial" w:hAnsi="Arial" w:cs="Arial"/>
          <w:bCs/>
          <w:sz w:val="22"/>
          <w:szCs w:val="22"/>
        </w:rPr>
        <w:t xml:space="preserve"> En caso de terminación del presente contrato, EL PROVEEDOR se compromete a cesar inmediatamente el uso de la Información Confidencial que le haya sido proporcionada, y a devolver, eliminar o destruir, dentro de los (5) cinco días hábiles siguientes de su requerimiento, toda la Información Confidencial y reproducciones que se encuentren en su poder, sin </w:t>
      </w:r>
      <w:r w:rsidR="00A04693" w:rsidRPr="00500654">
        <w:rPr>
          <w:rFonts w:ascii="Arial" w:hAnsi="Arial" w:cs="Arial"/>
          <w:bCs/>
          <w:sz w:val="22"/>
          <w:szCs w:val="22"/>
        </w:rPr>
        <w:t>que,</w:t>
      </w:r>
      <w:r w:rsidR="00EA153F" w:rsidRPr="00500654">
        <w:rPr>
          <w:rFonts w:ascii="Arial" w:hAnsi="Arial" w:cs="Arial"/>
          <w:bCs/>
          <w:sz w:val="22"/>
          <w:szCs w:val="22"/>
        </w:rPr>
        <w:t xml:space="preserve"> por ello, pueda entenderse que han quedado extinguidas las obligaciones de confidencialidad asumidas a través de este contrato. Para efectos de confirmar la destrucción, se dejará constancia de aquello mediante carta dirigida a la parte pertinente o certificado de destrucción suscrito por el PROVEEDOR.</w:t>
      </w:r>
    </w:p>
    <w:p w14:paraId="1490378B" w14:textId="77777777" w:rsidR="00EA153F" w:rsidRPr="00500654" w:rsidRDefault="00EA153F" w:rsidP="005542DF">
      <w:pPr>
        <w:contextualSpacing/>
        <w:jc w:val="both"/>
        <w:rPr>
          <w:rFonts w:ascii="Arial" w:hAnsi="Arial" w:cs="Arial"/>
          <w:bCs/>
          <w:sz w:val="22"/>
          <w:szCs w:val="22"/>
        </w:rPr>
      </w:pPr>
    </w:p>
    <w:p w14:paraId="7BAF92DA" w14:textId="77777777" w:rsidR="00EA153F" w:rsidRPr="00500654" w:rsidRDefault="007E5F6B" w:rsidP="005542DF">
      <w:pPr>
        <w:contextualSpacing/>
        <w:jc w:val="both"/>
        <w:rPr>
          <w:rFonts w:ascii="Arial" w:hAnsi="Arial" w:cs="Arial"/>
          <w:bCs/>
          <w:sz w:val="22"/>
          <w:szCs w:val="22"/>
        </w:rPr>
      </w:pPr>
      <w:r w:rsidRPr="00500654">
        <w:rPr>
          <w:rFonts w:ascii="Arial" w:hAnsi="Arial" w:cs="Arial"/>
          <w:b/>
          <w:bCs/>
          <w:sz w:val="22"/>
          <w:szCs w:val="22"/>
        </w:rPr>
        <w:t>9</w:t>
      </w:r>
      <w:r w:rsidR="00EA153F" w:rsidRPr="00500654">
        <w:rPr>
          <w:rFonts w:ascii="Arial" w:hAnsi="Arial" w:cs="Arial"/>
          <w:b/>
          <w:bCs/>
          <w:sz w:val="22"/>
          <w:szCs w:val="22"/>
        </w:rPr>
        <w:t>.5.</w:t>
      </w:r>
      <w:r w:rsidR="00EA153F" w:rsidRPr="00500654">
        <w:rPr>
          <w:rFonts w:ascii="Arial" w:hAnsi="Arial" w:cs="Arial"/>
          <w:bCs/>
          <w:sz w:val="22"/>
          <w:szCs w:val="22"/>
        </w:rPr>
        <w:t xml:space="preserve"> En caso que el PROVEEDOR viole esta obligación, el BANCO podrá iniciar las acciones civiles o penales a las que tuviere derecho, y adicionalmente podrá declarar la terminación anticipada del CONTRATO.</w:t>
      </w:r>
    </w:p>
    <w:p w14:paraId="19A1C0B7" w14:textId="77777777" w:rsidR="00EA153F" w:rsidRPr="00500654" w:rsidRDefault="00EA153F" w:rsidP="005542DF">
      <w:pPr>
        <w:contextualSpacing/>
        <w:jc w:val="both"/>
        <w:rPr>
          <w:rFonts w:ascii="Arial" w:hAnsi="Arial" w:cs="Arial"/>
          <w:bCs/>
          <w:sz w:val="22"/>
          <w:szCs w:val="22"/>
        </w:rPr>
      </w:pPr>
    </w:p>
    <w:p w14:paraId="6D6AE859" w14:textId="57C86D73" w:rsidR="00EA153F" w:rsidRPr="00500654" w:rsidRDefault="00EA153F" w:rsidP="005542DF">
      <w:pPr>
        <w:jc w:val="both"/>
        <w:rPr>
          <w:rFonts w:ascii="Arial" w:hAnsi="Arial" w:cs="Arial"/>
          <w:sz w:val="22"/>
          <w:szCs w:val="22"/>
        </w:rPr>
      </w:pPr>
      <w:r w:rsidRPr="00500654">
        <w:rPr>
          <w:rFonts w:ascii="Arial" w:hAnsi="Arial" w:cs="Arial"/>
          <w:b/>
          <w:sz w:val="22"/>
          <w:szCs w:val="22"/>
        </w:rPr>
        <w:t xml:space="preserve">CLÁUSULA </w:t>
      </w:r>
      <w:r w:rsidR="007E5F6B" w:rsidRPr="00500654">
        <w:rPr>
          <w:rFonts w:ascii="Arial" w:hAnsi="Arial" w:cs="Arial"/>
          <w:b/>
          <w:sz w:val="22"/>
          <w:szCs w:val="22"/>
        </w:rPr>
        <w:t>DÉCIMA</w:t>
      </w:r>
      <w:r w:rsidRPr="00500654">
        <w:rPr>
          <w:rFonts w:ascii="Arial" w:hAnsi="Arial" w:cs="Arial"/>
          <w:b/>
          <w:sz w:val="22"/>
          <w:szCs w:val="22"/>
        </w:rPr>
        <w:t xml:space="preserve">: PROPIEDAD </w:t>
      </w:r>
      <w:r w:rsidR="00F93D08" w:rsidRPr="00500654">
        <w:rPr>
          <w:rFonts w:ascii="Arial" w:hAnsi="Arial" w:cs="Arial"/>
          <w:b/>
          <w:sz w:val="22"/>
          <w:szCs w:val="22"/>
        </w:rPr>
        <w:t>INTELECTUAL. -</w:t>
      </w:r>
      <w:r w:rsidRPr="00500654">
        <w:rPr>
          <w:rFonts w:ascii="Arial" w:hAnsi="Arial" w:cs="Arial"/>
          <w:b/>
          <w:sz w:val="22"/>
          <w:szCs w:val="22"/>
        </w:rPr>
        <w:t xml:space="preserve"> </w:t>
      </w:r>
      <w:r w:rsidR="007E5F6B" w:rsidRPr="00500654">
        <w:rPr>
          <w:rFonts w:ascii="Arial" w:hAnsi="Arial" w:cs="Arial"/>
          <w:b/>
          <w:sz w:val="22"/>
          <w:szCs w:val="22"/>
        </w:rPr>
        <w:t>10</w:t>
      </w:r>
      <w:r w:rsidRPr="00500654">
        <w:rPr>
          <w:rFonts w:ascii="Arial" w:hAnsi="Arial" w:cs="Arial"/>
          <w:b/>
          <w:sz w:val="22"/>
          <w:szCs w:val="22"/>
        </w:rPr>
        <w:t xml:space="preserve">.1. </w:t>
      </w:r>
      <w:r w:rsidRPr="00500654">
        <w:rPr>
          <w:rFonts w:ascii="Arial" w:hAnsi="Arial" w:cs="Arial"/>
          <w:sz w:val="22"/>
          <w:szCs w:val="22"/>
        </w:rPr>
        <w:t xml:space="preserve">Las PARTES reconocen </w:t>
      </w:r>
      <w:r w:rsidR="00C45DB2" w:rsidRPr="00500654">
        <w:rPr>
          <w:rFonts w:ascii="Arial" w:hAnsi="Arial" w:cs="Arial"/>
          <w:sz w:val="22"/>
          <w:szCs w:val="22"/>
        </w:rPr>
        <w:t>que,</w:t>
      </w:r>
      <w:r w:rsidRPr="00500654">
        <w:rPr>
          <w:rFonts w:ascii="Arial" w:hAnsi="Arial" w:cs="Arial"/>
          <w:sz w:val="22"/>
          <w:szCs w:val="22"/>
        </w:rPr>
        <w:t xml:space="preserve"> por la celebración del CONTRATO, no adquieren ningún derecho ni les corresponde ninguna pretensión sobre los derechos de propiedad intelectual de la otra PARTE. En tal virtud, </w:t>
      </w:r>
      <w:r w:rsidR="00E4187C">
        <w:rPr>
          <w:rFonts w:ascii="Arial" w:hAnsi="Arial" w:cs="Arial"/>
          <w:sz w:val="22"/>
          <w:szCs w:val="22"/>
        </w:rPr>
        <w:t>ninguna de LAS</w:t>
      </w:r>
      <w:r w:rsidRPr="00500654">
        <w:rPr>
          <w:rFonts w:ascii="Arial" w:hAnsi="Arial" w:cs="Arial"/>
          <w:sz w:val="22"/>
          <w:szCs w:val="22"/>
        </w:rPr>
        <w:t xml:space="preserve"> PARTE</w:t>
      </w:r>
      <w:r w:rsidR="00E4187C">
        <w:rPr>
          <w:rFonts w:ascii="Arial" w:hAnsi="Arial" w:cs="Arial"/>
          <w:sz w:val="22"/>
          <w:szCs w:val="22"/>
        </w:rPr>
        <w:t>S</w:t>
      </w:r>
      <w:r w:rsidRPr="00500654">
        <w:rPr>
          <w:rFonts w:ascii="Arial" w:hAnsi="Arial" w:cs="Arial"/>
          <w:sz w:val="22"/>
          <w:szCs w:val="22"/>
        </w:rPr>
        <w:t xml:space="preserve"> podrá en ningún momento ni aún </w:t>
      </w:r>
      <w:r w:rsidRPr="00500654">
        <w:rPr>
          <w:rFonts w:ascii="Arial" w:hAnsi="Arial" w:cs="Arial"/>
          <w:sz w:val="22"/>
          <w:szCs w:val="22"/>
        </w:rPr>
        <w:lastRenderedPageBreak/>
        <w:t>después de terminada la relación contractual, reproducir, modificar, adaptar, traducir, preparar trabajos derivados, descompilar, realizar ingeniería inversa, desmontar ni intentar obtener de alguna forma el código fuente de ningún servicio, software o documentación de la otra PARTE. La</w:t>
      </w:r>
      <w:r w:rsidR="00E4187C">
        <w:rPr>
          <w:rFonts w:ascii="Arial" w:hAnsi="Arial" w:cs="Arial"/>
          <w:sz w:val="22"/>
          <w:szCs w:val="22"/>
        </w:rPr>
        <w:t xml:space="preserve">s </w:t>
      </w:r>
      <w:r w:rsidRPr="00500654">
        <w:rPr>
          <w:rFonts w:ascii="Arial" w:hAnsi="Arial" w:cs="Arial"/>
          <w:sz w:val="22"/>
          <w:szCs w:val="22"/>
        </w:rPr>
        <w:t>PARTE</w:t>
      </w:r>
      <w:r w:rsidR="00E4187C">
        <w:rPr>
          <w:rFonts w:ascii="Arial" w:hAnsi="Arial" w:cs="Arial"/>
          <w:sz w:val="22"/>
          <w:szCs w:val="22"/>
        </w:rPr>
        <w:t>S</w:t>
      </w:r>
      <w:r w:rsidRPr="00500654">
        <w:rPr>
          <w:rFonts w:ascii="Arial" w:hAnsi="Arial" w:cs="Arial"/>
          <w:sz w:val="22"/>
          <w:szCs w:val="22"/>
        </w:rPr>
        <w:t xml:space="preserve"> tampoco tendrá</w:t>
      </w:r>
      <w:r w:rsidR="00E4187C">
        <w:rPr>
          <w:rFonts w:ascii="Arial" w:hAnsi="Arial" w:cs="Arial"/>
          <w:sz w:val="22"/>
          <w:szCs w:val="22"/>
        </w:rPr>
        <w:t>n</w:t>
      </w:r>
      <w:r w:rsidRPr="00500654">
        <w:rPr>
          <w:rFonts w:ascii="Arial" w:hAnsi="Arial" w:cs="Arial"/>
          <w:sz w:val="22"/>
          <w:szCs w:val="22"/>
        </w:rPr>
        <w:t xml:space="preserve"> derechos sobre los logos, lemas, símbolos, nombres comerciales o demás signos distintivos que puedan ser objeto de protección intelectual, de los que la otra PARTE fuera titular, licenciatario o beneficiario.</w:t>
      </w:r>
    </w:p>
    <w:p w14:paraId="39607D31" w14:textId="77777777" w:rsidR="00EA153F" w:rsidRPr="00500654" w:rsidRDefault="00EA153F" w:rsidP="005542DF">
      <w:pPr>
        <w:jc w:val="both"/>
        <w:rPr>
          <w:rFonts w:ascii="Arial" w:hAnsi="Arial" w:cs="Arial"/>
          <w:sz w:val="22"/>
          <w:szCs w:val="22"/>
        </w:rPr>
      </w:pPr>
    </w:p>
    <w:p w14:paraId="45AF9924" w14:textId="77777777" w:rsidR="00EA153F" w:rsidRPr="00500654" w:rsidRDefault="007E5F6B" w:rsidP="005542DF">
      <w:pPr>
        <w:jc w:val="both"/>
        <w:rPr>
          <w:rFonts w:ascii="Arial" w:hAnsi="Arial" w:cs="Arial"/>
          <w:sz w:val="22"/>
          <w:szCs w:val="22"/>
        </w:rPr>
      </w:pPr>
      <w:r w:rsidRPr="00500654">
        <w:rPr>
          <w:rFonts w:ascii="Arial" w:hAnsi="Arial" w:cs="Arial"/>
          <w:b/>
          <w:sz w:val="22"/>
          <w:szCs w:val="22"/>
        </w:rPr>
        <w:t>10</w:t>
      </w:r>
      <w:r w:rsidR="00EA153F" w:rsidRPr="00500654">
        <w:rPr>
          <w:rFonts w:ascii="Arial" w:hAnsi="Arial" w:cs="Arial"/>
          <w:b/>
          <w:sz w:val="22"/>
          <w:szCs w:val="22"/>
        </w:rPr>
        <w:t>.2.</w:t>
      </w:r>
      <w:r w:rsidR="00EA153F" w:rsidRPr="00500654">
        <w:rPr>
          <w:rFonts w:ascii="Arial" w:hAnsi="Arial" w:cs="Arial"/>
          <w:sz w:val="22"/>
          <w:szCs w:val="22"/>
        </w:rPr>
        <w:t xml:space="preserve"> Si una PARTE violare esta obligación, además de ser causal de terminación del CONTRATO, la otra PARTE podrá interponer las acciones civiles y penales correspondientes.</w:t>
      </w:r>
    </w:p>
    <w:p w14:paraId="7C92D9D5" w14:textId="77777777" w:rsidR="00EA153F" w:rsidRPr="00500654" w:rsidRDefault="00EA153F" w:rsidP="005542DF">
      <w:pPr>
        <w:contextualSpacing/>
        <w:jc w:val="both"/>
        <w:rPr>
          <w:rFonts w:ascii="Arial" w:hAnsi="Arial" w:cs="Arial"/>
          <w:b/>
          <w:sz w:val="22"/>
          <w:szCs w:val="22"/>
        </w:rPr>
      </w:pPr>
    </w:p>
    <w:p w14:paraId="28BBC5D4" w14:textId="45EB7E8E" w:rsidR="00EA153F" w:rsidRPr="00500654" w:rsidRDefault="00EA153F" w:rsidP="005542DF">
      <w:pPr>
        <w:pStyle w:val="Subttulo"/>
        <w:contextualSpacing/>
        <w:jc w:val="both"/>
        <w:rPr>
          <w:sz w:val="22"/>
          <w:szCs w:val="22"/>
          <w:lang w:val="es-ES"/>
        </w:rPr>
      </w:pPr>
      <w:r w:rsidRPr="00500654">
        <w:rPr>
          <w:b/>
          <w:sz w:val="22"/>
          <w:szCs w:val="22"/>
          <w:lang w:val="es-EC"/>
        </w:rPr>
        <w:t xml:space="preserve">CLÁUSULA </w:t>
      </w:r>
      <w:r w:rsidR="007E5F6B" w:rsidRPr="00500654">
        <w:rPr>
          <w:b/>
          <w:sz w:val="22"/>
          <w:szCs w:val="22"/>
          <w:lang w:val="es-EC"/>
        </w:rPr>
        <w:t>UN</w:t>
      </w:r>
      <w:r w:rsidRPr="00500654">
        <w:rPr>
          <w:b/>
          <w:sz w:val="22"/>
          <w:szCs w:val="22"/>
          <w:lang w:val="es-EC"/>
        </w:rPr>
        <w:t>DÉCIMA:</w:t>
      </w:r>
      <w:bookmarkStart w:id="0" w:name="_Toc213697692"/>
      <w:bookmarkStart w:id="1" w:name="_Toc213698261"/>
      <w:r w:rsidRPr="00500654">
        <w:rPr>
          <w:b/>
          <w:sz w:val="22"/>
          <w:szCs w:val="22"/>
          <w:lang w:val="es-ES"/>
        </w:rPr>
        <w:t xml:space="preserve"> NATURALEZA DEL </w:t>
      </w:r>
      <w:bookmarkEnd w:id="0"/>
      <w:bookmarkEnd w:id="1"/>
      <w:r w:rsidR="00F93D08" w:rsidRPr="00500654">
        <w:rPr>
          <w:b/>
          <w:sz w:val="22"/>
          <w:szCs w:val="22"/>
          <w:lang w:val="es-ES"/>
        </w:rPr>
        <w:t>CONTRATO. -</w:t>
      </w:r>
      <w:r w:rsidRPr="00500654">
        <w:rPr>
          <w:b/>
          <w:sz w:val="22"/>
          <w:szCs w:val="22"/>
          <w:lang w:val="es-ES"/>
        </w:rPr>
        <w:t xml:space="preserve"> 1</w:t>
      </w:r>
      <w:r w:rsidR="007E5F6B" w:rsidRPr="00500654">
        <w:rPr>
          <w:b/>
          <w:sz w:val="22"/>
          <w:szCs w:val="22"/>
          <w:lang w:val="es-ES"/>
        </w:rPr>
        <w:t>1</w:t>
      </w:r>
      <w:r w:rsidRPr="00500654">
        <w:rPr>
          <w:b/>
          <w:sz w:val="22"/>
          <w:szCs w:val="22"/>
          <w:lang w:val="es-ES"/>
        </w:rPr>
        <w:t>.1.</w:t>
      </w:r>
      <w:r w:rsidRPr="00500654">
        <w:rPr>
          <w:sz w:val="22"/>
          <w:szCs w:val="22"/>
          <w:lang w:val="es-ES"/>
        </w:rPr>
        <w:t xml:space="preserve"> Las PARTES expresamente declaran, reconocen y acuerdan que todas y cada una de las estipulaciones que constan en este instrumento constituyen un contrato o acuerdo de voluntades estrictamente mercantil o comercial; y que las únicas relaciones jurídicas entre ellas son las derivadas de dicho instrumento, sus adendas o anexos. Por lo tanto, se deja expresa constancia que el BANCO no mantiene ni ejerce ningún tipo de control, dirección, participación o injerencia, directa o indirectamente, en la administración o actividad empresarial del PROVEEDOR, ni viceversa.</w:t>
      </w:r>
    </w:p>
    <w:p w14:paraId="46A11CD3" w14:textId="77777777" w:rsidR="00EA153F" w:rsidRPr="00500654" w:rsidRDefault="00EA153F" w:rsidP="005542DF">
      <w:pPr>
        <w:pStyle w:val="Subttulo"/>
        <w:contextualSpacing/>
        <w:jc w:val="both"/>
        <w:rPr>
          <w:sz w:val="22"/>
          <w:szCs w:val="22"/>
          <w:lang w:val="es-ES"/>
        </w:rPr>
      </w:pPr>
    </w:p>
    <w:p w14:paraId="2DDB9715" w14:textId="77777777" w:rsidR="00EA153F" w:rsidRPr="00500654" w:rsidRDefault="00EA153F" w:rsidP="005542DF">
      <w:pPr>
        <w:pStyle w:val="Subttulo"/>
        <w:contextualSpacing/>
        <w:jc w:val="both"/>
        <w:rPr>
          <w:sz w:val="22"/>
          <w:szCs w:val="22"/>
          <w:lang w:val="es-ES"/>
        </w:rPr>
      </w:pPr>
      <w:r w:rsidRPr="00500654">
        <w:rPr>
          <w:b/>
          <w:sz w:val="22"/>
          <w:szCs w:val="22"/>
          <w:lang w:val="es-ES"/>
        </w:rPr>
        <w:t>1</w:t>
      </w:r>
      <w:r w:rsidR="007E5F6B" w:rsidRPr="00500654">
        <w:rPr>
          <w:b/>
          <w:sz w:val="22"/>
          <w:szCs w:val="22"/>
          <w:lang w:val="es-ES"/>
        </w:rPr>
        <w:t>1</w:t>
      </w:r>
      <w:r w:rsidRPr="00500654">
        <w:rPr>
          <w:b/>
          <w:sz w:val="22"/>
          <w:szCs w:val="22"/>
          <w:lang w:val="es-ES"/>
        </w:rPr>
        <w:t>.2.</w:t>
      </w:r>
      <w:r w:rsidRPr="00500654">
        <w:rPr>
          <w:sz w:val="22"/>
          <w:szCs w:val="22"/>
          <w:lang w:val="es-ES"/>
        </w:rPr>
        <w:t xml:space="preserve"> Las PARTES igualmente declaran en forma expresa que ni entre ellas ni con los empleados, ejecutivos, factores, dependientes y trabajadores de la otra, existe vinculación contractual alguna de índole o naturaleza laboral; y que cada una de ellas asumirá las obligaciones y responsabilidades laborales y sociales que les corresponden como patronas o empleadoras frente a sus propios trabajadores, factores, ejecutivos y funcionarios. </w:t>
      </w:r>
    </w:p>
    <w:p w14:paraId="5C3FBE98" w14:textId="77777777" w:rsidR="00EA153F" w:rsidRPr="00500654" w:rsidRDefault="00EA153F" w:rsidP="005542DF">
      <w:pPr>
        <w:pStyle w:val="Subttulo"/>
        <w:contextualSpacing/>
        <w:jc w:val="both"/>
        <w:rPr>
          <w:sz w:val="22"/>
          <w:szCs w:val="22"/>
          <w:lang w:val="es-ES"/>
        </w:rPr>
      </w:pPr>
    </w:p>
    <w:p w14:paraId="147FAF61" w14:textId="77777777" w:rsidR="00EA153F" w:rsidRPr="00500654" w:rsidRDefault="00EA153F" w:rsidP="005542DF">
      <w:pPr>
        <w:pStyle w:val="Subttulo"/>
        <w:contextualSpacing/>
        <w:jc w:val="both"/>
        <w:rPr>
          <w:sz w:val="22"/>
          <w:szCs w:val="22"/>
          <w:lang w:val="es-ES"/>
        </w:rPr>
      </w:pPr>
      <w:r w:rsidRPr="00500654">
        <w:rPr>
          <w:b/>
          <w:sz w:val="22"/>
          <w:szCs w:val="22"/>
          <w:lang w:val="es-ES"/>
        </w:rPr>
        <w:t>1</w:t>
      </w:r>
      <w:r w:rsidR="007E5F6B" w:rsidRPr="00500654">
        <w:rPr>
          <w:b/>
          <w:sz w:val="22"/>
          <w:szCs w:val="22"/>
          <w:lang w:val="es-ES"/>
        </w:rPr>
        <w:t>1</w:t>
      </w:r>
      <w:r w:rsidRPr="00500654">
        <w:rPr>
          <w:b/>
          <w:sz w:val="22"/>
          <w:szCs w:val="22"/>
          <w:lang w:val="es-ES"/>
        </w:rPr>
        <w:t>.3.</w:t>
      </w:r>
      <w:r w:rsidRPr="00500654">
        <w:rPr>
          <w:sz w:val="22"/>
          <w:szCs w:val="22"/>
          <w:lang w:val="es-ES"/>
        </w:rPr>
        <w:t xml:space="preserve"> En especial, cada PARTE declara que la otra no tiene ni tendrá ninguna obligación respecto al pago de remuneraciones, sueldos, salarios, asignaciones, gratificaciones u otras obligaciones laborales, respecto del personal que la primera contrate u ocupe, obligaciones que serán exclusivamente de responsabilidad de la parte contratante u ocupante, no pudiendo hacerse extensivas ni aún a título de solidaridad a la otra.</w:t>
      </w:r>
    </w:p>
    <w:p w14:paraId="0177CDC5" w14:textId="77777777" w:rsidR="00EA153F" w:rsidRPr="00500654" w:rsidRDefault="00EA153F" w:rsidP="005542DF">
      <w:pPr>
        <w:pStyle w:val="alcstyle"/>
        <w:spacing w:line="240" w:lineRule="auto"/>
        <w:contextualSpacing/>
        <w:rPr>
          <w:rFonts w:ascii="Arial" w:eastAsia="Georgia" w:hAnsi="Arial" w:cs="Arial"/>
          <w:sz w:val="22"/>
          <w:szCs w:val="22"/>
          <w:lang w:val="es-ES" w:eastAsia="en-US"/>
        </w:rPr>
      </w:pPr>
    </w:p>
    <w:p w14:paraId="6C1DB483" w14:textId="6277F71B" w:rsidR="00EA153F" w:rsidRPr="00500654" w:rsidRDefault="00EA153F" w:rsidP="005542DF">
      <w:pPr>
        <w:pStyle w:val="alcstyle"/>
        <w:spacing w:line="240" w:lineRule="auto"/>
        <w:contextualSpacing/>
        <w:rPr>
          <w:rFonts w:ascii="Arial" w:hAnsi="Arial" w:cs="Arial"/>
          <w:sz w:val="22"/>
          <w:szCs w:val="22"/>
        </w:rPr>
      </w:pPr>
      <w:r w:rsidRPr="00500654">
        <w:rPr>
          <w:rFonts w:ascii="Arial" w:eastAsia="Georgia" w:hAnsi="Arial" w:cs="Arial"/>
          <w:b/>
          <w:sz w:val="22"/>
          <w:szCs w:val="22"/>
          <w:lang w:val="es-ES" w:eastAsia="en-US"/>
        </w:rPr>
        <w:t xml:space="preserve">CLÁUSULA DECIMA </w:t>
      </w:r>
      <w:r w:rsidR="007E5F6B" w:rsidRPr="00500654">
        <w:rPr>
          <w:rFonts w:ascii="Arial" w:eastAsia="Georgia" w:hAnsi="Arial" w:cs="Arial"/>
          <w:b/>
          <w:sz w:val="22"/>
          <w:szCs w:val="22"/>
          <w:lang w:val="es-ES" w:eastAsia="en-US"/>
        </w:rPr>
        <w:t>SEGUNDA</w:t>
      </w:r>
      <w:r w:rsidRPr="00500654">
        <w:rPr>
          <w:rFonts w:ascii="Arial" w:eastAsia="Georgia" w:hAnsi="Arial" w:cs="Arial"/>
          <w:b/>
          <w:sz w:val="22"/>
          <w:szCs w:val="22"/>
          <w:lang w:val="es-ES" w:eastAsia="en-US"/>
        </w:rPr>
        <w:t xml:space="preserve">: </w:t>
      </w:r>
      <w:bookmarkStart w:id="2" w:name="_Toc213697696"/>
      <w:bookmarkStart w:id="3" w:name="_Toc213698265"/>
      <w:r w:rsidRPr="00500654">
        <w:rPr>
          <w:rFonts w:ascii="Arial" w:hAnsi="Arial" w:cs="Arial"/>
          <w:b/>
          <w:sz w:val="22"/>
          <w:szCs w:val="22"/>
          <w:lang w:val="es-ES"/>
        </w:rPr>
        <w:t xml:space="preserve">NOTIFICACIONES Y </w:t>
      </w:r>
      <w:bookmarkEnd w:id="2"/>
      <w:bookmarkEnd w:id="3"/>
      <w:r w:rsidR="00F93D08" w:rsidRPr="00500654">
        <w:rPr>
          <w:rFonts w:ascii="Arial" w:hAnsi="Arial" w:cs="Arial"/>
          <w:b/>
          <w:sz w:val="22"/>
          <w:szCs w:val="22"/>
          <w:lang w:val="es-ES"/>
        </w:rPr>
        <w:t>COMUNICACIONES. -</w:t>
      </w:r>
      <w:r w:rsidRPr="00500654">
        <w:rPr>
          <w:rFonts w:ascii="Arial" w:hAnsi="Arial" w:cs="Arial"/>
          <w:b/>
          <w:sz w:val="22"/>
          <w:szCs w:val="22"/>
          <w:lang w:val="es-ES"/>
        </w:rPr>
        <w:t xml:space="preserve"> 1</w:t>
      </w:r>
      <w:r w:rsidR="00C31035">
        <w:rPr>
          <w:rFonts w:ascii="Arial" w:hAnsi="Arial" w:cs="Arial"/>
          <w:b/>
          <w:sz w:val="22"/>
          <w:szCs w:val="22"/>
          <w:lang w:val="es-ES"/>
        </w:rPr>
        <w:t>2</w:t>
      </w:r>
      <w:r w:rsidRPr="00500654">
        <w:rPr>
          <w:rFonts w:ascii="Arial" w:hAnsi="Arial" w:cs="Arial"/>
          <w:b/>
          <w:sz w:val="22"/>
          <w:szCs w:val="22"/>
          <w:lang w:val="es-ES"/>
        </w:rPr>
        <w:t xml:space="preserve">.1. </w:t>
      </w:r>
      <w:r w:rsidRPr="00500654">
        <w:rPr>
          <w:rFonts w:ascii="Arial" w:hAnsi="Arial" w:cs="Arial"/>
          <w:sz w:val="22"/>
          <w:szCs w:val="22"/>
          <w:lang w:val="es-MX"/>
        </w:rPr>
        <w:t>Las PARTES acuerdan que cualquier notificación, aviso formal o información que deba ser cursada y que esté relacionada con la ejecución de</w:t>
      </w:r>
      <w:r w:rsidR="007E5F6B" w:rsidRPr="00500654">
        <w:rPr>
          <w:rFonts w:ascii="Arial" w:hAnsi="Arial" w:cs="Arial"/>
          <w:sz w:val="22"/>
          <w:szCs w:val="22"/>
          <w:lang w:val="es-MX"/>
        </w:rPr>
        <w:t xml:space="preserve"> los servicios provistos por el proveedor</w:t>
      </w:r>
      <w:r w:rsidRPr="00500654">
        <w:rPr>
          <w:rFonts w:ascii="Arial" w:hAnsi="Arial" w:cs="Arial"/>
          <w:sz w:val="22"/>
          <w:szCs w:val="22"/>
          <w:lang w:val="es-MX"/>
        </w:rPr>
        <w:t xml:space="preserve"> será comunicada a la Gerencia General de las compañías contratantes, mediante </w:t>
      </w:r>
      <w:r w:rsidR="00F455A3">
        <w:rPr>
          <w:rFonts w:ascii="Arial" w:hAnsi="Arial" w:cs="Arial"/>
          <w:sz w:val="22"/>
          <w:szCs w:val="22"/>
          <w:lang w:val="es-MX"/>
        </w:rPr>
        <w:t>correo electrónico</w:t>
      </w:r>
      <w:r w:rsidRPr="00500654">
        <w:rPr>
          <w:rFonts w:ascii="Arial" w:hAnsi="Arial" w:cs="Arial"/>
          <w:sz w:val="22"/>
          <w:szCs w:val="22"/>
          <w:lang w:val="es-MX"/>
        </w:rPr>
        <w:t xml:space="preserve"> o </w:t>
      </w:r>
      <w:proofErr w:type="spellStart"/>
      <w:r w:rsidRPr="00500654">
        <w:rPr>
          <w:rFonts w:ascii="Arial" w:hAnsi="Arial" w:cs="Arial"/>
          <w:sz w:val="22"/>
          <w:szCs w:val="22"/>
          <w:lang w:val="es-MX"/>
        </w:rPr>
        <w:t>courier</w:t>
      </w:r>
      <w:proofErr w:type="spellEnd"/>
      <w:r w:rsidRPr="00500654">
        <w:rPr>
          <w:rFonts w:ascii="Arial" w:hAnsi="Arial" w:cs="Arial"/>
          <w:sz w:val="22"/>
          <w:szCs w:val="22"/>
          <w:lang w:val="es-MX"/>
        </w:rPr>
        <w:t>. Las PARTES aceptarán como prueba plena de la hora y fecha de la entrega, aquella que consta en el sello de recepción de los documentos; para los fines antes señalados se fijan las siguientes direcciones:</w:t>
      </w:r>
    </w:p>
    <w:p w14:paraId="4AA2FD67" w14:textId="77777777" w:rsidR="00EA153F" w:rsidRPr="00500654" w:rsidRDefault="00EA153F" w:rsidP="005542DF">
      <w:pPr>
        <w:contextualSpacing/>
        <w:jc w:val="both"/>
        <w:rPr>
          <w:rFonts w:ascii="Arial" w:hAnsi="Arial" w:cs="Arial"/>
          <w:color w:val="000000"/>
          <w:sz w:val="22"/>
          <w:szCs w:val="22"/>
        </w:rPr>
      </w:pPr>
      <w:r w:rsidRPr="00500654">
        <w:rPr>
          <w:rFonts w:ascii="Arial" w:hAnsi="Arial" w:cs="Arial"/>
          <w:color w:val="000000"/>
          <w:sz w:val="22"/>
          <w:szCs w:val="22"/>
        </w:rPr>
        <w:tab/>
      </w:r>
    </w:p>
    <w:tbl>
      <w:tblPr>
        <w:tblW w:w="8393"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308"/>
        <w:gridCol w:w="4085"/>
      </w:tblGrid>
      <w:tr w:rsidR="00904A4F" w:rsidRPr="00500654" w14:paraId="4572F6E8" w14:textId="77777777" w:rsidTr="00904A4F">
        <w:trPr>
          <w:trHeight w:val="260"/>
        </w:trPr>
        <w:tc>
          <w:tcPr>
            <w:tcW w:w="4308" w:type="dxa"/>
          </w:tcPr>
          <w:p w14:paraId="69E02884" w14:textId="77777777" w:rsidR="00904A4F" w:rsidRPr="00500654" w:rsidRDefault="00904A4F" w:rsidP="00904A4F">
            <w:pPr>
              <w:pStyle w:val="tabletext"/>
              <w:contextualSpacing/>
              <w:jc w:val="both"/>
              <w:rPr>
                <w:rFonts w:ascii="Arial" w:hAnsi="Arial" w:cs="Arial"/>
                <w:b/>
                <w:sz w:val="22"/>
                <w:lang w:val="es-EC"/>
              </w:rPr>
            </w:pPr>
            <w:r w:rsidRPr="00500654">
              <w:rPr>
                <w:rFonts w:ascii="Arial" w:hAnsi="Arial" w:cs="Arial"/>
                <w:b/>
                <w:sz w:val="22"/>
                <w:lang w:val="es-EC"/>
              </w:rPr>
              <w:t>BANCO DE GUAYAQUIL S. A.</w:t>
            </w:r>
          </w:p>
        </w:tc>
        <w:tc>
          <w:tcPr>
            <w:tcW w:w="4085" w:type="dxa"/>
          </w:tcPr>
          <w:p w14:paraId="40ACD29A" w14:textId="40DB6F86" w:rsidR="00904A4F" w:rsidRPr="00500654" w:rsidRDefault="00A04A71" w:rsidP="00904A4F">
            <w:pPr>
              <w:pStyle w:val="tabletextheading"/>
              <w:contextualSpacing/>
              <w:jc w:val="both"/>
              <w:rPr>
                <w:rFonts w:ascii="Arial" w:hAnsi="Arial" w:cs="Arial"/>
                <w:sz w:val="22"/>
                <w:lang w:val="es-EC"/>
              </w:rPr>
            </w:pPr>
            <w:r>
              <w:rPr>
                <w:rFonts w:ascii="Arial" w:hAnsi="Arial" w:cs="Arial"/>
                <w:sz w:val="22"/>
                <w:lang w:val="es-EC"/>
              </w:rPr>
              <w:t>&amp;RAZON_SOCIAL</w:t>
            </w:r>
          </w:p>
        </w:tc>
      </w:tr>
      <w:tr w:rsidR="00904A4F" w:rsidRPr="00500654" w14:paraId="2DC0FA45" w14:textId="77777777" w:rsidTr="00904A4F">
        <w:trPr>
          <w:trHeight w:val="260"/>
        </w:trPr>
        <w:tc>
          <w:tcPr>
            <w:tcW w:w="4308" w:type="dxa"/>
          </w:tcPr>
          <w:p w14:paraId="66770C87" w14:textId="77777777" w:rsidR="00904A4F" w:rsidRPr="00500654" w:rsidRDefault="00904A4F" w:rsidP="00904A4F">
            <w:pPr>
              <w:pStyle w:val="Piedepgina"/>
              <w:contextualSpacing/>
              <w:rPr>
                <w:rFonts w:ascii="Arial" w:hAnsi="Arial" w:cs="Arial"/>
                <w:color w:val="000000"/>
                <w:sz w:val="22"/>
                <w:szCs w:val="22"/>
              </w:rPr>
            </w:pPr>
            <w:r w:rsidRPr="00500654">
              <w:rPr>
                <w:rFonts w:ascii="Arial" w:hAnsi="Arial" w:cs="Arial"/>
                <w:color w:val="000000"/>
                <w:sz w:val="22"/>
                <w:szCs w:val="22"/>
              </w:rPr>
              <w:t>Pichincha 107 y P. Icaza</w:t>
            </w:r>
          </w:p>
        </w:tc>
        <w:tc>
          <w:tcPr>
            <w:tcW w:w="4085" w:type="dxa"/>
          </w:tcPr>
          <w:p w14:paraId="7C8343D0" w14:textId="0C9D08D5" w:rsidR="00904A4F" w:rsidRPr="00500654" w:rsidRDefault="00A04A71" w:rsidP="00904A4F">
            <w:pPr>
              <w:pStyle w:val="Piedepgina"/>
              <w:contextualSpacing/>
              <w:rPr>
                <w:rFonts w:ascii="Arial" w:hAnsi="Arial" w:cs="Arial"/>
                <w:color w:val="000000"/>
                <w:sz w:val="22"/>
                <w:szCs w:val="22"/>
              </w:rPr>
            </w:pPr>
            <w:r>
              <w:rPr>
                <w:rFonts w:ascii="Arial" w:hAnsi="Arial" w:cs="Arial"/>
                <w:color w:val="000000"/>
                <w:sz w:val="22"/>
                <w:szCs w:val="22"/>
              </w:rPr>
              <w:t>&amp;DIRECCION</w:t>
            </w:r>
          </w:p>
        </w:tc>
      </w:tr>
      <w:tr w:rsidR="00904A4F" w:rsidRPr="00500654" w14:paraId="485F4562" w14:textId="77777777" w:rsidTr="00904A4F">
        <w:trPr>
          <w:trHeight w:val="260"/>
        </w:trPr>
        <w:tc>
          <w:tcPr>
            <w:tcW w:w="4308" w:type="dxa"/>
          </w:tcPr>
          <w:p w14:paraId="5F4DFC9D" w14:textId="77777777" w:rsidR="00904A4F" w:rsidRPr="00500654" w:rsidRDefault="00904A4F" w:rsidP="00904A4F">
            <w:pPr>
              <w:pStyle w:val="tabletext"/>
              <w:contextualSpacing/>
              <w:jc w:val="both"/>
              <w:rPr>
                <w:rFonts w:ascii="Arial" w:hAnsi="Arial" w:cs="Arial"/>
                <w:sz w:val="22"/>
                <w:lang w:val="es-EC"/>
              </w:rPr>
            </w:pPr>
            <w:r w:rsidRPr="00500654">
              <w:rPr>
                <w:rFonts w:ascii="Arial" w:hAnsi="Arial" w:cs="Arial"/>
                <w:sz w:val="22"/>
                <w:lang w:val="es-EC"/>
              </w:rPr>
              <w:t xml:space="preserve">Guayaquil – Ecuador </w:t>
            </w:r>
          </w:p>
        </w:tc>
        <w:tc>
          <w:tcPr>
            <w:tcW w:w="4085" w:type="dxa"/>
          </w:tcPr>
          <w:p w14:paraId="570E8A65" w14:textId="18498E04" w:rsidR="00904A4F" w:rsidRPr="00500654" w:rsidRDefault="00A04A71" w:rsidP="00904A4F">
            <w:pPr>
              <w:pStyle w:val="tabletext"/>
              <w:contextualSpacing/>
              <w:jc w:val="both"/>
              <w:rPr>
                <w:rFonts w:ascii="Arial" w:hAnsi="Arial" w:cs="Arial"/>
                <w:sz w:val="22"/>
                <w:lang w:val="es-EC" w:eastAsia="es-ES"/>
              </w:rPr>
            </w:pPr>
            <w:r>
              <w:rPr>
                <w:rFonts w:ascii="Arial" w:hAnsi="Arial" w:cs="Arial"/>
                <w:sz w:val="22"/>
                <w:lang w:val="es-EC" w:eastAsia="es-ES"/>
              </w:rPr>
              <w:t>&amp;CIUDAD</w:t>
            </w:r>
            <w:r w:rsidR="00904A4F">
              <w:rPr>
                <w:rFonts w:ascii="Arial" w:hAnsi="Arial" w:cs="Arial"/>
                <w:sz w:val="22"/>
                <w:lang w:val="es-EC" w:eastAsia="es-ES"/>
              </w:rPr>
              <w:t xml:space="preserve"> - </w:t>
            </w:r>
            <w:r>
              <w:rPr>
                <w:rFonts w:ascii="Arial" w:hAnsi="Arial" w:cs="Arial"/>
                <w:sz w:val="22"/>
                <w:lang w:val="es-EC" w:eastAsia="es-ES"/>
              </w:rPr>
              <w:t>&amp;PAIS</w:t>
            </w:r>
          </w:p>
        </w:tc>
      </w:tr>
      <w:tr w:rsidR="00904A4F" w:rsidRPr="00500654" w14:paraId="7B7A987D" w14:textId="77777777" w:rsidTr="00904A4F">
        <w:trPr>
          <w:trHeight w:val="260"/>
        </w:trPr>
        <w:tc>
          <w:tcPr>
            <w:tcW w:w="4308" w:type="dxa"/>
          </w:tcPr>
          <w:p w14:paraId="09F5A41C" w14:textId="77777777" w:rsidR="00904A4F" w:rsidRPr="00500654" w:rsidRDefault="00904A4F" w:rsidP="00904A4F">
            <w:pPr>
              <w:pStyle w:val="tabletext"/>
              <w:contextualSpacing/>
              <w:jc w:val="both"/>
              <w:rPr>
                <w:rFonts w:ascii="Arial" w:hAnsi="Arial" w:cs="Arial"/>
                <w:sz w:val="22"/>
                <w:lang w:val="es-EC"/>
              </w:rPr>
            </w:pPr>
            <w:r w:rsidRPr="00500654">
              <w:rPr>
                <w:rFonts w:ascii="Arial" w:hAnsi="Arial" w:cs="Arial"/>
                <w:sz w:val="22"/>
                <w:lang w:val="es-EC"/>
              </w:rPr>
              <w:t>Telf.: (593-4) 3730100,  extensión: 24821</w:t>
            </w:r>
          </w:p>
        </w:tc>
        <w:tc>
          <w:tcPr>
            <w:tcW w:w="4085" w:type="dxa"/>
          </w:tcPr>
          <w:p w14:paraId="28FA6775" w14:textId="37DE1466" w:rsidR="00904A4F" w:rsidRPr="00500654" w:rsidRDefault="00904A4F" w:rsidP="00904A4F">
            <w:pPr>
              <w:pStyle w:val="tabletext"/>
              <w:contextualSpacing/>
              <w:jc w:val="both"/>
              <w:rPr>
                <w:rFonts w:ascii="Arial" w:hAnsi="Arial" w:cs="Arial"/>
                <w:sz w:val="22"/>
                <w:lang w:val="es-EC" w:eastAsia="es-ES"/>
              </w:rPr>
            </w:pPr>
            <w:proofErr w:type="spellStart"/>
            <w:r>
              <w:rPr>
                <w:rFonts w:ascii="Arial" w:hAnsi="Arial" w:cs="Arial"/>
                <w:sz w:val="22"/>
                <w:lang w:val="es-EC" w:eastAsia="es-ES"/>
              </w:rPr>
              <w:t>Telf</w:t>
            </w:r>
            <w:proofErr w:type="spellEnd"/>
            <w:r>
              <w:rPr>
                <w:rFonts w:ascii="Arial" w:hAnsi="Arial" w:cs="Arial"/>
                <w:sz w:val="22"/>
                <w:lang w:val="es-EC" w:eastAsia="es-ES"/>
              </w:rPr>
              <w:t xml:space="preserve">: </w:t>
            </w:r>
            <w:r w:rsidR="00A04A71">
              <w:rPr>
                <w:rFonts w:ascii="Arial" w:hAnsi="Arial" w:cs="Arial"/>
                <w:sz w:val="22"/>
                <w:lang w:val="es-EC" w:eastAsia="es-ES"/>
              </w:rPr>
              <w:t>&amp;TELEFONO</w:t>
            </w:r>
            <w:r>
              <w:rPr>
                <w:rFonts w:ascii="Arial" w:hAnsi="Arial" w:cs="Arial"/>
                <w:sz w:val="22"/>
                <w:lang w:val="es-EC" w:eastAsia="es-ES"/>
              </w:rPr>
              <w:t xml:space="preserve"> – extensión</w:t>
            </w:r>
            <w:r w:rsidR="00A04A71">
              <w:rPr>
                <w:rFonts w:ascii="Arial" w:hAnsi="Arial" w:cs="Arial"/>
                <w:sz w:val="22"/>
                <w:lang w:val="es-EC" w:eastAsia="es-ES"/>
              </w:rPr>
              <w:t xml:space="preserve"> &amp;EXTENSION</w:t>
            </w:r>
          </w:p>
        </w:tc>
      </w:tr>
    </w:tbl>
    <w:p w14:paraId="2938F1F7" w14:textId="77777777" w:rsidR="00EA153F" w:rsidRPr="00500654" w:rsidRDefault="00EA153F" w:rsidP="005542DF">
      <w:pPr>
        <w:contextualSpacing/>
        <w:jc w:val="both"/>
        <w:rPr>
          <w:rFonts w:ascii="Arial" w:hAnsi="Arial" w:cs="Arial"/>
          <w:snapToGrid w:val="0"/>
          <w:sz w:val="22"/>
          <w:szCs w:val="22"/>
          <w:lang w:val="es-ES_tradnl"/>
        </w:rPr>
      </w:pPr>
    </w:p>
    <w:p w14:paraId="08A762A1" w14:textId="77777777"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1</w:t>
      </w:r>
      <w:r w:rsidR="007E5F6B" w:rsidRPr="00500654">
        <w:rPr>
          <w:rFonts w:ascii="Arial" w:hAnsi="Arial" w:cs="Arial"/>
          <w:b/>
          <w:sz w:val="22"/>
          <w:szCs w:val="22"/>
        </w:rPr>
        <w:t>2</w:t>
      </w:r>
      <w:r w:rsidRPr="00500654">
        <w:rPr>
          <w:rFonts w:ascii="Arial" w:hAnsi="Arial" w:cs="Arial"/>
          <w:b/>
          <w:sz w:val="22"/>
          <w:szCs w:val="22"/>
        </w:rPr>
        <w:t>.2.</w:t>
      </w:r>
      <w:r w:rsidRPr="00500654">
        <w:rPr>
          <w:rFonts w:ascii="Arial" w:hAnsi="Arial" w:cs="Arial"/>
          <w:sz w:val="22"/>
          <w:szCs w:val="22"/>
        </w:rPr>
        <w:t xml:space="preserve"> Si las PARTES cambiaren la dirección o cualquiera otra de la información consignada en el inciso precedente, deberán notificar por escrito en el plazo de 5 días a la otra parte en las direcciones domiciliarias señaladas en esta cláusula. En caso de no existir notificación alguna al respecto, cualquier notificación, aviso formal o información enviada a las direcciones antes señaladas se entenderá recibida a satisfacción por la otra PARTE.  </w:t>
      </w:r>
    </w:p>
    <w:p w14:paraId="187F826C" w14:textId="77777777" w:rsidR="00EA153F" w:rsidRPr="00500654" w:rsidRDefault="00EA153F" w:rsidP="005542DF">
      <w:pPr>
        <w:contextualSpacing/>
        <w:jc w:val="both"/>
        <w:rPr>
          <w:rFonts w:ascii="Arial" w:hAnsi="Arial" w:cs="Arial"/>
          <w:b/>
          <w:sz w:val="22"/>
          <w:szCs w:val="22"/>
        </w:rPr>
      </w:pPr>
    </w:p>
    <w:p w14:paraId="6EBB2B18" w14:textId="3AE65354"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 xml:space="preserve">CLÁUSULA DÉCIMA </w:t>
      </w:r>
      <w:r w:rsidR="007E5F6B" w:rsidRPr="00500654">
        <w:rPr>
          <w:rFonts w:ascii="Arial" w:hAnsi="Arial" w:cs="Arial"/>
          <w:b/>
          <w:sz w:val="22"/>
          <w:szCs w:val="22"/>
        </w:rPr>
        <w:t>TERCERA</w:t>
      </w:r>
      <w:r w:rsidRPr="00500654">
        <w:rPr>
          <w:rFonts w:ascii="Arial" w:hAnsi="Arial" w:cs="Arial"/>
          <w:b/>
          <w:sz w:val="22"/>
          <w:szCs w:val="22"/>
        </w:rPr>
        <w:t xml:space="preserve">: </w:t>
      </w:r>
      <w:r w:rsidR="00904A4F" w:rsidRPr="00500654">
        <w:rPr>
          <w:rFonts w:ascii="Arial" w:hAnsi="Arial" w:cs="Arial"/>
          <w:b/>
          <w:sz w:val="22"/>
          <w:szCs w:val="22"/>
        </w:rPr>
        <w:t>REPORTES. -</w:t>
      </w:r>
      <w:r w:rsidRPr="00500654">
        <w:rPr>
          <w:rFonts w:ascii="Arial" w:hAnsi="Arial" w:cs="Arial"/>
          <w:b/>
          <w:sz w:val="22"/>
          <w:szCs w:val="22"/>
        </w:rPr>
        <w:t xml:space="preserve"> </w:t>
      </w:r>
      <w:r w:rsidRPr="00500654">
        <w:rPr>
          <w:rFonts w:ascii="Arial" w:hAnsi="Arial" w:cs="Arial"/>
          <w:sz w:val="22"/>
          <w:szCs w:val="22"/>
        </w:rPr>
        <w:t xml:space="preserve">El BANCO podrá exigir reportes al PROVEEDOR en cualquier momento. Si el BANCO comprueba que no se han cumplido con los niveles de servicio fijados en este CONTRATO y </w:t>
      </w:r>
      <w:r w:rsidR="007E5F6B" w:rsidRPr="00500654">
        <w:rPr>
          <w:rFonts w:ascii="Arial" w:hAnsi="Arial" w:cs="Arial"/>
          <w:sz w:val="22"/>
          <w:szCs w:val="22"/>
        </w:rPr>
        <w:t xml:space="preserve">de los </w:t>
      </w:r>
      <w:r w:rsidR="00C238EC">
        <w:rPr>
          <w:rFonts w:ascii="Arial" w:hAnsi="Arial" w:cs="Arial"/>
          <w:sz w:val="22"/>
          <w:szCs w:val="22"/>
        </w:rPr>
        <w:t>acuerdos comerciales</w:t>
      </w:r>
      <w:r w:rsidRPr="00500654">
        <w:rPr>
          <w:rFonts w:ascii="Arial" w:hAnsi="Arial" w:cs="Arial"/>
          <w:sz w:val="22"/>
          <w:szCs w:val="22"/>
        </w:rPr>
        <w:t>, podrá dar por terminado las relaciones contractuales por su incumplimiento. A su vez, el PROVEEDOR autoriza al BANCO, para que realice inspecciones periódicas para la revisión y seguimiento, ya sea por el área de Administración, Auditoría Interna o Externa del BANCO, o por la autoridad de control.</w:t>
      </w:r>
    </w:p>
    <w:p w14:paraId="1D712AF6" w14:textId="77777777" w:rsidR="00EA153F" w:rsidRPr="00500654" w:rsidRDefault="00EA153F" w:rsidP="005542DF">
      <w:pPr>
        <w:contextualSpacing/>
        <w:jc w:val="both"/>
        <w:rPr>
          <w:rFonts w:ascii="Arial" w:hAnsi="Arial" w:cs="Arial"/>
          <w:b/>
          <w:sz w:val="22"/>
          <w:szCs w:val="22"/>
        </w:rPr>
      </w:pPr>
    </w:p>
    <w:p w14:paraId="1989E0EF" w14:textId="3F0A204B"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 xml:space="preserve">CLÁUSULA DÉCIMA </w:t>
      </w:r>
      <w:r w:rsidR="007E5F6B" w:rsidRPr="00500654">
        <w:rPr>
          <w:rFonts w:ascii="Arial" w:hAnsi="Arial" w:cs="Arial"/>
          <w:b/>
          <w:sz w:val="22"/>
          <w:szCs w:val="22"/>
        </w:rPr>
        <w:t>CUARTA</w:t>
      </w:r>
      <w:r w:rsidRPr="00500654">
        <w:rPr>
          <w:rFonts w:ascii="Arial" w:hAnsi="Arial" w:cs="Arial"/>
          <w:b/>
          <w:sz w:val="22"/>
          <w:szCs w:val="22"/>
        </w:rPr>
        <w:t>:</w:t>
      </w:r>
      <w:r w:rsidRPr="00500654">
        <w:rPr>
          <w:rFonts w:ascii="Arial" w:hAnsi="Arial" w:cs="Arial"/>
          <w:sz w:val="22"/>
          <w:szCs w:val="22"/>
        </w:rPr>
        <w:t xml:space="preserve"> </w:t>
      </w:r>
      <w:r w:rsidRPr="00500654">
        <w:rPr>
          <w:rFonts w:ascii="Arial" w:hAnsi="Arial" w:cs="Arial"/>
          <w:b/>
          <w:sz w:val="22"/>
          <w:szCs w:val="22"/>
        </w:rPr>
        <w:t xml:space="preserve">ADMINISTRADORES DEL </w:t>
      </w:r>
      <w:r w:rsidR="00904A4F" w:rsidRPr="00500654">
        <w:rPr>
          <w:rFonts w:ascii="Arial" w:hAnsi="Arial" w:cs="Arial"/>
          <w:b/>
          <w:sz w:val="22"/>
          <w:szCs w:val="22"/>
        </w:rPr>
        <w:t>CONTRATO. -</w:t>
      </w:r>
      <w:r w:rsidRPr="00500654">
        <w:rPr>
          <w:rFonts w:ascii="Arial" w:hAnsi="Arial" w:cs="Arial"/>
          <w:b/>
          <w:sz w:val="22"/>
          <w:szCs w:val="22"/>
        </w:rPr>
        <w:t xml:space="preserve"> 1</w:t>
      </w:r>
      <w:r w:rsidR="001A4C0E" w:rsidRPr="00500654">
        <w:rPr>
          <w:rFonts w:ascii="Arial" w:hAnsi="Arial" w:cs="Arial"/>
          <w:b/>
          <w:sz w:val="22"/>
          <w:szCs w:val="22"/>
        </w:rPr>
        <w:t>4</w:t>
      </w:r>
      <w:r w:rsidRPr="00500654">
        <w:rPr>
          <w:rFonts w:ascii="Arial" w:hAnsi="Arial" w:cs="Arial"/>
          <w:b/>
          <w:sz w:val="22"/>
          <w:szCs w:val="22"/>
        </w:rPr>
        <w:t xml:space="preserve">.1. </w:t>
      </w:r>
      <w:r w:rsidR="007E5F6B" w:rsidRPr="00500654">
        <w:rPr>
          <w:rFonts w:ascii="Arial" w:hAnsi="Arial" w:cs="Arial"/>
          <w:sz w:val="22"/>
          <w:szCs w:val="22"/>
        </w:rPr>
        <w:t>LAS PARTES</w:t>
      </w:r>
      <w:r w:rsidRPr="00500654">
        <w:rPr>
          <w:rFonts w:ascii="Arial" w:hAnsi="Arial" w:cs="Arial"/>
          <w:sz w:val="22"/>
          <w:szCs w:val="22"/>
        </w:rPr>
        <w:t xml:space="preserve"> en sus relaciones </w:t>
      </w:r>
      <w:r w:rsidR="007E5F6B" w:rsidRPr="00500654">
        <w:rPr>
          <w:rFonts w:ascii="Arial" w:hAnsi="Arial" w:cs="Arial"/>
          <w:sz w:val="22"/>
          <w:szCs w:val="22"/>
        </w:rPr>
        <w:t xml:space="preserve">respecto del contrato y sus </w:t>
      </w:r>
      <w:r w:rsidR="00C238EC">
        <w:rPr>
          <w:rFonts w:ascii="Arial" w:hAnsi="Arial" w:cs="Arial"/>
          <w:sz w:val="22"/>
          <w:szCs w:val="22"/>
        </w:rPr>
        <w:t>acuerdos comerciales</w:t>
      </w:r>
      <w:r w:rsidR="00E85B99">
        <w:rPr>
          <w:rFonts w:ascii="Arial" w:hAnsi="Arial" w:cs="Arial"/>
          <w:sz w:val="22"/>
          <w:szCs w:val="22"/>
        </w:rPr>
        <w:t xml:space="preserve"> </w:t>
      </w:r>
      <w:r w:rsidRPr="00500654">
        <w:rPr>
          <w:rFonts w:ascii="Arial" w:hAnsi="Arial" w:cs="Arial"/>
          <w:sz w:val="22"/>
          <w:szCs w:val="22"/>
        </w:rPr>
        <w:t>designa</w:t>
      </w:r>
      <w:r w:rsidR="007E5F6B" w:rsidRPr="00500654">
        <w:rPr>
          <w:rFonts w:ascii="Arial" w:hAnsi="Arial" w:cs="Arial"/>
          <w:sz w:val="22"/>
          <w:szCs w:val="22"/>
        </w:rPr>
        <w:t xml:space="preserve">rán a sus administradores en cada </w:t>
      </w:r>
      <w:r w:rsidR="00C238EC">
        <w:rPr>
          <w:rFonts w:ascii="Arial" w:hAnsi="Arial" w:cs="Arial"/>
          <w:sz w:val="22"/>
          <w:szCs w:val="22"/>
        </w:rPr>
        <w:t>ACUERDO COMERCIAL</w:t>
      </w:r>
      <w:r w:rsidR="007E5F6B" w:rsidRPr="00500654">
        <w:rPr>
          <w:rFonts w:ascii="Arial" w:hAnsi="Arial" w:cs="Arial"/>
          <w:sz w:val="22"/>
          <w:szCs w:val="22"/>
        </w:rPr>
        <w:t>,</w:t>
      </w:r>
      <w:r w:rsidRPr="00500654">
        <w:rPr>
          <w:rFonts w:ascii="Arial" w:hAnsi="Arial" w:cs="Arial"/>
          <w:sz w:val="22"/>
          <w:szCs w:val="22"/>
        </w:rPr>
        <w:t xml:space="preserve"> de acuerdo con los Estatutos y los Reglamentos Internos. </w:t>
      </w:r>
    </w:p>
    <w:p w14:paraId="5986E1D3" w14:textId="77777777" w:rsidR="00EA153F" w:rsidRPr="00500654" w:rsidRDefault="00EA153F" w:rsidP="005542DF">
      <w:pPr>
        <w:contextualSpacing/>
        <w:jc w:val="both"/>
        <w:rPr>
          <w:rFonts w:ascii="Arial" w:hAnsi="Arial" w:cs="Arial"/>
          <w:sz w:val="22"/>
          <w:szCs w:val="22"/>
        </w:rPr>
      </w:pPr>
    </w:p>
    <w:p w14:paraId="269253EA" w14:textId="75499DD3" w:rsidR="00EA153F" w:rsidRPr="00500654" w:rsidRDefault="00EA153F" w:rsidP="005542DF">
      <w:pPr>
        <w:contextualSpacing/>
        <w:jc w:val="both"/>
        <w:rPr>
          <w:rFonts w:ascii="Arial" w:hAnsi="Arial" w:cs="Arial"/>
          <w:bCs/>
          <w:sz w:val="22"/>
          <w:szCs w:val="22"/>
        </w:rPr>
      </w:pPr>
      <w:r w:rsidRPr="00500654">
        <w:rPr>
          <w:rFonts w:ascii="Arial" w:hAnsi="Arial" w:cs="Arial"/>
          <w:b/>
          <w:sz w:val="22"/>
          <w:szCs w:val="22"/>
        </w:rPr>
        <w:t xml:space="preserve">CLÁUSULA DÉCIMA </w:t>
      </w:r>
      <w:r w:rsidR="005542DF" w:rsidRPr="00500654">
        <w:rPr>
          <w:rFonts w:ascii="Arial" w:hAnsi="Arial" w:cs="Arial"/>
          <w:b/>
          <w:sz w:val="22"/>
          <w:szCs w:val="22"/>
        </w:rPr>
        <w:t>QUINTA</w:t>
      </w:r>
      <w:r w:rsidRPr="00500654">
        <w:rPr>
          <w:rFonts w:ascii="Arial" w:hAnsi="Arial" w:cs="Arial"/>
          <w:b/>
          <w:sz w:val="22"/>
          <w:szCs w:val="22"/>
        </w:rPr>
        <w:t xml:space="preserve">: CESIÓN DEL </w:t>
      </w:r>
      <w:r w:rsidR="00904A4F" w:rsidRPr="00500654">
        <w:rPr>
          <w:rFonts w:ascii="Arial" w:hAnsi="Arial" w:cs="Arial"/>
          <w:b/>
          <w:sz w:val="22"/>
          <w:szCs w:val="22"/>
        </w:rPr>
        <w:t>CONTRATO. -</w:t>
      </w:r>
      <w:r w:rsidRPr="00500654">
        <w:rPr>
          <w:rFonts w:ascii="Arial" w:hAnsi="Arial" w:cs="Arial"/>
          <w:b/>
          <w:sz w:val="22"/>
          <w:szCs w:val="22"/>
        </w:rPr>
        <w:t xml:space="preserve"> </w:t>
      </w:r>
      <w:r w:rsidRPr="00500654">
        <w:rPr>
          <w:rFonts w:ascii="Arial" w:hAnsi="Arial" w:cs="Arial"/>
          <w:sz w:val="22"/>
          <w:szCs w:val="22"/>
        </w:rPr>
        <w:t>El PROVEEDOR no podrá ceder total o parcialmente el CONTRATO</w:t>
      </w:r>
      <w:r w:rsidR="007E5F6B" w:rsidRPr="00500654">
        <w:rPr>
          <w:rFonts w:ascii="Arial" w:hAnsi="Arial" w:cs="Arial"/>
          <w:sz w:val="22"/>
          <w:szCs w:val="22"/>
        </w:rPr>
        <w:t xml:space="preserve"> ni sus </w:t>
      </w:r>
      <w:r w:rsidR="00C238EC">
        <w:rPr>
          <w:rFonts w:ascii="Arial" w:hAnsi="Arial" w:cs="Arial"/>
          <w:sz w:val="22"/>
          <w:szCs w:val="22"/>
        </w:rPr>
        <w:t>acuerdos comerciales</w:t>
      </w:r>
      <w:r w:rsidRPr="00500654">
        <w:rPr>
          <w:rFonts w:ascii="Arial" w:hAnsi="Arial" w:cs="Arial"/>
          <w:sz w:val="22"/>
          <w:szCs w:val="22"/>
        </w:rPr>
        <w:t xml:space="preserve"> a ninguna persona natural o jurídica, sin previa autorización del BANCO.</w:t>
      </w:r>
    </w:p>
    <w:p w14:paraId="56A9FFF0" w14:textId="77777777" w:rsidR="00EA153F" w:rsidRPr="00500654" w:rsidRDefault="00EA153F" w:rsidP="005542DF">
      <w:pPr>
        <w:contextualSpacing/>
        <w:jc w:val="both"/>
        <w:rPr>
          <w:rFonts w:ascii="Arial" w:hAnsi="Arial" w:cs="Arial"/>
          <w:b/>
          <w:sz w:val="22"/>
          <w:szCs w:val="22"/>
        </w:rPr>
      </w:pPr>
    </w:p>
    <w:p w14:paraId="52CC8269" w14:textId="298AB382" w:rsidR="00EA153F" w:rsidRPr="00500654" w:rsidRDefault="00EA153F" w:rsidP="005542DF">
      <w:pPr>
        <w:contextualSpacing/>
        <w:jc w:val="both"/>
        <w:rPr>
          <w:rFonts w:ascii="Arial" w:hAnsi="Arial" w:cs="Arial"/>
          <w:bCs/>
          <w:sz w:val="22"/>
          <w:szCs w:val="22"/>
        </w:rPr>
      </w:pPr>
      <w:r w:rsidRPr="00500654">
        <w:rPr>
          <w:rFonts w:ascii="Arial" w:hAnsi="Arial" w:cs="Arial"/>
          <w:b/>
          <w:sz w:val="22"/>
          <w:szCs w:val="22"/>
        </w:rPr>
        <w:t xml:space="preserve">CLÁUSULA DÉCIMA </w:t>
      </w:r>
      <w:r w:rsidR="005542DF" w:rsidRPr="00500654">
        <w:rPr>
          <w:rFonts w:ascii="Arial" w:hAnsi="Arial" w:cs="Arial"/>
          <w:b/>
          <w:sz w:val="22"/>
          <w:szCs w:val="22"/>
        </w:rPr>
        <w:t>SEXTA</w:t>
      </w:r>
      <w:r w:rsidRPr="00500654">
        <w:rPr>
          <w:rFonts w:ascii="Arial" w:hAnsi="Arial" w:cs="Arial"/>
          <w:b/>
          <w:bCs/>
          <w:sz w:val="22"/>
          <w:szCs w:val="22"/>
        </w:rPr>
        <w:t xml:space="preserve">: CAUSALES DE </w:t>
      </w:r>
      <w:r w:rsidR="00904A4F" w:rsidRPr="00500654">
        <w:rPr>
          <w:rFonts w:ascii="Arial" w:hAnsi="Arial" w:cs="Arial"/>
          <w:b/>
          <w:bCs/>
          <w:sz w:val="22"/>
          <w:szCs w:val="22"/>
        </w:rPr>
        <w:t>TERMINACIÓN. -</w:t>
      </w:r>
      <w:r w:rsidRPr="00500654">
        <w:rPr>
          <w:rFonts w:ascii="Arial" w:hAnsi="Arial" w:cs="Arial"/>
          <w:b/>
          <w:bCs/>
          <w:sz w:val="22"/>
          <w:szCs w:val="22"/>
        </w:rPr>
        <w:t xml:space="preserve"> 1</w:t>
      </w:r>
      <w:r w:rsidR="005542DF" w:rsidRPr="00500654">
        <w:rPr>
          <w:rFonts w:ascii="Arial" w:hAnsi="Arial" w:cs="Arial"/>
          <w:b/>
          <w:bCs/>
          <w:sz w:val="22"/>
          <w:szCs w:val="22"/>
        </w:rPr>
        <w:t>6</w:t>
      </w:r>
      <w:r w:rsidRPr="00500654">
        <w:rPr>
          <w:rFonts w:ascii="Arial" w:hAnsi="Arial" w:cs="Arial"/>
          <w:b/>
          <w:bCs/>
          <w:sz w:val="22"/>
          <w:szCs w:val="22"/>
        </w:rPr>
        <w:t xml:space="preserve">.1. </w:t>
      </w:r>
      <w:r w:rsidRPr="00500654">
        <w:rPr>
          <w:rFonts w:ascii="Arial" w:hAnsi="Arial" w:cs="Arial"/>
          <w:bCs/>
          <w:sz w:val="22"/>
          <w:szCs w:val="22"/>
        </w:rPr>
        <w:t xml:space="preserve">Las PARTES podrán dar por terminado el CONTRATO, por una o varias de las siguientes causas: </w:t>
      </w:r>
    </w:p>
    <w:p w14:paraId="0AB3E963" w14:textId="77777777" w:rsidR="00EA153F" w:rsidRPr="00500654" w:rsidRDefault="00EA153F" w:rsidP="005542DF">
      <w:pPr>
        <w:pStyle w:val="Textoindependiente"/>
        <w:contextualSpacing/>
        <w:rPr>
          <w:rFonts w:ascii="Arial" w:hAnsi="Arial" w:cs="Arial"/>
          <w:bCs/>
          <w:sz w:val="22"/>
          <w:szCs w:val="22"/>
          <w:lang w:val="es-EC"/>
        </w:rPr>
      </w:pPr>
    </w:p>
    <w:p w14:paraId="330D3C61" w14:textId="77777777" w:rsidR="00EA153F" w:rsidRPr="00500654" w:rsidRDefault="00EA153F" w:rsidP="005542DF">
      <w:pPr>
        <w:pStyle w:val="Textoindependiente"/>
        <w:contextualSpacing/>
        <w:rPr>
          <w:rFonts w:ascii="Arial" w:hAnsi="Arial" w:cs="Arial"/>
          <w:bCs/>
          <w:sz w:val="22"/>
          <w:szCs w:val="22"/>
          <w:lang w:val="es-EC"/>
        </w:rPr>
      </w:pPr>
      <w:r w:rsidRPr="00500654">
        <w:rPr>
          <w:rFonts w:ascii="Arial" w:hAnsi="Arial" w:cs="Arial"/>
          <w:b/>
          <w:bCs/>
          <w:sz w:val="22"/>
          <w:szCs w:val="22"/>
          <w:lang w:val="es-EC"/>
        </w:rPr>
        <w:t>1</w:t>
      </w:r>
      <w:r w:rsidR="005542DF" w:rsidRPr="00500654">
        <w:rPr>
          <w:rFonts w:ascii="Arial" w:hAnsi="Arial" w:cs="Arial"/>
          <w:b/>
          <w:bCs/>
          <w:sz w:val="22"/>
          <w:szCs w:val="22"/>
          <w:lang w:val="es-EC"/>
        </w:rPr>
        <w:t>6</w:t>
      </w:r>
      <w:r w:rsidRPr="00500654">
        <w:rPr>
          <w:rFonts w:ascii="Arial" w:hAnsi="Arial" w:cs="Arial"/>
          <w:b/>
          <w:bCs/>
          <w:sz w:val="22"/>
          <w:szCs w:val="22"/>
          <w:lang w:val="es-EC"/>
        </w:rPr>
        <w:t>.1.1.</w:t>
      </w:r>
      <w:r w:rsidRPr="00500654">
        <w:rPr>
          <w:rFonts w:ascii="Arial" w:hAnsi="Arial" w:cs="Arial"/>
          <w:bCs/>
          <w:sz w:val="22"/>
          <w:szCs w:val="22"/>
          <w:lang w:val="es-EC"/>
        </w:rPr>
        <w:t xml:space="preserve"> Por el incumplimiento de las obligaciones y condiciones establecidas en el presente CONTRATO;</w:t>
      </w:r>
    </w:p>
    <w:p w14:paraId="1DD21EAC" w14:textId="77777777" w:rsidR="00EA153F" w:rsidRPr="00500654" w:rsidRDefault="00EA153F" w:rsidP="005542DF">
      <w:pPr>
        <w:pStyle w:val="Textoindependiente"/>
        <w:contextualSpacing/>
        <w:rPr>
          <w:rFonts w:ascii="Arial" w:hAnsi="Arial" w:cs="Arial"/>
          <w:bCs/>
          <w:sz w:val="22"/>
          <w:szCs w:val="22"/>
          <w:lang w:val="es-EC"/>
        </w:rPr>
      </w:pPr>
      <w:r w:rsidRPr="00500654">
        <w:rPr>
          <w:rFonts w:ascii="Arial" w:hAnsi="Arial" w:cs="Arial"/>
          <w:b/>
          <w:bCs/>
          <w:sz w:val="22"/>
          <w:szCs w:val="22"/>
          <w:lang w:val="es-EC"/>
        </w:rPr>
        <w:t>1</w:t>
      </w:r>
      <w:r w:rsidR="005542DF" w:rsidRPr="00500654">
        <w:rPr>
          <w:rFonts w:ascii="Arial" w:hAnsi="Arial" w:cs="Arial"/>
          <w:b/>
          <w:bCs/>
          <w:sz w:val="22"/>
          <w:szCs w:val="22"/>
          <w:lang w:val="es-EC"/>
        </w:rPr>
        <w:t>6</w:t>
      </w:r>
      <w:r w:rsidRPr="00500654">
        <w:rPr>
          <w:rFonts w:ascii="Arial" w:hAnsi="Arial" w:cs="Arial"/>
          <w:b/>
          <w:bCs/>
          <w:sz w:val="22"/>
          <w:szCs w:val="22"/>
          <w:lang w:val="es-EC"/>
        </w:rPr>
        <w:t>.1.2.</w:t>
      </w:r>
      <w:r w:rsidRPr="00500654">
        <w:rPr>
          <w:rFonts w:ascii="Arial" w:hAnsi="Arial" w:cs="Arial"/>
          <w:bCs/>
          <w:sz w:val="22"/>
          <w:szCs w:val="22"/>
          <w:lang w:val="es-EC"/>
        </w:rPr>
        <w:t xml:space="preserve"> Por mutuo acuerdo de las PARTES;</w:t>
      </w:r>
    </w:p>
    <w:p w14:paraId="20EF6043" w14:textId="77777777" w:rsidR="00EA153F" w:rsidRPr="00500654" w:rsidRDefault="00EA153F" w:rsidP="005542DF">
      <w:pPr>
        <w:pStyle w:val="Textoindependiente"/>
        <w:contextualSpacing/>
        <w:rPr>
          <w:rFonts w:ascii="Arial" w:hAnsi="Arial" w:cs="Arial"/>
          <w:bCs/>
          <w:sz w:val="22"/>
          <w:szCs w:val="22"/>
          <w:lang w:val="es-EC"/>
        </w:rPr>
      </w:pPr>
      <w:r w:rsidRPr="00500654">
        <w:rPr>
          <w:rFonts w:ascii="Arial" w:hAnsi="Arial" w:cs="Arial"/>
          <w:b/>
          <w:bCs/>
          <w:sz w:val="22"/>
          <w:szCs w:val="22"/>
          <w:lang w:val="es-EC"/>
        </w:rPr>
        <w:t>1</w:t>
      </w:r>
      <w:r w:rsidR="005542DF" w:rsidRPr="00500654">
        <w:rPr>
          <w:rFonts w:ascii="Arial" w:hAnsi="Arial" w:cs="Arial"/>
          <w:b/>
          <w:bCs/>
          <w:sz w:val="22"/>
          <w:szCs w:val="22"/>
          <w:lang w:val="es-EC"/>
        </w:rPr>
        <w:t>6</w:t>
      </w:r>
      <w:r w:rsidRPr="00500654">
        <w:rPr>
          <w:rFonts w:ascii="Arial" w:hAnsi="Arial" w:cs="Arial"/>
          <w:b/>
          <w:bCs/>
          <w:sz w:val="22"/>
          <w:szCs w:val="22"/>
          <w:lang w:val="es-EC"/>
        </w:rPr>
        <w:t>.1.3.</w:t>
      </w:r>
      <w:r w:rsidRPr="00500654">
        <w:rPr>
          <w:rFonts w:ascii="Arial" w:hAnsi="Arial" w:cs="Arial"/>
          <w:bCs/>
          <w:sz w:val="22"/>
          <w:szCs w:val="22"/>
          <w:lang w:val="es-EC"/>
        </w:rPr>
        <w:t xml:space="preserve"> </w:t>
      </w:r>
      <w:r w:rsidRPr="00500654">
        <w:rPr>
          <w:rFonts w:ascii="Arial" w:hAnsi="Arial" w:cs="Arial"/>
          <w:bCs/>
          <w:sz w:val="22"/>
          <w:szCs w:val="22"/>
        </w:rPr>
        <w:t xml:space="preserve">Por resolución del Tribunal de Arbitraje de la Cámara de Comercio de </w:t>
      </w:r>
      <w:bookmarkStart w:id="4" w:name="_Toc213697698"/>
      <w:bookmarkStart w:id="5" w:name="_Toc213698267"/>
      <w:r w:rsidRPr="00500654">
        <w:rPr>
          <w:rFonts w:ascii="Arial" w:hAnsi="Arial" w:cs="Arial"/>
          <w:bCs/>
          <w:sz w:val="22"/>
          <w:szCs w:val="22"/>
        </w:rPr>
        <w:t>Guayaquil</w:t>
      </w:r>
      <w:bookmarkEnd w:id="4"/>
      <w:bookmarkEnd w:id="5"/>
      <w:r w:rsidRPr="00500654">
        <w:rPr>
          <w:rFonts w:ascii="Arial" w:hAnsi="Arial" w:cs="Arial"/>
          <w:bCs/>
          <w:sz w:val="22"/>
          <w:szCs w:val="22"/>
        </w:rPr>
        <w:t>;</w:t>
      </w:r>
    </w:p>
    <w:p w14:paraId="1A4CB186" w14:textId="77777777" w:rsidR="00EA153F" w:rsidRPr="00500654" w:rsidRDefault="00EA153F" w:rsidP="005542DF">
      <w:pPr>
        <w:contextualSpacing/>
        <w:jc w:val="both"/>
        <w:rPr>
          <w:rFonts w:ascii="Arial" w:hAnsi="Arial" w:cs="Arial"/>
          <w:bCs/>
          <w:sz w:val="22"/>
          <w:szCs w:val="22"/>
        </w:rPr>
      </w:pPr>
      <w:r w:rsidRPr="00500654">
        <w:rPr>
          <w:rFonts w:ascii="Arial" w:hAnsi="Arial" w:cs="Arial"/>
          <w:b/>
          <w:bCs/>
          <w:sz w:val="22"/>
          <w:szCs w:val="22"/>
        </w:rPr>
        <w:t>1</w:t>
      </w:r>
      <w:r w:rsidR="005542DF" w:rsidRPr="00500654">
        <w:rPr>
          <w:rFonts w:ascii="Arial" w:hAnsi="Arial" w:cs="Arial"/>
          <w:b/>
          <w:bCs/>
          <w:sz w:val="22"/>
          <w:szCs w:val="22"/>
        </w:rPr>
        <w:t>6</w:t>
      </w:r>
      <w:r w:rsidRPr="00500654">
        <w:rPr>
          <w:rFonts w:ascii="Arial" w:hAnsi="Arial" w:cs="Arial"/>
          <w:b/>
          <w:bCs/>
          <w:sz w:val="22"/>
          <w:szCs w:val="22"/>
        </w:rPr>
        <w:t>.1.4.</w:t>
      </w:r>
      <w:r w:rsidRPr="00500654">
        <w:rPr>
          <w:rFonts w:ascii="Arial" w:hAnsi="Arial" w:cs="Arial"/>
          <w:bCs/>
          <w:sz w:val="22"/>
          <w:szCs w:val="22"/>
        </w:rPr>
        <w:t xml:space="preserve"> Por quiebra de una de las PARTES;</w:t>
      </w:r>
    </w:p>
    <w:p w14:paraId="0B432A97" w14:textId="77777777" w:rsidR="00EA153F" w:rsidRPr="00500654" w:rsidRDefault="00EA153F" w:rsidP="005542DF">
      <w:pPr>
        <w:contextualSpacing/>
        <w:jc w:val="both"/>
        <w:rPr>
          <w:rFonts w:ascii="Arial" w:hAnsi="Arial" w:cs="Arial"/>
          <w:bCs/>
          <w:sz w:val="22"/>
          <w:szCs w:val="22"/>
        </w:rPr>
      </w:pPr>
      <w:r w:rsidRPr="00500654">
        <w:rPr>
          <w:rFonts w:ascii="Arial" w:hAnsi="Arial" w:cs="Arial"/>
          <w:b/>
          <w:bCs/>
          <w:sz w:val="22"/>
          <w:szCs w:val="22"/>
        </w:rPr>
        <w:t>1</w:t>
      </w:r>
      <w:r w:rsidR="005542DF" w:rsidRPr="00500654">
        <w:rPr>
          <w:rFonts w:ascii="Arial" w:hAnsi="Arial" w:cs="Arial"/>
          <w:b/>
          <w:bCs/>
          <w:sz w:val="22"/>
          <w:szCs w:val="22"/>
        </w:rPr>
        <w:t>6</w:t>
      </w:r>
      <w:r w:rsidRPr="00500654">
        <w:rPr>
          <w:rFonts w:ascii="Arial" w:hAnsi="Arial" w:cs="Arial"/>
          <w:b/>
          <w:bCs/>
          <w:sz w:val="22"/>
          <w:szCs w:val="22"/>
        </w:rPr>
        <w:t>.1.5.</w:t>
      </w:r>
      <w:r w:rsidRPr="00500654">
        <w:rPr>
          <w:rFonts w:ascii="Arial" w:hAnsi="Arial" w:cs="Arial"/>
          <w:bCs/>
          <w:sz w:val="22"/>
          <w:szCs w:val="22"/>
        </w:rPr>
        <w:t xml:space="preserve"> Por la violación a la cláusula de confidencialidad existente en el CONTRATO; y,</w:t>
      </w:r>
    </w:p>
    <w:p w14:paraId="2AC58C38" w14:textId="77777777" w:rsidR="00EA153F" w:rsidRPr="00500654" w:rsidRDefault="00EA153F" w:rsidP="005542DF">
      <w:pPr>
        <w:contextualSpacing/>
        <w:jc w:val="both"/>
        <w:rPr>
          <w:rFonts w:ascii="Arial" w:hAnsi="Arial" w:cs="Arial"/>
          <w:bCs/>
          <w:sz w:val="22"/>
          <w:szCs w:val="22"/>
        </w:rPr>
      </w:pPr>
      <w:r w:rsidRPr="00500654">
        <w:rPr>
          <w:rFonts w:ascii="Arial" w:hAnsi="Arial" w:cs="Arial"/>
          <w:b/>
          <w:bCs/>
          <w:sz w:val="22"/>
          <w:szCs w:val="22"/>
        </w:rPr>
        <w:t>1</w:t>
      </w:r>
      <w:r w:rsidR="005542DF" w:rsidRPr="00500654">
        <w:rPr>
          <w:rFonts w:ascii="Arial" w:hAnsi="Arial" w:cs="Arial"/>
          <w:b/>
          <w:bCs/>
          <w:sz w:val="22"/>
          <w:szCs w:val="22"/>
        </w:rPr>
        <w:t>6</w:t>
      </w:r>
      <w:r w:rsidRPr="00500654">
        <w:rPr>
          <w:rFonts w:ascii="Arial" w:hAnsi="Arial" w:cs="Arial"/>
          <w:b/>
          <w:bCs/>
          <w:sz w:val="22"/>
          <w:szCs w:val="22"/>
        </w:rPr>
        <w:t>.1.6.</w:t>
      </w:r>
      <w:r w:rsidRPr="00500654">
        <w:rPr>
          <w:rFonts w:ascii="Arial" w:hAnsi="Arial" w:cs="Arial"/>
          <w:bCs/>
          <w:sz w:val="22"/>
          <w:szCs w:val="22"/>
        </w:rPr>
        <w:t xml:space="preserve"> Las demás establecidas en la Ley o en este CONTRATO.</w:t>
      </w:r>
    </w:p>
    <w:p w14:paraId="77A0FE02" w14:textId="77777777" w:rsidR="00EA153F" w:rsidRPr="00500654" w:rsidRDefault="00EA153F" w:rsidP="005542DF">
      <w:pPr>
        <w:contextualSpacing/>
        <w:jc w:val="both"/>
        <w:rPr>
          <w:rFonts w:ascii="Arial" w:hAnsi="Arial" w:cs="Arial"/>
          <w:bCs/>
          <w:sz w:val="22"/>
          <w:szCs w:val="22"/>
        </w:rPr>
      </w:pPr>
    </w:p>
    <w:p w14:paraId="763D7F5F" w14:textId="77777777"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1</w:t>
      </w:r>
      <w:r w:rsidR="005542DF" w:rsidRPr="00500654">
        <w:rPr>
          <w:rFonts w:ascii="Arial" w:hAnsi="Arial" w:cs="Arial"/>
          <w:b/>
          <w:sz w:val="22"/>
          <w:szCs w:val="22"/>
        </w:rPr>
        <w:t>6</w:t>
      </w:r>
      <w:r w:rsidRPr="00500654">
        <w:rPr>
          <w:rFonts w:ascii="Arial" w:hAnsi="Arial" w:cs="Arial"/>
          <w:b/>
          <w:sz w:val="22"/>
          <w:szCs w:val="22"/>
        </w:rPr>
        <w:t>.2.</w:t>
      </w:r>
      <w:r w:rsidRPr="00500654">
        <w:rPr>
          <w:rFonts w:ascii="Arial" w:hAnsi="Arial" w:cs="Arial"/>
          <w:sz w:val="22"/>
          <w:szCs w:val="22"/>
        </w:rPr>
        <w:t xml:space="preserve"> Las PARTES aceptan que el BANCO podrá terminar anticipada, arbitraria y unilateralmente el CONTRATO, para lo cual el BANCO deberá enviar una comunicación escrita al proveedor notificando de su decisión, por lo menos </w:t>
      </w:r>
      <w:r w:rsidR="00E4187C">
        <w:rPr>
          <w:rFonts w:ascii="Arial" w:hAnsi="Arial" w:cs="Arial"/>
          <w:sz w:val="22"/>
          <w:szCs w:val="22"/>
        </w:rPr>
        <w:t xml:space="preserve">con </w:t>
      </w:r>
      <w:r w:rsidRPr="00500654">
        <w:rPr>
          <w:rFonts w:ascii="Arial" w:hAnsi="Arial" w:cs="Arial"/>
          <w:sz w:val="22"/>
          <w:szCs w:val="22"/>
        </w:rPr>
        <w:t>veinte (20) días calendario de anticipación a la fecha de terminación efectiva, sin que por esta terminación pueda exigirse el pago de indemnización alguna.</w:t>
      </w:r>
    </w:p>
    <w:p w14:paraId="304C480A" w14:textId="77777777" w:rsidR="00EA153F" w:rsidRPr="00500654" w:rsidRDefault="00EA153F" w:rsidP="005542DF">
      <w:pPr>
        <w:contextualSpacing/>
        <w:jc w:val="both"/>
        <w:rPr>
          <w:rFonts w:ascii="Arial" w:hAnsi="Arial" w:cs="Arial"/>
          <w:sz w:val="22"/>
          <w:szCs w:val="22"/>
        </w:rPr>
      </w:pPr>
    </w:p>
    <w:p w14:paraId="79746A17" w14:textId="77777777"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1</w:t>
      </w:r>
      <w:r w:rsidR="005542DF" w:rsidRPr="00500654">
        <w:rPr>
          <w:rFonts w:ascii="Arial" w:hAnsi="Arial" w:cs="Arial"/>
          <w:b/>
          <w:sz w:val="22"/>
          <w:szCs w:val="22"/>
        </w:rPr>
        <w:t>6</w:t>
      </w:r>
      <w:r w:rsidRPr="00500654">
        <w:rPr>
          <w:rFonts w:ascii="Arial" w:hAnsi="Arial" w:cs="Arial"/>
          <w:b/>
          <w:sz w:val="22"/>
          <w:szCs w:val="22"/>
        </w:rPr>
        <w:t>.3.</w:t>
      </w:r>
      <w:r w:rsidRPr="00500654">
        <w:rPr>
          <w:rFonts w:ascii="Arial" w:hAnsi="Arial" w:cs="Arial"/>
          <w:sz w:val="22"/>
          <w:szCs w:val="22"/>
        </w:rPr>
        <w:t xml:space="preserve"> En caso de terminación anticipada, las PARTES liquidarán los valores que tuvieren pendientes de pago entre ellos, debiendo el PROVEEDOR devolver lo que se le hubiese pagado en forma anticipada y que no se hubiese devengado.</w:t>
      </w:r>
    </w:p>
    <w:p w14:paraId="0216F8FC" w14:textId="77777777" w:rsidR="00EA153F" w:rsidRPr="00500654" w:rsidRDefault="00EA153F" w:rsidP="005542DF">
      <w:pPr>
        <w:contextualSpacing/>
        <w:jc w:val="both"/>
        <w:rPr>
          <w:rFonts w:ascii="Arial" w:hAnsi="Arial" w:cs="Arial"/>
          <w:sz w:val="22"/>
          <w:szCs w:val="22"/>
        </w:rPr>
      </w:pPr>
    </w:p>
    <w:p w14:paraId="465A7C24" w14:textId="0A8418A6" w:rsidR="00C238EC" w:rsidRDefault="00EA153F" w:rsidP="005542DF">
      <w:pPr>
        <w:contextualSpacing/>
        <w:jc w:val="both"/>
        <w:rPr>
          <w:rFonts w:ascii="Arial" w:hAnsi="Arial" w:cs="Arial"/>
          <w:bCs/>
          <w:sz w:val="22"/>
          <w:szCs w:val="22"/>
        </w:rPr>
      </w:pPr>
      <w:r w:rsidRPr="009B2909">
        <w:rPr>
          <w:rFonts w:ascii="Arial" w:hAnsi="Arial" w:cs="Arial"/>
          <w:b/>
          <w:sz w:val="22"/>
          <w:szCs w:val="22"/>
        </w:rPr>
        <w:t xml:space="preserve">CLÁUSULA </w:t>
      </w:r>
      <w:r w:rsidR="005542DF" w:rsidRPr="009B2909">
        <w:rPr>
          <w:rFonts w:ascii="Arial" w:hAnsi="Arial" w:cs="Arial"/>
          <w:b/>
          <w:sz w:val="22"/>
          <w:szCs w:val="22"/>
        </w:rPr>
        <w:t>SÉPTIMA</w:t>
      </w:r>
      <w:r w:rsidRPr="009B2909">
        <w:rPr>
          <w:rFonts w:ascii="Arial" w:hAnsi="Arial" w:cs="Arial"/>
          <w:b/>
          <w:sz w:val="22"/>
          <w:szCs w:val="22"/>
        </w:rPr>
        <w:t xml:space="preserve"> SEXTA</w:t>
      </w:r>
      <w:r w:rsidRPr="009B2909">
        <w:rPr>
          <w:rFonts w:ascii="Arial" w:hAnsi="Arial" w:cs="Arial"/>
          <w:b/>
          <w:bCs/>
          <w:sz w:val="22"/>
          <w:szCs w:val="22"/>
        </w:rPr>
        <w:t xml:space="preserve">: </w:t>
      </w:r>
      <w:r w:rsidR="001573EE" w:rsidRPr="009B2909">
        <w:rPr>
          <w:rFonts w:ascii="Arial" w:hAnsi="Arial" w:cs="Arial"/>
          <w:b/>
          <w:bCs/>
          <w:sz w:val="22"/>
          <w:szCs w:val="22"/>
        </w:rPr>
        <w:t>MULTA. -</w:t>
      </w:r>
      <w:r w:rsidRPr="009B2909">
        <w:rPr>
          <w:rFonts w:ascii="Arial" w:hAnsi="Arial" w:cs="Arial"/>
          <w:b/>
          <w:bCs/>
          <w:sz w:val="22"/>
          <w:szCs w:val="22"/>
        </w:rPr>
        <w:t xml:space="preserve"> </w:t>
      </w:r>
      <w:r w:rsidRPr="00C238EC">
        <w:rPr>
          <w:rFonts w:ascii="Arial" w:hAnsi="Arial" w:cs="Arial"/>
          <w:b/>
          <w:bCs/>
          <w:sz w:val="22"/>
          <w:szCs w:val="22"/>
        </w:rPr>
        <w:t>1</w:t>
      </w:r>
      <w:r w:rsidR="005542DF" w:rsidRPr="00C238EC">
        <w:rPr>
          <w:rFonts w:ascii="Arial" w:hAnsi="Arial" w:cs="Arial"/>
          <w:b/>
          <w:bCs/>
          <w:sz w:val="22"/>
          <w:szCs w:val="22"/>
        </w:rPr>
        <w:t>7</w:t>
      </w:r>
      <w:r w:rsidRPr="00C238EC">
        <w:rPr>
          <w:rFonts w:ascii="Arial" w:hAnsi="Arial" w:cs="Arial"/>
          <w:b/>
          <w:bCs/>
          <w:sz w:val="22"/>
          <w:szCs w:val="22"/>
        </w:rPr>
        <w:t xml:space="preserve">.1. </w:t>
      </w:r>
      <w:r w:rsidR="00267412">
        <w:rPr>
          <w:rFonts w:ascii="Arial" w:hAnsi="Arial" w:cs="Arial"/>
          <w:sz w:val="22"/>
          <w:szCs w:val="22"/>
        </w:rPr>
        <w:t>EL BANCO</w:t>
      </w:r>
      <w:r w:rsidR="00C238EC" w:rsidRPr="00C238EC">
        <w:rPr>
          <w:rFonts w:ascii="Arial" w:hAnsi="Arial" w:cs="Arial"/>
          <w:sz w:val="22"/>
          <w:szCs w:val="22"/>
        </w:rPr>
        <w:t xml:space="preserve"> tiene la facultad, en caso de incumplimiento total o parcial de las obligaciones asumidas por su contraparte en el contrato o sus acuerdos comerciales y notificada dicha PARTE del incumplimiento, de exigir el cumplimiento de manera inmediata o en su defecto, de aplicar una multa de hasta el </w:t>
      </w:r>
      <w:r w:rsidR="00267412">
        <w:rPr>
          <w:rFonts w:ascii="Arial" w:hAnsi="Arial" w:cs="Arial"/>
          <w:sz w:val="22"/>
          <w:szCs w:val="22"/>
        </w:rPr>
        <w:t>uno por ciento</w:t>
      </w:r>
      <w:r w:rsidR="00C238EC" w:rsidRPr="00C238EC">
        <w:rPr>
          <w:rFonts w:ascii="Arial" w:hAnsi="Arial" w:cs="Arial"/>
          <w:sz w:val="22"/>
          <w:szCs w:val="22"/>
        </w:rPr>
        <w:t xml:space="preserve"> del valor total del </w:t>
      </w:r>
      <w:r w:rsidR="00E0095E">
        <w:rPr>
          <w:rFonts w:ascii="Arial" w:hAnsi="Arial" w:cs="Arial"/>
          <w:sz w:val="22"/>
          <w:szCs w:val="22"/>
        </w:rPr>
        <w:t xml:space="preserve">Acuerdo Comercial </w:t>
      </w:r>
      <w:r w:rsidR="00C238EC" w:rsidRPr="00C238EC">
        <w:rPr>
          <w:rFonts w:ascii="Arial" w:hAnsi="Arial" w:cs="Arial"/>
          <w:sz w:val="22"/>
          <w:szCs w:val="22"/>
        </w:rPr>
        <w:t>por cada incumplimiento o día de retraso en la ejecución de las obligaciones de la contraparte, suma que podrá ser cobrada sin necesidad de requerimiento ni de constitución en mora. La multa aplicable podrá ser deducida de la siguiente factura sin necesidad de autorización expresa de la parte incumplidora.</w:t>
      </w:r>
    </w:p>
    <w:p w14:paraId="18594B72" w14:textId="77777777" w:rsidR="00C238EC" w:rsidRDefault="00C238EC" w:rsidP="005542DF">
      <w:pPr>
        <w:contextualSpacing/>
        <w:jc w:val="both"/>
        <w:rPr>
          <w:rFonts w:ascii="Arial" w:hAnsi="Arial" w:cs="Arial"/>
          <w:bCs/>
          <w:sz w:val="22"/>
          <w:szCs w:val="22"/>
        </w:rPr>
      </w:pPr>
    </w:p>
    <w:p w14:paraId="34B02124" w14:textId="77777777" w:rsidR="00857FAD" w:rsidRPr="009B2909" w:rsidRDefault="00857FAD" w:rsidP="005542DF">
      <w:pPr>
        <w:contextualSpacing/>
        <w:jc w:val="both"/>
        <w:rPr>
          <w:rFonts w:ascii="Arial" w:hAnsi="Arial" w:cs="Arial"/>
          <w:bCs/>
          <w:sz w:val="22"/>
          <w:szCs w:val="22"/>
        </w:rPr>
      </w:pPr>
      <w:r w:rsidRPr="009B2909">
        <w:rPr>
          <w:rFonts w:ascii="Arial" w:hAnsi="Arial" w:cs="Arial"/>
          <w:b/>
          <w:bCs/>
          <w:sz w:val="22"/>
          <w:szCs w:val="22"/>
        </w:rPr>
        <w:t xml:space="preserve">17.2 </w:t>
      </w:r>
      <w:r w:rsidRPr="009B2909">
        <w:rPr>
          <w:rFonts w:ascii="Arial" w:hAnsi="Arial" w:cs="Arial"/>
          <w:bCs/>
          <w:sz w:val="22"/>
          <w:szCs w:val="22"/>
        </w:rPr>
        <w:t xml:space="preserve">El BANCO se reserva el derecho de terminar unilateral y anticipadamente el contrato en caso que el incumplimiento o retraso en el cumplimiento del objeto o cualquiera de las obligaciones establecidas en este CONTRATO o sus </w:t>
      </w:r>
      <w:r w:rsidR="00C238EC">
        <w:rPr>
          <w:rFonts w:ascii="Arial" w:hAnsi="Arial" w:cs="Arial"/>
          <w:bCs/>
          <w:sz w:val="22"/>
          <w:szCs w:val="22"/>
        </w:rPr>
        <w:t>Acuerdos comerciales</w:t>
      </w:r>
      <w:r w:rsidRPr="009B2909">
        <w:rPr>
          <w:rFonts w:ascii="Arial" w:hAnsi="Arial" w:cs="Arial"/>
          <w:bCs/>
          <w:sz w:val="22"/>
          <w:szCs w:val="22"/>
        </w:rPr>
        <w:t xml:space="preserve">, supere </w:t>
      </w:r>
      <w:r w:rsidR="009B2909" w:rsidRPr="009B2909">
        <w:rPr>
          <w:rFonts w:ascii="Arial" w:hAnsi="Arial" w:cs="Arial"/>
          <w:bCs/>
          <w:sz w:val="22"/>
          <w:szCs w:val="22"/>
        </w:rPr>
        <w:t>el plazo de 5 días.</w:t>
      </w:r>
    </w:p>
    <w:p w14:paraId="63F43BEA" w14:textId="77777777" w:rsidR="00EA153F" w:rsidRPr="009B2909" w:rsidRDefault="00EA153F" w:rsidP="005542DF">
      <w:pPr>
        <w:contextualSpacing/>
        <w:jc w:val="both"/>
        <w:rPr>
          <w:rFonts w:ascii="Arial" w:hAnsi="Arial" w:cs="Arial"/>
          <w:bCs/>
          <w:sz w:val="22"/>
          <w:szCs w:val="22"/>
        </w:rPr>
      </w:pPr>
    </w:p>
    <w:p w14:paraId="2BAB780B" w14:textId="77777777" w:rsidR="00EA153F" w:rsidRPr="009B2909" w:rsidRDefault="00EA153F" w:rsidP="005542DF">
      <w:pPr>
        <w:contextualSpacing/>
        <w:jc w:val="both"/>
        <w:rPr>
          <w:rFonts w:ascii="Arial" w:hAnsi="Arial" w:cs="Arial"/>
          <w:bCs/>
          <w:sz w:val="22"/>
          <w:szCs w:val="22"/>
        </w:rPr>
      </w:pPr>
      <w:r w:rsidRPr="009B2909">
        <w:rPr>
          <w:rFonts w:ascii="Arial" w:hAnsi="Arial" w:cs="Arial"/>
          <w:b/>
          <w:bCs/>
          <w:sz w:val="22"/>
          <w:szCs w:val="22"/>
        </w:rPr>
        <w:lastRenderedPageBreak/>
        <w:t>1</w:t>
      </w:r>
      <w:r w:rsidR="005542DF" w:rsidRPr="009B2909">
        <w:rPr>
          <w:rFonts w:ascii="Arial" w:hAnsi="Arial" w:cs="Arial"/>
          <w:b/>
          <w:bCs/>
          <w:sz w:val="22"/>
          <w:szCs w:val="22"/>
        </w:rPr>
        <w:t>7</w:t>
      </w:r>
      <w:r w:rsidRPr="009B2909">
        <w:rPr>
          <w:rFonts w:ascii="Arial" w:hAnsi="Arial" w:cs="Arial"/>
          <w:b/>
          <w:bCs/>
          <w:sz w:val="22"/>
          <w:szCs w:val="22"/>
        </w:rPr>
        <w:t>.</w:t>
      </w:r>
      <w:r w:rsidR="0074367A">
        <w:rPr>
          <w:rFonts w:ascii="Arial" w:hAnsi="Arial" w:cs="Arial"/>
          <w:b/>
          <w:bCs/>
          <w:sz w:val="22"/>
          <w:szCs w:val="22"/>
        </w:rPr>
        <w:t>3</w:t>
      </w:r>
      <w:r w:rsidRPr="009B2909">
        <w:rPr>
          <w:rFonts w:ascii="Arial" w:hAnsi="Arial" w:cs="Arial"/>
          <w:b/>
          <w:bCs/>
          <w:sz w:val="22"/>
          <w:szCs w:val="22"/>
        </w:rPr>
        <w:t xml:space="preserve">. </w:t>
      </w:r>
      <w:r w:rsidRPr="009B2909">
        <w:rPr>
          <w:rFonts w:ascii="Arial" w:hAnsi="Arial" w:cs="Arial"/>
          <w:bCs/>
          <w:sz w:val="22"/>
          <w:szCs w:val="22"/>
        </w:rPr>
        <w:t>El PROVEEDOR acepta que bastará la afirmación del BANCO sobre este incumplimiento o retraso, y este podrá deducir esta multa de los valores que tenga por pagar en virtud de las facturas presentadas.</w:t>
      </w:r>
    </w:p>
    <w:p w14:paraId="6C291762" w14:textId="77777777" w:rsidR="00EA153F" w:rsidRPr="009B2909" w:rsidRDefault="00EA153F" w:rsidP="005542DF">
      <w:pPr>
        <w:contextualSpacing/>
        <w:jc w:val="both"/>
        <w:rPr>
          <w:rFonts w:ascii="Arial" w:hAnsi="Arial" w:cs="Arial"/>
          <w:bCs/>
          <w:sz w:val="22"/>
          <w:szCs w:val="22"/>
        </w:rPr>
      </w:pPr>
    </w:p>
    <w:p w14:paraId="7F72FF30" w14:textId="77777777" w:rsidR="00EA153F" w:rsidRPr="00500654" w:rsidRDefault="00EA153F" w:rsidP="005542DF">
      <w:pPr>
        <w:contextualSpacing/>
        <w:jc w:val="both"/>
        <w:rPr>
          <w:rFonts w:ascii="Arial" w:hAnsi="Arial" w:cs="Arial"/>
          <w:sz w:val="22"/>
          <w:szCs w:val="22"/>
        </w:rPr>
      </w:pPr>
      <w:r w:rsidRPr="009B2909">
        <w:rPr>
          <w:rFonts w:ascii="Arial" w:hAnsi="Arial" w:cs="Arial"/>
          <w:b/>
          <w:bCs/>
          <w:sz w:val="22"/>
          <w:szCs w:val="22"/>
        </w:rPr>
        <w:t>1</w:t>
      </w:r>
      <w:r w:rsidR="005542DF" w:rsidRPr="009B2909">
        <w:rPr>
          <w:rFonts w:ascii="Arial" w:hAnsi="Arial" w:cs="Arial"/>
          <w:b/>
          <w:bCs/>
          <w:sz w:val="22"/>
          <w:szCs w:val="22"/>
        </w:rPr>
        <w:t>7</w:t>
      </w:r>
      <w:r w:rsidRPr="009B2909">
        <w:rPr>
          <w:rFonts w:ascii="Arial" w:hAnsi="Arial" w:cs="Arial"/>
          <w:b/>
          <w:bCs/>
          <w:sz w:val="22"/>
          <w:szCs w:val="22"/>
        </w:rPr>
        <w:t>.</w:t>
      </w:r>
      <w:r w:rsidR="0074367A">
        <w:rPr>
          <w:rFonts w:ascii="Arial" w:hAnsi="Arial" w:cs="Arial"/>
          <w:b/>
          <w:bCs/>
          <w:sz w:val="22"/>
          <w:szCs w:val="22"/>
        </w:rPr>
        <w:t>4</w:t>
      </w:r>
      <w:r w:rsidRPr="009B2909">
        <w:rPr>
          <w:rFonts w:ascii="Arial" w:hAnsi="Arial" w:cs="Arial"/>
          <w:b/>
          <w:bCs/>
          <w:sz w:val="22"/>
          <w:szCs w:val="22"/>
        </w:rPr>
        <w:t xml:space="preserve">. </w:t>
      </w:r>
      <w:r w:rsidRPr="009B2909">
        <w:rPr>
          <w:rFonts w:ascii="Arial" w:hAnsi="Arial" w:cs="Arial"/>
          <w:bCs/>
          <w:sz w:val="22"/>
          <w:szCs w:val="22"/>
        </w:rPr>
        <w:t>La tolerancia del BANCO frente a cualquier retraso o incumplimiento no podrá ser entendida en ningún momento como perdón o condonación.</w:t>
      </w:r>
    </w:p>
    <w:p w14:paraId="79B4C68D" w14:textId="77777777" w:rsidR="00EA153F" w:rsidRPr="00500654" w:rsidRDefault="00EA153F" w:rsidP="005542DF">
      <w:pPr>
        <w:contextualSpacing/>
        <w:jc w:val="both"/>
        <w:rPr>
          <w:rFonts w:ascii="Arial" w:hAnsi="Arial" w:cs="Arial"/>
          <w:sz w:val="22"/>
          <w:szCs w:val="22"/>
        </w:rPr>
      </w:pPr>
    </w:p>
    <w:p w14:paraId="273201A4" w14:textId="26CF6AF7"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 xml:space="preserve">CLÁUSULA DÉCIMA </w:t>
      </w:r>
      <w:r w:rsidR="005542DF" w:rsidRPr="00500654">
        <w:rPr>
          <w:rFonts w:ascii="Arial" w:hAnsi="Arial" w:cs="Arial"/>
          <w:b/>
          <w:sz w:val="22"/>
          <w:szCs w:val="22"/>
        </w:rPr>
        <w:t>OCTAV</w:t>
      </w:r>
      <w:r w:rsidRPr="00500654">
        <w:rPr>
          <w:rFonts w:ascii="Arial" w:hAnsi="Arial" w:cs="Arial"/>
          <w:b/>
          <w:sz w:val="22"/>
          <w:szCs w:val="22"/>
        </w:rPr>
        <w:t>A</w:t>
      </w:r>
      <w:r w:rsidRPr="00500654">
        <w:rPr>
          <w:rFonts w:ascii="Arial" w:hAnsi="Arial" w:cs="Arial"/>
          <w:b/>
          <w:bCs/>
          <w:sz w:val="22"/>
          <w:szCs w:val="22"/>
        </w:rPr>
        <w:t xml:space="preserve">: </w:t>
      </w:r>
      <w:r w:rsidR="00010EFF" w:rsidRPr="00500654">
        <w:rPr>
          <w:rFonts w:ascii="Arial" w:hAnsi="Arial" w:cs="Arial"/>
          <w:b/>
          <w:bCs/>
          <w:sz w:val="22"/>
          <w:szCs w:val="22"/>
        </w:rPr>
        <w:t>CONTROVERSIAS. -</w:t>
      </w:r>
      <w:r w:rsidRPr="00500654">
        <w:rPr>
          <w:rFonts w:ascii="Arial" w:hAnsi="Arial" w:cs="Arial"/>
          <w:sz w:val="22"/>
          <w:szCs w:val="22"/>
        </w:rPr>
        <w:t xml:space="preserve"> </w:t>
      </w:r>
      <w:r w:rsidRPr="00500654">
        <w:rPr>
          <w:rFonts w:ascii="Arial" w:hAnsi="Arial" w:cs="Arial"/>
          <w:b/>
          <w:sz w:val="22"/>
          <w:szCs w:val="22"/>
        </w:rPr>
        <w:t>1</w:t>
      </w:r>
      <w:r w:rsidR="005542DF" w:rsidRPr="00500654">
        <w:rPr>
          <w:rFonts w:ascii="Arial" w:hAnsi="Arial" w:cs="Arial"/>
          <w:b/>
          <w:sz w:val="22"/>
          <w:szCs w:val="22"/>
        </w:rPr>
        <w:t>8</w:t>
      </w:r>
      <w:r w:rsidRPr="00500654">
        <w:rPr>
          <w:rFonts w:ascii="Arial" w:hAnsi="Arial" w:cs="Arial"/>
          <w:b/>
          <w:sz w:val="22"/>
          <w:szCs w:val="22"/>
        </w:rPr>
        <w:t>.1.</w:t>
      </w:r>
      <w:r w:rsidRPr="00500654">
        <w:rPr>
          <w:rFonts w:ascii="Arial" w:hAnsi="Arial" w:cs="Arial"/>
          <w:sz w:val="22"/>
          <w:szCs w:val="22"/>
        </w:rPr>
        <w:t xml:space="preserve"> Las PARTES se comprometen a ejecutar de buena fe las obligaciones recíprocas que contraen mediante éste documento y a realizar todos los esfuerzos requeridos para superar, de mutuo acuerdo, cualquier controversia. Sin embargo</w:t>
      </w:r>
      <w:r w:rsidR="00D05149">
        <w:rPr>
          <w:rFonts w:ascii="Arial" w:hAnsi="Arial" w:cs="Arial"/>
          <w:sz w:val="22"/>
          <w:szCs w:val="22"/>
        </w:rPr>
        <w:t>,</w:t>
      </w:r>
      <w:r w:rsidRPr="00500654">
        <w:rPr>
          <w:rFonts w:ascii="Arial" w:hAnsi="Arial" w:cs="Arial"/>
          <w:sz w:val="22"/>
          <w:szCs w:val="22"/>
        </w:rPr>
        <w:t xml:space="preserve"> para cualquier controversia que no pueda ser resuelta mediante el mutuo acuerdo entre las PARTES, estas renuncian a domicilio y convienen en someterla a un arbitraje en derecho, administrado por el Centro de Arbitraje y Conciliación de la Cámara de Comercio de Guayaquil, y a las siguientes normas:</w:t>
      </w:r>
    </w:p>
    <w:p w14:paraId="4475B224" w14:textId="77777777" w:rsidR="00EA153F" w:rsidRPr="00500654" w:rsidRDefault="00EA153F" w:rsidP="005542DF">
      <w:pPr>
        <w:contextualSpacing/>
        <w:jc w:val="both"/>
        <w:rPr>
          <w:rFonts w:ascii="Arial" w:hAnsi="Arial" w:cs="Arial"/>
          <w:sz w:val="22"/>
          <w:szCs w:val="22"/>
        </w:rPr>
      </w:pPr>
    </w:p>
    <w:p w14:paraId="723FE671" w14:textId="77777777"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1</w:t>
      </w:r>
      <w:r w:rsidR="005542DF" w:rsidRPr="00500654">
        <w:rPr>
          <w:rFonts w:ascii="Arial" w:hAnsi="Arial" w:cs="Arial"/>
          <w:b/>
          <w:sz w:val="22"/>
          <w:szCs w:val="22"/>
        </w:rPr>
        <w:t>8</w:t>
      </w:r>
      <w:r w:rsidRPr="00500654">
        <w:rPr>
          <w:rFonts w:ascii="Arial" w:hAnsi="Arial" w:cs="Arial"/>
          <w:b/>
          <w:sz w:val="22"/>
          <w:szCs w:val="22"/>
        </w:rPr>
        <w:t>.1.1.</w:t>
      </w:r>
      <w:r w:rsidRPr="00500654">
        <w:rPr>
          <w:rFonts w:ascii="Arial" w:hAnsi="Arial" w:cs="Arial"/>
          <w:sz w:val="22"/>
          <w:szCs w:val="22"/>
        </w:rPr>
        <w:t xml:space="preserve"> El tribunal estará conformado por un árbitro, el mismo será seleccionado conforme a lo establecido en la Ley de Arbitraje y Mediación y en el Reglamento del Centro de Arbitraje y Conciliación de la Cámara de Comercio de Guayaquil.</w:t>
      </w:r>
    </w:p>
    <w:p w14:paraId="18787550" w14:textId="77777777" w:rsidR="00EA153F" w:rsidRPr="00500654" w:rsidRDefault="00EA153F" w:rsidP="005542DF">
      <w:pPr>
        <w:contextualSpacing/>
        <w:jc w:val="both"/>
        <w:rPr>
          <w:rFonts w:ascii="Arial" w:hAnsi="Arial" w:cs="Arial"/>
          <w:sz w:val="22"/>
          <w:szCs w:val="22"/>
        </w:rPr>
      </w:pPr>
    </w:p>
    <w:p w14:paraId="60394611" w14:textId="77777777"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1</w:t>
      </w:r>
      <w:r w:rsidR="005542DF" w:rsidRPr="00500654">
        <w:rPr>
          <w:rFonts w:ascii="Arial" w:hAnsi="Arial" w:cs="Arial"/>
          <w:b/>
          <w:sz w:val="22"/>
          <w:szCs w:val="22"/>
        </w:rPr>
        <w:t>8</w:t>
      </w:r>
      <w:r w:rsidRPr="00500654">
        <w:rPr>
          <w:rFonts w:ascii="Arial" w:hAnsi="Arial" w:cs="Arial"/>
          <w:b/>
          <w:sz w:val="22"/>
          <w:szCs w:val="22"/>
        </w:rPr>
        <w:t>.1.2.</w:t>
      </w:r>
      <w:r w:rsidRPr="00500654">
        <w:rPr>
          <w:rFonts w:ascii="Arial" w:hAnsi="Arial" w:cs="Arial"/>
          <w:sz w:val="22"/>
          <w:szCs w:val="22"/>
        </w:rPr>
        <w:t xml:space="preserve"> El árbitro queda facultado para dictar medidas cautelares solicitando el auxilio de los funcionarios públicos, judiciales, policiales y administrativos sin que sea necesario recurrir a juez ordinario alguno para tales efectos.</w:t>
      </w:r>
    </w:p>
    <w:p w14:paraId="1041E95F" w14:textId="77777777" w:rsidR="00EA153F" w:rsidRPr="00500654" w:rsidRDefault="00EA153F" w:rsidP="005542DF">
      <w:pPr>
        <w:contextualSpacing/>
        <w:jc w:val="both"/>
        <w:rPr>
          <w:rFonts w:ascii="Arial" w:hAnsi="Arial" w:cs="Arial"/>
          <w:sz w:val="22"/>
          <w:szCs w:val="22"/>
        </w:rPr>
      </w:pPr>
    </w:p>
    <w:p w14:paraId="4BA2AA44" w14:textId="77777777"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1</w:t>
      </w:r>
      <w:r w:rsidR="005542DF" w:rsidRPr="00500654">
        <w:rPr>
          <w:rFonts w:ascii="Arial" w:hAnsi="Arial" w:cs="Arial"/>
          <w:b/>
          <w:sz w:val="22"/>
          <w:szCs w:val="22"/>
        </w:rPr>
        <w:t>8</w:t>
      </w:r>
      <w:r w:rsidRPr="00500654">
        <w:rPr>
          <w:rFonts w:ascii="Arial" w:hAnsi="Arial" w:cs="Arial"/>
          <w:b/>
          <w:sz w:val="22"/>
          <w:szCs w:val="22"/>
        </w:rPr>
        <w:t>.1.3.</w:t>
      </w:r>
      <w:r w:rsidRPr="00500654">
        <w:rPr>
          <w:rFonts w:ascii="Arial" w:hAnsi="Arial" w:cs="Arial"/>
          <w:sz w:val="22"/>
          <w:szCs w:val="22"/>
        </w:rPr>
        <w:t xml:space="preserve"> El procedimiento arbitral tendrá lugar en las instalaciones del Centro de Arbitraje y Conciliación de la Cámara de Comercio de Guayaquil.</w:t>
      </w:r>
    </w:p>
    <w:p w14:paraId="3A6ADADB" w14:textId="77777777" w:rsidR="00EA153F" w:rsidRPr="00500654" w:rsidRDefault="00EA153F" w:rsidP="005542DF">
      <w:pPr>
        <w:contextualSpacing/>
        <w:jc w:val="both"/>
        <w:rPr>
          <w:rFonts w:ascii="Arial" w:hAnsi="Arial" w:cs="Arial"/>
          <w:sz w:val="22"/>
          <w:szCs w:val="22"/>
        </w:rPr>
      </w:pPr>
    </w:p>
    <w:p w14:paraId="305AC978" w14:textId="77777777"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 xml:space="preserve">CLÁUSULA DÉCIMA </w:t>
      </w:r>
      <w:r w:rsidR="005542DF" w:rsidRPr="00500654">
        <w:rPr>
          <w:rFonts w:ascii="Arial" w:hAnsi="Arial" w:cs="Arial"/>
          <w:b/>
          <w:sz w:val="22"/>
          <w:szCs w:val="22"/>
        </w:rPr>
        <w:t>NOVENA</w:t>
      </w:r>
      <w:r w:rsidRPr="00500654">
        <w:rPr>
          <w:rFonts w:ascii="Arial" w:hAnsi="Arial" w:cs="Arial"/>
          <w:b/>
          <w:sz w:val="22"/>
          <w:szCs w:val="22"/>
        </w:rPr>
        <w:t>: COMPROMISO DE ÉTICA:</w:t>
      </w:r>
      <w:r w:rsidR="00D12D10">
        <w:rPr>
          <w:rFonts w:ascii="Arial" w:hAnsi="Arial" w:cs="Arial"/>
          <w:sz w:val="22"/>
          <w:szCs w:val="22"/>
        </w:rPr>
        <w:t xml:space="preserve">19.1. </w:t>
      </w:r>
      <w:r w:rsidRPr="00500654">
        <w:rPr>
          <w:rFonts w:ascii="Arial" w:hAnsi="Arial" w:cs="Arial"/>
          <w:sz w:val="22"/>
          <w:szCs w:val="22"/>
        </w:rPr>
        <w:t>El PROVEEDOR declara que cumple con los más altos estándares de integridad y ética en los negocios y con todas las disposiciones legales y reglamentarias aplicables en materia de prevención y combate a la corrupción, soborno y lavado de dinero. El PROVEEDOR no ha realizado ni realizará, de manera directa ni indirecta, pagos, entrega de cosas de valor, ofrecimientos, promesas, a favor de funcionarios públicos o personas con poder de decisión sobre él, con la intención de influenciar en un acto o decisión de dicho funcionario, o causar que dicho funcionario realice u omita un acto en incumplimiento de una obligación legal, o influya en un acto o decisión de otra persona o entidad con el fin de obtener o retener un negocio o de ganar una ventaja indebida, ya sea que esté relacionada o no con el presente contrato.</w:t>
      </w:r>
    </w:p>
    <w:p w14:paraId="25EFC621" w14:textId="77777777" w:rsidR="00EA153F" w:rsidRPr="00500654" w:rsidRDefault="00EA153F" w:rsidP="005542DF">
      <w:pPr>
        <w:contextualSpacing/>
        <w:jc w:val="both"/>
        <w:rPr>
          <w:rFonts w:ascii="Arial" w:hAnsi="Arial" w:cs="Arial"/>
          <w:sz w:val="22"/>
          <w:szCs w:val="22"/>
        </w:rPr>
      </w:pPr>
    </w:p>
    <w:p w14:paraId="7A90A90A" w14:textId="77777777" w:rsidR="00EA153F" w:rsidRPr="00500654" w:rsidRDefault="00D12D10" w:rsidP="005542DF">
      <w:pPr>
        <w:contextualSpacing/>
        <w:jc w:val="both"/>
        <w:rPr>
          <w:rFonts w:ascii="Arial" w:hAnsi="Arial" w:cs="Arial"/>
          <w:sz w:val="22"/>
          <w:szCs w:val="22"/>
        </w:rPr>
      </w:pPr>
      <w:r>
        <w:rPr>
          <w:rFonts w:ascii="Arial" w:hAnsi="Arial" w:cs="Arial"/>
          <w:sz w:val="22"/>
          <w:szCs w:val="22"/>
        </w:rPr>
        <w:t xml:space="preserve">19.2. </w:t>
      </w:r>
      <w:r w:rsidR="00EA153F" w:rsidRPr="00500654">
        <w:rPr>
          <w:rFonts w:ascii="Arial" w:hAnsi="Arial" w:cs="Arial"/>
          <w:sz w:val="22"/>
          <w:szCs w:val="22"/>
        </w:rPr>
        <w:t>El PROVEEDOR se compromete a informar al BANCO en caso de que cualquiera de sus socios, directores o representantes asuman o desempeñen una función pública.</w:t>
      </w:r>
    </w:p>
    <w:p w14:paraId="1AB1E8A9" w14:textId="77777777" w:rsidR="00EA153F" w:rsidRPr="00500654" w:rsidRDefault="00EA153F" w:rsidP="005542DF">
      <w:pPr>
        <w:contextualSpacing/>
        <w:jc w:val="both"/>
        <w:rPr>
          <w:rFonts w:ascii="Arial" w:hAnsi="Arial" w:cs="Arial"/>
          <w:sz w:val="22"/>
          <w:szCs w:val="22"/>
        </w:rPr>
      </w:pPr>
    </w:p>
    <w:p w14:paraId="363750F8" w14:textId="77777777" w:rsidR="00EA153F" w:rsidRPr="00500654" w:rsidRDefault="00D12D10" w:rsidP="005542DF">
      <w:pPr>
        <w:contextualSpacing/>
        <w:jc w:val="both"/>
        <w:rPr>
          <w:rFonts w:ascii="Arial" w:hAnsi="Arial" w:cs="Arial"/>
          <w:sz w:val="22"/>
          <w:szCs w:val="22"/>
        </w:rPr>
      </w:pPr>
      <w:r>
        <w:rPr>
          <w:rFonts w:ascii="Arial" w:hAnsi="Arial" w:cs="Arial"/>
          <w:sz w:val="22"/>
          <w:szCs w:val="22"/>
        </w:rPr>
        <w:t xml:space="preserve">19.3. </w:t>
      </w:r>
      <w:r w:rsidR="00EA153F" w:rsidRPr="00500654">
        <w:rPr>
          <w:rFonts w:ascii="Arial" w:hAnsi="Arial" w:cs="Arial"/>
          <w:sz w:val="22"/>
          <w:szCs w:val="22"/>
        </w:rPr>
        <w:t xml:space="preserve">Asimismo, el PROVEEDOR se obliga a: i) Cumplir con la ley y a mantener las medidas y controles necesarios para asegurar el cumplimiento de éstas; </w:t>
      </w:r>
      <w:proofErr w:type="spellStart"/>
      <w:r w:rsidR="00EA153F" w:rsidRPr="00500654">
        <w:rPr>
          <w:rFonts w:ascii="Arial" w:hAnsi="Arial" w:cs="Arial"/>
          <w:sz w:val="22"/>
          <w:szCs w:val="22"/>
        </w:rPr>
        <w:t>ii</w:t>
      </w:r>
      <w:proofErr w:type="spellEnd"/>
      <w:r w:rsidR="00EA153F" w:rsidRPr="00500654">
        <w:rPr>
          <w:rFonts w:ascii="Arial" w:hAnsi="Arial" w:cs="Arial"/>
          <w:sz w:val="22"/>
          <w:szCs w:val="22"/>
        </w:rPr>
        <w:t xml:space="preserve">) Mantener libros y registros contables completos y precisos en lo relacionado al servicio y pagos que realice al BANCO; y, </w:t>
      </w:r>
      <w:proofErr w:type="spellStart"/>
      <w:r w:rsidR="00EA153F" w:rsidRPr="00500654">
        <w:rPr>
          <w:rFonts w:ascii="Arial" w:hAnsi="Arial" w:cs="Arial"/>
          <w:sz w:val="22"/>
          <w:szCs w:val="22"/>
        </w:rPr>
        <w:t>iii</w:t>
      </w:r>
      <w:proofErr w:type="spellEnd"/>
      <w:r w:rsidR="00EA153F" w:rsidRPr="00500654">
        <w:rPr>
          <w:rFonts w:ascii="Arial" w:hAnsi="Arial" w:cs="Arial"/>
          <w:sz w:val="22"/>
          <w:szCs w:val="22"/>
        </w:rPr>
        <w:t>) Poner a disposición del BANCO sus registros y demás documentación para su revisión, incluso después de terminado el presente contrato, por el plazo mencionado a continuación. El PROVEEDOR preservará dichos registros por un periodo de al menos cinco (5) años después de la terminación del presente contrato.</w:t>
      </w:r>
    </w:p>
    <w:p w14:paraId="032A0F11" w14:textId="77777777" w:rsidR="00EA153F" w:rsidRPr="00500654" w:rsidRDefault="00EA153F" w:rsidP="005542DF">
      <w:pPr>
        <w:contextualSpacing/>
        <w:jc w:val="both"/>
        <w:rPr>
          <w:rFonts w:ascii="Arial" w:hAnsi="Arial" w:cs="Arial"/>
          <w:sz w:val="22"/>
          <w:szCs w:val="22"/>
        </w:rPr>
      </w:pPr>
    </w:p>
    <w:p w14:paraId="7F90B1E6" w14:textId="77777777" w:rsidR="00EA153F" w:rsidRDefault="00D12D10" w:rsidP="005542DF">
      <w:pPr>
        <w:contextualSpacing/>
        <w:jc w:val="both"/>
        <w:rPr>
          <w:rFonts w:ascii="Arial" w:hAnsi="Arial" w:cs="Arial"/>
          <w:sz w:val="22"/>
          <w:szCs w:val="22"/>
        </w:rPr>
      </w:pPr>
      <w:r>
        <w:rPr>
          <w:rFonts w:ascii="Arial" w:hAnsi="Arial" w:cs="Arial"/>
          <w:sz w:val="22"/>
          <w:szCs w:val="22"/>
        </w:rPr>
        <w:t xml:space="preserve">19.4. </w:t>
      </w:r>
      <w:r w:rsidR="00EA153F" w:rsidRPr="00500654">
        <w:rPr>
          <w:rFonts w:ascii="Arial" w:hAnsi="Arial" w:cs="Arial"/>
          <w:sz w:val="22"/>
          <w:szCs w:val="22"/>
        </w:rPr>
        <w:t>El BANCO no realizará pago alguno ni llevará a cabo ningún acto en virtud del presente contrato si considera de buena fe que dicho pago o acto pudiera ser contrario a la ley.</w:t>
      </w:r>
    </w:p>
    <w:p w14:paraId="6D05C3A2" w14:textId="77777777" w:rsidR="00BA7A14" w:rsidRPr="00500654" w:rsidRDefault="00BA7A14" w:rsidP="005542DF">
      <w:pPr>
        <w:contextualSpacing/>
        <w:jc w:val="both"/>
        <w:rPr>
          <w:rFonts w:ascii="Arial" w:hAnsi="Arial" w:cs="Arial"/>
          <w:sz w:val="22"/>
          <w:szCs w:val="22"/>
        </w:rPr>
      </w:pPr>
    </w:p>
    <w:p w14:paraId="112F112B" w14:textId="77777777" w:rsidR="00EA153F" w:rsidRPr="00500654" w:rsidRDefault="00D12D10" w:rsidP="005542DF">
      <w:pPr>
        <w:contextualSpacing/>
        <w:jc w:val="both"/>
        <w:rPr>
          <w:rFonts w:ascii="Arial" w:hAnsi="Arial" w:cs="Arial"/>
          <w:sz w:val="22"/>
          <w:szCs w:val="22"/>
        </w:rPr>
      </w:pPr>
      <w:r>
        <w:rPr>
          <w:rFonts w:ascii="Arial" w:hAnsi="Arial" w:cs="Arial"/>
          <w:sz w:val="22"/>
          <w:szCs w:val="22"/>
        </w:rPr>
        <w:lastRenderedPageBreak/>
        <w:t xml:space="preserve">19.5. </w:t>
      </w:r>
      <w:r w:rsidR="00EA153F" w:rsidRPr="00500654">
        <w:rPr>
          <w:rFonts w:ascii="Arial" w:hAnsi="Arial" w:cs="Arial"/>
          <w:sz w:val="22"/>
          <w:szCs w:val="22"/>
        </w:rPr>
        <w:t>En caso que el BANCO tenga razones fundamentadas para creer que el PROVEEDOR no hubiere cumplido las obligaciones contenidas en esta cláusula, podrá suspender la adquisición de los bienes o servicios, los pagos pendientes, y/o dar por terminado el presente contrato, sin que medie responsabilidad alguna de parte del BANCO.”</w:t>
      </w:r>
    </w:p>
    <w:p w14:paraId="55B26713" w14:textId="77777777" w:rsidR="00EA153F" w:rsidRDefault="00EA153F" w:rsidP="005542DF">
      <w:pPr>
        <w:contextualSpacing/>
        <w:jc w:val="both"/>
        <w:rPr>
          <w:rFonts w:ascii="Arial" w:hAnsi="Arial" w:cs="Arial"/>
          <w:sz w:val="22"/>
          <w:szCs w:val="22"/>
        </w:rPr>
      </w:pPr>
    </w:p>
    <w:p w14:paraId="3829368B" w14:textId="77777777" w:rsidR="00C45A06" w:rsidRPr="00BA7A14" w:rsidRDefault="00D12D10" w:rsidP="005542DF">
      <w:pPr>
        <w:contextualSpacing/>
        <w:jc w:val="both"/>
        <w:rPr>
          <w:rFonts w:ascii="Arial" w:hAnsi="Arial" w:cs="Arial"/>
          <w:sz w:val="22"/>
          <w:szCs w:val="22"/>
        </w:rPr>
      </w:pPr>
      <w:r w:rsidRPr="00BA7A14">
        <w:rPr>
          <w:rFonts w:ascii="Arial" w:hAnsi="Arial" w:cs="Arial"/>
          <w:color w:val="242424"/>
          <w:sz w:val="22"/>
          <w:szCs w:val="22"/>
          <w:shd w:val="clear" w:color="auto" w:fill="FFFFFF"/>
          <w:lang w:val="es-ES"/>
        </w:rPr>
        <w:t xml:space="preserve">19.6. </w:t>
      </w:r>
      <w:r w:rsidR="006D2410" w:rsidRPr="00BA7A14">
        <w:rPr>
          <w:rFonts w:ascii="Arial" w:hAnsi="Arial" w:cs="Arial"/>
          <w:color w:val="242424"/>
          <w:sz w:val="22"/>
          <w:szCs w:val="22"/>
          <w:shd w:val="clear" w:color="auto" w:fill="FFFFFF"/>
          <w:lang w:val="es-ES"/>
        </w:rPr>
        <w:t>El PROVEEDOR</w:t>
      </w:r>
      <w:r w:rsidR="006D2410" w:rsidRPr="00BA7A14">
        <w:rPr>
          <w:rFonts w:ascii="Arial" w:hAnsi="Arial" w:cs="Arial"/>
          <w:color w:val="242424"/>
          <w:sz w:val="22"/>
          <w:szCs w:val="22"/>
          <w:shd w:val="clear" w:color="auto" w:fill="FFFFFF"/>
        </w:rPr>
        <w:t> declara que no mantiene transacciones comerciales o vinculación de carácter familiar en calidad de cónyuge, conviviente, o parientes dentro del segundo grado de consanguinidad y afinidad con accionistas, funcionarios, directivos, administradores del BANCO y demás colaboradores del BANCO.</w:t>
      </w:r>
    </w:p>
    <w:p w14:paraId="201E48E4" w14:textId="77777777" w:rsidR="00C45A06" w:rsidRDefault="00C45A06" w:rsidP="005542DF">
      <w:pPr>
        <w:contextualSpacing/>
        <w:jc w:val="both"/>
        <w:rPr>
          <w:rFonts w:ascii="Arial" w:hAnsi="Arial" w:cs="Arial"/>
          <w:sz w:val="22"/>
          <w:szCs w:val="22"/>
        </w:rPr>
      </w:pPr>
    </w:p>
    <w:p w14:paraId="44DF16DD" w14:textId="6FE49E93" w:rsidR="00114EFB" w:rsidRPr="00DC3926" w:rsidRDefault="00DC3926" w:rsidP="00114EFB">
      <w:pPr>
        <w:pStyle w:val="NormalWeb"/>
        <w:spacing w:before="0" w:beforeAutospacing="0" w:after="0" w:afterAutospacing="0" w:line="276" w:lineRule="atLeast"/>
        <w:jc w:val="both"/>
        <w:rPr>
          <w:rFonts w:ascii="Arial" w:eastAsia="Times New Roman" w:hAnsi="Arial" w:cs="Arial"/>
          <w:sz w:val="22"/>
          <w:szCs w:val="22"/>
          <w:lang w:val="es-EC" w:eastAsia="es-ES"/>
        </w:rPr>
      </w:pPr>
      <w:r>
        <w:rPr>
          <w:rFonts w:ascii="Arial" w:eastAsia="Times New Roman" w:hAnsi="Arial" w:cs="Arial"/>
          <w:b/>
          <w:sz w:val="22"/>
          <w:szCs w:val="22"/>
          <w:lang w:val="es-EC" w:eastAsia="es-ES"/>
        </w:rPr>
        <w:t>CLÁUSULA VIG</w:t>
      </w:r>
      <w:r w:rsidR="006364BC">
        <w:rPr>
          <w:rFonts w:ascii="Arial" w:eastAsia="Times New Roman" w:hAnsi="Arial" w:cs="Arial"/>
          <w:b/>
          <w:sz w:val="22"/>
          <w:szCs w:val="22"/>
          <w:lang w:val="es-EC" w:eastAsia="es-ES"/>
        </w:rPr>
        <w:t>É</w:t>
      </w:r>
      <w:r>
        <w:rPr>
          <w:rFonts w:ascii="Arial" w:eastAsia="Times New Roman" w:hAnsi="Arial" w:cs="Arial"/>
          <w:b/>
          <w:sz w:val="22"/>
          <w:szCs w:val="22"/>
          <w:lang w:val="es-EC" w:eastAsia="es-ES"/>
        </w:rPr>
        <w:t>SIMA</w:t>
      </w:r>
      <w:r w:rsidR="00114EFB" w:rsidRPr="00DC3926">
        <w:rPr>
          <w:rFonts w:ascii="Arial" w:eastAsia="Times New Roman" w:hAnsi="Arial" w:cs="Arial"/>
          <w:b/>
          <w:sz w:val="22"/>
          <w:szCs w:val="22"/>
          <w:lang w:val="es-EC" w:eastAsia="es-ES"/>
        </w:rPr>
        <w:t xml:space="preserve">: BUEN COMPORTAMIENTO Y DEBIDO </w:t>
      </w:r>
      <w:r w:rsidR="00010EFF" w:rsidRPr="00DC3926">
        <w:rPr>
          <w:rFonts w:ascii="Arial" w:eastAsia="Times New Roman" w:hAnsi="Arial" w:cs="Arial"/>
          <w:b/>
          <w:sz w:val="22"/>
          <w:szCs w:val="22"/>
          <w:lang w:val="es-EC" w:eastAsia="es-ES"/>
        </w:rPr>
        <w:t>CUIDADO</w:t>
      </w:r>
      <w:r w:rsidR="00010EFF">
        <w:rPr>
          <w:rFonts w:ascii="Calibri" w:hAnsi="Calibri"/>
          <w:b/>
          <w:bCs/>
          <w:color w:val="595959"/>
          <w:lang w:val="es-ES"/>
        </w:rPr>
        <w:t>. -</w:t>
      </w:r>
      <w:r>
        <w:rPr>
          <w:rFonts w:ascii="Calibri" w:hAnsi="Calibri"/>
          <w:color w:val="595959"/>
        </w:rPr>
        <w:t xml:space="preserve"> </w:t>
      </w:r>
      <w:r w:rsidR="00D12D10" w:rsidRPr="0006655B">
        <w:rPr>
          <w:rFonts w:ascii="Arial" w:hAnsi="Arial" w:cs="Arial"/>
          <w:color w:val="595959"/>
          <w:sz w:val="22"/>
          <w:szCs w:val="22"/>
        </w:rPr>
        <w:t>20.1.</w:t>
      </w:r>
      <w:r w:rsidR="00D12D10">
        <w:rPr>
          <w:rFonts w:ascii="Calibri" w:hAnsi="Calibri"/>
          <w:color w:val="595959"/>
        </w:rPr>
        <w:t xml:space="preserve"> </w:t>
      </w:r>
      <w:r w:rsidR="00114EFB" w:rsidRPr="00DC3926">
        <w:rPr>
          <w:rFonts w:ascii="Arial" w:eastAsia="Times New Roman" w:hAnsi="Arial" w:cs="Arial"/>
          <w:sz w:val="22"/>
          <w:szCs w:val="22"/>
          <w:lang w:val="es-EC" w:eastAsia="es-ES"/>
        </w:rPr>
        <w:t>La parte contratada se compromete a que los trabajadores que sean asignados para realizar la ejecución del servicio objeto del presente contrato</w:t>
      </w:r>
      <w:r w:rsidR="00BA7A14">
        <w:rPr>
          <w:rFonts w:ascii="Arial" w:eastAsia="Times New Roman" w:hAnsi="Arial" w:cs="Arial"/>
          <w:sz w:val="22"/>
          <w:szCs w:val="22"/>
          <w:lang w:val="es-EC" w:eastAsia="es-ES"/>
        </w:rPr>
        <w:t xml:space="preserve"> y el de los servicios detallados en los </w:t>
      </w:r>
      <w:r w:rsidR="00C238EC">
        <w:rPr>
          <w:rFonts w:ascii="Arial" w:eastAsia="Times New Roman" w:hAnsi="Arial" w:cs="Arial"/>
          <w:sz w:val="22"/>
          <w:szCs w:val="22"/>
          <w:lang w:val="es-EC" w:eastAsia="es-ES"/>
        </w:rPr>
        <w:t>Acuerdos comerciales</w:t>
      </w:r>
      <w:r w:rsidR="00114EFB" w:rsidRPr="00DC3926">
        <w:rPr>
          <w:rFonts w:ascii="Arial" w:eastAsia="Times New Roman" w:hAnsi="Arial" w:cs="Arial"/>
          <w:sz w:val="22"/>
          <w:szCs w:val="22"/>
          <w:lang w:val="es-EC" w:eastAsia="es-ES"/>
        </w:rPr>
        <w:t xml:space="preserve"> mantengan un buen comportamiento dentro de las instalaciones del BANCO, así como al debido cuidado con respecto a los bienes propiedad del BANCO, los trabajadores de la contratante no podrán hacer uso de los bienes del BANCO.  </w:t>
      </w:r>
    </w:p>
    <w:p w14:paraId="3D7CF36D" w14:textId="77777777" w:rsidR="00114EFB" w:rsidRPr="00DC3926" w:rsidRDefault="00114EFB" w:rsidP="00114EFB">
      <w:pPr>
        <w:pStyle w:val="NormalWeb"/>
        <w:spacing w:before="0" w:beforeAutospacing="0" w:after="0" w:afterAutospacing="0" w:line="276" w:lineRule="atLeast"/>
        <w:jc w:val="both"/>
        <w:rPr>
          <w:rFonts w:ascii="Arial" w:eastAsia="Times New Roman" w:hAnsi="Arial" w:cs="Arial"/>
          <w:sz w:val="22"/>
          <w:szCs w:val="22"/>
          <w:lang w:val="es-EC" w:eastAsia="es-ES"/>
        </w:rPr>
      </w:pPr>
      <w:r w:rsidRPr="00DC3926">
        <w:rPr>
          <w:rFonts w:ascii="Arial" w:eastAsia="Times New Roman" w:hAnsi="Arial" w:cs="Arial"/>
          <w:sz w:val="22"/>
          <w:szCs w:val="22"/>
          <w:lang w:val="es-EC" w:eastAsia="es-ES"/>
        </w:rPr>
        <w:t> </w:t>
      </w:r>
    </w:p>
    <w:p w14:paraId="7D937FF3" w14:textId="77777777" w:rsidR="00114EFB" w:rsidRPr="00DC3926" w:rsidRDefault="00D12D10" w:rsidP="00114EFB">
      <w:pPr>
        <w:pStyle w:val="NormalWeb"/>
        <w:spacing w:before="0" w:beforeAutospacing="0" w:after="0" w:afterAutospacing="0" w:line="276" w:lineRule="atLeast"/>
        <w:jc w:val="both"/>
        <w:rPr>
          <w:rFonts w:ascii="Arial" w:eastAsia="Times New Roman" w:hAnsi="Arial" w:cs="Arial"/>
          <w:sz w:val="22"/>
          <w:szCs w:val="22"/>
          <w:lang w:val="es-EC" w:eastAsia="es-ES"/>
        </w:rPr>
      </w:pPr>
      <w:r>
        <w:rPr>
          <w:rFonts w:ascii="Arial" w:eastAsia="Times New Roman" w:hAnsi="Arial" w:cs="Arial"/>
          <w:sz w:val="22"/>
          <w:szCs w:val="22"/>
          <w:lang w:val="es-EC" w:eastAsia="es-ES"/>
        </w:rPr>
        <w:t xml:space="preserve">20.2. </w:t>
      </w:r>
      <w:r w:rsidR="00114EFB" w:rsidRPr="00DC3926">
        <w:rPr>
          <w:rFonts w:ascii="Arial" w:eastAsia="Times New Roman" w:hAnsi="Arial" w:cs="Arial"/>
          <w:sz w:val="22"/>
          <w:szCs w:val="22"/>
          <w:lang w:val="es-EC" w:eastAsia="es-ES"/>
        </w:rPr>
        <w:t>Así mismo la contratante será responsable por el daño de los bienes, pérdida de documentación, hurto o robo de bienes, causado por alguno de sus trabajadores. </w:t>
      </w:r>
    </w:p>
    <w:p w14:paraId="1EA087F0" w14:textId="77777777" w:rsidR="00114EFB" w:rsidRPr="00DC3926" w:rsidRDefault="00114EFB" w:rsidP="00114EFB">
      <w:pPr>
        <w:pStyle w:val="NormalWeb"/>
        <w:spacing w:before="0" w:beforeAutospacing="0" w:after="0" w:afterAutospacing="0" w:line="276" w:lineRule="atLeast"/>
        <w:jc w:val="both"/>
        <w:rPr>
          <w:rFonts w:ascii="Arial" w:eastAsia="Times New Roman" w:hAnsi="Arial" w:cs="Arial"/>
          <w:sz w:val="22"/>
          <w:szCs w:val="22"/>
          <w:lang w:val="es-EC" w:eastAsia="es-ES"/>
        </w:rPr>
      </w:pPr>
      <w:r w:rsidRPr="00DC3926">
        <w:rPr>
          <w:rFonts w:ascii="Arial" w:eastAsia="Times New Roman" w:hAnsi="Arial" w:cs="Arial"/>
          <w:sz w:val="22"/>
          <w:szCs w:val="22"/>
          <w:lang w:val="es-EC" w:eastAsia="es-ES"/>
        </w:rPr>
        <w:t> </w:t>
      </w:r>
    </w:p>
    <w:p w14:paraId="0F8BC301" w14:textId="77777777" w:rsidR="00114EFB" w:rsidRPr="00500654" w:rsidRDefault="00D12D10" w:rsidP="00114EFB">
      <w:pPr>
        <w:contextualSpacing/>
        <w:jc w:val="both"/>
        <w:rPr>
          <w:rFonts w:ascii="Arial" w:hAnsi="Arial" w:cs="Arial"/>
          <w:sz w:val="22"/>
          <w:szCs w:val="22"/>
        </w:rPr>
      </w:pPr>
      <w:r>
        <w:rPr>
          <w:rFonts w:ascii="Arial" w:hAnsi="Arial" w:cs="Arial"/>
          <w:sz w:val="22"/>
          <w:szCs w:val="22"/>
        </w:rPr>
        <w:t xml:space="preserve">20.3. </w:t>
      </w:r>
      <w:r w:rsidR="00114EFB" w:rsidRPr="00DC3926">
        <w:rPr>
          <w:rFonts w:ascii="Arial" w:hAnsi="Arial" w:cs="Arial"/>
          <w:sz w:val="22"/>
          <w:szCs w:val="22"/>
        </w:rPr>
        <w:t>En caso de incumplimiento de las obligaciones contenidas en la presente, se aplicará la multa estipulada en cláusula vigésima segunda del contrato</w:t>
      </w:r>
      <w:r w:rsidR="00DC3926">
        <w:rPr>
          <w:rFonts w:ascii="Arial" w:hAnsi="Arial" w:cs="Arial"/>
          <w:sz w:val="22"/>
          <w:szCs w:val="22"/>
        </w:rPr>
        <w:t>.</w:t>
      </w:r>
    </w:p>
    <w:p w14:paraId="7FC4B568" w14:textId="77777777" w:rsidR="00EA153F" w:rsidRPr="00500654" w:rsidRDefault="00EA153F" w:rsidP="005542DF">
      <w:pPr>
        <w:contextualSpacing/>
        <w:jc w:val="both"/>
        <w:rPr>
          <w:rFonts w:ascii="Arial" w:hAnsi="Arial" w:cs="Arial"/>
          <w:sz w:val="22"/>
          <w:szCs w:val="22"/>
        </w:rPr>
      </w:pPr>
    </w:p>
    <w:p w14:paraId="387051E4" w14:textId="0A23EBC7"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 xml:space="preserve">CLÁUSULA </w:t>
      </w:r>
      <w:r w:rsidR="005542DF" w:rsidRPr="00500654">
        <w:rPr>
          <w:rFonts w:ascii="Arial" w:hAnsi="Arial" w:cs="Arial"/>
          <w:b/>
          <w:sz w:val="22"/>
          <w:szCs w:val="22"/>
        </w:rPr>
        <w:t>VIGÉSIMA</w:t>
      </w:r>
      <w:r w:rsidR="00DC3926">
        <w:rPr>
          <w:rFonts w:ascii="Arial" w:hAnsi="Arial" w:cs="Arial"/>
          <w:b/>
          <w:sz w:val="22"/>
          <w:szCs w:val="22"/>
        </w:rPr>
        <w:t xml:space="preserve"> PRIMERA</w:t>
      </w:r>
      <w:r w:rsidRPr="00500654">
        <w:rPr>
          <w:rFonts w:ascii="Arial" w:hAnsi="Arial" w:cs="Arial"/>
          <w:b/>
          <w:sz w:val="22"/>
          <w:szCs w:val="22"/>
        </w:rPr>
        <w:t xml:space="preserve">: </w:t>
      </w:r>
      <w:r w:rsidR="00010EFF" w:rsidRPr="00500654">
        <w:rPr>
          <w:rFonts w:ascii="Arial" w:hAnsi="Arial" w:cs="Arial"/>
          <w:b/>
          <w:sz w:val="22"/>
          <w:szCs w:val="22"/>
        </w:rPr>
        <w:t>ACEPTACI</w:t>
      </w:r>
      <w:r w:rsidR="00010EFF">
        <w:rPr>
          <w:rFonts w:ascii="Arial" w:hAnsi="Arial" w:cs="Arial"/>
          <w:b/>
          <w:sz w:val="22"/>
          <w:szCs w:val="22"/>
        </w:rPr>
        <w:t>ÓN</w:t>
      </w:r>
      <w:r w:rsidR="00010EFF" w:rsidRPr="00500654">
        <w:rPr>
          <w:rFonts w:ascii="Arial" w:hAnsi="Arial" w:cs="Arial"/>
          <w:b/>
          <w:sz w:val="22"/>
          <w:szCs w:val="22"/>
        </w:rPr>
        <w:t>. -</w:t>
      </w:r>
      <w:r w:rsidRPr="00500654">
        <w:rPr>
          <w:rFonts w:ascii="Arial" w:hAnsi="Arial" w:cs="Arial"/>
          <w:b/>
          <w:sz w:val="22"/>
          <w:szCs w:val="22"/>
        </w:rPr>
        <w:t xml:space="preserve"> </w:t>
      </w:r>
      <w:r w:rsidRPr="00500654">
        <w:rPr>
          <w:rFonts w:ascii="Arial" w:hAnsi="Arial" w:cs="Arial"/>
          <w:sz w:val="22"/>
          <w:szCs w:val="22"/>
        </w:rPr>
        <w:t>Para constancia del mutuo acuerdo y libre consentimiento, y en ratificación expresa de todas y cada una de las cl</w:t>
      </w:r>
      <w:r w:rsidR="00BA7A14">
        <w:rPr>
          <w:rFonts w:ascii="Arial" w:hAnsi="Arial" w:cs="Arial"/>
          <w:sz w:val="22"/>
          <w:szCs w:val="22"/>
        </w:rPr>
        <w:t>á</w:t>
      </w:r>
      <w:r w:rsidRPr="00500654">
        <w:rPr>
          <w:rFonts w:ascii="Arial" w:hAnsi="Arial" w:cs="Arial"/>
          <w:sz w:val="22"/>
          <w:szCs w:val="22"/>
        </w:rPr>
        <w:t>usulas y estipulaciones que anteceden, las PARTES firman el CONTRATO en dos ejemplares de igual tenor y valor</w:t>
      </w:r>
      <w:r w:rsidR="00DC3926">
        <w:rPr>
          <w:rFonts w:ascii="Arial" w:hAnsi="Arial" w:cs="Arial"/>
          <w:sz w:val="22"/>
          <w:szCs w:val="22"/>
        </w:rPr>
        <w:t xml:space="preserve"> </w:t>
      </w:r>
      <w:r w:rsidR="000B0E16">
        <w:rPr>
          <w:rFonts w:ascii="Arial" w:hAnsi="Arial" w:cs="Arial"/>
          <w:sz w:val="22"/>
          <w:szCs w:val="22"/>
        </w:rPr>
        <w:t xml:space="preserve">en la ciudad de Guayaquil, el </w:t>
      </w:r>
      <w:r w:rsidR="00A04A71">
        <w:rPr>
          <w:rFonts w:ascii="Arial" w:hAnsi="Arial" w:cs="Arial"/>
          <w:sz w:val="22"/>
          <w:szCs w:val="22"/>
        </w:rPr>
        <w:t>&amp;FECHA_HOY_LETRAS</w:t>
      </w:r>
      <w:r w:rsidRPr="00500654">
        <w:rPr>
          <w:rFonts w:ascii="Arial" w:hAnsi="Arial" w:cs="Arial"/>
          <w:sz w:val="22"/>
          <w:szCs w:val="22"/>
        </w:rPr>
        <w:t>.</w:t>
      </w:r>
    </w:p>
    <w:p w14:paraId="48025C16" w14:textId="77777777" w:rsidR="00EA153F" w:rsidRPr="00500654" w:rsidRDefault="00EA153F" w:rsidP="005542DF">
      <w:pPr>
        <w:contextualSpacing/>
        <w:jc w:val="both"/>
        <w:rPr>
          <w:rFonts w:ascii="Arial" w:hAnsi="Arial" w:cs="Arial"/>
          <w:sz w:val="22"/>
          <w:szCs w:val="22"/>
        </w:rPr>
      </w:pPr>
    </w:p>
    <w:p w14:paraId="1D93A40B" w14:textId="77777777" w:rsidR="00EA153F" w:rsidRDefault="00EA153F" w:rsidP="005542DF">
      <w:pPr>
        <w:contextualSpacing/>
        <w:jc w:val="both"/>
        <w:rPr>
          <w:rFonts w:ascii="Arial" w:hAnsi="Arial" w:cs="Arial"/>
          <w:sz w:val="22"/>
          <w:szCs w:val="22"/>
        </w:rPr>
      </w:pPr>
    </w:p>
    <w:p w14:paraId="4408EAA0" w14:textId="77777777" w:rsidR="00DC3926" w:rsidRDefault="00DC3926" w:rsidP="005542DF">
      <w:pPr>
        <w:contextualSpacing/>
        <w:jc w:val="both"/>
        <w:rPr>
          <w:rFonts w:ascii="Arial" w:hAnsi="Arial" w:cs="Arial"/>
          <w:sz w:val="22"/>
          <w:szCs w:val="22"/>
        </w:rPr>
      </w:pPr>
    </w:p>
    <w:p w14:paraId="0D477F43" w14:textId="77777777" w:rsidR="00DC3926" w:rsidRDefault="00DC3926" w:rsidP="005542DF">
      <w:pPr>
        <w:contextualSpacing/>
        <w:jc w:val="both"/>
        <w:rPr>
          <w:rFonts w:ascii="Arial" w:hAnsi="Arial" w:cs="Arial"/>
          <w:sz w:val="22"/>
          <w:szCs w:val="22"/>
        </w:rPr>
      </w:pPr>
    </w:p>
    <w:p w14:paraId="0AE9E577" w14:textId="77777777" w:rsidR="00DC3926" w:rsidRDefault="00DC3926" w:rsidP="005542DF">
      <w:pPr>
        <w:contextualSpacing/>
        <w:jc w:val="both"/>
        <w:rPr>
          <w:rFonts w:ascii="Arial" w:hAnsi="Arial" w:cs="Arial"/>
          <w:sz w:val="22"/>
          <w:szCs w:val="22"/>
        </w:rPr>
      </w:pPr>
    </w:p>
    <w:p w14:paraId="4A14BB94" w14:textId="77777777" w:rsidR="00DC3926" w:rsidRPr="00500654" w:rsidRDefault="00DC3926" w:rsidP="005542DF">
      <w:pPr>
        <w:contextualSpacing/>
        <w:jc w:val="both"/>
        <w:rPr>
          <w:rFonts w:ascii="Arial" w:hAnsi="Arial" w:cs="Arial"/>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3826"/>
      </w:tblGrid>
      <w:tr w:rsidR="00FE36F2" w:rsidRPr="00500654" w14:paraId="584D1934" w14:textId="77777777" w:rsidTr="00045B70">
        <w:tc>
          <w:tcPr>
            <w:tcW w:w="4678" w:type="dxa"/>
          </w:tcPr>
          <w:p w14:paraId="186D0332" w14:textId="77777777" w:rsidR="00FE36F2" w:rsidRPr="00500654" w:rsidRDefault="00FE36F2" w:rsidP="00FE36F2">
            <w:pPr>
              <w:jc w:val="center"/>
              <w:rPr>
                <w:rFonts w:ascii="Arial" w:hAnsi="Arial" w:cs="Arial"/>
                <w:b/>
                <w:sz w:val="22"/>
                <w:szCs w:val="22"/>
              </w:rPr>
            </w:pPr>
            <w:r w:rsidRPr="00500654">
              <w:rPr>
                <w:rFonts w:ascii="Arial" w:hAnsi="Arial" w:cs="Arial"/>
                <w:b/>
                <w:sz w:val="22"/>
                <w:szCs w:val="22"/>
              </w:rPr>
              <w:t>p. BANCO GUAYAQUIL S.A.</w:t>
            </w:r>
          </w:p>
        </w:tc>
        <w:tc>
          <w:tcPr>
            <w:tcW w:w="3826" w:type="dxa"/>
          </w:tcPr>
          <w:p w14:paraId="29205441" w14:textId="1D8CF1C9" w:rsidR="00FE36F2" w:rsidRPr="00500654" w:rsidRDefault="00FE36F2" w:rsidP="00FE36F2">
            <w:pPr>
              <w:jc w:val="center"/>
              <w:rPr>
                <w:rFonts w:ascii="Arial" w:hAnsi="Arial" w:cs="Arial"/>
                <w:b/>
                <w:sz w:val="22"/>
                <w:szCs w:val="22"/>
              </w:rPr>
            </w:pPr>
            <w:r w:rsidRPr="00500654">
              <w:rPr>
                <w:rFonts w:ascii="Arial" w:hAnsi="Arial" w:cs="Arial"/>
                <w:b/>
                <w:sz w:val="22"/>
                <w:szCs w:val="22"/>
                <w:lang w:val="es-ES"/>
              </w:rPr>
              <w:t xml:space="preserve">p. </w:t>
            </w:r>
            <w:r w:rsidR="00A04A71">
              <w:rPr>
                <w:rFonts w:ascii="Arial" w:hAnsi="Arial" w:cs="Arial"/>
                <w:b/>
                <w:sz w:val="22"/>
                <w:szCs w:val="22"/>
                <w:lang w:val="es-ES"/>
              </w:rPr>
              <w:t>&amp;RAZON_SOCIAL</w:t>
            </w:r>
          </w:p>
        </w:tc>
      </w:tr>
      <w:tr w:rsidR="00BA7A14" w:rsidRPr="00500654" w14:paraId="7ACBFEC8" w14:textId="77777777" w:rsidTr="00045B70">
        <w:tc>
          <w:tcPr>
            <w:tcW w:w="4678" w:type="dxa"/>
          </w:tcPr>
          <w:p w14:paraId="20CCC6B2" w14:textId="77777777" w:rsidR="00BA7A14" w:rsidRPr="00500654" w:rsidRDefault="00BA7A14" w:rsidP="00BA7A14">
            <w:pPr>
              <w:jc w:val="both"/>
              <w:rPr>
                <w:rFonts w:ascii="Arial" w:hAnsi="Arial" w:cs="Arial"/>
                <w:sz w:val="22"/>
                <w:szCs w:val="22"/>
              </w:rPr>
            </w:pPr>
            <w:r w:rsidRPr="00500654">
              <w:rPr>
                <w:rFonts w:ascii="Arial" w:hAnsi="Arial" w:cs="Arial"/>
                <w:b/>
                <w:sz w:val="22"/>
                <w:szCs w:val="22"/>
              </w:rPr>
              <w:t>R.U.C.:</w:t>
            </w:r>
            <w:r w:rsidRPr="00500654">
              <w:rPr>
                <w:rFonts w:ascii="Arial" w:hAnsi="Arial" w:cs="Arial"/>
                <w:sz w:val="22"/>
                <w:szCs w:val="22"/>
              </w:rPr>
              <w:t xml:space="preserve"> 0990049459001</w:t>
            </w:r>
          </w:p>
        </w:tc>
        <w:tc>
          <w:tcPr>
            <w:tcW w:w="3826" w:type="dxa"/>
          </w:tcPr>
          <w:p w14:paraId="6AEF563B" w14:textId="550DE211" w:rsidR="00BA7A14" w:rsidRPr="00500654" w:rsidRDefault="00BA7A14" w:rsidP="00BA7A14">
            <w:pPr>
              <w:jc w:val="both"/>
              <w:rPr>
                <w:rFonts w:ascii="Arial" w:hAnsi="Arial" w:cs="Arial"/>
                <w:sz w:val="22"/>
                <w:szCs w:val="22"/>
              </w:rPr>
            </w:pPr>
            <w:r w:rsidRPr="00500654">
              <w:rPr>
                <w:rFonts w:ascii="Arial" w:hAnsi="Arial" w:cs="Arial"/>
                <w:b/>
                <w:sz w:val="22"/>
                <w:szCs w:val="22"/>
              </w:rPr>
              <w:t>R.U.C.:</w:t>
            </w:r>
            <w:r w:rsidRPr="00500654">
              <w:rPr>
                <w:rFonts w:ascii="Arial" w:hAnsi="Arial" w:cs="Arial"/>
                <w:sz w:val="22"/>
                <w:szCs w:val="22"/>
              </w:rPr>
              <w:t xml:space="preserve"> </w:t>
            </w:r>
            <w:r w:rsidR="00A04A71">
              <w:rPr>
                <w:rFonts w:ascii="Arial" w:hAnsi="Arial" w:cs="Arial"/>
                <w:sz w:val="22"/>
                <w:szCs w:val="22"/>
              </w:rPr>
              <w:t>&amp;RUC</w:t>
            </w:r>
          </w:p>
        </w:tc>
      </w:tr>
      <w:tr w:rsidR="00BA7A14" w:rsidRPr="00500654" w14:paraId="150E25AB" w14:textId="77777777" w:rsidTr="00045B70">
        <w:tc>
          <w:tcPr>
            <w:tcW w:w="4678" w:type="dxa"/>
          </w:tcPr>
          <w:p w14:paraId="7EFA277A" w14:textId="77777777" w:rsidR="00BA7A14" w:rsidRPr="00500654" w:rsidRDefault="00BA7A14" w:rsidP="00BA7A14">
            <w:pPr>
              <w:jc w:val="both"/>
              <w:rPr>
                <w:rFonts w:ascii="Arial" w:hAnsi="Arial" w:cs="Arial"/>
                <w:sz w:val="22"/>
                <w:szCs w:val="22"/>
              </w:rPr>
            </w:pPr>
            <w:r w:rsidRPr="00500654">
              <w:rPr>
                <w:rFonts w:ascii="Arial" w:hAnsi="Arial" w:cs="Arial"/>
                <w:b/>
                <w:sz w:val="22"/>
                <w:szCs w:val="22"/>
              </w:rPr>
              <w:t xml:space="preserve">Apoderado Especial: </w:t>
            </w:r>
            <w:r w:rsidRPr="00500654">
              <w:rPr>
                <w:rFonts w:ascii="Arial" w:hAnsi="Arial" w:cs="Arial"/>
                <w:sz w:val="22"/>
                <w:szCs w:val="22"/>
              </w:rPr>
              <w:t>Fernando García Baño</w:t>
            </w:r>
          </w:p>
        </w:tc>
        <w:tc>
          <w:tcPr>
            <w:tcW w:w="3826" w:type="dxa"/>
          </w:tcPr>
          <w:p w14:paraId="5DC97804" w14:textId="6080F3CD" w:rsidR="00BA7A14" w:rsidRPr="00500654" w:rsidRDefault="00BA7A14" w:rsidP="00BA7A14">
            <w:pPr>
              <w:jc w:val="both"/>
              <w:rPr>
                <w:rFonts w:ascii="Arial" w:hAnsi="Arial" w:cs="Arial"/>
                <w:sz w:val="22"/>
                <w:szCs w:val="22"/>
              </w:rPr>
            </w:pPr>
            <w:r>
              <w:rPr>
                <w:rFonts w:ascii="Arial" w:hAnsi="Arial" w:cs="Arial"/>
                <w:b/>
                <w:sz w:val="22"/>
                <w:szCs w:val="22"/>
              </w:rPr>
              <w:t>Representante Legal</w:t>
            </w:r>
            <w:r w:rsidRPr="00500654">
              <w:rPr>
                <w:rFonts w:ascii="Arial" w:hAnsi="Arial" w:cs="Arial"/>
                <w:b/>
                <w:sz w:val="22"/>
                <w:szCs w:val="22"/>
              </w:rPr>
              <w:t xml:space="preserve">: </w:t>
            </w:r>
            <w:r w:rsidR="00A04A71">
              <w:rPr>
                <w:rFonts w:ascii="Arial" w:hAnsi="Arial" w:cs="Arial"/>
                <w:b/>
                <w:sz w:val="22"/>
                <w:szCs w:val="22"/>
              </w:rPr>
              <w:t>&amp;REPRESENTANTE_LEGAL</w:t>
            </w:r>
          </w:p>
        </w:tc>
      </w:tr>
      <w:tr w:rsidR="00BA7A14" w:rsidRPr="00500654" w14:paraId="14055371" w14:textId="77777777" w:rsidTr="00045B70">
        <w:tc>
          <w:tcPr>
            <w:tcW w:w="4678" w:type="dxa"/>
          </w:tcPr>
          <w:p w14:paraId="5AC7E065" w14:textId="77777777" w:rsidR="00BA7A14" w:rsidRPr="00500654" w:rsidRDefault="00BA7A14" w:rsidP="00BA7A14">
            <w:pPr>
              <w:jc w:val="both"/>
              <w:rPr>
                <w:rFonts w:ascii="Arial" w:hAnsi="Arial" w:cs="Arial"/>
                <w:sz w:val="22"/>
                <w:szCs w:val="22"/>
              </w:rPr>
            </w:pPr>
            <w:r w:rsidRPr="00500654">
              <w:rPr>
                <w:rFonts w:ascii="Arial" w:hAnsi="Arial" w:cs="Arial"/>
                <w:b/>
                <w:sz w:val="22"/>
                <w:szCs w:val="22"/>
              </w:rPr>
              <w:t xml:space="preserve">C.C.: </w:t>
            </w:r>
            <w:r w:rsidRPr="00500654">
              <w:rPr>
                <w:rFonts w:ascii="Arial" w:hAnsi="Arial" w:cs="Arial"/>
                <w:sz w:val="22"/>
                <w:szCs w:val="22"/>
              </w:rPr>
              <w:t>171154949-1</w:t>
            </w:r>
          </w:p>
        </w:tc>
        <w:tc>
          <w:tcPr>
            <w:tcW w:w="3826" w:type="dxa"/>
          </w:tcPr>
          <w:p w14:paraId="40F86346" w14:textId="7085C5B6" w:rsidR="00BA7A14" w:rsidRPr="00500654" w:rsidRDefault="00BA7A14" w:rsidP="00BA7A14">
            <w:pPr>
              <w:jc w:val="both"/>
              <w:rPr>
                <w:rFonts w:ascii="Arial" w:hAnsi="Arial" w:cs="Arial"/>
                <w:sz w:val="22"/>
                <w:szCs w:val="22"/>
              </w:rPr>
            </w:pPr>
            <w:r w:rsidRPr="00500654">
              <w:rPr>
                <w:rFonts w:ascii="Arial" w:hAnsi="Arial" w:cs="Arial"/>
                <w:b/>
                <w:sz w:val="22"/>
                <w:szCs w:val="22"/>
              </w:rPr>
              <w:t xml:space="preserve">C.C.: </w:t>
            </w:r>
            <w:r w:rsidR="00A04A71">
              <w:rPr>
                <w:rFonts w:ascii="Arial" w:hAnsi="Arial" w:cs="Arial"/>
                <w:b/>
                <w:sz w:val="22"/>
                <w:szCs w:val="22"/>
              </w:rPr>
              <w:t>&amp;IDENTIFICACION_REP_LEGAL</w:t>
            </w:r>
          </w:p>
        </w:tc>
      </w:tr>
      <w:tr w:rsidR="00BA7A14" w:rsidRPr="00500654" w14:paraId="01DE48F1" w14:textId="77777777" w:rsidTr="00045B70">
        <w:tc>
          <w:tcPr>
            <w:tcW w:w="4678" w:type="dxa"/>
          </w:tcPr>
          <w:p w14:paraId="2B5ED5D1" w14:textId="77777777" w:rsidR="00BA7A14" w:rsidRPr="00500654" w:rsidRDefault="00BA7A14" w:rsidP="00BA7A14">
            <w:pPr>
              <w:jc w:val="both"/>
              <w:rPr>
                <w:rFonts w:ascii="Arial" w:hAnsi="Arial" w:cs="Arial"/>
                <w:sz w:val="22"/>
                <w:szCs w:val="22"/>
              </w:rPr>
            </w:pPr>
            <w:r w:rsidRPr="00500654">
              <w:rPr>
                <w:rFonts w:ascii="Arial" w:hAnsi="Arial" w:cs="Arial"/>
                <w:b/>
                <w:sz w:val="22"/>
                <w:szCs w:val="22"/>
              </w:rPr>
              <w:t>Cargo:</w:t>
            </w:r>
            <w:r w:rsidRPr="00500654">
              <w:rPr>
                <w:rFonts w:ascii="Arial" w:hAnsi="Arial" w:cs="Arial"/>
                <w:sz w:val="22"/>
                <w:szCs w:val="22"/>
              </w:rPr>
              <w:t xml:space="preserve"> Gerente de Administración</w:t>
            </w:r>
          </w:p>
        </w:tc>
        <w:tc>
          <w:tcPr>
            <w:tcW w:w="3826" w:type="dxa"/>
          </w:tcPr>
          <w:p w14:paraId="703D7C81" w14:textId="79F6B18D" w:rsidR="00BA7A14" w:rsidRPr="00A04A71" w:rsidRDefault="00BA7A14" w:rsidP="00BA7A14">
            <w:pPr>
              <w:jc w:val="both"/>
              <w:rPr>
                <w:rFonts w:ascii="Arial" w:hAnsi="Arial" w:cs="Arial"/>
                <w:b/>
                <w:bCs/>
                <w:sz w:val="22"/>
                <w:szCs w:val="22"/>
              </w:rPr>
            </w:pPr>
            <w:r w:rsidRPr="00500654">
              <w:rPr>
                <w:rFonts w:ascii="Arial" w:hAnsi="Arial" w:cs="Arial"/>
                <w:b/>
                <w:sz w:val="22"/>
                <w:szCs w:val="22"/>
              </w:rPr>
              <w:t>Cargo:</w:t>
            </w:r>
            <w:r w:rsidRPr="00500654">
              <w:rPr>
                <w:rFonts w:ascii="Arial" w:hAnsi="Arial" w:cs="Arial"/>
                <w:sz w:val="22"/>
                <w:szCs w:val="22"/>
              </w:rPr>
              <w:t xml:space="preserve"> </w:t>
            </w:r>
            <w:r w:rsidR="00A04A71">
              <w:rPr>
                <w:rFonts w:ascii="Arial" w:hAnsi="Arial" w:cs="Arial"/>
                <w:b/>
                <w:bCs/>
                <w:sz w:val="22"/>
                <w:szCs w:val="22"/>
              </w:rPr>
              <w:t>&amp;CARGO</w:t>
            </w:r>
          </w:p>
        </w:tc>
      </w:tr>
    </w:tbl>
    <w:p w14:paraId="47A10491" w14:textId="77777777" w:rsidR="00EA153F" w:rsidRPr="00500654" w:rsidRDefault="00EA153F" w:rsidP="005542DF">
      <w:pPr>
        <w:pStyle w:val="Textoindependiente"/>
        <w:contextualSpacing/>
        <w:rPr>
          <w:rFonts w:ascii="Arial" w:hAnsi="Arial" w:cs="Arial"/>
          <w:sz w:val="22"/>
          <w:szCs w:val="22"/>
        </w:rPr>
      </w:pPr>
    </w:p>
    <w:p w14:paraId="0738FF4E" w14:textId="77777777" w:rsidR="00EA153F" w:rsidRPr="00500654" w:rsidRDefault="00EA153F" w:rsidP="005542DF">
      <w:pPr>
        <w:pStyle w:val="Textoindependiente"/>
        <w:contextualSpacing/>
        <w:rPr>
          <w:rFonts w:ascii="Arial" w:hAnsi="Arial" w:cs="Arial"/>
          <w:sz w:val="22"/>
          <w:szCs w:val="22"/>
        </w:rPr>
      </w:pPr>
    </w:p>
    <w:p w14:paraId="30A70889" w14:textId="77777777" w:rsidR="00EA153F" w:rsidRPr="00500654" w:rsidRDefault="00EA153F" w:rsidP="005542DF">
      <w:pPr>
        <w:pStyle w:val="Textoindependiente"/>
        <w:contextualSpacing/>
        <w:rPr>
          <w:rFonts w:ascii="Arial" w:hAnsi="Arial" w:cs="Arial"/>
          <w:sz w:val="22"/>
          <w:szCs w:val="22"/>
        </w:rPr>
      </w:pPr>
    </w:p>
    <w:sectPr w:rsidR="00EA153F" w:rsidRPr="00500654" w:rsidSect="00045B70">
      <w:footerReference w:type="default" r:id="rId7"/>
      <w:pgSz w:w="11906" w:h="16838" w:code="9"/>
      <w:pgMar w:top="1417" w:right="1701" w:bottom="1417"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B5BC3" w14:textId="77777777" w:rsidR="00FB2087" w:rsidRDefault="00FB2087">
      <w:r>
        <w:separator/>
      </w:r>
    </w:p>
  </w:endnote>
  <w:endnote w:type="continuationSeparator" w:id="0">
    <w:p w14:paraId="4BE31179" w14:textId="77777777" w:rsidR="00FB2087" w:rsidRDefault="00FB2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Futura Bk BT">
    <w:altName w:val="Tahoma"/>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344442"/>
      <w:docPartObj>
        <w:docPartGallery w:val="Page Numbers (Bottom of Page)"/>
        <w:docPartUnique/>
      </w:docPartObj>
    </w:sdtPr>
    <w:sdtEndPr>
      <w:rPr>
        <w:rFonts w:ascii="Arial" w:hAnsi="Arial" w:cs="Arial"/>
      </w:rPr>
    </w:sdtEndPr>
    <w:sdtContent>
      <w:p w14:paraId="15F3DFCC" w14:textId="77777777" w:rsidR="00045B70" w:rsidRPr="008879FF" w:rsidRDefault="00CF141D" w:rsidP="00045B70">
        <w:pPr>
          <w:pStyle w:val="Piedepgina"/>
          <w:jc w:val="right"/>
          <w:rPr>
            <w:rFonts w:ascii="Arial" w:hAnsi="Arial" w:cs="Arial"/>
          </w:rPr>
        </w:pPr>
        <w:r w:rsidRPr="008879FF">
          <w:rPr>
            <w:rFonts w:ascii="Arial" w:hAnsi="Arial" w:cs="Arial"/>
          </w:rPr>
          <w:fldChar w:fldCharType="begin"/>
        </w:r>
        <w:r w:rsidRPr="008879FF">
          <w:rPr>
            <w:rFonts w:ascii="Arial" w:hAnsi="Arial" w:cs="Arial"/>
          </w:rPr>
          <w:instrText>PAGE   \* MERGEFORMAT</w:instrText>
        </w:r>
        <w:r w:rsidRPr="008879FF">
          <w:rPr>
            <w:rFonts w:ascii="Arial" w:hAnsi="Arial" w:cs="Arial"/>
          </w:rPr>
          <w:fldChar w:fldCharType="separate"/>
        </w:r>
        <w:r w:rsidR="00104628" w:rsidRPr="00104628">
          <w:rPr>
            <w:rFonts w:ascii="Arial" w:hAnsi="Arial" w:cs="Arial"/>
            <w:noProof/>
            <w:lang w:val="es-ES"/>
          </w:rPr>
          <w:t>1</w:t>
        </w:r>
        <w:r w:rsidRPr="008879FF">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EE08B" w14:textId="77777777" w:rsidR="00FB2087" w:rsidRDefault="00FB2087">
      <w:r>
        <w:separator/>
      </w:r>
    </w:p>
  </w:footnote>
  <w:footnote w:type="continuationSeparator" w:id="0">
    <w:p w14:paraId="36AA59EB" w14:textId="77777777" w:rsidR="00FB2087" w:rsidRDefault="00FB2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428"/>
    <w:multiLevelType w:val="hybridMultilevel"/>
    <w:tmpl w:val="3F4CD70C"/>
    <w:lvl w:ilvl="0" w:tplc="C7C0AF9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DC7181B"/>
    <w:multiLevelType w:val="hybridMultilevel"/>
    <w:tmpl w:val="7832BCD8"/>
    <w:lvl w:ilvl="0" w:tplc="C7C0AF9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E4707AD"/>
    <w:multiLevelType w:val="hybridMultilevel"/>
    <w:tmpl w:val="599E9CC0"/>
    <w:lvl w:ilvl="0" w:tplc="1A34A6B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FF332B2"/>
    <w:multiLevelType w:val="hybridMultilevel"/>
    <w:tmpl w:val="F9C6D70E"/>
    <w:lvl w:ilvl="0" w:tplc="E672642A">
      <w:start w:val="1"/>
      <w:numFmt w:val="decimal"/>
      <w:lvlText w:val="(%1)"/>
      <w:lvlJc w:val="left"/>
      <w:pPr>
        <w:ind w:left="720" w:hanging="360"/>
      </w:pPr>
      <w:rPr>
        <w:rFonts w:hint="default"/>
        <w:b w:val="0"/>
        <w:bCs w:val="0"/>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C3F72EF"/>
    <w:multiLevelType w:val="hybridMultilevel"/>
    <w:tmpl w:val="D71A967E"/>
    <w:lvl w:ilvl="0" w:tplc="0C7C4D3C">
      <w:start w:val="1"/>
      <w:numFmt w:val="decimal"/>
      <w:lvlText w:val="(%1)"/>
      <w:lvlJc w:val="left"/>
      <w:pPr>
        <w:ind w:left="720" w:hanging="360"/>
      </w:pPr>
      <w:rPr>
        <w:rFonts w:ascii="Garamond" w:eastAsiaTheme="minorHAnsi" w:hAnsi="Garamond" w:cs="Arial"/>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4AB42F22"/>
    <w:multiLevelType w:val="hybridMultilevel"/>
    <w:tmpl w:val="D71A967E"/>
    <w:lvl w:ilvl="0" w:tplc="0C7C4D3C">
      <w:start w:val="1"/>
      <w:numFmt w:val="decimal"/>
      <w:lvlText w:val="(%1)"/>
      <w:lvlJc w:val="left"/>
      <w:pPr>
        <w:ind w:left="720" w:hanging="360"/>
      </w:pPr>
      <w:rPr>
        <w:rFonts w:ascii="Garamond" w:eastAsiaTheme="minorHAnsi" w:hAnsi="Garamond" w:cs="Arial"/>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430051657">
    <w:abstractNumId w:val="1"/>
  </w:num>
  <w:num w:numId="2" w16cid:durableId="1210147939">
    <w:abstractNumId w:val="3"/>
  </w:num>
  <w:num w:numId="3" w16cid:durableId="391853173">
    <w:abstractNumId w:val="4"/>
  </w:num>
  <w:num w:numId="4" w16cid:durableId="155345281">
    <w:abstractNumId w:val="2"/>
  </w:num>
  <w:num w:numId="5" w16cid:durableId="577832571">
    <w:abstractNumId w:val="5"/>
  </w:num>
  <w:num w:numId="6" w16cid:durableId="927614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53F"/>
    <w:rsid w:val="00010EFF"/>
    <w:rsid w:val="00032BCF"/>
    <w:rsid w:val="00035DE8"/>
    <w:rsid w:val="00042EE3"/>
    <w:rsid w:val="00045B70"/>
    <w:rsid w:val="000517BF"/>
    <w:rsid w:val="00054C04"/>
    <w:rsid w:val="0006655B"/>
    <w:rsid w:val="00087780"/>
    <w:rsid w:val="00094CDA"/>
    <w:rsid w:val="000B0E16"/>
    <w:rsid w:val="000B7B99"/>
    <w:rsid w:val="000D3ADC"/>
    <w:rsid w:val="000D7CFB"/>
    <w:rsid w:val="000E1700"/>
    <w:rsid w:val="000F0EE5"/>
    <w:rsid w:val="00104628"/>
    <w:rsid w:val="001061EA"/>
    <w:rsid w:val="00114EFB"/>
    <w:rsid w:val="00120D0F"/>
    <w:rsid w:val="00137356"/>
    <w:rsid w:val="00143292"/>
    <w:rsid w:val="00154CFE"/>
    <w:rsid w:val="00155D77"/>
    <w:rsid w:val="001573EE"/>
    <w:rsid w:val="00184CD3"/>
    <w:rsid w:val="001943A0"/>
    <w:rsid w:val="001A4C0E"/>
    <w:rsid w:val="001B02B0"/>
    <w:rsid w:val="001C14D7"/>
    <w:rsid w:val="001D6A25"/>
    <w:rsid w:val="00210E7E"/>
    <w:rsid w:val="002455A9"/>
    <w:rsid w:val="00267412"/>
    <w:rsid w:val="002941FE"/>
    <w:rsid w:val="00295C68"/>
    <w:rsid w:val="002F28AD"/>
    <w:rsid w:val="0030609B"/>
    <w:rsid w:val="00310E60"/>
    <w:rsid w:val="00346047"/>
    <w:rsid w:val="00367829"/>
    <w:rsid w:val="003713F3"/>
    <w:rsid w:val="003B6E86"/>
    <w:rsid w:val="003C2B06"/>
    <w:rsid w:val="003C47D6"/>
    <w:rsid w:val="003D74B0"/>
    <w:rsid w:val="003E1819"/>
    <w:rsid w:val="003E41E0"/>
    <w:rsid w:val="003E5D32"/>
    <w:rsid w:val="00400841"/>
    <w:rsid w:val="00406BE9"/>
    <w:rsid w:val="00411127"/>
    <w:rsid w:val="00443A72"/>
    <w:rsid w:val="0044674E"/>
    <w:rsid w:val="00456981"/>
    <w:rsid w:val="00464BBA"/>
    <w:rsid w:val="00481C7C"/>
    <w:rsid w:val="004C078D"/>
    <w:rsid w:val="004E0A92"/>
    <w:rsid w:val="004F17E0"/>
    <w:rsid w:val="004F3766"/>
    <w:rsid w:val="004F4EE5"/>
    <w:rsid w:val="00500654"/>
    <w:rsid w:val="005041C6"/>
    <w:rsid w:val="00515AFE"/>
    <w:rsid w:val="0052693E"/>
    <w:rsid w:val="00540DC9"/>
    <w:rsid w:val="00543D73"/>
    <w:rsid w:val="00544340"/>
    <w:rsid w:val="0055360E"/>
    <w:rsid w:val="005542DF"/>
    <w:rsid w:val="00584901"/>
    <w:rsid w:val="00591694"/>
    <w:rsid w:val="005947AD"/>
    <w:rsid w:val="005A45C1"/>
    <w:rsid w:val="005A5AC8"/>
    <w:rsid w:val="005B1772"/>
    <w:rsid w:val="005E2B9C"/>
    <w:rsid w:val="005F0621"/>
    <w:rsid w:val="005F3483"/>
    <w:rsid w:val="005F619E"/>
    <w:rsid w:val="005F70EA"/>
    <w:rsid w:val="00601B9C"/>
    <w:rsid w:val="00614E6C"/>
    <w:rsid w:val="006234F5"/>
    <w:rsid w:val="00630613"/>
    <w:rsid w:val="006364BC"/>
    <w:rsid w:val="006424D2"/>
    <w:rsid w:val="00654E70"/>
    <w:rsid w:val="006A15E7"/>
    <w:rsid w:val="006A7769"/>
    <w:rsid w:val="006D091A"/>
    <w:rsid w:val="006D2410"/>
    <w:rsid w:val="006E1468"/>
    <w:rsid w:val="00720031"/>
    <w:rsid w:val="00724C7A"/>
    <w:rsid w:val="00730088"/>
    <w:rsid w:val="00741F9E"/>
    <w:rsid w:val="0074367A"/>
    <w:rsid w:val="00745B6E"/>
    <w:rsid w:val="0074752E"/>
    <w:rsid w:val="00765956"/>
    <w:rsid w:val="00766C2D"/>
    <w:rsid w:val="00774BC7"/>
    <w:rsid w:val="007829F1"/>
    <w:rsid w:val="007865D7"/>
    <w:rsid w:val="00787EEC"/>
    <w:rsid w:val="00790857"/>
    <w:rsid w:val="007A0E83"/>
    <w:rsid w:val="007C09CF"/>
    <w:rsid w:val="007C133F"/>
    <w:rsid w:val="007D7A99"/>
    <w:rsid w:val="007E1617"/>
    <w:rsid w:val="007E5F6B"/>
    <w:rsid w:val="00803A7E"/>
    <w:rsid w:val="00812C9A"/>
    <w:rsid w:val="00820B81"/>
    <w:rsid w:val="00842F92"/>
    <w:rsid w:val="00857FAD"/>
    <w:rsid w:val="0087103B"/>
    <w:rsid w:val="00890CB5"/>
    <w:rsid w:val="008C451C"/>
    <w:rsid w:val="008E3EE1"/>
    <w:rsid w:val="008F40D1"/>
    <w:rsid w:val="00902F60"/>
    <w:rsid w:val="00904A4F"/>
    <w:rsid w:val="00934939"/>
    <w:rsid w:val="0093502B"/>
    <w:rsid w:val="00936E6E"/>
    <w:rsid w:val="00941D54"/>
    <w:rsid w:val="00944D13"/>
    <w:rsid w:val="00947BB3"/>
    <w:rsid w:val="00951261"/>
    <w:rsid w:val="00952A0D"/>
    <w:rsid w:val="00985047"/>
    <w:rsid w:val="00993354"/>
    <w:rsid w:val="009A5D94"/>
    <w:rsid w:val="009B287A"/>
    <w:rsid w:val="009B2909"/>
    <w:rsid w:val="009C5CEC"/>
    <w:rsid w:val="009D1769"/>
    <w:rsid w:val="009D20C0"/>
    <w:rsid w:val="009F1172"/>
    <w:rsid w:val="00A04693"/>
    <w:rsid w:val="00A04A71"/>
    <w:rsid w:val="00A131E4"/>
    <w:rsid w:val="00A1408E"/>
    <w:rsid w:val="00A14571"/>
    <w:rsid w:val="00A1675A"/>
    <w:rsid w:val="00A2311A"/>
    <w:rsid w:val="00A42A3E"/>
    <w:rsid w:val="00A43CDE"/>
    <w:rsid w:val="00A54FAC"/>
    <w:rsid w:val="00A64EE6"/>
    <w:rsid w:val="00AC59AF"/>
    <w:rsid w:val="00AE3D42"/>
    <w:rsid w:val="00AF2502"/>
    <w:rsid w:val="00B0623A"/>
    <w:rsid w:val="00B17B6B"/>
    <w:rsid w:val="00B23939"/>
    <w:rsid w:val="00B33C3B"/>
    <w:rsid w:val="00B64455"/>
    <w:rsid w:val="00B72AAD"/>
    <w:rsid w:val="00B82F85"/>
    <w:rsid w:val="00B836BF"/>
    <w:rsid w:val="00BA5360"/>
    <w:rsid w:val="00BA6916"/>
    <w:rsid w:val="00BA7A14"/>
    <w:rsid w:val="00BA7FF5"/>
    <w:rsid w:val="00BB267E"/>
    <w:rsid w:val="00BC63FE"/>
    <w:rsid w:val="00BD656A"/>
    <w:rsid w:val="00BF03FB"/>
    <w:rsid w:val="00BF6AD0"/>
    <w:rsid w:val="00C13A28"/>
    <w:rsid w:val="00C238EC"/>
    <w:rsid w:val="00C25E31"/>
    <w:rsid w:val="00C267A7"/>
    <w:rsid w:val="00C31035"/>
    <w:rsid w:val="00C368A6"/>
    <w:rsid w:val="00C45A06"/>
    <w:rsid w:val="00C45DB2"/>
    <w:rsid w:val="00C76AA4"/>
    <w:rsid w:val="00C8044D"/>
    <w:rsid w:val="00C90D33"/>
    <w:rsid w:val="00C94C0C"/>
    <w:rsid w:val="00C951F0"/>
    <w:rsid w:val="00CA57AE"/>
    <w:rsid w:val="00CB6A43"/>
    <w:rsid w:val="00CC6B80"/>
    <w:rsid w:val="00CD1740"/>
    <w:rsid w:val="00CE317B"/>
    <w:rsid w:val="00CF141D"/>
    <w:rsid w:val="00D002BA"/>
    <w:rsid w:val="00D0337B"/>
    <w:rsid w:val="00D05149"/>
    <w:rsid w:val="00D12D10"/>
    <w:rsid w:val="00D16B25"/>
    <w:rsid w:val="00D4697A"/>
    <w:rsid w:val="00D63069"/>
    <w:rsid w:val="00D722BC"/>
    <w:rsid w:val="00D75F06"/>
    <w:rsid w:val="00DA69AD"/>
    <w:rsid w:val="00DB0415"/>
    <w:rsid w:val="00DB5710"/>
    <w:rsid w:val="00DC0363"/>
    <w:rsid w:val="00DC2087"/>
    <w:rsid w:val="00DC2652"/>
    <w:rsid w:val="00DC3926"/>
    <w:rsid w:val="00DC53B7"/>
    <w:rsid w:val="00DC635B"/>
    <w:rsid w:val="00DC7019"/>
    <w:rsid w:val="00DF6D92"/>
    <w:rsid w:val="00E0095E"/>
    <w:rsid w:val="00E11A7D"/>
    <w:rsid w:val="00E15F82"/>
    <w:rsid w:val="00E4187C"/>
    <w:rsid w:val="00E530A4"/>
    <w:rsid w:val="00E70B50"/>
    <w:rsid w:val="00E808D1"/>
    <w:rsid w:val="00E85B99"/>
    <w:rsid w:val="00E96441"/>
    <w:rsid w:val="00EA153F"/>
    <w:rsid w:val="00EB5185"/>
    <w:rsid w:val="00EB5EFB"/>
    <w:rsid w:val="00EF1763"/>
    <w:rsid w:val="00EF2905"/>
    <w:rsid w:val="00F00751"/>
    <w:rsid w:val="00F25A1B"/>
    <w:rsid w:val="00F40834"/>
    <w:rsid w:val="00F42F16"/>
    <w:rsid w:val="00F455A3"/>
    <w:rsid w:val="00F65A06"/>
    <w:rsid w:val="00F7433F"/>
    <w:rsid w:val="00F74513"/>
    <w:rsid w:val="00F8331A"/>
    <w:rsid w:val="00F93D08"/>
    <w:rsid w:val="00FA4C64"/>
    <w:rsid w:val="00FB2087"/>
    <w:rsid w:val="00FB2571"/>
    <w:rsid w:val="00FC6E92"/>
    <w:rsid w:val="00FE36F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CFA4"/>
  <w15:chartTrackingRefBased/>
  <w15:docId w15:val="{0ADC7D9A-9B77-4D81-A29B-17DF2AB6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53F"/>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EA153F"/>
    <w:pPr>
      <w:jc w:val="both"/>
    </w:pPr>
    <w:rPr>
      <w:rFonts w:ascii="Arial Narrow" w:hAnsi="Arial Narrow"/>
      <w:sz w:val="24"/>
      <w:lang w:val="es-ES_tradnl"/>
    </w:rPr>
  </w:style>
  <w:style w:type="character" w:customStyle="1" w:styleId="TextoindependienteCar">
    <w:name w:val="Texto independiente Car"/>
    <w:basedOn w:val="Fuentedeprrafopredeter"/>
    <w:link w:val="Textoindependiente"/>
    <w:rsid w:val="00EA153F"/>
    <w:rPr>
      <w:rFonts w:ascii="Arial Narrow" w:eastAsia="Times New Roman" w:hAnsi="Arial Narrow" w:cs="Times New Roman"/>
      <w:szCs w:val="20"/>
      <w:lang w:val="es-ES_tradnl" w:eastAsia="es-ES"/>
    </w:rPr>
  </w:style>
  <w:style w:type="paragraph" w:styleId="Sangradetextonormal">
    <w:name w:val="Body Text Indent"/>
    <w:basedOn w:val="Normal"/>
    <w:link w:val="SangradetextonormalCar"/>
    <w:rsid w:val="00EA153F"/>
    <w:pPr>
      <w:jc w:val="center"/>
    </w:pPr>
    <w:rPr>
      <w:rFonts w:ascii="Arial Narrow" w:hAnsi="Arial Narrow"/>
      <w:b/>
      <w:sz w:val="28"/>
      <w:lang w:val="es-ES"/>
    </w:rPr>
  </w:style>
  <w:style w:type="character" w:customStyle="1" w:styleId="SangradetextonormalCar">
    <w:name w:val="Sangría de texto normal Car"/>
    <w:basedOn w:val="Fuentedeprrafopredeter"/>
    <w:link w:val="Sangradetextonormal"/>
    <w:rsid w:val="00EA153F"/>
    <w:rPr>
      <w:rFonts w:ascii="Arial Narrow" w:eastAsia="Times New Roman" w:hAnsi="Arial Narrow" w:cs="Times New Roman"/>
      <w:b/>
      <w:sz w:val="28"/>
      <w:szCs w:val="20"/>
      <w:lang w:val="es-ES" w:eastAsia="es-ES"/>
    </w:rPr>
  </w:style>
  <w:style w:type="paragraph" w:styleId="Piedepgina">
    <w:name w:val="footer"/>
    <w:basedOn w:val="Normal"/>
    <w:link w:val="PiedepginaCar"/>
    <w:uiPriority w:val="99"/>
    <w:rsid w:val="00EA153F"/>
    <w:pPr>
      <w:tabs>
        <w:tab w:val="center" w:pos="4252"/>
        <w:tab w:val="right" w:pos="8504"/>
      </w:tabs>
    </w:pPr>
  </w:style>
  <w:style w:type="character" w:customStyle="1" w:styleId="PiedepginaCar">
    <w:name w:val="Pie de página Car"/>
    <w:basedOn w:val="Fuentedeprrafopredeter"/>
    <w:link w:val="Piedepgina"/>
    <w:uiPriority w:val="99"/>
    <w:rsid w:val="00EA153F"/>
    <w:rPr>
      <w:rFonts w:ascii="Times New Roman" w:eastAsia="Times New Roman" w:hAnsi="Times New Roman" w:cs="Times New Roman"/>
      <w:sz w:val="20"/>
      <w:szCs w:val="20"/>
      <w:lang w:eastAsia="es-ES"/>
    </w:rPr>
  </w:style>
  <w:style w:type="paragraph" w:styleId="Subttulo">
    <w:name w:val="Subtitle"/>
    <w:basedOn w:val="Normal"/>
    <w:link w:val="SubttuloCar"/>
    <w:qFormat/>
    <w:rsid w:val="00EA153F"/>
    <w:pPr>
      <w:spacing w:after="60"/>
      <w:jc w:val="center"/>
      <w:outlineLvl w:val="1"/>
    </w:pPr>
    <w:rPr>
      <w:rFonts w:ascii="Arial" w:eastAsia="Georgia" w:hAnsi="Arial" w:cs="Arial"/>
      <w:sz w:val="24"/>
      <w:szCs w:val="24"/>
      <w:lang w:val="en-US" w:eastAsia="en-US"/>
    </w:rPr>
  </w:style>
  <w:style w:type="character" w:customStyle="1" w:styleId="SubttuloCar">
    <w:name w:val="Subtítulo Car"/>
    <w:basedOn w:val="Fuentedeprrafopredeter"/>
    <w:link w:val="Subttulo"/>
    <w:rsid w:val="00EA153F"/>
    <w:rPr>
      <w:rFonts w:ascii="Arial" w:eastAsia="Georgia" w:hAnsi="Arial" w:cs="Arial"/>
      <w:lang w:val="en-US"/>
    </w:rPr>
  </w:style>
  <w:style w:type="paragraph" w:customStyle="1" w:styleId="alcstyle">
    <w:name w:val="alcstyle"/>
    <w:basedOn w:val="Normal"/>
    <w:rsid w:val="00EA153F"/>
    <w:pPr>
      <w:widowControl w:val="0"/>
      <w:spacing w:line="360" w:lineRule="auto"/>
      <w:jc w:val="both"/>
    </w:pPr>
    <w:rPr>
      <w:rFonts w:ascii="Futura Bk BT" w:hAnsi="Futura Bk BT"/>
      <w:sz w:val="24"/>
      <w:lang w:val="es-ES_tradnl"/>
    </w:rPr>
  </w:style>
  <w:style w:type="paragraph" w:customStyle="1" w:styleId="tabletext">
    <w:name w:val="table text"/>
    <w:basedOn w:val="Normal"/>
    <w:rsid w:val="00EA153F"/>
    <w:rPr>
      <w:rFonts w:ascii="Tahoma" w:hAnsi="Tahoma"/>
      <w:color w:val="000000"/>
      <w:sz w:val="24"/>
      <w:szCs w:val="22"/>
      <w:lang w:val="en-GB" w:eastAsia="en-US"/>
    </w:rPr>
  </w:style>
  <w:style w:type="paragraph" w:customStyle="1" w:styleId="tabletextheading">
    <w:name w:val="table text heading"/>
    <w:basedOn w:val="tabletext"/>
    <w:next w:val="tabletext"/>
    <w:rsid w:val="00EA153F"/>
    <w:rPr>
      <w:b/>
    </w:rPr>
  </w:style>
  <w:style w:type="paragraph" w:styleId="Prrafodelista">
    <w:name w:val="List Paragraph"/>
    <w:aliases w:val="Listas,Bullet List,FooterText,numbered,Paragraphe de liste1,Bulletr List Paragraph,列出段落,列出段落1,UEDAŞ Bullet,abc siralı,Use Case List Paragraph,Heading2,Body Bullet,Bulleted Text"/>
    <w:basedOn w:val="Normal"/>
    <w:link w:val="PrrafodelistaCar"/>
    <w:uiPriority w:val="34"/>
    <w:qFormat/>
    <w:rsid w:val="00EA153F"/>
    <w:pPr>
      <w:ind w:left="720"/>
      <w:contextualSpacing/>
    </w:pPr>
  </w:style>
  <w:style w:type="character" w:styleId="Refdecomentario">
    <w:name w:val="annotation reference"/>
    <w:basedOn w:val="Fuentedeprrafopredeter"/>
    <w:uiPriority w:val="99"/>
    <w:semiHidden/>
    <w:unhideWhenUsed/>
    <w:rsid w:val="00EA153F"/>
    <w:rPr>
      <w:sz w:val="16"/>
      <w:szCs w:val="16"/>
    </w:rPr>
  </w:style>
  <w:style w:type="paragraph" w:styleId="Textocomentario">
    <w:name w:val="annotation text"/>
    <w:basedOn w:val="Normal"/>
    <w:link w:val="TextocomentarioCar"/>
    <w:uiPriority w:val="99"/>
    <w:semiHidden/>
    <w:unhideWhenUsed/>
    <w:rsid w:val="00EA153F"/>
  </w:style>
  <w:style w:type="character" w:customStyle="1" w:styleId="TextocomentarioCar">
    <w:name w:val="Texto comentario Car"/>
    <w:basedOn w:val="Fuentedeprrafopredeter"/>
    <w:link w:val="Textocomentario"/>
    <w:uiPriority w:val="99"/>
    <w:semiHidden/>
    <w:rsid w:val="00EA153F"/>
    <w:rPr>
      <w:rFonts w:ascii="Times New Roman" w:eastAsia="Times New Roman" w:hAnsi="Times New Roman" w:cs="Times New Roman"/>
      <w:sz w:val="20"/>
      <w:szCs w:val="20"/>
      <w:lang w:eastAsia="es-ES"/>
    </w:rPr>
  </w:style>
  <w:style w:type="table" w:styleId="Tablaconcuadrcula">
    <w:name w:val="Table Grid"/>
    <w:basedOn w:val="Tablanormal"/>
    <w:uiPriority w:val="59"/>
    <w:rsid w:val="00EA153F"/>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Listas Car,Bullet List Car,FooterText Car,numbered Car,Paragraphe de liste1 Car,Bulletr List Paragraph Car,列出段落 Car,列出段落1 Car,UEDAŞ Bullet Car,abc siralı Car,Use Case List Paragraph Car,Heading2 Car,Body Bullet Car,Bulleted Text Car"/>
    <w:link w:val="Prrafodelista"/>
    <w:uiPriority w:val="34"/>
    <w:rsid w:val="00EA153F"/>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EA153F"/>
    <w:rPr>
      <w:sz w:val="18"/>
      <w:szCs w:val="18"/>
    </w:rPr>
  </w:style>
  <w:style w:type="character" w:customStyle="1" w:styleId="TextodegloboCar">
    <w:name w:val="Texto de globo Car"/>
    <w:basedOn w:val="Fuentedeprrafopredeter"/>
    <w:link w:val="Textodeglobo"/>
    <w:uiPriority w:val="99"/>
    <w:semiHidden/>
    <w:rsid w:val="00EA153F"/>
    <w:rPr>
      <w:rFonts w:ascii="Times New Roman" w:eastAsia="Times New Roman" w:hAnsi="Times New Roman" w:cs="Times New Roman"/>
      <w:sz w:val="18"/>
      <w:szCs w:val="18"/>
      <w:lang w:eastAsia="es-ES"/>
    </w:rPr>
  </w:style>
  <w:style w:type="paragraph" w:styleId="Asuntodelcomentario">
    <w:name w:val="annotation subject"/>
    <w:basedOn w:val="Textocomentario"/>
    <w:next w:val="Textocomentario"/>
    <w:link w:val="AsuntodelcomentarioCar"/>
    <w:uiPriority w:val="99"/>
    <w:semiHidden/>
    <w:unhideWhenUsed/>
    <w:rsid w:val="00406BE9"/>
    <w:rPr>
      <w:b/>
      <w:bCs/>
    </w:rPr>
  </w:style>
  <w:style w:type="character" w:customStyle="1" w:styleId="AsuntodelcomentarioCar">
    <w:name w:val="Asunto del comentario Car"/>
    <w:basedOn w:val="TextocomentarioCar"/>
    <w:link w:val="Asuntodelcomentario"/>
    <w:uiPriority w:val="99"/>
    <w:semiHidden/>
    <w:rsid w:val="00406BE9"/>
    <w:rPr>
      <w:rFonts w:ascii="Times New Roman" w:eastAsia="Times New Roman" w:hAnsi="Times New Roman" w:cs="Times New Roman"/>
      <w:b/>
      <w:bCs/>
      <w:sz w:val="20"/>
      <w:szCs w:val="20"/>
      <w:lang w:eastAsia="es-ES"/>
    </w:rPr>
  </w:style>
  <w:style w:type="character" w:styleId="Hipervnculo">
    <w:name w:val="Hyperlink"/>
    <w:basedOn w:val="Fuentedeprrafopredeter"/>
    <w:uiPriority w:val="99"/>
    <w:unhideWhenUsed/>
    <w:rsid w:val="00BA6916"/>
    <w:rPr>
      <w:color w:val="0563C1" w:themeColor="hyperlink"/>
      <w:u w:val="single"/>
    </w:rPr>
  </w:style>
  <w:style w:type="paragraph" w:styleId="NormalWeb">
    <w:name w:val="Normal (Web)"/>
    <w:basedOn w:val="Normal"/>
    <w:uiPriority w:val="99"/>
    <w:semiHidden/>
    <w:unhideWhenUsed/>
    <w:rsid w:val="00114EFB"/>
    <w:pPr>
      <w:spacing w:before="100" w:beforeAutospacing="1" w:after="100" w:afterAutospacing="1"/>
    </w:pPr>
    <w:rPr>
      <w:rFonts w:eastAsiaTheme="minorHAnsi"/>
      <w:sz w:val="24"/>
      <w:szCs w:val="24"/>
      <w:lang w:val="es-MX" w:eastAsia="es-MX"/>
    </w:rPr>
  </w:style>
  <w:style w:type="character" w:styleId="Mencinsinresolver">
    <w:name w:val="Unresolved Mention"/>
    <w:basedOn w:val="Fuentedeprrafopredeter"/>
    <w:uiPriority w:val="99"/>
    <w:semiHidden/>
    <w:unhideWhenUsed/>
    <w:rsid w:val="00D46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31875">
      <w:bodyDiv w:val="1"/>
      <w:marLeft w:val="0"/>
      <w:marRight w:val="0"/>
      <w:marTop w:val="0"/>
      <w:marBottom w:val="0"/>
      <w:divBdr>
        <w:top w:val="none" w:sz="0" w:space="0" w:color="auto"/>
        <w:left w:val="none" w:sz="0" w:space="0" w:color="auto"/>
        <w:bottom w:val="none" w:sz="0" w:space="0" w:color="auto"/>
        <w:right w:val="none" w:sz="0" w:space="0" w:color="auto"/>
      </w:divBdr>
    </w:div>
    <w:div w:id="147320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4246</Words>
  <Characters>23358</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los angeles Arias murrieta</dc:creator>
  <cp:keywords/>
  <dc:description/>
  <cp:lastModifiedBy>Jairo Castro</cp:lastModifiedBy>
  <cp:revision>56</cp:revision>
  <cp:lastPrinted>2020-10-21T22:38:00Z</cp:lastPrinted>
  <dcterms:created xsi:type="dcterms:W3CDTF">2022-01-25T21:34:00Z</dcterms:created>
  <dcterms:modified xsi:type="dcterms:W3CDTF">2022-08-09T16:20:00Z</dcterms:modified>
</cp:coreProperties>
</file>