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1FDDD33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327CDD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042F2DC1" w14:textId="5674840B" w:rsidR="00D73DBE" w:rsidRDefault="00CA2CC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 w:rsidRPr="00CA2CC1">
        <w:rPr>
          <w:rFonts w:ascii="Cambria" w:eastAsia="Cambria" w:hAnsi="Cambria" w:cs="Cambria"/>
          <w:color w:val="17365D"/>
        </w:rPr>
        <w:t>Cancelar Orden</w:t>
      </w:r>
    </w:p>
    <w:p w14:paraId="20FB0734" w14:textId="46C49768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327CDD">
        <w:rPr>
          <w:rFonts w:ascii="Cambria" w:eastAsia="Cambria" w:hAnsi="Cambria" w:cs="Cambria"/>
          <w:color w:val="17365D"/>
          <w:sz w:val="28"/>
          <w:szCs w:val="28"/>
        </w:rPr>
        <w:t>3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EF1411A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085B77D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3811FEA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2563FED4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166867824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40AEFBB8" w14:textId="65EACB97" w:rsidR="00327CDD" w:rsidRDefault="00327CDD">
          <w:pPr>
            <w:pStyle w:val="TtuloTDC"/>
          </w:pPr>
          <w:r>
            <w:rPr>
              <w:lang w:val="es-ES"/>
            </w:rPr>
            <w:t>Contenido</w:t>
          </w:r>
        </w:p>
        <w:p w14:paraId="589A3A3B" w14:textId="3B7F72D4" w:rsidR="00327CDD" w:rsidRDefault="00327CDD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1751" w:history="1">
            <w:r w:rsidRPr="00151DC7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hyperlink w:anchor="_Toc179841752" w:history="1"/>
        </w:p>
        <w:p w14:paraId="2FB8BF9A" w14:textId="7428E137" w:rsidR="00327CDD" w:rsidRDefault="00327CDD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1753" w:history="1">
            <w:r>
              <w:rPr>
                <w:rStyle w:val="Hipervnculo"/>
                <w:b/>
                <w:noProof/>
              </w:rPr>
              <w:t>2</w:t>
            </w:r>
            <w:r w:rsidRPr="00151DC7">
              <w:rPr>
                <w:rStyle w:val="Hipervnculo"/>
                <w:b/>
                <w:noProof/>
              </w:rPr>
              <w:t>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4C70" w14:textId="55E53D7B" w:rsidR="00327CDD" w:rsidRDefault="00327CDD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1754" w:history="1">
            <w:r>
              <w:rPr>
                <w:rStyle w:val="Hipervnculo"/>
                <w:b/>
                <w:noProof/>
              </w:rPr>
              <w:t>3</w:t>
            </w:r>
            <w:r w:rsidRPr="00151DC7">
              <w:rPr>
                <w:rStyle w:val="Hipervnculo"/>
                <w:b/>
                <w:noProof/>
              </w:rPr>
              <w:t>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4832" w14:textId="1C84173A" w:rsidR="00327CDD" w:rsidRDefault="00327CDD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1755" w:history="1">
            <w:r w:rsidRPr="00151DC7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151DC7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6208" w14:textId="466207E0" w:rsidR="00327CDD" w:rsidRDefault="00327CDD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1756" w:history="1">
            <w:r w:rsidRPr="00151DC7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ABC4" w14:textId="5F84DE51" w:rsidR="00327CDD" w:rsidRDefault="00327CDD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79841757" w:history="1">
            <w:r w:rsidRPr="00151DC7">
              <w:rPr>
                <w:rStyle w:val="Hipervnculo"/>
                <w:b/>
                <w:noProof/>
              </w:rPr>
              <w:t>4. 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8CB3" w14:textId="0751BDCB" w:rsidR="00327CDD" w:rsidRDefault="00327CDD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4E9DF78C" w14:textId="77777777" w:rsidR="00327CDD" w:rsidRDefault="00327CDD">
      <w:pPr>
        <w:spacing w:after="200"/>
      </w:pPr>
    </w:p>
    <w:p w14:paraId="1DAD7ED1" w14:textId="77777777" w:rsidR="00327CDD" w:rsidRDefault="00327CDD">
      <w:pPr>
        <w:spacing w:after="200"/>
      </w:pPr>
    </w:p>
    <w:p w14:paraId="677DA6F1" w14:textId="77777777" w:rsidR="00327CDD" w:rsidRDefault="00327CDD">
      <w:pPr>
        <w:spacing w:after="200"/>
      </w:pPr>
    </w:p>
    <w:p w14:paraId="013C0D53" w14:textId="77777777" w:rsidR="00327CDD" w:rsidRDefault="00327CDD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2CE4D8EF" w:rsidR="00D73DBE" w:rsidRPr="00327CDD" w:rsidRDefault="00000000" w:rsidP="00327CDD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327CDD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327CDD" w:rsidRPr="00327CDD">
        <w:rPr>
          <w:b/>
          <w:sz w:val="28"/>
          <w:szCs w:val="28"/>
          <w:u w:val="dash"/>
        </w:rPr>
        <w:t>CANCELAR ORDEN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41751"/>
      <w:bookmarkEnd w:id="3"/>
      <w:r>
        <w:rPr>
          <w:b/>
          <w:sz w:val="24"/>
          <w:szCs w:val="24"/>
        </w:rPr>
        <w:t>Breve Descripción</w:t>
      </w:r>
      <w:bookmarkEnd w:id="4"/>
    </w:p>
    <w:p w14:paraId="00624A61" w14:textId="77777777" w:rsidR="00CA2CC1" w:rsidRPr="00CA2CC1" w:rsidRDefault="00CA2CC1" w:rsidP="00327CDD">
      <w:pPr>
        <w:pStyle w:val="Ttulo1"/>
        <w:spacing w:before="120" w:after="0" w:line="240" w:lineRule="auto"/>
        <w:ind w:left="502"/>
        <w:rPr>
          <w:b/>
          <w:sz w:val="24"/>
          <w:szCs w:val="24"/>
        </w:rPr>
      </w:pPr>
      <w:bookmarkStart w:id="5" w:name="_Toc179841752"/>
      <w:r w:rsidRPr="00CA2CC1">
        <w:rPr>
          <w:sz w:val="24"/>
          <w:szCs w:val="24"/>
        </w:rPr>
        <w:t>Este caso de uso permite que un cliente cancele una orden previamente realizada en la tienda. Al cancelar una orden, la compra será invalidada y no se realizarán cargos o envíos.</w:t>
      </w:r>
      <w:bookmarkEnd w:id="5"/>
    </w:p>
    <w:p w14:paraId="796CA431" w14:textId="334F32F2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6" w:name="_Toc179841753"/>
      <w:r>
        <w:rPr>
          <w:b/>
          <w:sz w:val="24"/>
          <w:szCs w:val="24"/>
        </w:rPr>
        <w:t>Actores</w:t>
      </w:r>
      <w:bookmarkEnd w:id="6"/>
    </w:p>
    <w:p w14:paraId="57E3F601" w14:textId="203981D5" w:rsidR="00D73DBE" w:rsidRDefault="009D4367" w:rsidP="00327CDD">
      <w:pPr>
        <w:spacing w:before="12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Cliente (C).</w:t>
      </w:r>
    </w:p>
    <w:p w14:paraId="5F6172E2" w14:textId="77777777" w:rsidR="00D73DBE" w:rsidRDefault="00000000" w:rsidP="00327CDD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7" w:name="_1fob9te" w:colFirst="0" w:colLast="0"/>
      <w:bookmarkStart w:id="8" w:name="_Toc179841754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1755"/>
      <w:bookmarkEnd w:id="9"/>
      <w:r>
        <w:rPr>
          <w:b/>
          <w:sz w:val="24"/>
          <w:szCs w:val="24"/>
        </w:rPr>
        <w:t>Flujo Básico</w:t>
      </w:r>
      <w:bookmarkEnd w:id="10"/>
    </w:p>
    <w:p w14:paraId="7C85727F" w14:textId="1B50BE28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cliente accede a su cuenta y navega a la sección </w:t>
      </w:r>
      <w:r w:rsidRPr="00327CDD">
        <w:rPr>
          <w:b/>
          <w:bCs/>
          <w:sz w:val="24"/>
          <w:szCs w:val="24"/>
        </w:rPr>
        <w:t>P</w:t>
      </w:r>
      <w:r w:rsidR="00327CDD" w:rsidRPr="00327CDD">
        <w:rPr>
          <w:b/>
          <w:bCs/>
          <w:sz w:val="24"/>
          <w:szCs w:val="24"/>
        </w:rPr>
        <w:t>erfil</w:t>
      </w:r>
      <w:r w:rsidRPr="005D27C5">
        <w:rPr>
          <w:sz w:val="24"/>
          <w:szCs w:val="24"/>
        </w:rPr>
        <w:t>.</w:t>
      </w:r>
    </w:p>
    <w:p w14:paraId="26867DBB" w14:textId="5CC5EF11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En la interfaz de </w:t>
      </w:r>
      <w:r w:rsidRPr="00327CDD">
        <w:rPr>
          <w:b/>
          <w:bCs/>
          <w:sz w:val="24"/>
          <w:szCs w:val="24"/>
        </w:rPr>
        <w:t>P</w:t>
      </w:r>
      <w:r w:rsidR="00327CDD" w:rsidRPr="00327CDD">
        <w:rPr>
          <w:b/>
          <w:bCs/>
          <w:sz w:val="24"/>
          <w:szCs w:val="24"/>
        </w:rPr>
        <w:t>erfil</w:t>
      </w:r>
      <w:r w:rsidRPr="00327CDD">
        <w:rPr>
          <w:b/>
          <w:bCs/>
          <w:sz w:val="24"/>
          <w:szCs w:val="24"/>
        </w:rPr>
        <w:t>,</w:t>
      </w:r>
      <w:r w:rsidRPr="005D27C5">
        <w:rPr>
          <w:sz w:val="24"/>
          <w:szCs w:val="24"/>
        </w:rPr>
        <w:t xml:space="preserve"> el cliente ve su información y tres opciones, entre ellas</w:t>
      </w:r>
      <w:r w:rsidR="00327CDD">
        <w:rPr>
          <w:sz w:val="24"/>
          <w:szCs w:val="24"/>
        </w:rPr>
        <w:t xml:space="preserve"> </w:t>
      </w:r>
      <w:r w:rsidR="00327CDD" w:rsidRPr="00327CDD">
        <w:rPr>
          <w:b/>
          <w:bCs/>
          <w:sz w:val="24"/>
          <w:szCs w:val="24"/>
        </w:rPr>
        <w:t>Mis Pedidos</w:t>
      </w:r>
      <w:r w:rsidRPr="00327CDD">
        <w:rPr>
          <w:b/>
          <w:bCs/>
          <w:sz w:val="24"/>
          <w:szCs w:val="24"/>
        </w:rPr>
        <w:t>.</w:t>
      </w:r>
    </w:p>
    <w:p w14:paraId="109231B3" w14:textId="3253C006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cliente selecciona </w:t>
      </w:r>
      <w:r w:rsidRPr="00327CDD">
        <w:rPr>
          <w:b/>
          <w:bCs/>
          <w:sz w:val="24"/>
          <w:szCs w:val="24"/>
        </w:rPr>
        <w:t>M</w:t>
      </w:r>
      <w:r w:rsidR="00327CDD" w:rsidRPr="00327CDD">
        <w:rPr>
          <w:b/>
          <w:bCs/>
          <w:sz w:val="24"/>
          <w:szCs w:val="24"/>
        </w:rPr>
        <w:t>is Pedidos</w:t>
      </w:r>
      <w:r w:rsidRPr="005D27C5">
        <w:rPr>
          <w:sz w:val="24"/>
          <w:szCs w:val="24"/>
        </w:rPr>
        <w:t>.</w:t>
      </w:r>
    </w:p>
    <w:p w14:paraId="53894D6F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muestra una lista de productos seleccionados por el cliente con detalles como estado y fecha de compra.</w:t>
      </w:r>
    </w:p>
    <w:p w14:paraId="556C7802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cliente selecciona el producto que desea cancelar y hace clic en el botón Cancel.</w:t>
      </w:r>
    </w:p>
    <w:p w14:paraId="3D44D904" w14:textId="5CB3A8D7" w:rsidR="005D27C5" w:rsidRPr="00327CDD" w:rsidRDefault="005D27C5" w:rsidP="00327CDD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  <w:lang w:val="es-PE"/>
        </w:rPr>
      </w:pPr>
      <w:r w:rsidRPr="005D27C5">
        <w:rPr>
          <w:sz w:val="24"/>
          <w:szCs w:val="24"/>
        </w:rPr>
        <w:t xml:space="preserve">El sistema muestra una advertencia: </w:t>
      </w:r>
      <w:r w:rsidRPr="00327CDD">
        <w:rPr>
          <w:b/>
          <w:bCs/>
          <w:sz w:val="24"/>
          <w:szCs w:val="24"/>
        </w:rPr>
        <w:t>“</w:t>
      </w:r>
      <w:r w:rsidR="00327CDD" w:rsidRPr="00327CDD">
        <w:rPr>
          <w:b/>
          <w:bCs/>
          <w:sz w:val="24"/>
          <w:szCs w:val="24"/>
        </w:rPr>
        <w:t>¿</w:t>
      </w:r>
      <w:r w:rsidR="00327CDD" w:rsidRPr="00327CDD">
        <w:rPr>
          <w:b/>
          <w:bCs/>
          <w:sz w:val="24"/>
          <w:szCs w:val="24"/>
          <w:lang w:val="es-ES"/>
        </w:rPr>
        <w:t>Seguro que quieres cancelar el pedido?</w:t>
      </w:r>
      <w:r w:rsidR="00327CDD" w:rsidRPr="00327CDD">
        <w:rPr>
          <w:b/>
          <w:bCs/>
          <w:sz w:val="24"/>
          <w:szCs w:val="24"/>
          <w:lang w:val="es-ES"/>
        </w:rPr>
        <w:t xml:space="preserve">” </w:t>
      </w:r>
      <w:r w:rsidRPr="00327CDD">
        <w:rPr>
          <w:sz w:val="24"/>
          <w:szCs w:val="24"/>
        </w:rPr>
        <w:t xml:space="preserve">con dos opciones: </w:t>
      </w:r>
      <w:r w:rsidRPr="00327CDD">
        <w:rPr>
          <w:b/>
          <w:bCs/>
          <w:sz w:val="24"/>
          <w:szCs w:val="24"/>
        </w:rPr>
        <w:t>Yes</w:t>
      </w:r>
      <w:r w:rsidRPr="00327CDD">
        <w:rPr>
          <w:sz w:val="24"/>
          <w:szCs w:val="24"/>
        </w:rPr>
        <w:t xml:space="preserve"> y</w:t>
      </w:r>
      <w:r w:rsidRPr="00327CDD">
        <w:rPr>
          <w:b/>
          <w:bCs/>
          <w:sz w:val="24"/>
          <w:szCs w:val="24"/>
        </w:rPr>
        <w:t xml:space="preserve"> No</w:t>
      </w:r>
      <w:r w:rsidRPr="00327CDD">
        <w:rPr>
          <w:sz w:val="24"/>
          <w:szCs w:val="24"/>
        </w:rPr>
        <w:t>.</w:t>
      </w:r>
    </w:p>
    <w:p w14:paraId="154644B3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cliente selecciona </w:t>
      </w:r>
      <w:r w:rsidRPr="00327CDD">
        <w:rPr>
          <w:b/>
          <w:bCs/>
          <w:sz w:val="24"/>
          <w:szCs w:val="24"/>
        </w:rPr>
        <w:t>Yes</w:t>
      </w:r>
      <w:r w:rsidRPr="005D27C5">
        <w:rPr>
          <w:sz w:val="24"/>
          <w:szCs w:val="24"/>
        </w:rPr>
        <w:t xml:space="preserve"> para confirmar la cancelación.</w:t>
      </w:r>
    </w:p>
    <w:p w14:paraId="43C63D20" w14:textId="42409388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sistema verifica que la orden se pueda cancelar </w:t>
      </w:r>
    </w:p>
    <w:p w14:paraId="2723D403" w14:textId="77777777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sistema cancela la orden y actualiza el estado en la base de datos.</w:t>
      </w:r>
    </w:p>
    <w:p w14:paraId="24893356" w14:textId="574039A5" w:rsidR="005D27C5" w:rsidRPr="005D27C5" w:rsidRDefault="005D27C5" w:rsidP="005D27C5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 xml:space="preserve">El sistema muestra un mensaje de éxito: </w:t>
      </w:r>
      <w:r w:rsidRPr="00327CDD">
        <w:rPr>
          <w:b/>
          <w:bCs/>
          <w:sz w:val="24"/>
          <w:szCs w:val="24"/>
        </w:rPr>
        <w:t>“</w:t>
      </w:r>
      <w:r w:rsidR="00327CDD" w:rsidRPr="00327CDD">
        <w:rPr>
          <w:b/>
          <w:bCs/>
          <w:sz w:val="24"/>
          <w:szCs w:val="24"/>
        </w:rPr>
        <w:t>Pedido Cancelado Exitosamente</w:t>
      </w:r>
      <w:r w:rsidRPr="00327CDD">
        <w:rPr>
          <w:b/>
          <w:bCs/>
          <w:sz w:val="24"/>
          <w:szCs w:val="24"/>
        </w:rPr>
        <w:t>”.</w:t>
      </w:r>
    </w:p>
    <w:p w14:paraId="6C332EA4" w14:textId="3E831F38" w:rsidR="003F3B31" w:rsidRPr="005D27C5" w:rsidRDefault="005D27C5" w:rsidP="00327CDD">
      <w:pPr>
        <w:pStyle w:val="Prrafodelista"/>
        <w:numPr>
          <w:ilvl w:val="0"/>
          <w:numId w:val="10"/>
        </w:numPr>
        <w:spacing w:before="120" w:line="360" w:lineRule="auto"/>
        <w:jc w:val="both"/>
        <w:rPr>
          <w:sz w:val="24"/>
          <w:szCs w:val="24"/>
        </w:rPr>
      </w:pPr>
      <w:r w:rsidRPr="005D27C5">
        <w:rPr>
          <w:sz w:val="24"/>
          <w:szCs w:val="24"/>
        </w:rPr>
        <w:t>El caso de uso finaliza.</w:t>
      </w: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1756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5956945C" w14:textId="77777777" w:rsidR="00CA2CC1" w:rsidRDefault="00CA2CC1" w:rsidP="00CA2CC1">
      <w:pPr>
        <w:spacing w:line="240" w:lineRule="auto"/>
        <w:jc w:val="both"/>
        <w:rPr>
          <w:b/>
          <w:sz w:val="24"/>
          <w:szCs w:val="24"/>
        </w:rPr>
      </w:pPr>
    </w:p>
    <w:p w14:paraId="73DD275F" w14:textId="4B07DFE6" w:rsidR="005D27C5" w:rsidRDefault="00CA2CC1" w:rsidP="005D27C5">
      <w:pPr>
        <w:spacing w:line="240" w:lineRule="auto"/>
        <w:jc w:val="both"/>
        <w:rPr>
          <w:b/>
          <w:lang w:val="es-PE"/>
        </w:rPr>
      </w:pPr>
      <w:r>
        <w:rPr>
          <w:b/>
          <w:sz w:val="24"/>
          <w:szCs w:val="24"/>
        </w:rPr>
        <w:t xml:space="preserve">       </w:t>
      </w:r>
      <w:r w:rsidRPr="00CA2CC1">
        <w:rPr>
          <w:b/>
          <w:sz w:val="24"/>
          <w:szCs w:val="24"/>
        </w:rPr>
        <w:t xml:space="preserve">3.2.1 </w:t>
      </w:r>
      <w:r w:rsidR="00327CDD" w:rsidRPr="005D27C5">
        <w:rPr>
          <w:b/>
          <w:bCs/>
          <w:lang w:val="es-PE"/>
        </w:rPr>
        <w:t>ORDEN NO SE PUEDE CANCELAR</w:t>
      </w:r>
      <w:r w:rsidR="00327CDD" w:rsidRPr="005D27C5">
        <w:rPr>
          <w:b/>
          <w:lang w:val="es-PE"/>
        </w:rPr>
        <w:t>:</w:t>
      </w:r>
    </w:p>
    <w:p w14:paraId="7A78E7D8" w14:textId="77777777" w:rsidR="00327CDD" w:rsidRPr="005D27C5" w:rsidRDefault="00327CDD" w:rsidP="005D27C5">
      <w:pPr>
        <w:spacing w:line="240" w:lineRule="auto"/>
        <w:jc w:val="both"/>
        <w:rPr>
          <w:b/>
          <w:lang w:val="es-PE"/>
        </w:rPr>
      </w:pPr>
    </w:p>
    <w:p w14:paraId="063C5A9B" w14:textId="0E257085" w:rsidR="005D27C5" w:rsidRDefault="005D27C5" w:rsidP="00327CDD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 xml:space="preserve">Si la orden ya ha sido procesada o enviada, el sistema muestra un mensaje: </w:t>
      </w:r>
      <w:r w:rsidRPr="00327CDD">
        <w:rPr>
          <w:b/>
          <w:sz w:val="24"/>
          <w:szCs w:val="24"/>
          <w:lang w:val="es-PE"/>
        </w:rPr>
        <w:t>“</w:t>
      </w:r>
      <w:r w:rsidR="00327CDD" w:rsidRPr="00327CDD">
        <w:rPr>
          <w:b/>
          <w:sz w:val="24"/>
          <w:szCs w:val="24"/>
          <w:lang w:val="es-ES"/>
        </w:rPr>
        <w:t>El pedido no se puede cancelar en este momento</w:t>
      </w:r>
      <w:r w:rsidRPr="00327CDD">
        <w:rPr>
          <w:b/>
          <w:sz w:val="24"/>
          <w:szCs w:val="24"/>
          <w:lang w:val="es-PE"/>
        </w:rPr>
        <w:t>”.</w:t>
      </w:r>
    </w:p>
    <w:p w14:paraId="1E6512DC" w14:textId="77777777" w:rsidR="00327CDD" w:rsidRPr="005D27C5" w:rsidRDefault="00327CDD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</w:p>
    <w:p w14:paraId="6FA0381B" w14:textId="44477C6B" w:rsidR="005D27C5" w:rsidRPr="00327CDD" w:rsidRDefault="00CA2CC1" w:rsidP="005D27C5">
      <w:pPr>
        <w:spacing w:line="240" w:lineRule="auto"/>
        <w:jc w:val="both"/>
        <w:rPr>
          <w:b/>
          <w:bCs/>
          <w:lang w:val="es-PE"/>
        </w:rPr>
      </w:pPr>
      <w:r>
        <w:rPr>
          <w:b/>
          <w:sz w:val="24"/>
          <w:szCs w:val="24"/>
        </w:rPr>
        <w:t xml:space="preserve">      </w:t>
      </w:r>
      <w:r w:rsidRPr="00CA2CC1">
        <w:rPr>
          <w:b/>
          <w:sz w:val="24"/>
          <w:szCs w:val="24"/>
        </w:rPr>
        <w:t xml:space="preserve">3.2.2 </w:t>
      </w:r>
      <w:r w:rsidR="00327CDD" w:rsidRPr="00327CDD">
        <w:rPr>
          <w:b/>
          <w:bCs/>
          <w:lang w:val="es-PE"/>
        </w:rPr>
        <w:t>CANCELACIÓN NO CONFIRMADA:</w:t>
      </w:r>
    </w:p>
    <w:p w14:paraId="1BBEB8E8" w14:textId="77777777" w:rsidR="00327CDD" w:rsidRPr="005D27C5" w:rsidRDefault="00327CDD" w:rsidP="005D27C5">
      <w:pPr>
        <w:spacing w:line="240" w:lineRule="auto"/>
        <w:jc w:val="both"/>
        <w:rPr>
          <w:b/>
          <w:lang w:val="es-PE"/>
        </w:rPr>
      </w:pPr>
    </w:p>
    <w:p w14:paraId="70955134" w14:textId="77777777" w:rsidR="005D27C5" w:rsidRDefault="005D27C5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>Si el cliente decide no continuar con la cancelación y selecciona No, el sistema regresa a la lista de órdenes sin realizar cambios.</w:t>
      </w:r>
    </w:p>
    <w:p w14:paraId="233AE0AC" w14:textId="77777777" w:rsidR="00327CDD" w:rsidRDefault="00327CDD" w:rsidP="005D27C5">
      <w:pPr>
        <w:spacing w:line="240" w:lineRule="auto"/>
        <w:ind w:left="720"/>
        <w:jc w:val="both"/>
        <w:rPr>
          <w:bCs/>
          <w:sz w:val="24"/>
          <w:szCs w:val="24"/>
          <w:lang w:val="es-PE"/>
        </w:rPr>
      </w:pPr>
    </w:p>
    <w:p w14:paraId="01DF34DE" w14:textId="5CB4733B" w:rsidR="005D27C5" w:rsidRDefault="005D27C5" w:rsidP="005D27C5">
      <w:pPr>
        <w:spacing w:line="240" w:lineRule="auto"/>
        <w:jc w:val="both"/>
        <w:rPr>
          <w:bCs/>
          <w:lang w:val="es-PE"/>
        </w:rPr>
      </w:pPr>
      <w:r>
        <w:rPr>
          <w:bCs/>
          <w:sz w:val="24"/>
          <w:szCs w:val="24"/>
          <w:lang w:val="es-PE"/>
        </w:rPr>
        <w:t xml:space="preserve">     </w:t>
      </w:r>
      <w:r w:rsidRPr="005D27C5">
        <w:rPr>
          <w:b/>
          <w:bCs/>
          <w:lang w:val="es-PE"/>
        </w:rPr>
        <w:t>3.2.</w:t>
      </w:r>
      <w:r w:rsidR="00327CDD" w:rsidRPr="005D27C5">
        <w:rPr>
          <w:b/>
          <w:bCs/>
          <w:lang w:val="es-PE"/>
        </w:rPr>
        <w:t>3 ERROR AL CANCELAR</w:t>
      </w:r>
      <w:r w:rsidR="00327CDD" w:rsidRPr="005D27C5">
        <w:rPr>
          <w:bCs/>
          <w:lang w:val="es-PE"/>
        </w:rPr>
        <w:t>:</w:t>
      </w:r>
    </w:p>
    <w:p w14:paraId="7B2FB773" w14:textId="77777777" w:rsidR="00327CDD" w:rsidRPr="005D27C5" w:rsidRDefault="00327CDD" w:rsidP="005D27C5">
      <w:pPr>
        <w:spacing w:line="240" w:lineRule="auto"/>
        <w:jc w:val="both"/>
        <w:rPr>
          <w:bCs/>
          <w:lang w:val="es-PE"/>
        </w:rPr>
      </w:pPr>
    </w:p>
    <w:p w14:paraId="44C3BD81" w14:textId="64498952" w:rsidR="005D27C5" w:rsidRPr="005D27C5" w:rsidRDefault="005D27C5" w:rsidP="005D27C5">
      <w:pPr>
        <w:numPr>
          <w:ilvl w:val="0"/>
          <w:numId w:val="13"/>
        </w:numPr>
        <w:spacing w:line="240" w:lineRule="auto"/>
        <w:jc w:val="both"/>
        <w:rPr>
          <w:bCs/>
          <w:sz w:val="24"/>
          <w:szCs w:val="24"/>
          <w:lang w:val="es-PE"/>
        </w:rPr>
      </w:pPr>
      <w:r w:rsidRPr="005D27C5">
        <w:rPr>
          <w:bCs/>
          <w:sz w:val="24"/>
          <w:szCs w:val="24"/>
          <w:lang w:val="es-PE"/>
        </w:rPr>
        <w:t>Si hay un error en el sistema al intentar cancelar la orden, se muestra un mensaje de error y se permite al cliente reintentar.</w:t>
      </w:r>
    </w:p>
    <w:p w14:paraId="3BCD99D3" w14:textId="2B591939" w:rsidR="00D73DBE" w:rsidRDefault="00D73DBE" w:rsidP="005D27C5">
      <w:pPr>
        <w:spacing w:line="240" w:lineRule="auto"/>
        <w:jc w:val="both"/>
        <w:rPr>
          <w:sz w:val="24"/>
          <w:szCs w:val="24"/>
        </w:rPr>
      </w:pPr>
    </w:p>
    <w:p w14:paraId="5992FA3C" w14:textId="29CDA5C3" w:rsidR="00D73DBE" w:rsidRDefault="00000000" w:rsidP="00327CDD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1757"/>
      <w:bookmarkEnd w:id="13"/>
      <w:r>
        <w:rPr>
          <w:b/>
          <w:sz w:val="24"/>
          <w:szCs w:val="24"/>
        </w:rPr>
        <w:lastRenderedPageBreak/>
        <w:t>Pre-Condiciones</w:t>
      </w:r>
      <w:bookmarkEnd w:id="14"/>
    </w:p>
    <w:p w14:paraId="6D732DA6" w14:textId="77777777" w:rsidR="00327CDD" w:rsidRPr="00327CDD" w:rsidRDefault="00327CDD" w:rsidP="00327CDD">
      <w:pPr>
        <w:pStyle w:val="Prrafodelista"/>
        <w:ind w:left="502"/>
      </w:pPr>
    </w:p>
    <w:p w14:paraId="186EDADB" w14:textId="195A1DD0" w:rsidR="00CA2CC1" w:rsidRDefault="00000000" w:rsidP="00CA2CC1">
      <w:r>
        <w:tab/>
        <w:t>4.1.</w:t>
      </w:r>
      <w:r>
        <w:tab/>
      </w:r>
      <w:r w:rsidR="00CA2CC1">
        <w:t>El cliente debe haber iniciado sesión y tener una orden activa.</w:t>
      </w:r>
    </w:p>
    <w:p w14:paraId="15E96BF0" w14:textId="4CA64628" w:rsidR="00CA2CC1" w:rsidRDefault="00CA2CC1" w:rsidP="00CA2CC1">
      <w:pPr>
        <w:jc w:val="both"/>
      </w:pPr>
      <w:r>
        <w:t xml:space="preserve">            4.2.    La orden debe estar en un estado que permita su cancelación</w:t>
      </w:r>
    </w:p>
    <w:p w14:paraId="3A7E88F3" w14:textId="26490B14" w:rsidR="00CA2CC1" w:rsidRDefault="00CA2CC1" w:rsidP="00CA2CC1">
      <w:pPr>
        <w:jc w:val="both"/>
      </w:pPr>
    </w:p>
    <w:p w14:paraId="0D91DCE8" w14:textId="0427407D" w:rsidR="00D73DBE" w:rsidRPr="00327CDD" w:rsidRDefault="00327CDD" w:rsidP="00327CDD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327CDD">
        <w:rPr>
          <w:b/>
          <w:sz w:val="24"/>
          <w:szCs w:val="24"/>
        </w:rPr>
        <w:t>Postcondiciones</w:t>
      </w:r>
    </w:p>
    <w:p w14:paraId="6BD3DE1B" w14:textId="77777777" w:rsidR="00327CDD" w:rsidRDefault="00327CDD" w:rsidP="00327CDD">
      <w:pPr>
        <w:pStyle w:val="Prrafodelista"/>
        <w:ind w:left="502"/>
      </w:pPr>
    </w:p>
    <w:p w14:paraId="77621589" w14:textId="77777777" w:rsidR="00CA2CC1" w:rsidRDefault="00000000" w:rsidP="00CA2CC1">
      <w:pPr>
        <w:rPr>
          <w:lang w:val="es-PE"/>
        </w:rPr>
      </w:pPr>
      <w:r>
        <w:tab/>
        <w:t>5.1.</w:t>
      </w:r>
      <w:r>
        <w:tab/>
      </w:r>
      <w:r w:rsidR="00CA2CC1" w:rsidRPr="00CA2CC1">
        <w:rPr>
          <w:lang w:val="es-PE"/>
        </w:rPr>
        <w:t>La orden será eliminada de la lista de órdenes activas del cliente.</w:t>
      </w:r>
    </w:p>
    <w:p w14:paraId="2FD46AF4" w14:textId="396C281C" w:rsidR="00D73DBE" w:rsidRDefault="00CA2CC1" w:rsidP="00CA2CC1">
      <w:pPr>
        <w:rPr>
          <w:lang w:val="es-PE"/>
        </w:rPr>
      </w:pPr>
      <w:r>
        <w:rPr>
          <w:lang w:val="es-PE"/>
        </w:rPr>
        <w:t xml:space="preserve">            5.2.     </w:t>
      </w:r>
      <w:r w:rsidRPr="00CA2CC1">
        <w:rPr>
          <w:lang w:val="es-PE"/>
        </w:rPr>
        <w:t xml:space="preserve"> El cliente recibirá una confirmación de la cancelación.</w:t>
      </w:r>
    </w:p>
    <w:p w14:paraId="3D3E027F" w14:textId="77777777" w:rsidR="00CA2CC1" w:rsidRPr="00CA2CC1" w:rsidRDefault="00CA2CC1" w:rsidP="00CA2CC1">
      <w:pPr>
        <w:rPr>
          <w:lang w:val="es-PE"/>
        </w:rPr>
      </w:pPr>
    </w:p>
    <w:p w14:paraId="0317CEBD" w14:textId="65193B05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66D4F988" w:rsidR="00D73DBE" w:rsidRDefault="00000000">
      <w:r>
        <w:tab/>
        <w:t>No tiene.</w:t>
      </w:r>
    </w:p>
    <w:p w14:paraId="57E656EC" w14:textId="243B7C07" w:rsidR="00D73DBE" w:rsidRDefault="00837E72">
      <w:pPr>
        <w:rPr>
          <w:b/>
          <w:sz w:val="24"/>
          <w:szCs w:val="24"/>
        </w:rPr>
      </w:pPr>
      <w:r w:rsidRPr="00327CDD">
        <w:drawing>
          <wp:anchor distT="0" distB="0" distL="114300" distR="114300" simplePos="0" relativeHeight="251658240" behindDoc="0" locked="0" layoutInCell="1" allowOverlap="1" wp14:anchorId="371ACD4A" wp14:editId="05A74212">
            <wp:simplePos x="0" y="0"/>
            <wp:positionH relativeFrom="margin">
              <wp:posOffset>388620</wp:posOffset>
            </wp:positionH>
            <wp:positionV relativeFrom="page">
              <wp:posOffset>4328160</wp:posOffset>
            </wp:positionV>
            <wp:extent cx="5204460" cy="3467100"/>
            <wp:effectExtent l="190500" t="190500" r="186690" b="190500"/>
            <wp:wrapSquare wrapText="bothSides"/>
            <wp:docPr id="3520675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67509" name="Imagen 1" descr="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24"/>
          <w:szCs w:val="24"/>
        </w:rPr>
        <w:t>8. Prototipos:</w:t>
      </w:r>
    </w:p>
    <w:p w14:paraId="3AA17174" w14:textId="13B96E87" w:rsidR="00D73DBE" w:rsidRDefault="00D73DBE">
      <w:pPr>
        <w:rPr>
          <w:b/>
          <w:sz w:val="24"/>
          <w:szCs w:val="24"/>
        </w:rPr>
      </w:pPr>
    </w:p>
    <w:p w14:paraId="2D9A9EE0" w14:textId="0EE28CAD" w:rsidR="00837E72" w:rsidRDefault="00837E72">
      <w:pPr>
        <w:spacing w:after="200"/>
      </w:pPr>
    </w:p>
    <w:p w14:paraId="33257C14" w14:textId="77777777" w:rsidR="00837E72" w:rsidRDefault="00837E72">
      <w:pPr>
        <w:spacing w:after="200"/>
      </w:pPr>
    </w:p>
    <w:p w14:paraId="238A2867" w14:textId="77777777" w:rsidR="00837E72" w:rsidRDefault="00837E72">
      <w:pPr>
        <w:spacing w:after="200"/>
      </w:pPr>
    </w:p>
    <w:p w14:paraId="33EE12B5" w14:textId="3F4A286C" w:rsidR="00837E72" w:rsidRDefault="00837E72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150CB0" wp14:editId="0342F99D">
            <wp:simplePos x="0" y="0"/>
            <wp:positionH relativeFrom="margin">
              <wp:posOffset>266573</wp:posOffset>
            </wp:positionH>
            <wp:positionV relativeFrom="page">
              <wp:posOffset>5064379</wp:posOffset>
            </wp:positionV>
            <wp:extent cx="5495290" cy="3721100"/>
            <wp:effectExtent l="190500" t="190500" r="181610" b="184150"/>
            <wp:wrapSquare wrapText="bothSides"/>
            <wp:docPr id="5564120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72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33A228" wp14:editId="7A3AB49B">
            <wp:simplePos x="0" y="0"/>
            <wp:positionH relativeFrom="margin">
              <wp:posOffset>272415</wp:posOffset>
            </wp:positionH>
            <wp:positionV relativeFrom="page">
              <wp:posOffset>1434084</wp:posOffset>
            </wp:positionV>
            <wp:extent cx="5463540" cy="3284220"/>
            <wp:effectExtent l="190500" t="190500" r="194310" b="182880"/>
            <wp:wrapSquare wrapText="bothSides"/>
            <wp:docPr id="71968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28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A4130" w14:textId="691B26A1" w:rsidR="00D73DBE" w:rsidRDefault="00D73DBE">
      <w:pPr>
        <w:spacing w:after="200"/>
      </w:pPr>
    </w:p>
    <w:sectPr w:rsidR="00D73DBE" w:rsidSect="00327CDD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CB679" w14:textId="77777777" w:rsidR="00B606A6" w:rsidRDefault="00B606A6">
      <w:pPr>
        <w:spacing w:line="240" w:lineRule="auto"/>
      </w:pPr>
      <w:r>
        <w:separator/>
      </w:r>
    </w:p>
  </w:endnote>
  <w:endnote w:type="continuationSeparator" w:id="0">
    <w:p w14:paraId="05B53C8D" w14:textId="77777777" w:rsidR="00B606A6" w:rsidRDefault="00B606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29999EF-1CE4-43DC-8603-3606C25F47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7275A9-9B4C-4A98-8922-2E1BD76984F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06EC0F31-28E2-4F56-A853-742586AB54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A7D304E-060B-4FDC-A1FB-0D57D79B56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6CD53" w14:textId="77777777" w:rsidR="00B606A6" w:rsidRDefault="00B606A6">
      <w:pPr>
        <w:spacing w:line="240" w:lineRule="auto"/>
      </w:pPr>
      <w:r>
        <w:separator/>
      </w:r>
    </w:p>
  </w:footnote>
  <w:footnote w:type="continuationSeparator" w:id="0">
    <w:p w14:paraId="1CB8B2F8" w14:textId="77777777" w:rsidR="00B606A6" w:rsidRDefault="00B606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13C3EA54" w:rsidR="00D73DBE" w:rsidRDefault="00000000">
          <w:pPr>
            <w:widowControl w:val="0"/>
            <w:spacing w:line="240" w:lineRule="auto"/>
          </w:pPr>
          <w:r>
            <w:t xml:space="preserve">ECU01: </w:t>
          </w:r>
          <w:r w:rsidR="00164796">
            <w:t>Cancelar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6DAF14EA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17DC5"/>
    <w:multiLevelType w:val="multilevel"/>
    <w:tmpl w:val="79B0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6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5C140FF"/>
    <w:multiLevelType w:val="multilevel"/>
    <w:tmpl w:val="8A18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E036E9"/>
    <w:multiLevelType w:val="multilevel"/>
    <w:tmpl w:val="B154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1" w15:restartNumberingAfterBreak="0">
    <w:nsid w:val="6FAA15D0"/>
    <w:multiLevelType w:val="hybridMultilevel"/>
    <w:tmpl w:val="F97216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2"/>
  </w:num>
  <w:num w:numId="2" w16cid:durableId="584194331">
    <w:abstractNumId w:val="12"/>
  </w:num>
  <w:num w:numId="3" w16cid:durableId="782073237">
    <w:abstractNumId w:val="0"/>
  </w:num>
  <w:num w:numId="4" w16cid:durableId="1616252191">
    <w:abstractNumId w:val="7"/>
  </w:num>
  <w:num w:numId="5" w16cid:durableId="2003778111">
    <w:abstractNumId w:val="5"/>
  </w:num>
  <w:num w:numId="6" w16cid:durableId="1566140308">
    <w:abstractNumId w:val="3"/>
  </w:num>
  <w:num w:numId="7" w16cid:durableId="983315598">
    <w:abstractNumId w:val="6"/>
  </w:num>
  <w:num w:numId="8" w16cid:durableId="561721562">
    <w:abstractNumId w:val="10"/>
  </w:num>
  <w:num w:numId="9" w16cid:durableId="1254708679">
    <w:abstractNumId w:val="4"/>
  </w:num>
  <w:num w:numId="10" w16cid:durableId="533271485">
    <w:abstractNumId w:val="11"/>
  </w:num>
  <w:num w:numId="11" w16cid:durableId="466169225">
    <w:abstractNumId w:val="8"/>
  </w:num>
  <w:num w:numId="12" w16cid:durableId="836841372">
    <w:abstractNumId w:val="1"/>
  </w:num>
  <w:num w:numId="13" w16cid:durableId="5156571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60531"/>
    <w:rsid w:val="00164796"/>
    <w:rsid w:val="001B69E7"/>
    <w:rsid w:val="00327CDD"/>
    <w:rsid w:val="003F3B31"/>
    <w:rsid w:val="004E53F2"/>
    <w:rsid w:val="00535237"/>
    <w:rsid w:val="005D27C5"/>
    <w:rsid w:val="0068372F"/>
    <w:rsid w:val="00786F16"/>
    <w:rsid w:val="00821C13"/>
    <w:rsid w:val="00837E72"/>
    <w:rsid w:val="008F4E47"/>
    <w:rsid w:val="009D4367"/>
    <w:rsid w:val="009E5123"/>
    <w:rsid w:val="009F1D94"/>
    <w:rsid w:val="00B606A6"/>
    <w:rsid w:val="00C44C4B"/>
    <w:rsid w:val="00C560A9"/>
    <w:rsid w:val="00C74677"/>
    <w:rsid w:val="00CA2CC1"/>
    <w:rsid w:val="00D73DBE"/>
    <w:rsid w:val="00E65483"/>
    <w:rsid w:val="00E73EC7"/>
    <w:rsid w:val="00EC14EF"/>
    <w:rsid w:val="00F27C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NormalWeb">
    <w:name w:val="Normal (Web)"/>
    <w:basedOn w:val="Normal"/>
    <w:uiPriority w:val="99"/>
    <w:semiHidden/>
    <w:unhideWhenUsed/>
    <w:rsid w:val="005D27C5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27CD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327CD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7CD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27CDD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7CD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7CD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459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I202317406 (Vivanco Arone,Maria Fernanda)</cp:lastModifiedBy>
  <cp:revision>2</cp:revision>
  <dcterms:created xsi:type="dcterms:W3CDTF">2024-10-15T04:55:00Z</dcterms:created>
  <dcterms:modified xsi:type="dcterms:W3CDTF">2024-10-15T04:55:00Z</dcterms:modified>
</cp:coreProperties>
</file>