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91EE00"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42645037"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1D661C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15209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33553CF" w14:textId="63422D1F" w:rsidR="00D73DBE" w:rsidRDefault="00000000">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32"/>
          <w:szCs w:val="32"/>
          <w:highlight w:val="white"/>
        </w:rPr>
        <w:t xml:space="preserve">Sistema de </w:t>
      </w:r>
    </w:p>
    <w:p w14:paraId="5FDD3325" w14:textId="77777777" w:rsidR="00D73DBE" w:rsidRDefault="00D73DBE">
      <w:pPr>
        <w:tabs>
          <w:tab w:val="left" w:pos="708"/>
        </w:tabs>
        <w:rPr>
          <w:rFonts w:ascii="Times New Roman" w:eastAsia="Times New Roman" w:hAnsi="Times New Roman" w:cs="Times New Roman"/>
          <w:sz w:val="24"/>
          <w:szCs w:val="24"/>
        </w:rPr>
      </w:pPr>
    </w:p>
    <w:p w14:paraId="43FFF187" w14:textId="77777777" w:rsidR="00D73DBE" w:rsidRDefault="00000000">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rPr>
        <w:t>Especificación de Caso de Uso de:</w:t>
      </w:r>
    </w:p>
    <w:p w14:paraId="37BF0204" w14:textId="77777777" w:rsidR="00AC1D21" w:rsidRDefault="00AC1D21">
      <w:pPr>
        <w:pStyle w:val="Ttulo"/>
        <w:keepNext w:val="0"/>
        <w:keepLines w:val="0"/>
        <w:pBdr>
          <w:bottom w:val="single" w:sz="8" w:space="4" w:color="4F81BD"/>
        </w:pBdr>
        <w:spacing w:after="0"/>
        <w:jc w:val="right"/>
        <w:rPr>
          <w:rFonts w:ascii="Cambria" w:eastAsia="Cambria" w:hAnsi="Cambria" w:cs="Cambria"/>
          <w:color w:val="17365D"/>
        </w:rPr>
      </w:pPr>
      <w:r w:rsidRPr="00AC1D21">
        <w:rPr>
          <w:rFonts w:ascii="Cambria" w:eastAsia="Cambria" w:hAnsi="Cambria" w:cs="Cambria"/>
          <w:color w:val="17365D"/>
        </w:rPr>
        <w:t xml:space="preserve">Eliminar Reseña </w:t>
      </w:r>
    </w:p>
    <w:p w14:paraId="20FB0734" w14:textId="35430AA2" w:rsidR="00D73DBE" w:rsidRDefault="00000000">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sz w:val="28"/>
          <w:szCs w:val="28"/>
        </w:rPr>
        <w:t>ECU0</w:t>
      </w:r>
      <w:r w:rsidR="00AC1D21">
        <w:rPr>
          <w:rFonts w:ascii="Cambria" w:eastAsia="Cambria" w:hAnsi="Cambria" w:cs="Cambria"/>
          <w:color w:val="17365D"/>
          <w:sz w:val="28"/>
          <w:szCs w:val="28"/>
        </w:rPr>
        <w:t>3</w:t>
      </w:r>
    </w:p>
    <w:p w14:paraId="5950114F" w14:textId="77777777" w:rsidR="00D73DBE" w:rsidRDefault="00D73DBE">
      <w:pPr>
        <w:pStyle w:val="Ttulo"/>
        <w:keepNext w:val="0"/>
        <w:keepLines w:val="0"/>
        <w:pBdr>
          <w:bottom w:val="single" w:sz="8" w:space="4" w:color="4F81BD"/>
        </w:pBdr>
        <w:spacing w:after="0"/>
        <w:jc w:val="right"/>
        <w:rPr>
          <w:rFonts w:ascii="Cambria" w:eastAsia="Cambria" w:hAnsi="Cambria" w:cs="Cambria"/>
          <w:color w:val="17365D"/>
        </w:rPr>
      </w:pPr>
    </w:p>
    <w:p w14:paraId="6FB4DF1C" w14:textId="77777777" w:rsidR="00D73DBE" w:rsidRDefault="00000000">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28"/>
          <w:szCs w:val="28"/>
        </w:rPr>
        <w:t>Versión 1.4</w:t>
      </w:r>
    </w:p>
    <w:p w14:paraId="08E02618" w14:textId="77777777" w:rsidR="00D73DBE" w:rsidRDefault="00000000">
      <w:pPr>
        <w:spacing w:after="160"/>
        <w:rPr>
          <w:rFonts w:ascii="Cambria" w:eastAsia="Cambria" w:hAnsi="Cambria" w:cs="Cambria"/>
          <w:color w:val="17365D"/>
          <w:sz w:val="52"/>
          <w:szCs w:val="52"/>
        </w:rPr>
      </w:pPr>
      <w:r>
        <w:br w:type="page"/>
      </w:r>
    </w:p>
    <w:p w14:paraId="1A221002" w14:textId="77777777" w:rsidR="00D73DBE" w:rsidRDefault="00D73DBE">
      <w:pPr>
        <w:pStyle w:val="Ttulo"/>
        <w:keepNext w:val="0"/>
        <w:keepLines w:val="0"/>
        <w:pBdr>
          <w:bottom w:val="single" w:sz="8" w:space="4" w:color="4F81BD"/>
        </w:pBdr>
        <w:spacing w:after="300"/>
        <w:jc w:val="center"/>
        <w:rPr>
          <w:rFonts w:ascii="Cambria" w:eastAsia="Cambria" w:hAnsi="Cambria" w:cs="Cambria"/>
          <w:color w:val="17365D"/>
        </w:rPr>
      </w:pPr>
      <w:bookmarkStart w:id="0" w:name="_fcet4s3f63kx" w:colFirst="0" w:colLast="0"/>
      <w:bookmarkEnd w:id="0"/>
    </w:p>
    <w:p w14:paraId="27CCD36D" w14:textId="77777777" w:rsidR="00D73DBE" w:rsidRDefault="00000000">
      <w:pPr>
        <w:pStyle w:val="Ttulo"/>
        <w:keepNext w:val="0"/>
        <w:keepLines w:val="0"/>
        <w:pBdr>
          <w:bottom w:val="single" w:sz="8" w:space="4" w:color="4F81BD"/>
        </w:pBdr>
        <w:spacing w:after="300"/>
        <w:jc w:val="center"/>
        <w:rPr>
          <w:rFonts w:ascii="Cambria" w:eastAsia="Cambria" w:hAnsi="Cambria" w:cs="Cambria"/>
          <w:color w:val="17365D"/>
        </w:rPr>
      </w:pPr>
      <w:bookmarkStart w:id="1" w:name="_wh05c7fq789g" w:colFirst="0" w:colLast="0"/>
      <w:bookmarkEnd w:id="1"/>
      <w:r>
        <w:rPr>
          <w:rFonts w:ascii="Cambria" w:eastAsia="Cambria" w:hAnsi="Cambria" w:cs="Cambria"/>
          <w:color w:val="17365D"/>
        </w:rPr>
        <w:t>Historial de Revisiones</w:t>
      </w:r>
    </w:p>
    <w:p w14:paraId="77D7C700" w14:textId="77777777" w:rsidR="00D73DBE" w:rsidRDefault="00D73DBE">
      <w:pPr>
        <w:spacing w:after="200"/>
      </w:pPr>
    </w:p>
    <w:tbl>
      <w:tblPr>
        <w:tblStyle w:val="a"/>
        <w:tblpPr w:leftFromText="180" w:rightFromText="180" w:topFromText="180" w:bottomFromText="180" w:vertAnchor="text"/>
        <w:tblW w:w="9504" w:type="dxa"/>
        <w:tblInd w:w="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2304"/>
        <w:gridCol w:w="1152"/>
        <w:gridCol w:w="3744"/>
        <w:gridCol w:w="2304"/>
      </w:tblGrid>
      <w:tr w:rsidR="00D73DBE" w14:paraId="3F7DE3F7" w14:textId="77777777">
        <w:tc>
          <w:tcPr>
            <w:tcW w:w="2304" w:type="dxa"/>
            <w:tcBorders>
              <w:bottom w:val="single" w:sz="6" w:space="0" w:color="000000"/>
              <w:right w:val="single" w:sz="6" w:space="0" w:color="000000"/>
            </w:tcBorders>
          </w:tcPr>
          <w:p w14:paraId="2BFA3301" w14:textId="77777777" w:rsidR="00D73DBE" w:rsidRDefault="00000000">
            <w:pPr>
              <w:keepLines/>
              <w:widowControl w:val="0"/>
              <w:spacing w:after="120"/>
              <w:jc w:val="center"/>
              <w:rPr>
                <w:b/>
                <w:sz w:val="20"/>
                <w:szCs w:val="20"/>
              </w:rPr>
            </w:pPr>
            <w:r>
              <w:rPr>
                <w:b/>
                <w:sz w:val="20"/>
                <w:szCs w:val="20"/>
              </w:rPr>
              <w:t>Fecha</w:t>
            </w:r>
          </w:p>
        </w:tc>
        <w:tc>
          <w:tcPr>
            <w:tcW w:w="1152" w:type="dxa"/>
            <w:tcBorders>
              <w:left w:val="single" w:sz="6" w:space="0" w:color="000000"/>
              <w:bottom w:val="single" w:sz="6" w:space="0" w:color="000000"/>
              <w:right w:val="single" w:sz="6" w:space="0" w:color="000000"/>
            </w:tcBorders>
          </w:tcPr>
          <w:p w14:paraId="38836556" w14:textId="77777777" w:rsidR="00D73DBE" w:rsidRDefault="00000000">
            <w:pPr>
              <w:keepLines/>
              <w:widowControl w:val="0"/>
              <w:spacing w:after="120"/>
              <w:jc w:val="center"/>
              <w:rPr>
                <w:b/>
                <w:sz w:val="20"/>
                <w:szCs w:val="20"/>
              </w:rPr>
            </w:pPr>
            <w:r>
              <w:rPr>
                <w:b/>
                <w:sz w:val="20"/>
                <w:szCs w:val="20"/>
              </w:rPr>
              <w:t>Versión</w:t>
            </w:r>
          </w:p>
        </w:tc>
        <w:tc>
          <w:tcPr>
            <w:tcW w:w="3744" w:type="dxa"/>
            <w:tcBorders>
              <w:left w:val="single" w:sz="6" w:space="0" w:color="000000"/>
              <w:bottom w:val="single" w:sz="6" w:space="0" w:color="000000"/>
              <w:right w:val="single" w:sz="6" w:space="0" w:color="000000"/>
            </w:tcBorders>
          </w:tcPr>
          <w:p w14:paraId="23D36205" w14:textId="77777777" w:rsidR="00D73DBE" w:rsidRDefault="00000000">
            <w:pPr>
              <w:keepLines/>
              <w:widowControl w:val="0"/>
              <w:spacing w:after="120"/>
              <w:jc w:val="center"/>
              <w:rPr>
                <w:b/>
                <w:sz w:val="20"/>
                <w:szCs w:val="20"/>
              </w:rPr>
            </w:pPr>
            <w:r>
              <w:rPr>
                <w:b/>
                <w:sz w:val="20"/>
                <w:szCs w:val="20"/>
              </w:rPr>
              <w:t>Descripción</w:t>
            </w:r>
          </w:p>
        </w:tc>
        <w:tc>
          <w:tcPr>
            <w:tcW w:w="2304" w:type="dxa"/>
            <w:tcBorders>
              <w:left w:val="single" w:sz="6" w:space="0" w:color="000000"/>
              <w:bottom w:val="single" w:sz="6" w:space="0" w:color="000000"/>
            </w:tcBorders>
          </w:tcPr>
          <w:p w14:paraId="7F64221E" w14:textId="77777777" w:rsidR="00D73DBE" w:rsidRDefault="00000000">
            <w:pPr>
              <w:keepLines/>
              <w:widowControl w:val="0"/>
              <w:spacing w:after="120"/>
              <w:jc w:val="center"/>
              <w:rPr>
                <w:b/>
                <w:sz w:val="20"/>
                <w:szCs w:val="20"/>
              </w:rPr>
            </w:pPr>
            <w:r>
              <w:rPr>
                <w:b/>
                <w:sz w:val="20"/>
                <w:szCs w:val="20"/>
              </w:rPr>
              <w:t>Autor</w:t>
            </w:r>
          </w:p>
        </w:tc>
      </w:tr>
      <w:tr w:rsidR="00D73DBE" w14:paraId="2025D443" w14:textId="77777777">
        <w:trPr>
          <w:trHeight w:val="630"/>
        </w:trPr>
        <w:tc>
          <w:tcPr>
            <w:tcW w:w="2304" w:type="dxa"/>
            <w:tcBorders>
              <w:top w:val="single" w:sz="6" w:space="0" w:color="000000"/>
              <w:bottom w:val="single" w:sz="8" w:space="0" w:color="000000"/>
              <w:right w:val="single" w:sz="6" w:space="0" w:color="000000"/>
            </w:tcBorders>
          </w:tcPr>
          <w:p w14:paraId="5B9F595D" w14:textId="77777777" w:rsidR="00D73DBE" w:rsidRDefault="00000000">
            <w:pPr>
              <w:keepLines/>
              <w:widowControl w:val="0"/>
              <w:spacing w:after="120"/>
              <w:jc w:val="center"/>
              <w:rPr>
                <w:sz w:val="20"/>
                <w:szCs w:val="20"/>
              </w:rPr>
            </w:pPr>
            <w:r>
              <w:rPr>
                <w:sz w:val="20"/>
                <w:szCs w:val="20"/>
              </w:rPr>
              <w:t>08/04/2024</w:t>
            </w:r>
          </w:p>
        </w:tc>
        <w:tc>
          <w:tcPr>
            <w:tcW w:w="1152" w:type="dxa"/>
            <w:tcBorders>
              <w:top w:val="single" w:sz="6" w:space="0" w:color="000000"/>
              <w:left w:val="single" w:sz="6" w:space="0" w:color="000000"/>
              <w:bottom w:val="single" w:sz="8" w:space="0" w:color="000000"/>
              <w:right w:val="single" w:sz="6" w:space="0" w:color="000000"/>
            </w:tcBorders>
          </w:tcPr>
          <w:p w14:paraId="0B342E70" w14:textId="77777777" w:rsidR="00D73DBE" w:rsidRDefault="00000000">
            <w:pPr>
              <w:keepLines/>
              <w:widowControl w:val="0"/>
              <w:spacing w:after="120"/>
              <w:jc w:val="center"/>
              <w:rPr>
                <w:sz w:val="20"/>
                <w:szCs w:val="20"/>
              </w:rPr>
            </w:pPr>
            <w:r>
              <w:rPr>
                <w:sz w:val="20"/>
                <w:szCs w:val="20"/>
              </w:rPr>
              <w:t>1.0</w:t>
            </w:r>
          </w:p>
        </w:tc>
        <w:tc>
          <w:tcPr>
            <w:tcW w:w="3744" w:type="dxa"/>
            <w:tcBorders>
              <w:top w:val="single" w:sz="6" w:space="0" w:color="000000"/>
              <w:left w:val="single" w:sz="6" w:space="0" w:color="000000"/>
              <w:bottom w:val="single" w:sz="8" w:space="0" w:color="000000"/>
              <w:right w:val="single" w:sz="6" w:space="0" w:color="000000"/>
            </w:tcBorders>
          </w:tcPr>
          <w:p w14:paraId="6BE63682" w14:textId="77777777" w:rsidR="00D73DBE" w:rsidRDefault="00000000">
            <w:pPr>
              <w:keepLines/>
              <w:widowControl w:val="0"/>
              <w:spacing w:after="120"/>
              <w:rPr>
                <w:sz w:val="20"/>
                <w:szCs w:val="20"/>
              </w:rPr>
            </w:pPr>
            <w:r>
              <w:rPr>
                <w:sz w:val="20"/>
                <w:szCs w:val="20"/>
              </w:rPr>
              <w:t>Inicial</w:t>
            </w:r>
          </w:p>
        </w:tc>
        <w:tc>
          <w:tcPr>
            <w:tcW w:w="2304" w:type="dxa"/>
            <w:tcBorders>
              <w:top w:val="single" w:sz="6" w:space="0" w:color="000000"/>
              <w:left w:val="single" w:sz="6" w:space="0" w:color="000000"/>
              <w:bottom w:val="single" w:sz="8" w:space="0" w:color="000000"/>
            </w:tcBorders>
          </w:tcPr>
          <w:p w14:paraId="58C53241" w14:textId="615FB33A" w:rsidR="00D73DBE" w:rsidRDefault="00D73DBE">
            <w:pPr>
              <w:spacing w:after="120" w:line="288" w:lineRule="auto"/>
              <w:rPr>
                <w:sz w:val="20"/>
                <w:szCs w:val="20"/>
              </w:rPr>
            </w:pPr>
          </w:p>
        </w:tc>
      </w:tr>
      <w:tr w:rsidR="00D73DBE" w14:paraId="0A1A63A0" w14:textId="77777777">
        <w:trPr>
          <w:trHeight w:val="639"/>
        </w:trPr>
        <w:tc>
          <w:tcPr>
            <w:tcW w:w="2304" w:type="dxa"/>
            <w:tcBorders>
              <w:top w:val="single" w:sz="8" w:space="0" w:color="000000"/>
              <w:bottom w:val="single" w:sz="6" w:space="0" w:color="00000A"/>
              <w:right w:val="single" w:sz="6" w:space="0" w:color="00000A"/>
            </w:tcBorders>
            <w:tcMar>
              <w:top w:w="56" w:type="dxa"/>
              <w:left w:w="56" w:type="dxa"/>
              <w:bottom w:w="56" w:type="dxa"/>
              <w:right w:w="56" w:type="dxa"/>
            </w:tcMar>
          </w:tcPr>
          <w:p w14:paraId="664CD05A"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14/04/2024</w:t>
            </w:r>
          </w:p>
        </w:tc>
        <w:tc>
          <w:tcPr>
            <w:tcW w:w="1152"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2BE1E783"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1.1</w:t>
            </w:r>
          </w:p>
        </w:tc>
        <w:tc>
          <w:tcPr>
            <w:tcW w:w="3744"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147B45C3" w14:textId="77777777" w:rsidR="00D73DBE" w:rsidRDefault="00000000">
            <w:pPr>
              <w:keepLines/>
              <w:widowControl w:val="0"/>
              <w:tabs>
                <w:tab w:val="left" w:pos="708"/>
              </w:tabs>
              <w:spacing w:after="120"/>
              <w:rPr>
                <w:rFonts w:ascii="Times New Roman" w:eastAsia="Times New Roman" w:hAnsi="Times New Roman" w:cs="Times New Roman"/>
                <w:sz w:val="20"/>
                <w:szCs w:val="20"/>
              </w:rPr>
            </w:pPr>
            <w:r>
              <w:rPr>
                <w:sz w:val="20"/>
                <w:szCs w:val="20"/>
              </w:rPr>
              <w:t>Definir los procesos automatizados</w:t>
            </w:r>
          </w:p>
        </w:tc>
        <w:tc>
          <w:tcPr>
            <w:tcW w:w="2304" w:type="dxa"/>
            <w:tcBorders>
              <w:top w:val="single" w:sz="8" w:space="0" w:color="000000"/>
              <w:left w:val="single" w:sz="6" w:space="0" w:color="00000A"/>
              <w:bottom w:val="single" w:sz="6" w:space="0" w:color="00000A"/>
            </w:tcBorders>
            <w:tcMar>
              <w:top w:w="56" w:type="dxa"/>
              <w:left w:w="56" w:type="dxa"/>
              <w:bottom w:w="56" w:type="dxa"/>
              <w:right w:w="56" w:type="dxa"/>
            </w:tcMar>
          </w:tcPr>
          <w:p w14:paraId="1B4D9358" w14:textId="2F6BA278" w:rsidR="00D73DBE" w:rsidRDefault="00D73DBE">
            <w:pPr>
              <w:spacing w:after="120" w:line="288" w:lineRule="auto"/>
            </w:pPr>
          </w:p>
        </w:tc>
      </w:tr>
      <w:tr w:rsidR="00D73DBE" w14:paraId="4AA46CEB" w14:textId="77777777">
        <w:trPr>
          <w:trHeight w:val="639"/>
        </w:trPr>
        <w:tc>
          <w:tcPr>
            <w:tcW w:w="2304" w:type="dxa"/>
            <w:tcBorders>
              <w:top w:val="single" w:sz="6" w:space="0" w:color="00000A"/>
              <w:bottom w:val="single" w:sz="6" w:space="0" w:color="00000A"/>
              <w:right w:val="single" w:sz="6" w:space="0" w:color="00000A"/>
            </w:tcBorders>
            <w:tcMar>
              <w:left w:w="108" w:type="dxa"/>
              <w:right w:w="108" w:type="dxa"/>
            </w:tcMar>
          </w:tcPr>
          <w:p w14:paraId="316C9DA2"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25/04/2024</w:t>
            </w:r>
          </w:p>
        </w:tc>
        <w:tc>
          <w:tcPr>
            <w:tcW w:w="1152"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2EE825A5"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1.2</w:t>
            </w:r>
          </w:p>
        </w:tc>
        <w:tc>
          <w:tcPr>
            <w:tcW w:w="3744"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1AF903F5" w14:textId="77777777" w:rsidR="00D73DBE" w:rsidRDefault="00000000">
            <w:pPr>
              <w:keepLines/>
              <w:widowControl w:val="0"/>
              <w:tabs>
                <w:tab w:val="left" w:pos="708"/>
              </w:tabs>
              <w:spacing w:after="120"/>
              <w:rPr>
                <w:rFonts w:ascii="Times New Roman" w:eastAsia="Times New Roman" w:hAnsi="Times New Roman" w:cs="Times New Roman"/>
                <w:sz w:val="20"/>
                <w:szCs w:val="20"/>
              </w:rPr>
            </w:pPr>
            <w:r>
              <w:rPr>
                <w:sz w:val="20"/>
                <w:szCs w:val="20"/>
              </w:rPr>
              <w:t xml:space="preserve">Aplicación de correcciones </w:t>
            </w:r>
          </w:p>
        </w:tc>
        <w:tc>
          <w:tcPr>
            <w:tcW w:w="2304" w:type="dxa"/>
            <w:tcBorders>
              <w:top w:val="single" w:sz="6" w:space="0" w:color="00000A"/>
              <w:left w:val="single" w:sz="6" w:space="0" w:color="00000A"/>
              <w:bottom w:val="single" w:sz="6" w:space="0" w:color="00000A"/>
            </w:tcBorders>
            <w:tcMar>
              <w:left w:w="108" w:type="dxa"/>
              <w:right w:w="108" w:type="dxa"/>
            </w:tcMar>
          </w:tcPr>
          <w:p w14:paraId="15572147" w14:textId="4F44ACBC" w:rsidR="00D73DBE" w:rsidRDefault="00D73DBE">
            <w:pPr>
              <w:spacing w:after="120" w:line="288" w:lineRule="auto"/>
            </w:pPr>
          </w:p>
        </w:tc>
      </w:tr>
      <w:tr w:rsidR="00D73DBE" w14:paraId="56119DEA" w14:textId="77777777">
        <w:trPr>
          <w:trHeight w:val="639"/>
        </w:trPr>
        <w:tc>
          <w:tcPr>
            <w:tcW w:w="2304" w:type="dxa"/>
            <w:tcBorders>
              <w:top w:val="single" w:sz="6" w:space="0" w:color="00000A"/>
              <w:right w:val="single" w:sz="6" w:space="0" w:color="00000A"/>
            </w:tcBorders>
            <w:tcMar>
              <w:left w:w="108" w:type="dxa"/>
              <w:right w:w="108" w:type="dxa"/>
            </w:tcMar>
          </w:tcPr>
          <w:p w14:paraId="20F36231" w14:textId="77777777" w:rsidR="00D73DBE" w:rsidRDefault="00000000">
            <w:pPr>
              <w:keepLines/>
              <w:widowControl w:val="0"/>
              <w:tabs>
                <w:tab w:val="left" w:pos="708"/>
              </w:tabs>
              <w:spacing w:after="120"/>
              <w:jc w:val="center"/>
              <w:rPr>
                <w:sz w:val="20"/>
                <w:szCs w:val="20"/>
              </w:rPr>
            </w:pPr>
            <w:r>
              <w:rPr>
                <w:sz w:val="20"/>
                <w:szCs w:val="20"/>
              </w:rPr>
              <w:t>02/05/2024</w:t>
            </w:r>
          </w:p>
        </w:tc>
        <w:tc>
          <w:tcPr>
            <w:tcW w:w="1152" w:type="dxa"/>
            <w:tcBorders>
              <w:top w:val="single" w:sz="6" w:space="0" w:color="00000A"/>
              <w:left w:val="single" w:sz="6" w:space="0" w:color="00000A"/>
              <w:right w:val="single" w:sz="6" w:space="0" w:color="00000A"/>
            </w:tcBorders>
            <w:tcMar>
              <w:left w:w="108" w:type="dxa"/>
              <w:right w:w="108" w:type="dxa"/>
            </w:tcMar>
          </w:tcPr>
          <w:p w14:paraId="340ABE14" w14:textId="77777777" w:rsidR="00D73DBE" w:rsidRDefault="00000000">
            <w:pPr>
              <w:keepLines/>
              <w:widowControl w:val="0"/>
              <w:tabs>
                <w:tab w:val="left" w:pos="708"/>
              </w:tabs>
              <w:spacing w:after="120"/>
              <w:jc w:val="center"/>
              <w:rPr>
                <w:sz w:val="20"/>
                <w:szCs w:val="20"/>
              </w:rPr>
            </w:pPr>
            <w:r>
              <w:rPr>
                <w:sz w:val="20"/>
                <w:szCs w:val="20"/>
              </w:rPr>
              <w:t>1.3</w:t>
            </w:r>
          </w:p>
        </w:tc>
        <w:tc>
          <w:tcPr>
            <w:tcW w:w="3744" w:type="dxa"/>
            <w:tcBorders>
              <w:top w:val="single" w:sz="6" w:space="0" w:color="00000A"/>
              <w:left w:val="single" w:sz="6" w:space="0" w:color="00000A"/>
              <w:right w:val="single" w:sz="6" w:space="0" w:color="00000A"/>
            </w:tcBorders>
            <w:tcMar>
              <w:left w:w="108" w:type="dxa"/>
              <w:right w:w="108" w:type="dxa"/>
            </w:tcMar>
          </w:tcPr>
          <w:p w14:paraId="1B2ADBA9" w14:textId="77777777" w:rsidR="00D73DBE" w:rsidRDefault="00000000">
            <w:pPr>
              <w:keepLines/>
              <w:widowControl w:val="0"/>
              <w:tabs>
                <w:tab w:val="left" w:pos="708"/>
              </w:tabs>
              <w:spacing w:after="120"/>
              <w:rPr>
                <w:sz w:val="20"/>
                <w:szCs w:val="20"/>
              </w:rPr>
            </w:pPr>
            <w:r>
              <w:rPr>
                <w:sz w:val="20"/>
                <w:szCs w:val="20"/>
              </w:rPr>
              <w:t>Modificación de los flujos del sistema</w:t>
            </w:r>
          </w:p>
        </w:tc>
        <w:tc>
          <w:tcPr>
            <w:tcW w:w="2304" w:type="dxa"/>
            <w:tcBorders>
              <w:top w:val="single" w:sz="6" w:space="0" w:color="00000A"/>
              <w:left w:val="single" w:sz="6" w:space="0" w:color="00000A"/>
            </w:tcBorders>
            <w:tcMar>
              <w:left w:w="108" w:type="dxa"/>
              <w:right w:w="108" w:type="dxa"/>
            </w:tcMar>
          </w:tcPr>
          <w:p w14:paraId="6BDB45CC" w14:textId="18A38BA8" w:rsidR="00D73DBE" w:rsidRDefault="00D73DBE">
            <w:pPr>
              <w:spacing w:after="120" w:line="288" w:lineRule="auto"/>
            </w:pPr>
          </w:p>
        </w:tc>
      </w:tr>
    </w:tbl>
    <w:p w14:paraId="7CE40F1E" w14:textId="77777777" w:rsidR="00D73DBE" w:rsidRDefault="00D73DBE">
      <w:pPr>
        <w:tabs>
          <w:tab w:val="left" w:pos="708"/>
        </w:tabs>
      </w:pPr>
    </w:p>
    <w:p w14:paraId="5424EE6E" w14:textId="77777777" w:rsidR="00D73DBE" w:rsidRDefault="00D73DBE">
      <w:pPr>
        <w:tabs>
          <w:tab w:val="left" w:pos="708"/>
        </w:tabs>
      </w:pPr>
    </w:p>
    <w:p w14:paraId="27DBC79B" w14:textId="77777777" w:rsidR="00D73DBE" w:rsidRDefault="00D73DBE">
      <w:pPr>
        <w:tabs>
          <w:tab w:val="left" w:pos="708"/>
        </w:tabs>
      </w:pPr>
    </w:p>
    <w:p w14:paraId="35855063" w14:textId="77777777" w:rsidR="00D73DBE" w:rsidRDefault="00D73DBE">
      <w:pPr>
        <w:tabs>
          <w:tab w:val="left" w:pos="708"/>
        </w:tabs>
      </w:pPr>
    </w:p>
    <w:p w14:paraId="5669BFF4" w14:textId="77777777" w:rsidR="00D73DBE" w:rsidRDefault="00D73DBE">
      <w:pPr>
        <w:tabs>
          <w:tab w:val="left" w:pos="708"/>
        </w:tabs>
      </w:pPr>
    </w:p>
    <w:p w14:paraId="31F5D340" w14:textId="77777777" w:rsidR="00D73DBE" w:rsidRDefault="00D73DBE">
      <w:pPr>
        <w:tabs>
          <w:tab w:val="left" w:pos="708"/>
        </w:tabs>
      </w:pPr>
    </w:p>
    <w:p w14:paraId="3EB60F66" w14:textId="77777777" w:rsidR="00D73DBE" w:rsidRDefault="00D73DBE">
      <w:pPr>
        <w:tabs>
          <w:tab w:val="left" w:pos="708"/>
        </w:tabs>
      </w:pPr>
    </w:p>
    <w:p w14:paraId="69798B07" w14:textId="77777777" w:rsidR="00D73DBE" w:rsidRDefault="00D73DBE">
      <w:pPr>
        <w:tabs>
          <w:tab w:val="left" w:pos="708"/>
        </w:tabs>
      </w:pPr>
    </w:p>
    <w:p w14:paraId="76D7769D" w14:textId="77777777" w:rsidR="00D73DBE" w:rsidRDefault="00D73DBE">
      <w:pPr>
        <w:tabs>
          <w:tab w:val="left" w:pos="708"/>
        </w:tabs>
      </w:pPr>
    </w:p>
    <w:p w14:paraId="42EE5487" w14:textId="77777777" w:rsidR="00D73DBE" w:rsidRDefault="00D73DBE">
      <w:pPr>
        <w:tabs>
          <w:tab w:val="left" w:pos="708"/>
        </w:tabs>
      </w:pPr>
    </w:p>
    <w:p w14:paraId="4C2DA3AC" w14:textId="77777777" w:rsidR="00D73DBE" w:rsidRDefault="00D73DBE">
      <w:pPr>
        <w:tabs>
          <w:tab w:val="left" w:pos="708"/>
        </w:tabs>
      </w:pPr>
    </w:p>
    <w:p w14:paraId="0DECD527" w14:textId="77777777" w:rsidR="00D73DBE" w:rsidRDefault="00D73DBE">
      <w:pPr>
        <w:tabs>
          <w:tab w:val="left" w:pos="708"/>
        </w:tabs>
      </w:pPr>
    </w:p>
    <w:p w14:paraId="51BA0093" w14:textId="77777777" w:rsidR="00D73DBE" w:rsidRDefault="00D73DBE">
      <w:pPr>
        <w:tabs>
          <w:tab w:val="left" w:pos="708"/>
        </w:tabs>
      </w:pPr>
    </w:p>
    <w:p w14:paraId="67B4E536" w14:textId="77777777" w:rsidR="00D73DBE" w:rsidRDefault="00D73DBE">
      <w:pPr>
        <w:tabs>
          <w:tab w:val="left" w:pos="708"/>
        </w:tabs>
      </w:pPr>
    </w:p>
    <w:p w14:paraId="61551978" w14:textId="77777777" w:rsidR="00C560A9" w:rsidRDefault="00C560A9">
      <w:pPr>
        <w:tabs>
          <w:tab w:val="left" w:pos="708"/>
        </w:tabs>
      </w:pPr>
    </w:p>
    <w:p w14:paraId="6ED87A22" w14:textId="77777777" w:rsidR="00C560A9" w:rsidRDefault="00C560A9">
      <w:pPr>
        <w:tabs>
          <w:tab w:val="left" w:pos="708"/>
        </w:tabs>
      </w:pPr>
    </w:p>
    <w:p w14:paraId="7D01815A" w14:textId="77777777" w:rsidR="00C560A9" w:rsidRDefault="00C560A9">
      <w:pPr>
        <w:tabs>
          <w:tab w:val="left" w:pos="708"/>
        </w:tabs>
      </w:pPr>
    </w:p>
    <w:p w14:paraId="6234A5BA" w14:textId="77777777" w:rsidR="00C560A9" w:rsidRDefault="00C560A9">
      <w:pPr>
        <w:tabs>
          <w:tab w:val="left" w:pos="708"/>
        </w:tabs>
      </w:pPr>
    </w:p>
    <w:p w14:paraId="1BD449AB" w14:textId="77777777" w:rsidR="00C560A9" w:rsidRDefault="00C560A9">
      <w:pPr>
        <w:tabs>
          <w:tab w:val="left" w:pos="708"/>
        </w:tabs>
      </w:pPr>
    </w:p>
    <w:p w14:paraId="34AC0378" w14:textId="77777777" w:rsidR="00C560A9" w:rsidRDefault="00C560A9">
      <w:pPr>
        <w:tabs>
          <w:tab w:val="left" w:pos="708"/>
        </w:tabs>
      </w:pPr>
    </w:p>
    <w:p w14:paraId="1CA1ED9D" w14:textId="77777777" w:rsidR="00C560A9" w:rsidRDefault="00C560A9">
      <w:pPr>
        <w:tabs>
          <w:tab w:val="left" w:pos="708"/>
        </w:tabs>
      </w:pPr>
    </w:p>
    <w:p w14:paraId="10D98232" w14:textId="77777777" w:rsidR="00C560A9" w:rsidRDefault="00C560A9">
      <w:pPr>
        <w:tabs>
          <w:tab w:val="left" w:pos="708"/>
        </w:tabs>
      </w:pPr>
    </w:p>
    <w:p w14:paraId="21CA3258" w14:textId="77777777" w:rsidR="00D73DBE" w:rsidRDefault="00D73DBE">
      <w:pPr>
        <w:tabs>
          <w:tab w:val="left" w:pos="708"/>
        </w:tabs>
      </w:pPr>
    </w:p>
    <w:p w14:paraId="64FA18C2" w14:textId="77777777" w:rsidR="00D73DBE" w:rsidRDefault="00D73DBE">
      <w:pPr>
        <w:spacing w:after="200"/>
        <w:rPr>
          <w:rFonts w:ascii="Calibri" w:eastAsia="Calibri" w:hAnsi="Calibri" w:cs="Calibri"/>
        </w:rPr>
      </w:pPr>
    </w:p>
    <w:p w14:paraId="6994AC8E" w14:textId="77777777" w:rsidR="00D73DBE" w:rsidRDefault="00000000">
      <w:pPr>
        <w:pStyle w:val="Ttulo"/>
        <w:keepNext w:val="0"/>
        <w:keepLines w:val="0"/>
        <w:pBdr>
          <w:bottom w:val="single" w:sz="8" w:space="4" w:color="4F81BD"/>
        </w:pBdr>
        <w:spacing w:after="300" w:line="240" w:lineRule="auto"/>
        <w:jc w:val="center"/>
        <w:rPr>
          <w:sz w:val="40"/>
          <w:szCs w:val="40"/>
        </w:rPr>
      </w:pPr>
      <w:bookmarkStart w:id="2" w:name="_lq8nugwu11xt" w:colFirst="0" w:colLast="0"/>
      <w:bookmarkEnd w:id="2"/>
      <w:r>
        <w:rPr>
          <w:sz w:val="40"/>
          <w:szCs w:val="40"/>
        </w:rPr>
        <w:lastRenderedPageBreak/>
        <w:t>Tabla de Contenido</w:t>
      </w:r>
    </w:p>
    <w:p w14:paraId="07ACBAE0" w14:textId="77777777" w:rsidR="00D73DBE" w:rsidRDefault="00D73DBE">
      <w:pPr>
        <w:spacing w:after="200"/>
        <w:rPr>
          <w:rFonts w:ascii="Calibri" w:eastAsia="Calibri" w:hAnsi="Calibri" w:cs="Calibri"/>
        </w:rPr>
      </w:pPr>
    </w:p>
    <w:sdt>
      <w:sdtPr>
        <w:id w:val="-1976128874"/>
        <w:docPartObj>
          <w:docPartGallery w:val="Table of Contents"/>
          <w:docPartUnique/>
        </w:docPartObj>
      </w:sdtPr>
      <w:sdtContent>
        <w:p w14:paraId="0889DD73" w14:textId="4EFA6F7D" w:rsidR="00D73DBE" w:rsidRDefault="00000000">
          <w:pPr>
            <w:widowControl w:val="0"/>
            <w:tabs>
              <w:tab w:val="right" w:pos="9360"/>
              <w:tab w:val="left" w:pos="440"/>
            </w:tabs>
            <w:spacing w:before="240" w:after="60"/>
            <w:ind w:right="720"/>
          </w:pPr>
          <w:r>
            <w:fldChar w:fldCharType="begin"/>
          </w:r>
          <w:r>
            <w:instrText xml:space="preserve"> TOC \h \u \z \t "Heading 1,1,Heading 2,2,Heading 3,3,"</w:instrText>
          </w:r>
          <w:r>
            <w:fldChar w:fldCharType="separate"/>
          </w:r>
          <w:hyperlink r:id="rId7" w:anchor="heading=h.gjdgxs">
            <w:r w:rsidR="00D73DBE">
              <w:t>1.Breve Descripción</w:t>
            </w:r>
            <w:r w:rsidR="00D73DBE">
              <w:tab/>
              <w:t>4</w:t>
            </w:r>
          </w:hyperlink>
        </w:p>
        <w:p w14:paraId="2C012F7D" w14:textId="7893F1E9" w:rsidR="00D73DBE" w:rsidRDefault="00D73DBE">
          <w:pPr>
            <w:widowControl w:val="0"/>
            <w:tabs>
              <w:tab w:val="right" w:pos="9360"/>
              <w:tab w:val="left" w:pos="440"/>
            </w:tabs>
            <w:spacing w:before="240" w:after="60"/>
            <w:ind w:right="720"/>
          </w:pPr>
          <w:hyperlink r:id="rId8" w:anchor="heading=h.30j0zll">
            <w:r>
              <w:t>2.Actores</w:t>
            </w:r>
            <w:r>
              <w:tab/>
              <w:t>4</w:t>
            </w:r>
          </w:hyperlink>
        </w:p>
        <w:p w14:paraId="4487966B" w14:textId="5EB4803D" w:rsidR="00D73DBE" w:rsidRDefault="00D73DBE">
          <w:pPr>
            <w:widowControl w:val="0"/>
            <w:tabs>
              <w:tab w:val="right" w:pos="9360"/>
              <w:tab w:val="left" w:pos="440"/>
            </w:tabs>
            <w:spacing w:before="240" w:after="60"/>
            <w:ind w:right="720"/>
          </w:pPr>
          <w:hyperlink r:id="rId9" w:anchor="heading=h.1fob9te">
            <w:r>
              <w:t>3.Flujos de eventos</w:t>
            </w:r>
            <w:r>
              <w:tab/>
              <w:t>4</w:t>
            </w:r>
          </w:hyperlink>
        </w:p>
        <w:p w14:paraId="20A24FB4" w14:textId="77777777" w:rsidR="00D73DBE" w:rsidRDefault="00D73DBE">
          <w:pPr>
            <w:tabs>
              <w:tab w:val="left" w:pos="880"/>
              <w:tab w:val="right" w:pos="9356"/>
            </w:tabs>
            <w:spacing w:after="100"/>
            <w:ind w:left="220"/>
          </w:pPr>
          <w:hyperlink r:id="rId10" w:anchor="heading=h.3znysh7">
            <w:r>
              <w:t>3.1.</w:t>
            </w:r>
            <w:r>
              <w:tab/>
              <w:t>Flujo Básico</w:t>
            </w:r>
            <w:r>
              <w:tab/>
              <w:t>4</w:t>
            </w:r>
          </w:hyperlink>
        </w:p>
        <w:p w14:paraId="0DD87526" w14:textId="77777777" w:rsidR="00D73DBE" w:rsidRDefault="00D73DBE">
          <w:pPr>
            <w:tabs>
              <w:tab w:val="left" w:pos="880"/>
              <w:tab w:val="right" w:pos="9356"/>
            </w:tabs>
            <w:spacing w:after="100"/>
            <w:ind w:left="220"/>
          </w:pPr>
          <w:hyperlink r:id="rId11" w:anchor="heading=h.2et92p0">
            <w:r>
              <w:t>3.2.</w:t>
            </w:r>
            <w:r>
              <w:tab/>
              <w:t>Flujos Alternativos</w:t>
            </w:r>
            <w:r>
              <w:tab/>
              <w:t>4</w:t>
            </w:r>
          </w:hyperlink>
        </w:p>
        <w:p w14:paraId="4412F498" w14:textId="4DA88318" w:rsidR="00D73DBE" w:rsidRDefault="00D73DBE">
          <w:pPr>
            <w:widowControl w:val="0"/>
            <w:tabs>
              <w:tab w:val="right" w:pos="9360"/>
              <w:tab w:val="left" w:pos="440"/>
            </w:tabs>
            <w:spacing w:before="240" w:after="60"/>
            <w:ind w:right="720"/>
          </w:pPr>
          <w:hyperlink r:id="rId12" w:anchor="heading=h.tyjcwt">
            <w:r>
              <w:t>4.Pre-Condiciones</w:t>
            </w:r>
            <w:r>
              <w:tab/>
              <w:t>5</w:t>
            </w:r>
          </w:hyperlink>
        </w:p>
        <w:p w14:paraId="263E3121" w14:textId="54BA0EE0" w:rsidR="00D73DBE" w:rsidRDefault="00D73DBE">
          <w:pPr>
            <w:widowControl w:val="0"/>
            <w:tabs>
              <w:tab w:val="right" w:pos="9360"/>
              <w:tab w:val="left" w:pos="440"/>
            </w:tabs>
            <w:spacing w:before="240" w:after="60"/>
            <w:ind w:right="720"/>
          </w:pPr>
          <w:hyperlink r:id="rId13" w:anchor="heading=h.3dy6vkm">
            <w:r>
              <w:t>5.Post-Condiciones</w:t>
            </w:r>
            <w:r>
              <w:tab/>
              <w:t>5</w:t>
            </w:r>
          </w:hyperlink>
        </w:p>
        <w:p w14:paraId="3AEF8486" w14:textId="00D99B71" w:rsidR="00D73DBE" w:rsidRDefault="00D73DBE">
          <w:pPr>
            <w:widowControl w:val="0"/>
            <w:tabs>
              <w:tab w:val="right" w:pos="9360"/>
              <w:tab w:val="left" w:pos="440"/>
            </w:tabs>
            <w:spacing w:before="240" w:after="60"/>
            <w:ind w:right="720"/>
          </w:pPr>
          <w:hyperlink r:id="rId14" w:anchor="heading=h.1t3h5sf">
            <w:r>
              <w:t>6.Puntos de Extensión</w:t>
            </w:r>
            <w:r>
              <w:tab/>
              <w:t>5</w:t>
            </w:r>
          </w:hyperlink>
        </w:p>
        <w:p w14:paraId="11BBD1BD" w14:textId="372CFF64" w:rsidR="00D73DBE" w:rsidRDefault="00D73DBE">
          <w:pPr>
            <w:widowControl w:val="0"/>
            <w:tabs>
              <w:tab w:val="right" w:pos="9360"/>
              <w:tab w:val="left" w:pos="440"/>
            </w:tabs>
            <w:spacing w:before="240" w:after="60"/>
            <w:ind w:right="720"/>
          </w:pPr>
          <w:hyperlink r:id="rId15" w:anchor="heading=h.4d34og8">
            <w:r>
              <w:t>7.Requisitos Especiales</w:t>
            </w:r>
            <w:r>
              <w:tab/>
              <w:t>5</w:t>
            </w:r>
          </w:hyperlink>
        </w:p>
        <w:p w14:paraId="6D69F6F4" w14:textId="544E61CA" w:rsidR="00D73DBE" w:rsidRDefault="00D73DBE">
          <w:pPr>
            <w:widowControl w:val="0"/>
            <w:tabs>
              <w:tab w:val="right" w:pos="9360"/>
              <w:tab w:val="left" w:pos="440"/>
            </w:tabs>
            <w:spacing w:before="240" w:after="60"/>
            <w:ind w:right="720"/>
          </w:pPr>
          <w:hyperlink r:id="rId16" w:anchor="heading=h.2s8eyo1">
            <w:r>
              <w:t>8.Prototipos</w:t>
            </w:r>
            <w:r>
              <w:tab/>
              <w:t>5</w:t>
            </w:r>
          </w:hyperlink>
        </w:p>
        <w:p w14:paraId="1533F0CB" w14:textId="77777777" w:rsidR="00D73DBE" w:rsidRDefault="00000000">
          <w:pPr>
            <w:spacing w:after="200"/>
          </w:pPr>
          <w:r>
            <w:fldChar w:fldCharType="end"/>
          </w:r>
        </w:p>
      </w:sdtContent>
    </w:sdt>
    <w:p w14:paraId="04A962DB" w14:textId="77777777" w:rsidR="00D73DBE" w:rsidRDefault="00D73DBE">
      <w:pPr>
        <w:spacing w:after="200"/>
      </w:pPr>
    </w:p>
    <w:p w14:paraId="71422D7E" w14:textId="77777777" w:rsidR="00D73DBE" w:rsidRDefault="00D73DBE">
      <w:pPr>
        <w:spacing w:after="200"/>
      </w:pPr>
    </w:p>
    <w:p w14:paraId="12D834FC" w14:textId="77777777" w:rsidR="00D73DBE" w:rsidRDefault="00D73DBE">
      <w:pPr>
        <w:spacing w:after="200"/>
      </w:pPr>
    </w:p>
    <w:p w14:paraId="0B7564EB" w14:textId="77777777" w:rsidR="00D73DBE" w:rsidRDefault="00D73DBE">
      <w:pPr>
        <w:spacing w:after="200"/>
      </w:pPr>
    </w:p>
    <w:p w14:paraId="31AD35C8" w14:textId="77777777" w:rsidR="00D73DBE" w:rsidRDefault="00D73DBE">
      <w:pPr>
        <w:spacing w:after="200"/>
      </w:pPr>
    </w:p>
    <w:p w14:paraId="50E22CF6" w14:textId="77777777" w:rsidR="00CA2CC1" w:rsidRDefault="00CA2CC1">
      <w:pPr>
        <w:spacing w:after="200"/>
      </w:pPr>
    </w:p>
    <w:p w14:paraId="2E9AFBB4" w14:textId="77777777" w:rsidR="00CA2CC1" w:rsidRDefault="00CA2CC1">
      <w:pPr>
        <w:spacing w:after="200"/>
      </w:pPr>
    </w:p>
    <w:p w14:paraId="251A99F1" w14:textId="77777777" w:rsidR="00CA2CC1" w:rsidRDefault="00CA2CC1">
      <w:pPr>
        <w:spacing w:after="200"/>
      </w:pPr>
    </w:p>
    <w:p w14:paraId="29BA88C8" w14:textId="77777777" w:rsidR="00CA2CC1" w:rsidRDefault="00CA2CC1">
      <w:pPr>
        <w:spacing w:after="200"/>
      </w:pPr>
    </w:p>
    <w:p w14:paraId="4427894C" w14:textId="77777777" w:rsidR="00CA2CC1" w:rsidRDefault="00CA2CC1">
      <w:pPr>
        <w:spacing w:after="200"/>
      </w:pPr>
    </w:p>
    <w:p w14:paraId="7332E997" w14:textId="77777777" w:rsidR="00CA2CC1" w:rsidRDefault="00CA2CC1">
      <w:pPr>
        <w:spacing w:after="200"/>
      </w:pPr>
    </w:p>
    <w:p w14:paraId="16A29084" w14:textId="77777777" w:rsidR="00D73DBE" w:rsidRDefault="00D73DBE">
      <w:pPr>
        <w:spacing w:after="200"/>
      </w:pPr>
    </w:p>
    <w:p w14:paraId="3F3F3B69" w14:textId="77777777" w:rsidR="009D4367" w:rsidRDefault="009D4367">
      <w:pPr>
        <w:spacing w:after="200"/>
      </w:pPr>
    </w:p>
    <w:p w14:paraId="322C8A29" w14:textId="77777777" w:rsidR="00AC1D21" w:rsidRDefault="00000000" w:rsidP="00AC1D21">
      <w:pPr>
        <w:spacing w:before="120" w:line="240" w:lineRule="auto"/>
        <w:jc w:val="center"/>
        <w:rPr>
          <w:b/>
          <w:sz w:val="24"/>
          <w:szCs w:val="24"/>
        </w:rPr>
      </w:pPr>
      <w:r>
        <w:rPr>
          <w:b/>
          <w:sz w:val="24"/>
          <w:szCs w:val="24"/>
        </w:rPr>
        <w:lastRenderedPageBreak/>
        <w:t xml:space="preserve">ESPECIFICACIÓN DE CASO DE USO: </w:t>
      </w:r>
      <w:bookmarkStart w:id="3" w:name="_gjdgxs" w:colFirst="0" w:colLast="0"/>
      <w:bookmarkEnd w:id="3"/>
      <w:r w:rsidR="00AC1D21" w:rsidRPr="00AC1D21">
        <w:rPr>
          <w:b/>
          <w:sz w:val="24"/>
          <w:szCs w:val="24"/>
        </w:rPr>
        <w:t xml:space="preserve">Eliminar Reseña </w:t>
      </w:r>
    </w:p>
    <w:p w14:paraId="0136371D" w14:textId="18E55CF9" w:rsidR="00D73DBE" w:rsidRDefault="00000000" w:rsidP="00AC1D21">
      <w:pPr>
        <w:spacing w:before="120" w:line="240" w:lineRule="auto"/>
        <w:rPr>
          <w:b/>
          <w:sz w:val="24"/>
          <w:szCs w:val="24"/>
        </w:rPr>
      </w:pPr>
      <w:r>
        <w:rPr>
          <w:b/>
          <w:sz w:val="24"/>
          <w:szCs w:val="24"/>
        </w:rPr>
        <w:t>Breve Descripción</w:t>
      </w:r>
    </w:p>
    <w:p w14:paraId="1798FC7F" w14:textId="09D22ECE" w:rsidR="00AC1D21" w:rsidRDefault="00AC1D21" w:rsidP="008116D0">
      <w:pPr>
        <w:pStyle w:val="Ttulo1"/>
        <w:numPr>
          <w:ilvl w:val="0"/>
          <w:numId w:val="5"/>
        </w:numPr>
        <w:spacing w:before="120" w:after="0" w:line="240" w:lineRule="auto"/>
        <w:rPr>
          <w:b/>
          <w:sz w:val="24"/>
          <w:szCs w:val="24"/>
        </w:rPr>
      </w:pPr>
      <w:r w:rsidRPr="00AC1D21">
        <w:rPr>
          <w:sz w:val="24"/>
          <w:szCs w:val="24"/>
        </w:rPr>
        <w:t>Este caso de uso permite que un cliente elimine una reseña previamente publicada sobre un producto en la tienda. Después de eliminar la reseña, está ya no será visible para otros usuarios.</w:t>
      </w:r>
      <w:r w:rsidRPr="00AC1D21">
        <w:rPr>
          <w:b/>
          <w:sz w:val="24"/>
          <w:szCs w:val="24"/>
        </w:rPr>
        <w:t xml:space="preserve"> </w:t>
      </w:r>
    </w:p>
    <w:p w14:paraId="796CA431" w14:textId="4C669CC5" w:rsidR="00D73DBE" w:rsidRDefault="00000000" w:rsidP="008116D0">
      <w:pPr>
        <w:pStyle w:val="Ttulo1"/>
        <w:numPr>
          <w:ilvl w:val="0"/>
          <w:numId w:val="5"/>
        </w:numPr>
        <w:spacing w:before="120" w:after="0" w:line="240" w:lineRule="auto"/>
        <w:rPr>
          <w:b/>
          <w:sz w:val="24"/>
          <w:szCs w:val="24"/>
        </w:rPr>
      </w:pPr>
      <w:r>
        <w:rPr>
          <w:b/>
          <w:sz w:val="24"/>
          <w:szCs w:val="24"/>
        </w:rPr>
        <w:t>Actores</w:t>
      </w:r>
    </w:p>
    <w:p w14:paraId="57E3F601" w14:textId="203981D5" w:rsidR="00D73DBE" w:rsidRPr="008116D0" w:rsidRDefault="009D4367" w:rsidP="008116D0">
      <w:pPr>
        <w:pStyle w:val="Prrafodelista"/>
        <w:numPr>
          <w:ilvl w:val="1"/>
          <w:numId w:val="14"/>
        </w:numPr>
        <w:spacing w:before="120" w:line="240" w:lineRule="auto"/>
        <w:jc w:val="both"/>
        <w:rPr>
          <w:sz w:val="24"/>
          <w:szCs w:val="24"/>
        </w:rPr>
      </w:pPr>
      <w:r w:rsidRPr="008116D0">
        <w:rPr>
          <w:sz w:val="24"/>
          <w:szCs w:val="24"/>
        </w:rPr>
        <w:t>Cliente (C).</w:t>
      </w:r>
    </w:p>
    <w:p w14:paraId="33E1E724" w14:textId="530224AE" w:rsidR="008116D0" w:rsidRPr="008116D0" w:rsidRDefault="008116D0" w:rsidP="008116D0">
      <w:pPr>
        <w:pStyle w:val="Prrafodelista"/>
        <w:numPr>
          <w:ilvl w:val="1"/>
          <w:numId w:val="14"/>
        </w:numPr>
        <w:spacing w:before="120" w:line="240" w:lineRule="auto"/>
        <w:jc w:val="both"/>
        <w:rPr>
          <w:sz w:val="24"/>
          <w:szCs w:val="24"/>
        </w:rPr>
      </w:pPr>
      <w:r w:rsidRPr="008116D0">
        <w:rPr>
          <w:sz w:val="24"/>
          <w:szCs w:val="24"/>
        </w:rPr>
        <w:t>Sistema (S).</w:t>
      </w:r>
    </w:p>
    <w:p w14:paraId="5F6172E2" w14:textId="77777777" w:rsidR="00D73DBE" w:rsidRDefault="00000000">
      <w:pPr>
        <w:pStyle w:val="Ttulo1"/>
        <w:numPr>
          <w:ilvl w:val="0"/>
          <w:numId w:val="5"/>
        </w:numPr>
        <w:spacing w:before="120" w:after="0" w:line="240" w:lineRule="auto"/>
        <w:rPr>
          <w:b/>
          <w:sz w:val="24"/>
          <w:szCs w:val="24"/>
        </w:rPr>
      </w:pPr>
      <w:bookmarkStart w:id="4" w:name="_1fob9te" w:colFirst="0" w:colLast="0"/>
      <w:bookmarkEnd w:id="4"/>
      <w:r>
        <w:rPr>
          <w:b/>
          <w:sz w:val="24"/>
          <w:szCs w:val="24"/>
        </w:rPr>
        <w:t>Flujos de eventos</w:t>
      </w:r>
    </w:p>
    <w:p w14:paraId="38811EDF" w14:textId="77777777" w:rsidR="00D73DBE" w:rsidRDefault="00000000">
      <w:pPr>
        <w:pStyle w:val="Ttulo2"/>
        <w:numPr>
          <w:ilvl w:val="0"/>
          <w:numId w:val="3"/>
        </w:numPr>
        <w:spacing w:before="120" w:after="0" w:line="240" w:lineRule="auto"/>
        <w:ind w:left="851" w:hanging="491"/>
        <w:rPr>
          <w:b/>
          <w:sz w:val="24"/>
          <w:szCs w:val="24"/>
        </w:rPr>
      </w:pPr>
      <w:bookmarkStart w:id="5" w:name="_3znysh7" w:colFirst="0" w:colLast="0"/>
      <w:bookmarkEnd w:id="5"/>
      <w:r>
        <w:rPr>
          <w:b/>
          <w:sz w:val="24"/>
          <w:szCs w:val="24"/>
        </w:rPr>
        <w:t>Flujo Básico</w:t>
      </w:r>
    </w:p>
    <w:p w14:paraId="12F3CB35" w14:textId="77777777" w:rsidR="002A67D2" w:rsidRPr="002A67D2" w:rsidRDefault="002A67D2" w:rsidP="002A67D2">
      <w:pPr>
        <w:pStyle w:val="Ttulo2"/>
        <w:numPr>
          <w:ilvl w:val="0"/>
          <w:numId w:val="26"/>
        </w:numPr>
        <w:spacing w:before="120" w:line="240" w:lineRule="auto"/>
        <w:jc w:val="both"/>
        <w:rPr>
          <w:sz w:val="24"/>
          <w:szCs w:val="24"/>
        </w:rPr>
      </w:pPr>
      <w:bookmarkStart w:id="6" w:name="_iadtqssfz2sm" w:colFirst="0" w:colLast="0"/>
      <w:bookmarkEnd w:id="6"/>
      <w:r w:rsidRPr="002A67D2">
        <w:rPr>
          <w:sz w:val="24"/>
          <w:szCs w:val="24"/>
        </w:rPr>
        <w:t>El cliente accede a su cuenta y navega a la sección Profile.</w:t>
      </w:r>
    </w:p>
    <w:p w14:paraId="2DC76C33" w14:textId="77777777" w:rsidR="002A67D2" w:rsidRPr="002A67D2" w:rsidRDefault="002A67D2" w:rsidP="002A67D2">
      <w:pPr>
        <w:pStyle w:val="Ttulo2"/>
        <w:numPr>
          <w:ilvl w:val="0"/>
          <w:numId w:val="26"/>
        </w:numPr>
        <w:spacing w:before="120" w:line="240" w:lineRule="auto"/>
        <w:jc w:val="both"/>
        <w:rPr>
          <w:sz w:val="24"/>
          <w:szCs w:val="24"/>
        </w:rPr>
      </w:pPr>
      <w:r w:rsidRPr="002A67D2">
        <w:rPr>
          <w:sz w:val="24"/>
          <w:szCs w:val="24"/>
        </w:rPr>
        <w:t>En la interfaz de Profile, el cliente ve su información y tres opciones, entre ellas My Orders.</w:t>
      </w:r>
    </w:p>
    <w:p w14:paraId="568E9FFE" w14:textId="77777777" w:rsidR="002A67D2" w:rsidRPr="002A67D2" w:rsidRDefault="002A67D2" w:rsidP="002A67D2">
      <w:pPr>
        <w:pStyle w:val="Ttulo2"/>
        <w:numPr>
          <w:ilvl w:val="0"/>
          <w:numId w:val="26"/>
        </w:numPr>
        <w:spacing w:before="120" w:line="240" w:lineRule="auto"/>
        <w:jc w:val="both"/>
        <w:rPr>
          <w:sz w:val="24"/>
          <w:szCs w:val="24"/>
        </w:rPr>
      </w:pPr>
      <w:r w:rsidRPr="002A67D2">
        <w:rPr>
          <w:sz w:val="24"/>
          <w:szCs w:val="24"/>
        </w:rPr>
        <w:t>El cliente selecciona My Orders.</w:t>
      </w:r>
    </w:p>
    <w:p w14:paraId="389CA758" w14:textId="77777777" w:rsidR="002A67D2" w:rsidRPr="002A67D2" w:rsidRDefault="002A67D2" w:rsidP="002A67D2">
      <w:pPr>
        <w:pStyle w:val="Ttulo2"/>
        <w:numPr>
          <w:ilvl w:val="0"/>
          <w:numId w:val="26"/>
        </w:numPr>
        <w:spacing w:before="120" w:line="240" w:lineRule="auto"/>
        <w:jc w:val="both"/>
        <w:rPr>
          <w:sz w:val="24"/>
          <w:szCs w:val="24"/>
        </w:rPr>
      </w:pPr>
      <w:r w:rsidRPr="002A67D2">
        <w:rPr>
          <w:sz w:val="24"/>
          <w:szCs w:val="24"/>
        </w:rPr>
        <w:t>El sistema muestra una lista de productos seleccionados por el cliente, junto con las reseñas que ha dejado.</w:t>
      </w:r>
    </w:p>
    <w:p w14:paraId="6CCCAD2A" w14:textId="77777777" w:rsidR="002A67D2" w:rsidRPr="002A67D2" w:rsidRDefault="002A67D2" w:rsidP="002A67D2">
      <w:pPr>
        <w:pStyle w:val="Ttulo2"/>
        <w:numPr>
          <w:ilvl w:val="0"/>
          <w:numId w:val="26"/>
        </w:numPr>
        <w:spacing w:before="120" w:line="240" w:lineRule="auto"/>
        <w:jc w:val="both"/>
        <w:rPr>
          <w:sz w:val="24"/>
          <w:szCs w:val="24"/>
        </w:rPr>
      </w:pPr>
      <w:r w:rsidRPr="002A67D2">
        <w:rPr>
          <w:sz w:val="24"/>
          <w:szCs w:val="24"/>
        </w:rPr>
        <w:t>El cliente selecciona la reseña que desea eliminar y hace clic en Delete.</w:t>
      </w:r>
    </w:p>
    <w:p w14:paraId="031C0811" w14:textId="77777777" w:rsidR="002A67D2" w:rsidRPr="002A67D2" w:rsidRDefault="002A67D2" w:rsidP="002A67D2">
      <w:pPr>
        <w:pStyle w:val="Ttulo2"/>
        <w:numPr>
          <w:ilvl w:val="0"/>
          <w:numId w:val="26"/>
        </w:numPr>
        <w:spacing w:before="120" w:line="240" w:lineRule="auto"/>
        <w:jc w:val="both"/>
        <w:rPr>
          <w:sz w:val="24"/>
          <w:szCs w:val="24"/>
        </w:rPr>
      </w:pPr>
      <w:r w:rsidRPr="002A67D2">
        <w:rPr>
          <w:sz w:val="24"/>
          <w:szCs w:val="24"/>
        </w:rPr>
        <w:t>El sistema muestra una advertencia: “Are you sure you want to delete this review?” con dos opciones: Yes y No.</w:t>
      </w:r>
    </w:p>
    <w:p w14:paraId="656E258D" w14:textId="77777777" w:rsidR="002A67D2" w:rsidRPr="002A67D2" w:rsidRDefault="002A67D2" w:rsidP="002A67D2">
      <w:pPr>
        <w:pStyle w:val="Ttulo2"/>
        <w:numPr>
          <w:ilvl w:val="0"/>
          <w:numId w:val="26"/>
        </w:numPr>
        <w:spacing w:before="120" w:line="240" w:lineRule="auto"/>
        <w:jc w:val="both"/>
        <w:rPr>
          <w:sz w:val="24"/>
          <w:szCs w:val="24"/>
        </w:rPr>
      </w:pPr>
      <w:r w:rsidRPr="002A67D2">
        <w:rPr>
          <w:sz w:val="24"/>
          <w:szCs w:val="24"/>
        </w:rPr>
        <w:t>El cliente selecciona Yes para confirmar la eliminación de la reseña.</w:t>
      </w:r>
    </w:p>
    <w:p w14:paraId="4DA386F6" w14:textId="77777777" w:rsidR="002A67D2" w:rsidRPr="002A67D2" w:rsidRDefault="002A67D2" w:rsidP="002A67D2">
      <w:pPr>
        <w:pStyle w:val="Ttulo2"/>
        <w:numPr>
          <w:ilvl w:val="0"/>
          <w:numId w:val="26"/>
        </w:numPr>
        <w:spacing w:before="120" w:line="240" w:lineRule="auto"/>
        <w:jc w:val="both"/>
        <w:rPr>
          <w:sz w:val="24"/>
          <w:szCs w:val="24"/>
        </w:rPr>
      </w:pPr>
      <w:r w:rsidRPr="002A67D2">
        <w:rPr>
          <w:sz w:val="24"/>
          <w:szCs w:val="24"/>
        </w:rPr>
        <w:t>El sistema elimina la reseña de la base de datos.</w:t>
      </w:r>
    </w:p>
    <w:p w14:paraId="157D7C10" w14:textId="77777777" w:rsidR="002A67D2" w:rsidRPr="002A67D2" w:rsidRDefault="002A67D2" w:rsidP="002A67D2">
      <w:pPr>
        <w:pStyle w:val="Ttulo2"/>
        <w:numPr>
          <w:ilvl w:val="0"/>
          <w:numId w:val="26"/>
        </w:numPr>
        <w:spacing w:before="120" w:line="240" w:lineRule="auto"/>
        <w:jc w:val="both"/>
        <w:rPr>
          <w:sz w:val="24"/>
          <w:szCs w:val="24"/>
        </w:rPr>
      </w:pPr>
      <w:r w:rsidRPr="002A67D2">
        <w:rPr>
          <w:sz w:val="24"/>
          <w:szCs w:val="24"/>
        </w:rPr>
        <w:t>El sistema muestra un mensaje de éxito: “Review deleted successfully”.</w:t>
      </w:r>
    </w:p>
    <w:p w14:paraId="5B5DBF41" w14:textId="77777777" w:rsidR="002A67D2" w:rsidRDefault="002A67D2" w:rsidP="002A67D2">
      <w:pPr>
        <w:pStyle w:val="Ttulo2"/>
        <w:numPr>
          <w:ilvl w:val="0"/>
          <w:numId w:val="26"/>
        </w:numPr>
        <w:spacing w:before="120" w:after="0" w:line="240" w:lineRule="auto"/>
        <w:jc w:val="both"/>
        <w:rPr>
          <w:sz w:val="24"/>
          <w:szCs w:val="24"/>
        </w:rPr>
      </w:pPr>
      <w:r w:rsidRPr="002A67D2">
        <w:rPr>
          <w:sz w:val="24"/>
          <w:szCs w:val="24"/>
        </w:rPr>
        <w:t>El caso de uso finaliza.</w:t>
      </w:r>
    </w:p>
    <w:p w14:paraId="37298CA1" w14:textId="67CA6A52" w:rsidR="00D73DBE" w:rsidRDefault="002A67D2" w:rsidP="002A67D2">
      <w:pPr>
        <w:pStyle w:val="Ttulo2"/>
        <w:spacing w:before="120" w:after="0" w:line="240" w:lineRule="auto"/>
        <w:jc w:val="both"/>
        <w:rPr>
          <w:b/>
          <w:sz w:val="24"/>
          <w:szCs w:val="24"/>
        </w:rPr>
      </w:pPr>
      <w:r w:rsidRPr="002A67D2">
        <w:rPr>
          <w:b/>
          <w:sz w:val="24"/>
          <w:szCs w:val="24"/>
        </w:rPr>
        <w:t xml:space="preserve"> </w:t>
      </w:r>
      <w:r w:rsidR="00000000">
        <w:rPr>
          <w:b/>
          <w:sz w:val="24"/>
          <w:szCs w:val="24"/>
        </w:rPr>
        <w:t>3.2 Flujos Alternativos</w:t>
      </w:r>
    </w:p>
    <w:p w14:paraId="17BB703C" w14:textId="6614DD23" w:rsidR="002A67D2" w:rsidRPr="002A67D2" w:rsidRDefault="008116D0" w:rsidP="002A67D2">
      <w:pPr>
        <w:spacing w:line="240" w:lineRule="auto"/>
        <w:jc w:val="both"/>
        <w:rPr>
          <w:b/>
          <w:bCs/>
          <w:sz w:val="24"/>
          <w:szCs w:val="24"/>
          <w:lang w:val="es-PE"/>
        </w:rPr>
      </w:pPr>
      <w:r>
        <w:rPr>
          <w:b/>
          <w:sz w:val="24"/>
          <w:szCs w:val="24"/>
          <w:lang w:val="es-PE"/>
        </w:rPr>
        <w:t xml:space="preserve"> </w:t>
      </w:r>
      <w:r w:rsidR="00AC1D21">
        <w:rPr>
          <w:b/>
          <w:sz w:val="24"/>
          <w:szCs w:val="24"/>
          <w:lang w:val="es-PE"/>
        </w:rPr>
        <w:t xml:space="preserve"> </w:t>
      </w:r>
      <w:r w:rsidR="002A67D2" w:rsidRPr="002A67D2">
        <w:rPr>
          <w:b/>
          <w:bCs/>
          <w:sz w:val="24"/>
          <w:szCs w:val="24"/>
          <w:lang w:val="es-PE"/>
        </w:rPr>
        <w:t>3.2.1 Reseña no encontrada:</w:t>
      </w:r>
    </w:p>
    <w:p w14:paraId="0CCD66F8" w14:textId="77777777" w:rsidR="002A67D2" w:rsidRPr="002A67D2" w:rsidRDefault="002A67D2" w:rsidP="002A67D2">
      <w:pPr>
        <w:spacing w:line="240" w:lineRule="auto"/>
        <w:jc w:val="both"/>
        <w:rPr>
          <w:sz w:val="24"/>
          <w:szCs w:val="24"/>
          <w:lang w:val="es-PE"/>
        </w:rPr>
      </w:pPr>
      <w:r w:rsidRPr="002A67D2">
        <w:rPr>
          <w:sz w:val="24"/>
          <w:szCs w:val="24"/>
          <w:lang w:val="es-PE"/>
        </w:rPr>
        <w:t>Si la reseña no se encuentra en la base de datos (posiblemente porque ya ha sido eliminada), el sistema muestra un mensaje: “Review not found”.</w:t>
      </w:r>
    </w:p>
    <w:p w14:paraId="06618415" w14:textId="77777777" w:rsidR="002A67D2" w:rsidRPr="002A67D2" w:rsidRDefault="002A67D2" w:rsidP="002A67D2">
      <w:pPr>
        <w:spacing w:line="240" w:lineRule="auto"/>
        <w:jc w:val="both"/>
        <w:rPr>
          <w:b/>
          <w:bCs/>
          <w:sz w:val="24"/>
          <w:szCs w:val="24"/>
          <w:lang w:val="es-PE"/>
        </w:rPr>
      </w:pPr>
    </w:p>
    <w:p w14:paraId="32080A87" w14:textId="3B7470E0" w:rsidR="002A67D2" w:rsidRPr="002A67D2" w:rsidRDefault="002A67D2" w:rsidP="002A67D2">
      <w:pPr>
        <w:spacing w:line="240" w:lineRule="auto"/>
        <w:jc w:val="both"/>
        <w:rPr>
          <w:b/>
          <w:bCs/>
          <w:sz w:val="24"/>
          <w:szCs w:val="24"/>
          <w:lang w:val="es-PE"/>
        </w:rPr>
      </w:pPr>
      <w:r w:rsidRPr="002A67D2">
        <w:rPr>
          <w:b/>
          <w:bCs/>
          <w:sz w:val="24"/>
          <w:szCs w:val="24"/>
          <w:lang w:val="es-PE"/>
        </w:rPr>
        <w:t>3.2.2 Eliminación no confirmada:</w:t>
      </w:r>
    </w:p>
    <w:p w14:paraId="7988A160" w14:textId="77777777" w:rsidR="002A67D2" w:rsidRDefault="002A67D2" w:rsidP="002A67D2">
      <w:pPr>
        <w:spacing w:line="240" w:lineRule="auto"/>
        <w:jc w:val="both"/>
        <w:rPr>
          <w:sz w:val="24"/>
          <w:szCs w:val="24"/>
          <w:lang w:val="es-PE"/>
        </w:rPr>
      </w:pPr>
      <w:r w:rsidRPr="002A67D2">
        <w:rPr>
          <w:sz w:val="24"/>
          <w:szCs w:val="24"/>
          <w:lang w:val="es-PE"/>
        </w:rPr>
        <w:t>Si el cliente decide no continuar con la eliminación y selecciona No, el sistema regresa a la lista de reseñas sin realizar cambios.</w:t>
      </w:r>
    </w:p>
    <w:p w14:paraId="154BAF02" w14:textId="77777777" w:rsidR="002A67D2" w:rsidRPr="002A67D2" w:rsidRDefault="002A67D2" w:rsidP="002A67D2">
      <w:pPr>
        <w:spacing w:line="240" w:lineRule="auto"/>
        <w:jc w:val="both"/>
        <w:rPr>
          <w:sz w:val="24"/>
          <w:szCs w:val="24"/>
          <w:lang w:val="es-PE"/>
        </w:rPr>
      </w:pPr>
    </w:p>
    <w:p w14:paraId="6CDE47C5" w14:textId="321DC752" w:rsidR="002A67D2" w:rsidRPr="002A67D2" w:rsidRDefault="002A67D2" w:rsidP="002A67D2">
      <w:pPr>
        <w:spacing w:line="240" w:lineRule="auto"/>
        <w:jc w:val="both"/>
        <w:rPr>
          <w:b/>
          <w:bCs/>
          <w:sz w:val="24"/>
          <w:szCs w:val="24"/>
          <w:lang w:val="es-PE"/>
        </w:rPr>
      </w:pPr>
      <w:r w:rsidRPr="002A67D2">
        <w:rPr>
          <w:b/>
          <w:bCs/>
          <w:sz w:val="24"/>
          <w:szCs w:val="24"/>
          <w:lang w:val="es-PE"/>
        </w:rPr>
        <w:t>3.2.3 Error al eliminar la reseña:</w:t>
      </w:r>
    </w:p>
    <w:p w14:paraId="2118C324" w14:textId="77777777" w:rsidR="002A67D2" w:rsidRPr="002A67D2" w:rsidRDefault="002A67D2" w:rsidP="002A67D2">
      <w:pPr>
        <w:spacing w:line="240" w:lineRule="auto"/>
        <w:jc w:val="both"/>
        <w:rPr>
          <w:sz w:val="24"/>
          <w:szCs w:val="24"/>
          <w:lang w:val="es-PE"/>
        </w:rPr>
      </w:pPr>
      <w:r w:rsidRPr="002A67D2">
        <w:rPr>
          <w:sz w:val="24"/>
          <w:szCs w:val="24"/>
          <w:lang w:val="es-PE"/>
        </w:rPr>
        <w:t>Si hay un error en el sistema al intentar eliminar la reseña, se muestra un mensaje de error y se permite al cliente reintentar.</w:t>
      </w:r>
      <w:r w:rsidRPr="002A67D2">
        <w:rPr>
          <w:sz w:val="24"/>
          <w:szCs w:val="24"/>
          <w:lang w:val="es-PE"/>
        </w:rPr>
        <w:t xml:space="preserve"> </w:t>
      </w:r>
    </w:p>
    <w:p w14:paraId="62174779" w14:textId="77777777" w:rsidR="002A67D2" w:rsidRDefault="002A67D2" w:rsidP="002A67D2">
      <w:pPr>
        <w:spacing w:line="240" w:lineRule="auto"/>
        <w:jc w:val="both"/>
        <w:rPr>
          <w:b/>
          <w:bCs/>
          <w:sz w:val="24"/>
          <w:szCs w:val="24"/>
          <w:lang w:val="es-PE"/>
        </w:rPr>
      </w:pPr>
    </w:p>
    <w:p w14:paraId="5992FA3C" w14:textId="4E02F253" w:rsidR="00D73DBE" w:rsidRDefault="00000000" w:rsidP="002A67D2">
      <w:pPr>
        <w:spacing w:line="240" w:lineRule="auto"/>
        <w:jc w:val="both"/>
        <w:rPr>
          <w:b/>
          <w:sz w:val="24"/>
          <w:szCs w:val="24"/>
        </w:rPr>
      </w:pPr>
      <w:r>
        <w:rPr>
          <w:b/>
          <w:sz w:val="24"/>
          <w:szCs w:val="24"/>
        </w:rPr>
        <w:t>4. Pre-Condiciones</w:t>
      </w:r>
    </w:p>
    <w:p w14:paraId="58F549E4" w14:textId="77777777" w:rsidR="00AC1D21" w:rsidRDefault="00000000" w:rsidP="00AC1D21">
      <w:r>
        <w:tab/>
        <w:t>4.1.</w:t>
      </w:r>
      <w:r>
        <w:tab/>
      </w:r>
      <w:r w:rsidR="00AC1D21">
        <w:t>El cliente debe haber iniciado sesión.</w:t>
      </w:r>
    </w:p>
    <w:p w14:paraId="4BAB9280" w14:textId="16654C51" w:rsidR="00AC1D21" w:rsidRDefault="00AC1D21" w:rsidP="00AC1D21">
      <w:r>
        <w:lastRenderedPageBreak/>
        <w:t xml:space="preserve">            4.2.     </w:t>
      </w:r>
      <w:r w:rsidR="002A67D2" w:rsidRPr="002A67D2">
        <w:t>El cliente debe haber dejado previamente una reseña sobre el producto que desea eliminar.</w:t>
      </w:r>
    </w:p>
    <w:p w14:paraId="4E7C1D05" w14:textId="77777777" w:rsidR="002A67D2" w:rsidRDefault="002A67D2" w:rsidP="00AC1D21">
      <w:pPr>
        <w:rPr>
          <w:b/>
          <w:sz w:val="24"/>
          <w:szCs w:val="24"/>
        </w:rPr>
      </w:pPr>
    </w:p>
    <w:p w14:paraId="561BAA8D" w14:textId="69261ABE" w:rsidR="002A67D2" w:rsidRPr="002A67D2" w:rsidRDefault="00000000" w:rsidP="002A67D2">
      <w:pPr>
        <w:pStyle w:val="Prrafodelista"/>
        <w:numPr>
          <w:ilvl w:val="0"/>
          <w:numId w:val="5"/>
        </w:numPr>
        <w:rPr>
          <w:b/>
          <w:sz w:val="24"/>
          <w:szCs w:val="24"/>
        </w:rPr>
      </w:pPr>
      <w:r w:rsidRPr="002A67D2">
        <w:rPr>
          <w:b/>
          <w:sz w:val="24"/>
          <w:szCs w:val="24"/>
        </w:rPr>
        <w:t>Post-Condiciones</w:t>
      </w:r>
    </w:p>
    <w:p w14:paraId="4E10B44B" w14:textId="77777777" w:rsidR="00AC1D21" w:rsidRPr="00AC1D21" w:rsidRDefault="00000000" w:rsidP="00AC1D21">
      <w:pPr>
        <w:rPr>
          <w:lang w:val="es-PE"/>
        </w:rPr>
      </w:pPr>
      <w:r>
        <w:tab/>
        <w:t>5.1.</w:t>
      </w:r>
      <w:r>
        <w:tab/>
      </w:r>
      <w:r w:rsidR="00AC1D21" w:rsidRPr="00AC1D21">
        <w:rPr>
          <w:lang w:val="es-PE"/>
        </w:rPr>
        <w:t>La reseña será eliminada y ya no aparecerá en la página del producto ni en el perfil del cliente.</w:t>
      </w:r>
    </w:p>
    <w:p w14:paraId="7825473B" w14:textId="68D12366" w:rsidR="00AC1D21" w:rsidRDefault="00AC1D21" w:rsidP="00AC1D21">
      <w:pPr>
        <w:rPr>
          <w:b/>
          <w:sz w:val="24"/>
          <w:szCs w:val="24"/>
          <w:lang w:val="es-PE"/>
        </w:rPr>
      </w:pPr>
      <w:r>
        <w:rPr>
          <w:lang w:val="es-PE"/>
        </w:rPr>
        <w:t xml:space="preserve">           5.2.       </w:t>
      </w:r>
      <w:r w:rsidRPr="00AC1D21">
        <w:rPr>
          <w:lang w:val="es-PE"/>
        </w:rPr>
        <w:t>El cliente recibirá una notificación de que la reseña ha sido eliminada.</w:t>
      </w:r>
      <w:r w:rsidRPr="00AC1D21">
        <w:rPr>
          <w:b/>
          <w:sz w:val="24"/>
          <w:szCs w:val="24"/>
          <w:lang w:val="es-PE"/>
        </w:rPr>
        <w:t xml:space="preserve"> </w:t>
      </w:r>
    </w:p>
    <w:p w14:paraId="2ED89592" w14:textId="77777777" w:rsidR="00AC1D21" w:rsidRDefault="00AC1D21" w:rsidP="00AC1D21">
      <w:pPr>
        <w:rPr>
          <w:b/>
          <w:sz w:val="24"/>
          <w:szCs w:val="24"/>
          <w:lang w:val="es-PE"/>
        </w:rPr>
      </w:pPr>
    </w:p>
    <w:p w14:paraId="0317CEBD" w14:textId="06EE1EEE" w:rsidR="00D73DBE" w:rsidRDefault="00000000" w:rsidP="00AC1D21">
      <w:r>
        <w:rPr>
          <w:b/>
          <w:sz w:val="24"/>
          <w:szCs w:val="24"/>
        </w:rPr>
        <w:t>6. Puntos de extensión</w:t>
      </w:r>
    </w:p>
    <w:p w14:paraId="4362CFB3" w14:textId="77777777" w:rsidR="00D73DBE" w:rsidRDefault="00000000">
      <w:r>
        <w:tab/>
        <w:t>No aplica.</w:t>
      </w:r>
    </w:p>
    <w:p w14:paraId="0E578C68" w14:textId="77777777" w:rsidR="00C14DE4" w:rsidRDefault="00C14DE4"/>
    <w:p w14:paraId="40C6D1DB" w14:textId="77777777" w:rsidR="00D73DBE" w:rsidRDefault="00000000">
      <w:r>
        <w:rPr>
          <w:b/>
          <w:sz w:val="24"/>
          <w:szCs w:val="24"/>
        </w:rPr>
        <w:t>7. Requisitos especiales</w:t>
      </w:r>
    </w:p>
    <w:p w14:paraId="266DA882" w14:textId="77777777" w:rsidR="00D73DBE" w:rsidRDefault="00000000">
      <w:r>
        <w:tab/>
        <w:t>No tiene.</w:t>
      </w:r>
    </w:p>
    <w:p w14:paraId="7ECDD7D8" w14:textId="77777777" w:rsidR="00C14DE4" w:rsidRDefault="00C14DE4"/>
    <w:p w14:paraId="57E656EC" w14:textId="77777777" w:rsidR="00D73DBE" w:rsidRDefault="00000000">
      <w:pPr>
        <w:rPr>
          <w:b/>
          <w:sz w:val="24"/>
          <w:szCs w:val="24"/>
        </w:rPr>
      </w:pPr>
      <w:r>
        <w:rPr>
          <w:b/>
          <w:sz w:val="24"/>
          <w:szCs w:val="24"/>
        </w:rPr>
        <w:t>8. Prototipos:</w:t>
      </w:r>
    </w:p>
    <w:p w14:paraId="180E86DF" w14:textId="3A47DEC4" w:rsidR="00C14DE4" w:rsidRPr="00C14DE4" w:rsidRDefault="00C14DE4" w:rsidP="00C14DE4">
      <w:pPr>
        <w:rPr>
          <w:b/>
          <w:sz w:val="24"/>
          <w:szCs w:val="24"/>
          <w:lang w:val="es-PE"/>
        </w:rPr>
      </w:pPr>
    </w:p>
    <w:p w14:paraId="3AA17174" w14:textId="2F6B01FC" w:rsidR="00D73DBE" w:rsidRDefault="00D73DBE">
      <w:pPr>
        <w:rPr>
          <w:b/>
          <w:sz w:val="24"/>
          <w:szCs w:val="24"/>
        </w:rPr>
      </w:pPr>
    </w:p>
    <w:p w14:paraId="5E8A4130" w14:textId="52C7FF6C" w:rsidR="00D73DBE" w:rsidRDefault="00D73DBE">
      <w:pPr>
        <w:spacing w:after="200"/>
      </w:pPr>
    </w:p>
    <w:sectPr w:rsidR="00D73DBE">
      <w:headerReference w:type="default" r:id="rId17"/>
      <w:foot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B845DA" w14:textId="77777777" w:rsidR="00D16BCC" w:rsidRDefault="00D16BCC">
      <w:pPr>
        <w:spacing w:line="240" w:lineRule="auto"/>
      </w:pPr>
      <w:r>
        <w:separator/>
      </w:r>
    </w:p>
  </w:endnote>
  <w:endnote w:type="continuationSeparator" w:id="0">
    <w:p w14:paraId="29BBD992" w14:textId="77777777" w:rsidR="00D16BCC" w:rsidRDefault="00D16B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BBC001AA-95A8-471B-A953-ED79EE423061}"/>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49C7B96F-C0ED-4196-90BC-F86F643ACE4C}"/>
  </w:font>
  <w:font w:name="Calibri">
    <w:panose1 w:val="020F0502020204030204"/>
    <w:charset w:val="00"/>
    <w:family w:val="swiss"/>
    <w:pitch w:val="variable"/>
    <w:sig w:usb0="E4002EFF" w:usb1="C000247B" w:usb2="00000009" w:usb3="00000000" w:csb0="000001FF" w:csb1="00000000"/>
    <w:embedRegular r:id="rId3" w:fontKey="{45077CF9-0DF3-46B7-A63C-30CCDBA586C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A5C35" w14:textId="77777777" w:rsidR="00D73DBE" w:rsidRDefault="00D73DBE">
    <w:pPr>
      <w:widowControl w:val="0"/>
      <w:rPr>
        <w:rFonts w:ascii="Calibri" w:eastAsia="Calibri" w:hAnsi="Calibri" w:cs="Calibri"/>
      </w:rPr>
    </w:pPr>
  </w:p>
  <w:tbl>
    <w:tblPr>
      <w:tblStyle w:val="a1"/>
      <w:tblW w:w="8721" w:type="dxa"/>
      <w:tblInd w:w="-115" w:type="dxa"/>
      <w:tblBorders>
        <w:top w:val="single" w:sz="18" w:space="0" w:color="808080"/>
        <w:insideV w:val="single" w:sz="18" w:space="0" w:color="808080"/>
      </w:tblBorders>
      <w:tblLayout w:type="fixed"/>
      <w:tblLook w:val="0400" w:firstRow="0" w:lastRow="0" w:firstColumn="0" w:lastColumn="0" w:noHBand="0" w:noVBand="1"/>
    </w:tblPr>
    <w:tblGrid>
      <w:gridCol w:w="909"/>
      <w:gridCol w:w="7812"/>
    </w:tblGrid>
    <w:tr w:rsidR="00D73DBE" w14:paraId="52BA4B71" w14:textId="77777777">
      <w:tc>
        <w:tcPr>
          <w:tcW w:w="909" w:type="dxa"/>
        </w:tcPr>
        <w:p w14:paraId="60F02209" w14:textId="77777777" w:rsidR="00D73DBE" w:rsidRDefault="00000000">
          <w:pPr>
            <w:tabs>
              <w:tab w:val="center" w:pos="4419"/>
              <w:tab w:val="right" w:pos="8838"/>
            </w:tabs>
            <w:spacing w:line="240" w:lineRule="auto"/>
            <w:jc w:val="right"/>
          </w:pPr>
          <w:r>
            <w:fldChar w:fldCharType="begin"/>
          </w:r>
          <w:r>
            <w:instrText>PAGE</w:instrText>
          </w:r>
          <w:r>
            <w:fldChar w:fldCharType="separate"/>
          </w:r>
          <w:r w:rsidR="009D4367">
            <w:rPr>
              <w:noProof/>
            </w:rPr>
            <w:t>1</w:t>
          </w:r>
          <w:r>
            <w:fldChar w:fldCharType="end"/>
          </w:r>
        </w:p>
      </w:tc>
      <w:tc>
        <w:tcPr>
          <w:tcW w:w="7812" w:type="dxa"/>
        </w:tcPr>
        <w:p w14:paraId="7756A9BA" w14:textId="77777777" w:rsidR="00D73DBE" w:rsidRDefault="00D73DBE">
          <w:pPr>
            <w:tabs>
              <w:tab w:val="center" w:pos="4419"/>
              <w:tab w:val="right" w:pos="8838"/>
            </w:tabs>
            <w:spacing w:line="240" w:lineRule="auto"/>
          </w:pPr>
        </w:p>
      </w:tc>
    </w:tr>
  </w:tbl>
  <w:p w14:paraId="4FED0617" w14:textId="77777777" w:rsidR="00D73DBE" w:rsidRDefault="00D73DBE">
    <w:pPr>
      <w:tabs>
        <w:tab w:val="center" w:pos="4419"/>
        <w:tab w:val="right" w:pos="8838"/>
      </w:tabs>
      <w:spacing w:line="240" w:lineRule="auto"/>
      <w:rPr>
        <w:rFonts w:ascii="Calibri" w:eastAsia="Calibri" w:hAnsi="Calibri" w:cs="Calibri"/>
      </w:rPr>
    </w:pPr>
  </w:p>
  <w:p w14:paraId="530F8A9A" w14:textId="77777777" w:rsidR="00D73DBE" w:rsidRDefault="00D73D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E9E8AD" w14:textId="77777777" w:rsidR="00D16BCC" w:rsidRDefault="00D16BCC">
      <w:pPr>
        <w:spacing w:line="240" w:lineRule="auto"/>
      </w:pPr>
      <w:r>
        <w:separator/>
      </w:r>
    </w:p>
  </w:footnote>
  <w:footnote w:type="continuationSeparator" w:id="0">
    <w:p w14:paraId="309BC718" w14:textId="77777777" w:rsidR="00D16BCC" w:rsidRDefault="00D16B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FBF9A" w14:textId="77777777" w:rsidR="00D73DBE" w:rsidRDefault="00D73DBE">
    <w:pPr>
      <w:widowControl w:val="0"/>
      <w:rPr>
        <w:rFonts w:ascii="Calibri" w:eastAsia="Calibri" w:hAnsi="Calibri" w:cs="Calibri"/>
      </w:rPr>
    </w:pPr>
  </w:p>
  <w:tbl>
    <w:tblPr>
      <w:tblStyle w:val="a0"/>
      <w:tblW w:w="9558" w:type="dxa"/>
      <w:tblInd w:w="-115"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6379"/>
      <w:gridCol w:w="3179"/>
    </w:tblGrid>
    <w:tr w:rsidR="00D73DBE" w14:paraId="6DC4CBF9" w14:textId="77777777">
      <w:trPr>
        <w:trHeight w:val="269"/>
      </w:trPr>
      <w:tc>
        <w:tcPr>
          <w:tcW w:w="6379" w:type="dxa"/>
          <w:tcBorders>
            <w:top w:val="single" w:sz="6" w:space="0" w:color="000000"/>
            <w:left w:val="single" w:sz="6" w:space="0" w:color="000000"/>
            <w:bottom w:val="single" w:sz="6" w:space="0" w:color="000000"/>
            <w:right w:val="single" w:sz="6" w:space="0" w:color="000000"/>
          </w:tcBorders>
        </w:tcPr>
        <w:p w14:paraId="4C163C07" w14:textId="65D092BB" w:rsidR="00C560A9" w:rsidRDefault="00C560A9">
          <w:pPr>
            <w:widowControl w:val="0"/>
            <w:spacing w:line="240" w:lineRule="auto"/>
            <w:rPr>
              <w:b/>
            </w:rPr>
          </w:pPr>
          <w:r>
            <w:rPr>
              <w:b/>
            </w:rPr>
            <w:t>Tienda “ELECTROSHOP”</w:t>
          </w:r>
        </w:p>
      </w:tc>
      <w:tc>
        <w:tcPr>
          <w:tcW w:w="3179" w:type="dxa"/>
          <w:tcBorders>
            <w:top w:val="single" w:sz="6" w:space="0" w:color="000000"/>
            <w:left w:val="single" w:sz="6" w:space="0" w:color="000000"/>
            <w:bottom w:val="single" w:sz="6" w:space="0" w:color="000000"/>
            <w:right w:val="single" w:sz="6" w:space="0" w:color="000000"/>
          </w:tcBorders>
        </w:tcPr>
        <w:p w14:paraId="0C09C485" w14:textId="77777777" w:rsidR="00D73DBE" w:rsidRDefault="00000000">
          <w:pPr>
            <w:widowControl w:val="0"/>
            <w:tabs>
              <w:tab w:val="left" w:pos="1135"/>
            </w:tabs>
            <w:spacing w:line="240" w:lineRule="auto"/>
            <w:ind w:right="68"/>
          </w:pPr>
          <w:r>
            <w:t>Versión:  1.3</w:t>
          </w:r>
        </w:p>
      </w:tc>
    </w:tr>
    <w:tr w:rsidR="00D73DBE" w14:paraId="4C52D5DF" w14:textId="77777777">
      <w:trPr>
        <w:trHeight w:val="327"/>
      </w:trPr>
      <w:tc>
        <w:tcPr>
          <w:tcW w:w="6379" w:type="dxa"/>
          <w:tcBorders>
            <w:top w:val="single" w:sz="6" w:space="0" w:color="000000"/>
            <w:left w:val="single" w:sz="6" w:space="0" w:color="000000"/>
            <w:bottom w:val="single" w:sz="6" w:space="0" w:color="000000"/>
            <w:right w:val="single" w:sz="6" w:space="0" w:color="000000"/>
          </w:tcBorders>
        </w:tcPr>
        <w:p w14:paraId="31D20F5C" w14:textId="22687F73" w:rsidR="00D73DBE" w:rsidRDefault="00000000">
          <w:pPr>
            <w:widowControl w:val="0"/>
            <w:spacing w:line="240" w:lineRule="auto"/>
          </w:pPr>
          <w:r>
            <w:t>ECU0</w:t>
          </w:r>
          <w:r w:rsidR="00AC1D21">
            <w:t>3</w:t>
          </w:r>
          <w:r>
            <w:t xml:space="preserve">: </w:t>
          </w:r>
          <w:r w:rsidR="00AC1D21" w:rsidRPr="00AC1D21">
            <w:rPr>
              <w:bCs/>
              <w:sz w:val="24"/>
              <w:szCs w:val="24"/>
            </w:rPr>
            <w:t>Eliminar Reseña</w:t>
          </w:r>
        </w:p>
      </w:tc>
      <w:tc>
        <w:tcPr>
          <w:tcW w:w="3179" w:type="dxa"/>
          <w:tcBorders>
            <w:top w:val="single" w:sz="6" w:space="0" w:color="000000"/>
            <w:left w:val="single" w:sz="6" w:space="0" w:color="000000"/>
            <w:bottom w:val="single" w:sz="6" w:space="0" w:color="000000"/>
            <w:right w:val="single" w:sz="6" w:space="0" w:color="000000"/>
          </w:tcBorders>
        </w:tcPr>
        <w:p w14:paraId="62A418A8" w14:textId="098795F6" w:rsidR="00D73DBE" w:rsidRDefault="00000000">
          <w:pPr>
            <w:widowControl w:val="0"/>
            <w:spacing w:line="240" w:lineRule="auto"/>
          </w:pPr>
          <w:r>
            <w:t xml:space="preserve">Fecha:  </w:t>
          </w:r>
          <w:r w:rsidR="00FA43D3">
            <w:t>2</w:t>
          </w:r>
          <w:r>
            <w:t>2/0</w:t>
          </w:r>
          <w:r w:rsidR="00FA43D3">
            <w:t>9</w:t>
          </w:r>
          <w:r>
            <w:t>/2024</w:t>
          </w:r>
        </w:p>
      </w:tc>
    </w:tr>
  </w:tbl>
  <w:p w14:paraId="20E3BAFC" w14:textId="77777777" w:rsidR="00D73DBE" w:rsidRDefault="00D73DBE">
    <w:pPr>
      <w:tabs>
        <w:tab w:val="center" w:pos="4419"/>
        <w:tab w:val="right" w:pos="8838"/>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960"/>
    <w:multiLevelType w:val="multilevel"/>
    <w:tmpl w:val="64D6E080"/>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9B60AD"/>
    <w:multiLevelType w:val="hybridMultilevel"/>
    <w:tmpl w:val="21E480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1E81313"/>
    <w:multiLevelType w:val="multilevel"/>
    <w:tmpl w:val="5324D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58833F3"/>
    <w:multiLevelType w:val="multilevel"/>
    <w:tmpl w:val="84203BD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4" w15:restartNumberingAfterBreak="0">
    <w:nsid w:val="169F1118"/>
    <w:multiLevelType w:val="multilevel"/>
    <w:tmpl w:val="58C4DB5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3A6A77"/>
    <w:multiLevelType w:val="multilevel"/>
    <w:tmpl w:val="4094BA6C"/>
    <w:lvl w:ilvl="0">
      <w:start w:val="1"/>
      <w:numFmt w:val="decimal"/>
      <w:lvlText w:val="%1.1"/>
      <w:lvlJc w:val="left"/>
      <w:pPr>
        <w:ind w:left="1713"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06135E"/>
    <w:multiLevelType w:val="multilevel"/>
    <w:tmpl w:val="14183F8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9E91337"/>
    <w:multiLevelType w:val="multilevel"/>
    <w:tmpl w:val="178A6C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A60647E"/>
    <w:multiLevelType w:val="multilevel"/>
    <w:tmpl w:val="2320F4CA"/>
    <w:lvl w:ilvl="0">
      <w:start w:val="1"/>
      <w:numFmt w:val="decimal"/>
      <w:lvlText w:val="%1."/>
      <w:lvlJc w:val="left"/>
      <w:pPr>
        <w:ind w:left="502" w:hanging="360"/>
      </w:pPr>
    </w:lvl>
    <w:lvl w:ilvl="1">
      <w:start w:val="1"/>
      <w:numFmt w:val="decimal"/>
      <w:lvlText w:val="%1.%2."/>
      <w:lvlJc w:val="left"/>
      <w:pPr>
        <w:ind w:left="1440" w:hanging="720"/>
      </w:pPr>
    </w:lvl>
    <w:lvl w:ilvl="2">
      <w:start w:val="1"/>
      <w:numFmt w:val="decimal"/>
      <w:lvlText w:val="%1.%2.%3."/>
      <w:lvlJc w:val="left"/>
      <w:pPr>
        <w:ind w:left="2018" w:hanging="720"/>
      </w:pPr>
    </w:lvl>
    <w:lvl w:ilvl="3">
      <w:start w:val="1"/>
      <w:numFmt w:val="decimal"/>
      <w:lvlText w:val="%1.%2.%3.%4."/>
      <w:lvlJc w:val="left"/>
      <w:pPr>
        <w:ind w:left="2956" w:hanging="1079"/>
      </w:pPr>
    </w:lvl>
    <w:lvl w:ilvl="4">
      <w:start w:val="1"/>
      <w:numFmt w:val="decimal"/>
      <w:lvlText w:val="%1.%2.%3.%4.%5."/>
      <w:lvlJc w:val="left"/>
      <w:pPr>
        <w:ind w:left="3534" w:hanging="1080"/>
      </w:pPr>
    </w:lvl>
    <w:lvl w:ilvl="5">
      <w:start w:val="1"/>
      <w:numFmt w:val="decimal"/>
      <w:lvlText w:val="%1.%2.%3.%4.%5.%6."/>
      <w:lvlJc w:val="left"/>
      <w:pPr>
        <w:ind w:left="4472" w:hanging="1440"/>
      </w:pPr>
    </w:lvl>
    <w:lvl w:ilvl="6">
      <w:start w:val="1"/>
      <w:numFmt w:val="decimal"/>
      <w:lvlText w:val="%1.%2.%3.%4.%5.%6.%7."/>
      <w:lvlJc w:val="left"/>
      <w:pPr>
        <w:ind w:left="5050" w:hanging="1440"/>
      </w:pPr>
    </w:lvl>
    <w:lvl w:ilvl="7">
      <w:start w:val="1"/>
      <w:numFmt w:val="decimal"/>
      <w:lvlText w:val="%1.%2.%3.%4.%5.%6.%7.%8."/>
      <w:lvlJc w:val="left"/>
      <w:pPr>
        <w:ind w:left="5988" w:hanging="1800"/>
      </w:pPr>
    </w:lvl>
    <w:lvl w:ilvl="8">
      <w:start w:val="1"/>
      <w:numFmt w:val="decimal"/>
      <w:lvlText w:val="%1.%2.%3.%4.%5.%6.%7.%8.%9."/>
      <w:lvlJc w:val="left"/>
      <w:pPr>
        <w:ind w:left="6926" w:hanging="2160"/>
      </w:pPr>
    </w:lvl>
  </w:abstractNum>
  <w:abstractNum w:abstractNumId="9" w15:restartNumberingAfterBreak="0">
    <w:nsid w:val="347A7771"/>
    <w:multiLevelType w:val="multilevel"/>
    <w:tmpl w:val="EBFCE82E"/>
    <w:lvl w:ilvl="0">
      <w:start w:val="1"/>
      <w:numFmt w:val="bullet"/>
      <w:lvlText w:val="●"/>
      <w:lvlJc w:val="left"/>
      <w:pPr>
        <w:ind w:left="2025" w:hanging="360"/>
      </w:pPr>
      <w:rPr>
        <w:rFonts w:ascii="Noto Sans Symbols" w:eastAsia="Noto Sans Symbols" w:hAnsi="Noto Sans Symbols" w:cs="Noto Sans Symbols"/>
      </w:rPr>
    </w:lvl>
    <w:lvl w:ilvl="1">
      <w:start w:val="1"/>
      <w:numFmt w:val="bullet"/>
      <w:lvlText w:val="o"/>
      <w:lvlJc w:val="left"/>
      <w:pPr>
        <w:ind w:left="2745" w:hanging="360"/>
      </w:pPr>
      <w:rPr>
        <w:rFonts w:ascii="Courier New" w:eastAsia="Courier New" w:hAnsi="Courier New" w:cs="Courier New"/>
      </w:rPr>
    </w:lvl>
    <w:lvl w:ilvl="2">
      <w:start w:val="1"/>
      <w:numFmt w:val="bullet"/>
      <w:lvlText w:val="▪"/>
      <w:lvlJc w:val="left"/>
      <w:pPr>
        <w:ind w:left="3465" w:hanging="360"/>
      </w:pPr>
      <w:rPr>
        <w:rFonts w:ascii="Noto Sans Symbols" w:eastAsia="Noto Sans Symbols" w:hAnsi="Noto Sans Symbols" w:cs="Noto Sans Symbols"/>
      </w:rPr>
    </w:lvl>
    <w:lvl w:ilvl="3">
      <w:start w:val="1"/>
      <w:numFmt w:val="bullet"/>
      <w:lvlText w:val="●"/>
      <w:lvlJc w:val="left"/>
      <w:pPr>
        <w:ind w:left="4185" w:hanging="360"/>
      </w:pPr>
      <w:rPr>
        <w:rFonts w:ascii="Noto Sans Symbols" w:eastAsia="Noto Sans Symbols" w:hAnsi="Noto Sans Symbols" w:cs="Noto Sans Symbols"/>
      </w:rPr>
    </w:lvl>
    <w:lvl w:ilvl="4">
      <w:start w:val="1"/>
      <w:numFmt w:val="bullet"/>
      <w:lvlText w:val="o"/>
      <w:lvlJc w:val="left"/>
      <w:pPr>
        <w:ind w:left="4905" w:hanging="360"/>
      </w:pPr>
      <w:rPr>
        <w:rFonts w:ascii="Courier New" w:eastAsia="Courier New" w:hAnsi="Courier New" w:cs="Courier New"/>
      </w:rPr>
    </w:lvl>
    <w:lvl w:ilvl="5">
      <w:start w:val="1"/>
      <w:numFmt w:val="bullet"/>
      <w:lvlText w:val="▪"/>
      <w:lvlJc w:val="left"/>
      <w:pPr>
        <w:ind w:left="5625" w:hanging="360"/>
      </w:pPr>
      <w:rPr>
        <w:rFonts w:ascii="Noto Sans Symbols" w:eastAsia="Noto Sans Symbols" w:hAnsi="Noto Sans Symbols" w:cs="Noto Sans Symbols"/>
      </w:rPr>
    </w:lvl>
    <w:lvl w:ilvl="6">
      <w:start w:val="1"/>
      <w:numFmt w:val="bullet"/>
      <w:lvlText w:val="●"/>
      <w:lvlJc w:val="left"/>
      <w:pPr>
        <w:ind w:left="6345" w:hanging="360"/>
      </w:pPr>
      <w:rPr>
        <w:rFonts w:ascii="Noto Sans Symbols" w:eastAsia="Noto Sans Symbols" w:hAnsi="Noto Sans Symbols" w:cs="Noto Sans Symbols"/>
      </w:rPr>
    </w:lvl>
    <w:lvl w:ilvl="7">
      <w:start w:val="1"/>
      <w:numFmt w:val="bullet"/>
      <w:lvlText w:val="o"/>
      <w:lvlJc w:val="left"/>
      <w:pPr>
        <w:ind w:left="7065" w:hanging="360"/>
      </w:pPr>
      <w:rPr>
        <w:rFonts w:ascii="Courier New" w:eastAsia="Courier New" w:hAnsi="Courier New" w:cs="Courier New"/>
      </w:rPr>
    </w:lvl>
    <w:lvl w:ilvl="8">
      <w:start w:val="1"/>
      <w:numFmt w:val="bullet"/>
      <w:lvlText w:val="▪"/>
      <w:lvlJc w:val="left"/>
      <w:pPr>
        <w:ind w:left="7785" w:hanging="360"/>
      </w:pPr>
      <w:rPr>
        <w:rFonts w:ascii="Noto Sans Symbols" w:eastAsia="Noto Sans Symbols" w:hAnsi="Noto Sans Symbols" w:cs="Noto Sans Symbols"/>
      </w:rPr>
    </w:lvl>
  </w:abstractNum>
  <w:abstractNum w:abstractNumId="10" w15:restartNumberingAfterBreak="0">
    <w:nsid w:val="3DBC0B42"/>
    <w:multiLevelType w:val="multilevel"/>
    <w:tmpl w:val="14183F8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2AE5230"/>
    <w:multiLevelType w:val="multilevel"/>
    <w:tmpl w:val="85AEC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C21A77"/>
    <w:multiLevelType w:val="multilevel"/>
    <w:tmpl w:val="F354A32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15:restartNumberingAfterBreak="0">
    <w:nsid w:val="461E371A"/>
    <w:multiLevelType w:val="multilevel"/>
    <w:tmpl w:val="5324D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2C4048"/>
    <w:multiLevelType w:val="multilevel"/>
    <w:tmpl w:val="58C4DB5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3E04E6"/>
    <w:multiLevelType w:val="hybridMultilevel"/>
    <w:tmpl w:val="21E2307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1B70EAA"/>
    <w:multiLevelType w:val="multilevel"/>
    <w:tmpl w:val="14183F8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1E621CB"/>
    <w:multiLevelType w:val="multilevel"/>
    <w:tmpl w:val="A9720B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7634986"/>
    <w:multiLevelType w:val="multilevel"/>
    <w:tmpl w:val="C42ED192"/>
    <w:lvl w:ilvl="0">
      <w:start w:val="1"/>
      <w:numFmt w:val="decimal"/>
      <w:lvlText w:val="%1."/>
      <w:lvlJc w:val="left"/>
      <w:pPr>
        <w:ind w:left="502" w:hanging="360"/>
      </w:pPr>
    </w:lvl>
    <w:lvl w:ilvl="1">
      <w:start w:val="1"/>
      <w:numFmt w:val="lowerLetter"/>
      <w:lvlText w:val="%2)"/>
      <w:lvlJc w:val="left"/>
      <w:pPr>
        <w:ind w:left="1080" w:hanging="360"/>
      </w:pPr>
    </w:lvl>
    <w:lvl w:ilvl="2">
      <w:start w:val="1"/>
      <w:numFmt w:val="decimal"/>
      <w:lvlText w:val="%1.%2.%3."/>
      <w:lvlJc w:val="left"/>
      <w:pPr>
        <w:ind w:left="2018" w:hanging="720"/>
      </w:pPr>
    </w:lvl>
    <w:lvl w:ilvl="3">
      <w:start w:val="1"/>
      <w:numFmt w:val="decimal"/>
      <w:lvlText w:val="%1.%2.%3.%4."/>
      <w:lvlJc w:val="left"/>
      <w:pPr>
        <w:ind w:left="2956" w:hanging="1079"/>
      </w:pPr>
    </w:lvl>
    <w:lvl w:ilvl="4">
      <w:start w:val="1"/>
      <w:numFmt w:val="decimal"/>
      <w:lvlText w:val="%1.%2.%3.%4.%5."/>
      <w:lvlJc w:val="left"/>
      <w:pPr>
        <w:ind w:left="3534" w:hanging="1080"/>
      </w:pPr>
    </w:lvl>
    <w:lvl w:ilvl="5">
      <w:start w:val="1"/>
      <w:numFmt w:val="decimal"/>
      <w:lvlText w:val="%1.%2.%3.%4.%5.%6."/>
      <w:lvlJc w:val="left"/>
      <w:pPr>
        <w:ind w:left="4472" w:hanging="1440"/>
      </w:pPr>
    </w:lvl>
    <w:lvl w:ilvl="6">
      <w:start w:val="1"/>
      <w:numFmt w:val="decimal"/>
      <w:lvlText w:val="%1.%2.%3.%4.%5.%6.%7."/>
      <w:lvlJc w:val="left"/>
      <w:pPr>
        <w:ind w:left="5050" w:hanging="1440"/>
      </w:pPr>
    </w:lvl>
    <w:lvl w:ilvl="7">
      <w:start w:val="1"/>
      <w:numFmt w:val="decimal"/>
      <w:lvlText w:val="%1.%2.%3.%4.%5.%6.%7.%8."/>
      <w:lvlJc w:val="left"/>
      <w:pPr>
        <w:ind w:left="5988" w:hanging="1800"/>
      </w:pPr>
    </w:lvl>
    <w:lvl w:ilvl="8">
      <w:start w:val="1"/>
      <w:numFmt w:val="decimal"/>
      <w:lvlText w:val="%1.%2.%3.%4.%5.%6.%7.%8.%9."/>
      <w:lvlJc w:val="left"/>
      <w:pPr>
        <w:ind w:left="6926" w:hanging="2160"/>
      </w:pPr>
    </w:lvl>
  </w:abstractNum>
  <w:abstractNum w:abstractNumId="19" w15:restartNumberingAfterBreak="0">
    <w:nsid w:val="5D36373F"/>
    <w:multiLevelType w:val="hybridMultilevel"/>
    <w:tmpl w:val="3E220FA6"/>
    <w:lvl w:ilvl="0" w:tplc="280A0001">
      <w:start w:val="1"/>
      <w:numFmt w:val="bullet"/>
      <w:lvlText w:val=""/>
      <w:lvlJc w:val="left"/>
      <w:pPr>
        <w:ind w:left="2376" w:hanging="360"/>
      </w:pPr>
      <w:rPr>
        <w:rFonts w:ascii="Symbol" w:hAnsi="Symbol" w:hint="default"/>
      </w:rPr>
    </w:lvl>
    <w:lvl w:ilvl="1" w:tplc="280A0003" w:tentative="1">
      <w:start w:val="1"/>
      <w:numFmt w:val="bullet"/>
      <w:lvlText w:val="o"/>
      <w:lvlJc w:val="left"/>
      <w:pPr>
        <w:ind w:left="3096" w:hanging="360"/>
      </w:pPr>
      <w:rPr>
        <w:rFonts w:ascii="Courier New" w:hAnsi="Courier New" w:cs="Courier New" w:hint="default"/>
      </w:rPr>
    </w:lvl>
    <w:lvl w:ilvl="2" w:tplc="280A0005" w:tentative="1">
      <w:start w:val="1"/>
      <w:numFmt w:val="bullet"/>
      <w:lvlText w:val=""/>
      <w:lvlJc w:val="left"/>
      <w:pPr>
        <w:ind w:left="3816" w:hanging="360"/>
      </w:pPr>
      <w:rPr>
        <w:rFonts w:ascii="Wingdings" w:hAnsi="Wingdings" w:hint="default"/>
      </w:rPr>
    </w:lvl>
    <w:lvl w:ilvl="3" w:tplc="280A0001" w:tentative="1">
      <w:start w:val="1"/>
      <w:numFmt w:val="bullet"/>
      <w:lvlText w:val=""/>
      <w:lvlJc w:val="left"/>
      <w:pPr>
        <w:ind w:left="4536" w:hanging="360"/>
      </w:pPr>
      <w:rPr>
        <w:rFonts w:ascii="Symbol" w:hAnsi="Symbol" w:hint="default"/>
      </w:rPr>
    </w:lvl>
    <w:lvl w:ilvl="4" w:tplc="280A0003" w:tentative="1">
      <w:start w:val="1"/>
      <w:numFmt w:val="bullet"/>
      <w:lvlText w:val="o"/>
      <w:lvlJc w:val="left"/>
      <w:pPr>
        <w:ind w:left="5256" w:hanging="360"/>
      </w:pPr>
      <w:rPr>
        <w:rFonts w:ascii="Courier New" w:hAnsi="Courier New" w:cs="Courier New" w:hint="default"/>
      </w:rPr>
    </w:lvl>
    <w:lvl w:ilvl="5" w:tplc="280A0005" w:tentative="1">
      <w:start w:val="1"/>
      <w:numFmt w:val="bullet"/>
      <w:lvlText w:val=""/>
      <w:lvlJc w:val="left"/>
      <w:pPr>
        <w:ind w:left="5976" w:hanging="360"/>
      </w:pPr>
      <w:rPr>
        <w:rFonts w:ascii="Wingdings" w:hAnsi="Wingdings" w:hint="default"/>
      </w:rPr>
    </w:lvl>
    <w:lvl w:ilvl="6" w:tplc="280A0001" w:tentative="1">
      <w:start w:val="1"/>
      <w:numFmt w:val="bullet"/>
      <w:lvlText w:val=""/>
      <w:lvlJc w:val="left"/>
      <w:pPr>
        <w:ind w:left="6696" w:hanging="360"/>
      </w:pPr>
      <w:rPr>
        <w:rFonts w:ascii="Symbol" w:hAnsi="Symbol" w:hint="default"/>
      </w:rPr>
    </w:lvl>
    <w:lvl w:ilvl="7" w:tplc="280A0003" w:tentative="1">
      <w:start w:val="1"/>
      <w:numFmt w:val="bullet"/>
      <w:lvlText w:val="o"/>
      <w:lvlJc w:val="left"/>
      <w:pPr>
        <w:ind w:left="7416" w:hanging="360"/>
      </w:pPr>
      <w:rPr>
        <w:rFonts w:ascii="Courier New" w:hAnsi="Courier New" w:cs="Courier New" w:hint="default"/>
      </w:rPr>
    </w:lvl>
    <w:lvl w:ilvl="8" w:tplc="280A0005" w:tentative="1">
      <w:start w:val="1"/>
      <w:numFmt w:val="bullet"/>
      <w:lvlText w:val=""/>
      <w:lvlJc w:val="left"/>
      <w:pPr>
        <w:ind w:left="8136" w:hanging="360"/>
      </w:pPr>
      <w:rPr>
        <w:rFonts w:ascii="Wingdings" w:hAnsi="Wingdings" w:hint="default"/>
      </w:rPr>
    </w:lvl>
  </w:abstractNum>
  <w:abstractNum w:abstractNumId="20" w15:restartNumberingAfterBreak="0">
    <w:nsid w:val="64363111"/>
    <w:multiLevelType w:val="hybridMultilevel"/>
    <w:tmpl w:val="34C4C1A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647069B4"/>
    <w:multiLevelType w:val="multilevel"/>
    <w:tmpl w:val="A3021B2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0147272"/>
    <w:multiLevelType w:val="multilevel"/>
    <w:tmpl w:val="7C40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291756"/>
    <w:multiLevelType w:val="multilevel"/>
    <w:tmpl w:val="5324D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83724F1"/>
    <w:multiLevelType w:val="multilevel"/>
    <w:tmpl w:val="C7163CA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25" w15:restartNumberingAfterBreak="0">
    <w:nsid w:val="7FB7590A"/>
    <w:multiLevelType w:val="multilevel"/>
    <w:tmpl w:val="5324D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0788321">
    <w:abstractNumId w:val="3"/>
  </w:num>
  <w:num w:numId="2" w16cid:durableId="584194331">
    <w:abstractNumId w:val="24"/>
  </w:num>
  <w:num w:numId="3" w16cid:durableId="782073237">
    <w:abstractNumId w:val="0"/>
  </w:num>
  <w:num w:numId="4" w16cid:durableId="1616252191">
    <w:abstractNumId w:val="12"/>
  </w:num>
  <w:num w:numId="5" w16cid:durableId="2003778111">
    <w:abstractNumId w:val="8"/>
  </w:num>
  <w:num w:numId="6" w16cid:durableId="1566140308">
    <w:abstractNumId w:val="5"/>
  </w:num>
  <w:num w:numId="7" w16cid:durableId="983315598">
    <w:abstractNumId w:val="9"/>
  </w:num>
  <w:num w:numId="8" w16cid:durableId="561721562">
    <w:abstractNumId w:val="19"/>
  </w:num>
  <w:num w:numId="9" w16cid:durableId="1254708679">
    <w:abstractNumId w:val="7"/>
  </w:num>
  <w:num w:numId="10" w16cid:durableId="1861162192">
    <w:abstractNumId w:val="23"/>
  </w:num>
  <w:num w:numId="11" w16cid:durableId="2115974287">
    <w:abstractNumId w:val="25"/>
  </w:num>
  <w:num w:numId="12" w16cid:durableId="1871451201">
    <w:abstractNumId w:val="13"/>
  </w:num>
  <w:num w:numId="13" w16cid:durableId="1290087530">
    <w:abstractNumId w:val="2"/>
  </w:num>
  <w:num w:numId="14" w16cid:durableId="1396708962">
    <w:abstractNumId w:val="18"/>
  </w:num>
  <w:num w:numId="15" w16cid:durableId="1118063277">
    <w:abstractNumId w:val="1"/>
  </w:num>
  <w:num w:numId="16" w16cid:durableId="258562729">
    <w:abstractNumId w:val="17"/>
  </w:num>
  <w:num w:numId="17" w16cid:durableId="77799650">
    <w:abstractNumId w:val="4"/>
  </w:num>
  <w:num w:numId="18" w16cid:durableId="1562789297">
    <w:abstractNumId w:val="14"/>
  </w:num>
  <w:num w:numId="19" w16cid:durableId="1392458051">
    <w:abstractNumId w:val="16"/>
  </w:num>
  <w:num w:numId="20" w16cid:durableId="2115128966">
    <w:abstractNumId w:val="6"/>
  </w:num>
  <w:num w:numId="21" w16cid:durableId="855464903">
    <w:abstractNumId w:val="10"/>
  </w:num>
  <w:num w:numId="22" w16cid:durableId="2104763249">
    <w:abstractNumId w:val="21"/>
  </w:num>
  <w:num w:numId="23" w16cid:durableId="434176435">
    <w:abstractNumId w:val="11"/>
  </w:num>
  <w:num w:numId="24" w16cid:durableId="895051674">
    <w:abstractNumId w:val="22"/>
  </w:num>
  <w:num w:numId="25" w16cid:durableId="644511327">
    <w:abstractNumId w:val="20"/>
  </w:num>
  <w:num w:numId="26" w16cid:durableId="3740417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DBE"/>
    <w:rsid w:val="00034980"/>
    <w:rsid w:val="00164796"/>
    <w:rsid w:val="001B69E7"/>
    <w:rsid w:val="002A67D2"/>
    <w:rsid w:val="003F3B31"/>
    <w:rsid w:val="004E53F2"/>
    <w:rsid w:val="00535237"/>
    <w:rsid w:val="00666CA5"/>
    <w:rsid w:val="00786F16"/>
    <w:rsid w:val="008116D0"/>
    <w:rsid w:val="00821C13"/>
    <w:rsid w:val="009D4367"/>
    <w:rsid w:val="009F1D94"/>
    <w:rsid w:val="00AC1D21"/>
    <w:rsid w:val="00C14DE4"/>
    <w:rsid w:val="00C44C4B"/>
    <w:rsid w:val="00C560A9"/>
    <w:rsid w:val="00CA2CC1"/>
    <w:rsid w:val="00D16BCC"/>
    <w:rsid w:val="00D73DBE"/>
    <w:rsid w:val="00E73EC7"/>
    <w:rsid w:val="00EB3694"/>
    <w:rsid w:val="00EC14EF"/>
    <w:rsid w:val="00F27C3D"/>
    <w:rsid w:val="00F6026F"/>
    <w:rsid w:val="00FA43D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96D67"/>
  <w15:docId w15:val="{8D366D19-A24A-49D1-A675-9CE5DC0AF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F27C3D"/>
    <w:pPr>
      <w:ind w:left="720"/>
      <w:contextualSpacing/>
    </w:pPr>
  </w:style>
  <w:style w:type="paragraph" w:styleId="Encabezado">
    <w:name w:val="header"/>
    <w:basedOn w:val="Normal"/>
    <w:link w:val="EncabezadoCar"/>
    <w:uiPriority w:val="99"/>
    <w:unhideWhenUsed/>
    <w:rsid w:val="00C560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560A9"/>
  </w:style>
  <w:style w:type="paragraph" w:styleId="Piedepgina">
    <w:name w:val="footer"/>
    <w:basedOn w:val="Normal"/>
    <w:link w:val="PiedepginaCar"/>
    <w:uiPriority w:val="99"/>
    <w:unhideWhenUsed/>
    <w:rsid w:val="00C560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56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709718">
      <w:bodyDiv w:val="1"/>
      <w:marLeft w:val="0"/>
      <w:marRight w:val="0"/>
      <w:marTop w:val="0"/>
      <w:marBottom w:val="0"/>
      <w:divBdr>
        <w:top w:val="none" w:sz="0" w:space="0" w:color="auto"/>
        <w:left w:val="none" w:sz="0" w:space="0" w:color="auto"/>
        <w:bottom w:val="none" w:sz="0" w:space="0" w:color="auto"/>
        <w:right w:val="none" w:sz="0" w:space="0" w:color="auto"/>
      </w:divBdr>
    </w:div>
    <w:div w:id="716512294">
      <w:bodyDiv w:val="1"/>
      <w:marLeft w:val="0"/>
      <w:marRight w:val="0"/>
      <w:marTop w:val="0"/>
      <w:marBottom w:val="0"/>
      <w:divBdr>
        <w:top w:val="none" w:sz="0" w:space="0" w:color="auto"/>
        <w:left w:val="none" w:sz="0" w:space="0" w:color="auto"/>
        <w:bottom w:val="none" w:sz="0" w:space="0" w:color="auto"/>
        <w:right w:val="none" w:sz="0" w:space="0" w:color="auto"/>
      </w:divBdr>
    </w:div>
    <w:div w:id="723875066">
      <w:bodyDiv w:val="1"/>
      <w:marLeft w:val="0"/>
      <w:marRight w:val="0"/>
      <w:marTop w:val="0"/>
      <w:marBottom w:val="0"/>
      <w:divBdr>
        <w:top w:val="none" w:sz="0" w:space="0" w:color="auto"/>
        <w:left w:val="none" w:sz="0" w:space="0" w:color="auto"/>
        <w:bottom w:val="none" w:sz="0" w:space="0" w:color="auto"/>
        <w:right w:val="none" w:sz="0" w:space="0" w:color="auto"/>
      </w:divBdr>
    </w:div>
    <w:div w:id="897201273">
      <w:bodyDiv w:val="1"/>
      <w:marLeft w:val="0"/>
      <w:marRight w:val="0"/>
      <w:marTop w:val="0"/>
      <w:marBottom w:val="0"/>
      <w:divBdr>
        <w:top w:val="none" w:sz="0" w:space="0" w:color="auto"/>
        <w:left w:val="none" w:sz="0" w:space="0" w:color="auto"/>
        <w:bottom w:val="none" w:sz="0" w:space="0" w:color="auto"/>
        <w:right w:val="none" w:sz="0" w:space="0" w:color="auto"/>
      </w:divBdr>
    </w:div>
    <w:div w:id="908224960">
      <w:bodyDiv w:val="1"/>
      <w:marLeft w:val="0"/>
      <w:marRight w:val="0"/>
      <w:marTop w:val="0"/>
      <w:marBottom w:val="0"/>
      <w:divBdr>
        <w:top w:val="none" w:sz="0" w:space="0" w:color="auto"/>
        <w:left w:val="none" w:sz="0" w:space="0" w:color="auto"/>
        <w:bottom w:val="none" w:sz="0" w:space="0" w:color="auto"/>
        <w:right w:val="none" w:sz="0" w:space="0" w:color="auto"/>
      </w:divBdr>
    </w:div>
    <w:div w:id="1093403336">
      <w:bodyDiv w:val="1"/>
      <w:marLeft w:val="0"/>
      <w:marRight w:val="0"/>
      <w:marTop w:val="0"/>
      <w:marBottom w:val="0"/>
      <w:divBdr>
        <w:top w:val="none" w:sz="0" w:space="0" w:color="auto"/>
        <w:left w:val="none" w:sz="0" w:space="0" w:color="auto"/>
        <w:bottom w:val="none" w:sz="0" w:space="0" w:color="auto"/>
        <w:right w:val="none" w:sz="0" w:space="0" w:color="auto"/>
      </w:divBdr>
    </w:div>
    <w:div w:id="1102535776">
      <w:bodyDiv w:val="1"/>
      <w:marLeft w:val="0"/>
      <w:marRight w:val="0"/>
      <w:marTop w:val="0"/>
      <w:marBottom w:val="0"/>
      <w:divBdr>
        <w:top w:val="none" w:sz="0" w:space="0" w:color="auto"/>
        <w:left w:val="none" w:sz="0" w:space="0" w:color="auto"/>
        <w:bottom w:val="none" w:sz="0" w:space="0" w:color="auto"/>
        <w:right w:val="none" w:sz="0" w:space="0" w:color="auto"/>
      </w:divBdr>
    </w:div>
    <w:div w:id="1367096817">
      <w:bodyDiv w:val="1"/>
      <w:marLeft w:val="0"/>
      <w:marRight w:val="0"/>
      <w:marTop w:val="0"/>
      <w:marBottom w:val="0"/>
      <w:divBdr>
        <w:top w:val="none" w:sz="0" w:space="0" w:color="auto"/>
        <w:left w:val="none" w:sz="0" w:space="0" w:color="auto"/>
        <w:bottom w:val="none" w:sz="0" w:space="0" w:color="auto"/>
        <w:right w:val="none" w:sz="0" w:space="0" w:color="auto"/>
      </w:divBdr>
    </w:div>
    <w:div w:id="1446802835">
      <w:bodyDiv w:val="1"/>
      <w:marLeft w:val="0"/>
      <w:marRight w:val="0"/>
      <w:marTop w:val="0"/>
      <w:marBottom w:val="0"/>
      <w:divBdr>
        <w:top w:val="none" w:sz="0" w:space="0" w:color="auto"/>
        <w:left w:val="none" w:sz="0" w:space="0" w:color="auto"/>
        <w:bottom w:val="none" w:sz="0" w:space="0" w:color="auto"/>
        <w:right w:val="none" w:sz="0" w:space="0" w:color="auto"/>
      </w:divBdr>
    </w:div>
    <w:div w:id="1534266002">
      <w:bodyDiv w:val="1"/>
      <w:marLeft w:val="0"/>
      <w:marRight w:val="0"/>
      <w:marTop w:val="0"/>
      <w:marBottom w:val="0"/>
      <w:divBdr>
        <w:top w:val="none" w:sz="0" w:space="0" w:color="auto"/>
        <w:left w:val="none" w:sz="0" w:space="0" w:color="auto"/>
        <w:bottom w:val="none" w:sz="0" w:space="0" w:color="auto"/>
        <w:right w:val="none" w:sz="0" w:space="0" w:color="auto"/>
      </w:divBdr>
    </w:div>
    <w:div w:id="1719816227">
      <w:bodyDiv w:val="1"/>
      <w:marLeft w:val="0"/>
      <w:marRight w:val="0"/>
      <w:marTop w:val="0"/>
      <w:marBottom w:val="0"/>
      <w:divBdr>
        <w:top w:val="none" w:sz="0" w:space="0" w:color="auto"/>
        <w:left w:val="none" w:sz="0" w:space="0" w:color="auto"/>
        <w:bottom w:val="none" w:sz="0" w:space="0" w:color="auto"/>
        <w:right w:val="none" w:sz="0" w:space="0" w:color="auto"/>
      </w:divBdr>
    </w:div>
    <w:div w:id="1781290517">
      <w:bodyDiv w:val="1"/>
      <w:marLeft w:val="0"/>
      <w:marRight w:val="0"/>
      <w:marTop w:val="0"/>
      <w:marBottom w:val="0"/>
      <w:divBdr>
        <w:top w:val="none" w:sz="0" w:space="0" w:color="auto"/>
        <w:left w:val="none" w:sz="0" w:space="0" w:color="auto"/>
        <w:bottom w:val="none" w:sz="0" w:space="0" w:color="auto"/>
        <w:right w:val="none" w:sz="0" w:space="0" w:color="auto"/>
      </w:divBdr>
    </w:div>
    <w:div w:id="2038509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Nbee8IJomgYwnJYheaTxVB_pSVtiG9Ow/edit" TargetMode="External"/><Relationship Id="rId13" Type="http://schemas.openxmlformats.org/officeDocument/2006/relationships/hyperlink" Target="https://docs.google.com/document/d/1Nbee8IJomgYwnJYheaTxVB_pSVtiG9Ow/edit"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docs.google.com/document/d/1Nbee8IJomgYwnJYheaTxVB_pSVtiG9Ow/edit" TargetMode="External"/><Relationship Id="rId12" Type="http://schemas.openxmlformats.org/officeDocument/2006/relationships/hyperlink" Target="https://docs.google.com/document/d/1Nbee8IJomgYwnJYheaTxVB_pSVtiG9Ow/edit"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cs.google.com/document/d/1Nbee8IJomgYwnJYheaTxVB_pSVtiG9Ow/edi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Nbee8IJomgYwnJYheaTxVB_pSVtiG9Ow/edit" TargetMode="External"/><Relationship Id="rId5" Type="http://schemas.openxmlformats.org/officeDocument/2006/relationships/footnotes" Target="footnotes.xml"/><Relationship Id="rId15" Type="http://schemas.openxmlformats.org/officeDocument/2006/relationships/hyperlink" Target="https://docs.google.com/document/d/1Nbee8IJomgYwnJYheaTxVB_pSVtiG9Ow/edit" TargetMode="External"/><Relationship Id="rId10" Type="http://schemas.openxmlformats.org/officeDocument/2006/relationships/hyperlink" Target="https://docs.google.com/document/d/1Nbee8IJomgYwnJYheaTxVB_pSVtiG9Ow/edi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document/d/1Nbee8IJomgYwnJYheaTxVB_pSVtiG9Ow/edit" TargetMode="External"/><Relationship Id="rId14" Type="http://schemas.openxmlformats.org/officeDocument/2006/relationships/hyperlink" Target="https://docs.google.com/document/d/1Nbee8IJomgYwnJYheaTxVB_pSVtiG9Ow/edi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590</Words>
  <Characters>3250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FERNANDA</dc:creator>
  <cp:lastModifiedBy>maythe katherine ayala becerra</cp:lastModifiedBy>
  <cp:revision>4</cp:revision>
  <dcterms:created xsi:type="dcterms:W3CDTF">2024-10-14T21:11:00Z</dcterms:created>
  <dcterms:modified xsi:type="dcterms:W3CDTF">2024-10-14T22:04:00Z</dcterms:modified>
</cp:coreProperties>
</file>