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91EE00"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42645037"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1D661C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15209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33553CF" w14:textId="0E52CBA8" w:rsidR="00D73DBE" w:rsidRDefault="00E42CB3">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32"/>
          <w:szCs w:val="32"/>
          <w:highlight w:val="white"/>
        </w:rPr>
        <w:t xml:space="preserve">Sistema de </w:t>
      </w:r>
      <w:r w:rsidR="00814EC6">
        <w:rPr>
          <w:rFonts w:ascii="Cambria" w:eastAsia="Cambria" w:hAnsi="Cambria" w:cs="Cambria"/>
          <w:color w:val="17365D"/>
          <w:sz w:val="32"/>
          <w:szCs w:val="32"/>
        </w:rPr>
        <w:t>Venta de Electrodomésticos</w:t>
      </w:r>
    </w:p>
    <w:p w14:paraId="5FDD3325" w14:textId="77777777" w:rsidR="00D73DBE" w:rsidRDefault="00D73DBE">
      <w:pPr>
        <w:tabs>
          <w:tab w:val="left" w:pos="708"/>
        </w:tabs>
        <w:rPr>
          <w:rFonts w:ascii="Times New Roman" w:eastAsia="Times New Roman" w:hAnsi="Times New Roman" w:cs="Times New Roman"/>
          <w:sz w:val="24"/>
          <w:szCs w:val="24"/>
        </w:rPr>
      </w:pPr>
    </w:p>
    <w:p w14:paraId="43FFF187" w14:textId="77777777" w:rsidR="00D73DBE" w:rsidRDefault="00E42CB3">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rPr>
        <w:t>Especificación de Caso de Uso de:</w:t>
      </w:r>
    </w:p>
    <w:p w14:paraId="3142A4D7" w14:textId="77777777" w:rsidR="00C14DE4" w:rsidRDefault="00C14DE4">
      <w:pPr>
        <w:pStyle w:val="Ttulo"/>
        <w:keepNext w:val="0"/>
        <w:keepLines w:val="0"/>
        <w:pBdr>
          <w:bottom w:val="single" w:sz="8" w:space="4" w:color="4F81BD"/>
        </w:pBdr>
        <w:spacing w:after="0"/>
        <w:jc w:val="right"/>
        <w:rPr>
          <w:rFonts w:ascii="Cambria" w:eastAsia="Cambria" w:hAnsi="Cambria" w:cs="Cambria"/>
          <w:color w:val="17365D"/>
        </w:rPr>
      </w:pPr>
      <w:r w:rsidRPr="00C14DE4">
        <w:rPr>
          <w:rFonts w:ascii="Cambria" w:eastAsia="Cambria" w:hAnsi="Cambria" w:cs="Cambria"/>
          <w:color w:val="17365D"/>
        </w:rPr>
        <w:t>Elegir Producto Favorito</w:t>
      </w:r>
    </w:p>
    <w:p w14:paraId="20FB0734" w14:textId="6BC6871A" w:rsidR="00D73DBE" w:rsidRDefault="00E42CB3">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sz w:val="28"/>
          <w:szCs w:val="28"/>
        </w:rPr>
        <w:t>ECU0</w:t>
      </w:r>
      <w:r w:rsidR="00814EC6">
        <w:rPr>
          <w:rFonts w:ascii="Cambria" w:eastAsia="Cambria" w:hAnsi="Cambria" w:cs="Cambria"/>
          <w:color w:val="17365D"/>
          <w:sz w:val="28"/>
          <w:szCs w:val="28"/>
        </w:rPr>
        <w:t>6</w:t>
      </w:r>
    </w:p>
    <w:p w14:paraId="5950114F" w14:textId="77777777" w:rsidR="00D73DBE" w:rsidRDefault="00D73DBE">
      <w:pPr>
        <w:pStyle w:val="Ttulo"/>
        <w:keepNext w:val="0"/>
        <w:keepLines w:val="0"/>
        <w:pBdr>
          <w:bottom w:val="single" w:sz="8" w:space="4" w:color="4F81BD"/>
        </w:pBdr>
        <w:spacing w:after="0"/>
        <w:jc w:val="right"/>
        <w:rPr>
          <w:rFonts w:ascii="Cambria" w:eastAsia="Cambria" w:hAnsi="Cambria" w:cs="Cambria"/>
          <w:color w:val="17365D"/>
        </w:rPr>
      </w:pPr>
    </w:p>
    <w:p w14:paraId="6FB4DF1C" w14:textId="77777777" w:rsidR="00D73DBE" w:rsidRDefault="00E42CB3">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28"/>
          <w:szCs w:val="28"/>
        </w:rPr>
        <w:t>Versión 1.4</w:t>
      </w:r>
    </w:p>
    <w:p w14:paraId="08E02618" w14:textId="77777777" w:rsidR="00D73DBE" w:rsidRDefault="00E42CB3">
      <w:pPr>
        <w:spacing w:after="160"/>
        <w:rPr>
          <w:rFonts w:ascii="Cambria" w:eastAsia="Cambria" w:hAnsi="Cambria" w:cs="Cambria"/>
          <w:color w:val="17365D"/>
          <w:sz w:val="52"/>
          <w:szCs w:val="52"/>
        </w:rPr>
      </w:pPr>
      <w:r>
        <w:br w:type="page"/>
      </w:r>
    </w:p>
    <w:p w14:paraId="1A221002" w14:textId="77777777" w:rsidR="00D73DBE" w:rsidRDefault="00D73DBE">
      <w:pPr>
        <w:pStyle w:val="Ttulo"/>
        <w:keepNext w:val="0"/>
        <w:keepLines w:val="0"/>
        <w:pBdr>
          <w:bottom w:val="single" w:sz="8" w:space="4" w:color="4F81BD"/>
        </w:pBdr>
        <w:spacing w:after="300"/>
        <w:jc w:val="center"/>
        <w:rPr>
          <w:rFonts w:ascii="Cambria" w:eastAsia="Cambria" w:hAnsi="Cambria" w:cs="Cambria"/>
          <w:color w:val="17365D"/>
        </w:rPr>
      </w:pPr>
      <w:bookmarkStart w:id="0" w:name="_fcet4s3f63kx" w:colFirst="0" w:colLast="0"/>
      <w:bookmarkEnd w:id="0"/>
    </w:p>
    <w:p w14:paraId="27CCD36D" w14:textId="77777777" w:rsidR="00D73DBE" w:rsidRDefault="00E42CB3">
      <w:pPr>
        <w:pStyle w:val="Ttulo"/>
        <w:keepNext w:val="0"/>
        <w:keepLines w:val="0"/>
        <w:pBdr>
          <w:bottom w:val="single" w:sz="8" w:space="4" w:color="4F81BD"/>
        </w:pBdr>
        <w:spacing w:after="300"/>
        <w:jc w:val="center"/>
        <w:rPr>
          <w:rFonts w:ascii="Cambria" w:eastAsia="Cambria" w:hAnsi="Cambria" w:cs="Cambria"/>
          <w:color w:val="17365D"/>
        </w:rPr>
      </w:pPr>
      <w:bookmarkStart w:id="1" w:name="_wh05c7fq789g" w:colFirst="0" w:colLast="0"/>
      <w:bookmarkEnd w:id="1"/>
      <w:r>
        <w:rPr>
          <w:rFonts w:ascii="Cambria" w:eastAsia="Cambria" w:hAnsi="Cambria" w:cs="Cambria"/>
          <w:color w:val="17365D"/>
        </w:rPr>
        <w:t>Historial de Revisiones</w:t>
      </w:r>
    </w:p>
    <w:p w14:paraId="77D7C700" w14:textId="77777777" w:rsidR="00D73DBE" w:rsidRDefault="00D73DBE">
      <w:pPr>
        <w:spacing w:after="200"/>
      </w:pPr>
    </w:p>
    <w:tbl>
      <w:tblPr>
        <w:tblStyle w:val="a"/>
        <w:tblpPr w:leftFromText="180" w:rightFromText="180" w:topFromText="180" w:bottomFromText="180" w:vertAnchor="text"/>
        <w:tblW w:w="9504" w:type="dxa"/>
        <w:tblInd w:w="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2304"/>
        <w:gridCol w:w="1152"/>
        <w:gridCol w:w="3744"/>
        <w:gridCol w:w="2304"/>
      </w:tblGrid>
      <w:tr w:rsidR="00D73DBE" w14:paraId="3F7DE3F7" w14:textId="77777777">
        <w:tc>
          <w:tcPr>
            <w:tcW w:w="2304" w:type="dxa"/>
            <w:tcBorders>
              <w:bottom w:val="single" w:sz="6" w:space="0" w:color="000000"/>
              <w:right w:val="single" w:sz="6" w:space="0" w:color="000000"/>
            </w:tcBorders>
          </w:tcPr>
          <w:p w14:paraId="2BFA3301" w14:textId="77777777" w:rsidR="00D73DBE" w:rsidRDefault="00E42CB3">
            <w:pPr>
              <w:keepLines/>
              <w:widowControl w:val="0"/>
              <w:spacing w:after="120"/>
              <w:jc w:val="center"/>
              <w:rPr>
                <w:b/>
                <w:sz w:val="20"/>
                <w:szCs w:val="20"/>
              </w:rPr>
            </w:pPr>
            <w:r>
              <w:rPr>
                <w:b/>
                <w:sz w:val="20"/>
                <w:szCs w:val="20"/>
              </w:rPr>
              <w:t>Fecha</w:t>
            </w:r>
          </w:p>
        </w:tc>
        <w:tc>
          <w:tcPr>
            <w:tcW w:w="1152" w:type="dxa"/>
            <w:tcBorders>
              <w:left w:val="single" w:sz="6" w:space="0" w:color="000000"/>
              <w:bottom w:val="single" w:sz="6" w:space="0" w:color="000000"/>
              <w:right w:val="single" w:sz="6" w:space="0" w:color="000000"/>
            </w:tcBorders>
          </w:tcPr>
          <w:p w14:paraId="38836556" w14:textId="77777777" w:rsidR="00D73DBE" w:rsidRDefault="00E42CB3">
            <w:pPr>
              <w:keepLines/>
              <w:widowControl w:val="0"/>
              <w:spacing w:after="120"/>
              <w:jc w:val="center"/>
              <w:rPr>
                <w:b/>
                <w:sz w:val="20"/>
                <w:szCs w:val="20"/>
              </w:rPr>
            </w:pPr>
            <w:r>
              <w:rPr>
                <w:b/>
                <w:sz w:val="20"/>
                <w:szCs w:val="20"/>
              </w:rPr>
              <w:t>Versión</w:t>
            </w:r>
          </w:p>
        </w:tc>
        <w:tc>
          <w:tcPr>
            <w:tcW w:w="3744" w:type="dxa"/>
            <w:tcBorders>
              <w:left w:val="single" w:sz="6" w:space="0" w:color="000000"/>
              <w:bottom w:val="single" w:sz="6" w:space="0" w:color="000000"/>
              <w:right w:val="single" w:sz="6" w:space="0" w:color="000000"/>
            </w:tcBorders>
          </w:tcPr>
          <w:p w14:paraId="23D36205" w14:textId="77777777" w:rsidR="00D73DBE" w:rsidRDefault="00E42CB3">
            <w:pPr>
              <w:keepLines/>
              <w:widowControl w:val="0"/>
              <w:spacing w:after="120"/>
              <w:jc w:val="center"/>
              <w:rPr>
                <w:b/>
                <w:sz w:val="20"/>
                <w:szCs w:val="20"/>
              </w:rPr>
            </w:pPr>
            <w:r>
              <w:rPr>
                <w:b/>
                <w:sz w:val="20"/>
                <w:szCs w:val="20"/>
              </w:rPr>
              <w:t>Descripción</w:t>
            </w:r>
          </w:p>
        </w:tc>
        <w:tc>
          <w:tcPr>
            <w:tcW w:w="2304" w:type="dxa"/>
            <w:tcBorders>
              <w:left w:val="single" w:sz="6" w:space="0" w:color="000000"/>
              <w:bottom w:val="single" w:sz="6" w:space="0" w:color="000000"/>
            </w:tcBorders>
          </w:tcPr>
          <w:p w14:paraId="7F64221E" w14:textId="77777777" w:rsidR="00D73DBE" w:rsidRDefault="00E42CB3">
            <w:pPr>
              <w:keepLines/>
              <w:widowControl w:val="0"/>
              <w:spacing w:after="120"/>
              <w:jc w:val="center"/>
              <w:rPr>
                <w:b/>
                <w:sz w:val="20"/>
                <w:szCs w:val="20"/>
              </w:rPr>
            </w:pPr>
            <w:r>
              <w:rPr>
                <w:b/>
                <w:sz w:val="20"/>
                <w:szCs w:val="20"/>
              </w:rPr>
              <w:t>Autor</w:t>
            </w:r>
          </w:p>
        </w:tc>
      </w:tr>
      <w:tr w:rsidR="00D73DBE" w14:paraId="2025D443" w14:textId="77777777">
        <w:trPr>
          <w:trHeight w:val="630"/>
        </w:trPr>
        <w:tc>
          <w:tcPr>
            <w:tcW w:w="2304" w:type="dxa"/>
            <w:tcBorders>
              <w:top w:val="single" w:sz="6" w:space="0" w:color="000000"/>
              <w:bottom w:val="single" w:sz="8" w:space="0" w:color="000000"/>
              <w:right w:val="single" w:sz="6" w:space="0" w:color="000000"/>
            </w:tcBorders>
          </w:tcPr>
          <w:p w14:paraId="5B9F595D" w14:textId="3A39E483" w:rsidR="00D73DBE" w:rsidRDefault="00D73DBE">
            <w:pPr>
              <w:keepLines/>
              <w:widowControl w:val="0"/>
              <w:spacing w:after="120"/>
              <w:jc w:val="center"/>
              <w:rPr>
                <w:sz w:val="20"/>
                <w:szCs w:val="20"/>
              </w:rPr>
            </w:pPr>
          </w:p>
        </w:tc>
        <w:tc>
          <w:tcPr>
            <w:tcW w:w="1152" w:type="dxa"/>
            <w:tcBorders>
              <w:top w:val="single" w:sz="6" w:space="0" w:color="000000"/>
              <w:left w:val="single" w:sz="6" w:space="0" w:color="000000"/>
              <w:bottom w:val="single" w:sz="8" w:space="0" w:color="000000"/>
              <w:right w:val="single" w:sz="6" w:space="0" w:color="000000"/>
            </w:tcBorders>
          </w:tcPr>
          <w:p w14:paraId="0B342E70" w14:textId="77777777" w:rsidR="00D73DBE" w:rsidRDefault="00E42CB3">
            <w:pPr>
              <w:keepLines/>
              <w:widowControl w:val="0"/>
              <w:spacing w:after="120"/>
              <w:jc w:val="center"/>
              <w:rPr>
                <w:sz w:val="20"/>
                <w:szCs w:val="20"/>
              </w:rPr>
            </w:pPr>
            <w:r>
              <w:rPr>
                <w:sz w:val="20"/>
                <w:szCs w:val="20"/>
              </w:rPr>
              <w:t>1.0</w:t>
            </w:r>
          </w:p>
        </w:tc>
        <w:tc>
          <w:tcPr>
            <w:tcW w:w="3744" w:type="dxa"/>
            <w:tcBorders>
              <w:top w:val="single" w:sz="6" w:space="0" w:color="000000"/>
              <w:left w:val="single" w:sz="6" w:space="0" w:color="000000"/>
              <w:bottom w:val="single" w:sz="8" w:space="0" w:color="000000"/>
              <w:right w:val="single" w:sz="6" w:space="0" w:color="000000"/>
            </w:tcBorders>
          </w:tcPr>
          <w:p w14:paraId="6BE63682" w14:textId="77777777" w:rsidR="00D73DBE" w:rsidRDefault="00E42CB3">
            <w:pPr>
              <w:keepLines/>
              <w:widowControl w:val="0"/>
              <w:spacing w:after="120"/>
              <w:rPr>
                <w:sz w:val="20"/>
                <w:szCs w:val="20"/>
              </w:rPr>
            </w:pPr>
            <w:r>
              <w:rPr>
                <w:sz w:val="20"/>
                <w:szCs w:val="20"/>
              </w:rPr>
              <w:t>Inicial</w:t>
            </w:r>
          </w:p>
        </w:tc>
        <w:tc>
          <w:tcPr>
            <w:tcW w:w="2304" w:type="dxa"/>
            <w:tcBorders>
              <w:top w:val="single" w:sz="6" w:space="0" w:color="000000"/>
              <w:left w:val="single" w:sz="6" w:space="0" w:color="000000"/>
              <w:bottom w:val="single" w:sz="8" w:space="0" w:color="000000"/>
            </w:tcBorders>
          </w:tcPr>
          <w:p w14:paraId="58C53241" w14:textId="615FB33A" w:rsidR="00D73DBE" w:rsidRDefault="00D73DBE">
            <w:pPr>
              <w:spacing w:after="120" w:line="288" w:lineRule="auto"/>
              <w:rPr>
                <w:sz w:val="20"/>
                <w:szCs w:val="20"/>
              </w:rPr>
            </w:pPr>
          </w:p>
        </w:tc>
      </w:tr>
      <w:tr w:rsidR="00D73DBE" w14:paraId="0A1A63A0" w14:textId="77777777">
        <w:trPr>
          <w:trHeight w:val="639"/>
        </w:trPr>
        <w:tc>
          <w:tcPr>
            <w:tcW w:w="2304" w:type="dxa"/>
            <w:tcBorders>
              <w:top w:val="single" w:sz="8" w:space="0" w:color="000000"/>
              <w:bottom w:val="single" w:sz="6" w:space="0" w:color="00000A"/>
              <w:right w:val="single" w:sz="6" w:space="0" w:color="00000A"/>
            </w:tcBorders>
            <w:tcMar>
              <w:top w:w="56" w:type="dxa"/>
              <w:left w:w="56" w:type="dxa"/>
              <w:bottom w:w="56" w:type="dxa"/>
              <w:right w:w="56" w:type="dxa"/>
            </w:tcMar>
          </w:tcPr>
          <w:p w14:paraId="664CD05A" w14:textId="5A003700" w:rsidR="00D73DBE" w:rsidRDefault="00D73DBE">
            <w:pPr>
              <w:keepLines/>
              <w:widowControl w:val="0"/>
              <w:tabs>
                <w:tab w:val="left" w:pos="708"/>
              </w:tabs>
              <w:spacing w:after="120"/>
              <w:jc w:val="center"/>
              <w:rPr>
                <w:rFonts w:ascii="Times New Roman" w:eastAsia="Times New Roman" w:hAnsi="Times New Roman" w:cs="Times New Roman"/>
                <w:sz w:val="20"/>
                <w:szCs w:val="20"/>
              </w:rPr>
            </w:pPr>
          </w:p>
        </w:tc>
        <w:tc>
          <w:tcPr>
            <w:tcW w:w="1152"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2BE1E783" w14:textId="77777777" w:rsidR="00D73DBE" w:rsidRDefault="00E42CB3">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1.1</w:t>
            </w:r>
          </w:p>
        </w:tc>
        <w:tc>
          <w:tcPr>
            <w:tcW w:w="3744"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147B45C3" w14:textId="77777777" w:rsidR="00D73DBE" w:rsidRDefault="00E42CB3">
            <w:pPr>
              <w:keepLines/>
              <w:widowControl w:val="0"/>
              <w:tabs>
                <w:tab w:val="left" w:pos="708"/>
              </w:tabs>
              <w:spacing w:after="120"/>
              <w:rPr>
                <w:rFonts w:ascii="Times New Roman" w:eastAsia="Times New Roman" w:hAnsi="Times New Roman" w:cs="Times New Roman"/>
                <w:sz w:val="20"/>
                <w:szCs w:val="20"/>
              </w:rPr>
            </w:pPr>
            <w:r>
              <w:rPr>
                <w:sz w:val="20"/>
                <w:szCs w:val="20"/>
              </w:rPr>
              <w:t>Definir los procesos automatizados</w:t>
            </w:r>
          </w:p>
        </w:tc>
        <w:tc>
          <w:tcPr>
            <w:tcW w:w="2304" w:type="dxa"/>
            <w:tcBorders>
              <w:top w:val="single" w:sz="8" w:space="0" w:color="000000"/>
              <w:left w:val="single" w:sz="6" w:space="0" w:color="00000A"/>
              <w:bottom w:val="single" w:sz="6" w:space="0" w:color="00000A"/>
            </w:tcBorders>
            <w:tcMar>
              <w:top w:w="56" w:type="dxa"/>
              <w:left w:w="56" w:type="dxa"/>
              <w:bottom w:w="56" w:type="dxa"/>
              <w:right w:w="56" w:type="dxa"/>
            </w:tcMar>
          </w:tcPr>
          <w:p w14:paraId="1B4D9358" w14:textId="2F6BA278" w:rsidR="00D73DBE" w:rsidRDefault="00D73DBE">
            <w:pPr>
              <w:spacing w:after="120" w:line="288" w:lineRule="auto"/>
            </w:pPr>
          </w:p>
        </w:tc>
      </w:tr>
      <w:tr w:rsidR="00D73DBE" w14:paraId="4AA46CEB" w14:textId="77777777">
        <w:trPr>
          <w:trHeight w:val="639"/>
        </w:trPr>
        <w:tc>
          <w:tcPr>
            <w:tcW w:w="2304" w:type="dxa"/>
            <w:tcBorders>
              <w:top w:val="single" w:sz="6" w:space="0" w:color="00000A"/>
              <w:bottom w:val="single" w:sz="6" w:space="0" w:color="00000A"/>
              <w:right w:val="single" w:sz="6" w:space="0" w:color="00000A"/>
            </w:tcBorders>
            <w:tcMar>
              <w:left w:w="108" w:type="dxa"/>
              <w:right w:w="108" w:type="dxa"/>
            </w:tcMar>
          </w:tcPr>
          <w:p w14:paraId="316C9DA2" w14:textId="554AEACB" w:rsidR="00D73DBE" w:rsidRDefault="00D73DBE">
            <w:pPr>
              <w:keepLines/>
              <w:widowControl w:val="0"/>
              <w:tabs>
                <w:tab w:val="left" w:pos="708"/>
              </w:tabs>
              <w:spacing w:after="120"/>
              <w:jc w:val="center"/>
              <w:rPr>
                <w:rFonts w:ascii="Times New Roman" w:eastAsia="Times New Roman" w:hAnsi="Times New Roman" w:cs="Times New Roman"/>
                <w:sz w:val="20"/>
                <w:szCs w:val="20"/>
              </w:rPr>
            </w:pPr>
          </w:p>
        </w:tc>
        <w:tc>
          <w:tcPr>
            <w:tcW w:w="1152"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2EE825A5" w14:textId="77777777" w:rsidR="00D73DBE" w:rsidRDefault="00E42CB3">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1.2</w:t>
            </w:r>
          </w:p>
        </w:tc>
        <w:tc>
          <w:tcPr>
            <w:tcW w:w="3744"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1AF903F5" w14:textId="77777777" w:rsidR="00D73DBE" w:rsidRDefault="00E42CB3">
            <w:pPr>
              <w:keepLines/>
              <w:widowControl w:val="0"/>
              <w:tabs>
                <w:tab w:val="left" w:pos="708"/>
              </w:tabs>
              <w:spacing w:after="120"/>
              <w:rPr>
                <w:rFonts w:ascii="Times New Roman" w:eastAsia="Times New Roman" w:hAnsi="Times New Roman" w:cs="Times New Roman"/>
                <w:sz w:val="20"/>
                <w:szCs w:val="20"/>
              </w:rPr>
            </w:pPr>
            <w:r>
              <w:rPr>
                <w:sz w:val="20"/>
                <w:szCs w:val="20"/>
              </w:rPr>
              <w:t xml:space="preserve">Aplicación de correcciones </w:t>
            </w:r>
          </w:p>
        </w:tc>
        <w:tc>
          <w:tcPr>
            <w:tcW w:w="2304" w:type="dxa"/>
            <w:tcBorders>
              <w:top w:val="single" w:sz="6" w:space="0" w:color="00000A"/>
              <w:left w:val="single" w:sz="6" w:space="0" w:color="00000A"/>
              <w:bottom w:val="single" w:sz="6" w:space="0" w:color="00000A"/>
            </w:tcBorders>
            <w:tcMar>
              <w:left w:w="108" w:type="dxa"/>
              <w:right w:w="108" w:type="dxa"/>
            </w:tcMar>
          </w:tcPr>
          <w:p w14:paraId="15572147" w14:textId="4F44ACBC" w:rsidR="00D73DBE" w:rsidRDefault="00D73DBE">
            <w:pPr>
              <w:spacing w:after="120" w:line="288" w:lineRule="auto"/>
            </w:pPr>
          </w:p>
        </w:tc>
      </w:tr>
      <w:tr w:rsidR="00D73DBE" w14:paraId="56119DEA" w14:textId="77777777">
        <w:trPr>
          <w:trHeight w:val="639"/>
        </w:trPr>
        <w:tc>
          <w:tcPr>
            <w:tcW w:w="2304" w:type="dxa"/>
            <w:tcBorders>
              <w:top w:val="single" w:sz="6" w:space="0" w:color="00000A"/>
              <w:right w:val="single" w:sz="6" w:space="0" w:color="00000A"/>
            </w:tcBorders>
            <w:tcMar>
              <w:left w:w="108" w:type="dxa"/>
              <w:right w:w="108" w:type="dxa"/>
            </w:tcMar>
          </w:tcPr>
          <w:p w14:paraId="20F36231" w14:textId="361E47E3" w:rsidR="00D73DBE" w:rsidRDefault="00D73DBE">
            <w:pPr>
              <w:keepLines/>
              <w:widowControl w:val="0"/>
              <w:tabs>
                <w:tab w:val="left" w:pos="708"/>
              </w:tabs>
              <w:spacing w:after="120"/>
              <w:jc w:val="center"/>
              <w:rPr>
                <w:sz w:val="20"/>
                <w:szCs w:val="20"/>
              </w:rPr>
            </w:pPr>
          </w:p>
        </w:tc>
        <w:tc>
          <w:tcPr>
            <w:tcW w:w="1152" w:type="dxa"/>
            <w:tcBorders>
              <w:top w:val="single" w:sz="6" w:space="0" w:color="00000A"/>
              <w:left w:val="single" w:sz="6" w:space="0" w:color="00000A"/>
              <w:right w:val="single" w:sz="6" w:space="0" w:color="00000A"/>
            </w:tcBorders>
            <w:tcMar>
              <w:left w:w="108" w:type="dxa"/>
              <w:right w:w="108" w:type="dxa"/>
            </w:tcMar>
          </w:tcPr>
          <w:p w14:paraId="340ABE14" w14:textId="77777777" w:rsidR="00D73DBE" w:rsidRDefault="00E42CB3">
            <w:pPr>
              <w:keepLines/>
              <w:widowControl w:val="0"/>
              <w:tabs>
                <w:tab w:val="left" w:pos="708"/>
              </w:tabs>
              <w:spacing w:after="120"/>
              <w:jc w:val="center"/>
              <w:rPr>
                <w:sz w:val="20"/>
                <w:szCs w:val="20"/>
              </w:rPr>
            </w:pPr>
            <w:r>
              <w:rPr>
                <w:sz w:val="20"/>
                <w:szCs w:val="20"/>
              </w:rPr>
              <w:t>1.3</w:t>
            </w:r>
          </w:p>
        </w:tc>
        <w:tc>
          <w:tcPr>
            <w:tcW w:w="3744" w:type="dxa"/>
            <w:tcBorders>
              <w:top w:val="single" w:sz="6" w:space="0" w:color="00000A"/>
              <w:left w:val="single" w:sz="6" w:space="0" w:color="00000A"/>
              <w:right w:val="single" w:sz="6" w:space="0" w:color="00000A"/>
            </w:tcBorders>
            <w:tcMar>
              <w:left w:w="108" w:type="dxa"/>
              <w:right w:w="108" w:type="dxa"/>
            </w:tcMar>
          </w:tcPr>
          <w:p w14:paraId="1B2ADBA9" w14:textId="77777777" w:rsidR="00D73DBE" w:rsidRDefault="00E42CB3">
            <w:pPr>
              <w:keepLines/>
              <w:widowControl w:val="0"/>
              <w:tabs>
                <w:tab w:val="left" w:pos="708"/>
              </w:tabs>
              <w:spacing w:after="120"/>
              <w:rPr>
                <w:sz w:val="20"/>
                <w:szCs w:val="20"/>
              </w:rPr>
            </w:pPr>
            <w:r>
              <w:rPr>
                <w:sz w:val="20"/>
                <w:szCs w:val="20"/>
              </w:rPr>
              <w:t>Modificación de los flujos del sistema</w:t>
            </w:r>
          </w:p>
        </w:tc>
        <w:tc>
          <w:tcPr>
            <w:tcW w:w="2304" w:type="dxa"/>
            <w:tcBorders>
              <w:top w:val="single" w:sz="6" w:space="0" w:color="00000A"/>
              <w:left w:val="single" w:sz="6" w:space="0" w:color="00000A"/>
            </w:tcBorders>
            <w:tcMar>
              <w:left w:w="108" w:type="dxa"/>
              <w:right w:w="108" w:type="dxa"/>
            </w:tcMar>
          </w:tcPr>
          <w:p w14:paraId="6BDB45CC" w14:textId="18A38BA8" w:rsidR="00D73DBE" w:rsidRDefault="00D73DBE">
            <w:pPr>
              <w:spacing w:after="120" w:line="288" w:lineRule="auto"/>
            </w:pPr>
          </w:p>
        </w:tc>
      </w:tr>
    </w:tbl>
    <w:p w14:paraId="7CE40F1E" w14:textId="77777777" w:rsidR="00D73DBE" w:rsidRDefault="00D73DBE">
      <w:pPr>
        <w:tabs>
          <w:tab w:val="left" w:pos="708"/>
        </w:tabs>
      </w:pPr>
    </w:p>
    <w:p w14:paraId="5424EE6E" w14:textId="77777777" w:rsidR="00D73DBE" w:rsidRDefault="00D73DBE">
      <w:pPr>
        <w:tabs>
          <w:tab w:val="left" w:pos="708"/>
        </w:tabs>
      </w:pPr>
    </w:p>
    <w:p w14:paraId="27DBC79B" w14:textId="77777777" w:rsidR="00D73DBE" w:rsidRDefault="00D73DBE">
      <w:pPr>
        <w:tabs>
          <w:tab w:val="left" w:pos="708"/>
        </w:tabs>
      </w:pPr>
    </w:p>
    <w:p w14:paraId="35855063" w14:textId="77777777" w:rsidR="00D73DBE" w:rsidRDefault="00D73DBE">
      <w:pPr>
        <w:tabs>
          <w:tab w:val="left" w:pos="708"/>
        </w:tabs>
      </w:pPr>
    </w:p>
    <w:p w14:paraId="5669BFF4" w14:textId="77777777" w:rsidR="00D73DBE" w:rsidRDefault="00D73DBE">
      <w:pPr>
        <w:tabs>
          <w:tab w:val="left" w:pos="708"/>
        </w:tabs>
      </w:pPr>
    </w:p>
    <w:p w14:paraId="31F5D340" w14:textId="77777777" w:rsidR="00D73DBE" w:rsidRDefault="00D73DBE">
      <w:pPr>
        <w:tabs>
          <w:tab w:val="left" w:pos="708"/>
        </w:tabs>
      </w:pPr>
    </w:p>
    <w:p w14:paraId="3EB60F66" w14:textId="77777777" w:rsidR="00D73DBE" w:rsidRDefault="00D73DBE">
      <w:pPr>
        <w:tabs>
          <w:tab w:val="left" w:pos="708"/>
        </w:tabs>
      </w:pPr>
    </w:p>
    <w:p w14:paraId="69798B07" w14:textId="77777777" w:rsidR="00D73DBE" w:rsidRDefault="00D73DBE">
      <w:pPr>
        <w:tabs>
          <w:tab w:val="left" w:pos="708"/>
        </w:tabs>
      </w:pPr>
    </w:p>
    <w:p w14:paraId="76D7769D" w14:textId="77777777" w:rsidR="00D73DBE" w:rsidRDefault="00D73DBE">
      <w:pPr>
        <w:tabs>
          <w:tab w:val="left" w:pos="708"/>
        </w:tabs>
      </w:pPr>
    </w:p>
    <w:p w14:paraId="42EE5487" w14:textId="77777777" w:rsidR="00D73DBE" w:rsidRDefault="00D73DBE">
      <w:pPr>
        <w:tabs>
          <w:tab w:val="left" w:pos="708"/>
        </w:tabs>
      </w:pPr>
    </w:p>
    <w:p w14:paraId="4C2DA3AC" w14:textId="77777777" w:rsidR="00D73DBE" w:rsidRDefault="00D73DBE">
      <w:pPr>
        <w:tabs>
          <w:tab w:val="left" w:pos="708"/>
        </w:tabs>
      </w:pPr>
    </w:p>
    <w:p w14:paraId="0DECD527" w14:textId="77777777" w:rsidR="00D73DBE" w:rsidRDefault="00D73DBE">
      <w:pPr>
        <w:tabs>
          <w:tab w:val="left" w:pos="708"/>
        </w:tabs>
      </w:pPr>
    </w:p>
    <w:p w14:paraId="51BA0093" w14:textId="77777777" w:rsidR="00D73DBE" w:rsidRDefault="00D73DBE">
      <w:pPr>
        <w:tabs>
          <w:tab w:val="left" w:pos="708"/>
        </w:tabs>
      </w:pPr>
    </w:p>
    <w:p w14:paraId="67B4E536" w14:textId="77777777" w:rsidR="00D73DBE" w:rsidRDefault="00D73DBE">
      <w:pPr>
        <w:tabs>
          <w:tab w:val="left" w:pos="708"/>
        </w:tabs>
      </w:pPr>
    </w:p>
    <w:p w14:paraId="61551978" w14:textId="77777777" w:rsidR="00C560A9" w:rsidRDefault="00C560A9">
      <w:pPr>
        <w:tabs>
          <w:tab w:val="left" w:pos="708"/>
        </w:tabs>
      </w:pPr>
    </w:p>
    <w:p w14:paraId="6ED87A22" w14:textId="77777777" w:rsidR="00C560A9" w:rsidRDefault="00C560A9">
      <w:pPr>
        <w:tabs>
          <w:tab w:val="left" w:pos="708"/>
        </w:tabs>
      </w:pPr>
    </w:p>
    <w:p w14:paraId="7D01815A" w14:textId="77777777" w:rsidR="00C560A9" w:rsidRDefault="00C560A9">
      <w:pPr>
        <w:tabs>
          <w:tab w:val="left" w:pos="708"/>
        </w:tabs>
      </w:pPr>
    </w:p>
    <w:p w14:paraId="6234A5BA" w14:textId="77777777" w:rsidR="00C560A9" w:rsidRDefault="00C560A9">
      <w:pPr>
        <w:tabs>
          <w:tab w:val="left" w:pos="708"/>
        </w:tabs>
      </w:pPr>
    </w:p>
    <w:p w14:paraId="1BD449AB" w14:textId="77777777" w:rsidR="00C560A9" w:rsidRDefault="00C560A9">
      <w:pPr>
        <w:tabs>
          <w:tab w:val="left" w:pos="708"/>
        </w:tabs>
      </w:pPr>
    </w:p>
    <w:p w14:paraId="34AC0378" w14:textId="77777777" w:rsidR="00C560A9" w:rsidRDefault="00C560A9">
      <w:pPr>
        <w:tabs>
          <w:tab w:val="left" w:pos="708"/>
        </w:tabs>
      </w:pPr>
    </w:p>
    <w:p w14:paraId="1CA1ED9D" w14:textId="77777777" w:rsidR="00C560A9" w:rsidRDefault="00C560A9">
      <w:pPr>
        <w:tabs>
          <w:tab w:val="left" w:pos="708"/>
        </w:tabs>
      </w:pPr>
    </w:p>
    <w:p w14:paraId="10D98232" w14:textId="77777777" w:rsidR="00C560A9" w:rsidRDefault="00C560A9">
      <w:pPr>
        <w:tabs>
          <w:tab w:val="left" w:pos="708"/>
        </w:tabs>
      </w:pPr>
    </w:p>
    <w:p w14:paraId="21CA3258" w14:textId="77777777" w:rsidR="00D73DBE" w:rsidRDefault="00D73DBE">
      <w:pPr>
        <w:tabs>
          <w:tab w:val="left" w:pos="708"/>
        </w:tabs>
      </w:pPr>
    </w:p>
    <w:p w14:paraId="64FA18C2" w14:textId="77777777" w:rsidR="00D73DBE" w:rsidRDefault="00D73DBE">
      <w:pPr>
        <w:spacing w:after="200"/>
        <w:rPr>
          <w:rFonts w:ascii="Calibri" w:eastAsia="Calibri" w:hAnsi="Calibri" w:cs="Calibri"/>
        </w:rPr>
      </w:pPr>
    </w:p>
    <w:p w14:paraId="6994AC8E" w14:textId="77777777" w:rsidR="00D73DBE" w:rsidRDefault="00E42CB3">
      <w:pPr>
        <w:pStyle w:val="Ttulo"/>
        <w:keepNext w:val="0"/>
        <w:keepLines w:val="0"/>
        <w:pBdr>
          <w:bottom w:val="single" w:sz="8" w:space="4" w:color="4F81BD"/>
        </w:pBdr>
        <w:spacing w:after="300" w:line="240" w:lineRule="auto"/>
        <w:jc w:val="center"/>
        <w:rPr>
          <w:sz w:val="40"/>
          <w:szCs w:val="40"/>
        </w:rPr>
      </w:pPr>
      <w:bookmarkStart w:id="2" w:name="_lq8nugwu11xt" w:colFirst="0" w:colLast="0"/>
      <w:bookmarkEnd w:id="2"/>
      <w:r>
        <w:rPr>
          <w:sz w:val="40"/>
          <w:szCs w:val="40"/>
        </w:rPr>
        <w:lastRenderedPageBreak/>
        <w:t>Tabla de Contenido</w:t>
      </w:r>
    </w:p>
    <w:p w14:paraId="07ACBAE0" w14:textId="77777777" w:rsidR="00D73DBE" w:rsidRDefault="00D73DBE">
      <w:pPr>
        <w:spacing w:after="200"/>
        <w:rPr>
          <w:rFonts w:ascii="Calibri" w:eastAsia="Calibri" w:hAnsi="Calibri" w:cs="Calibri"/>
        </w:rPr>
      </w:pPr>
    </w:p>
    <w:sdt>
      <w:sdtPr>
        <w:rPr>
          <w:rFonts w:ascii="Arial" w:eastAsia="Arial" w:hAnsi="Arial" w:cs="Arial"/>
          <w:color w:val="auto"/>
          <w:sz w:val="22"/>
          <w:szCs w:val="22"/>
          <w:lang w:val="es-ES"/>
        </w:rPr>
        <w:id w:val="757256023"/>
        <w:docPartObj>
          <w:docPartGallery w:val="Table of Contents"/>
          <w:docPartUnique/>
        </w:docPartObj>
      </w:sdtPr>
      <w:sdtEndPr>
        <w:rPr>
          <w:b/>
          <w:bCs/>
        </w:rPr>
      </w:sdtEndPr>
      <w:sdtContent>
        <w:p w14:paraId="4996E1F6" w14:textId="1AAE53E7" w:rsidR="00814EC6" w:rsidRDefault="00814EC6">
          <w:pPr>
            <w:pStyle w:val="TtuloTDC"/>
          </w:pPr>
          <w:r>
            <w:rPr>
              <w:lang w:val="es-ES"/>
            </w:rPr>
            <w:t>Contenido</w:t>
          </w:r>
        </w:p>
        <w:p w14:paraId="2D4B2163" w14:textId="742B1A63" w:rsidR="00814EC6" w:rsidRDefault="00814EC6">
          <w:pPr>
            <w:pStyle w:val="TDC1"/>
            <w:tabs>
              <w:tab w:val="left" w:pos="480"/>
              <w:tab w:val="right" w:leader="dot" w:pos="9019"/>
            </w:tabs>
            <w:rPr>
              <w:noProof/>
            </w:rPr>
          </w:pPr>
          <w:r>
            <w:fldChar w:fldCharType="begin"/>
          </w:r>
          <w:r>
            <w:instrText xml:space="preserve"> TOC \o "1-3" \h \z \u </w:instrText>
          </w:r>
          <w:r>
            <w:fldChar w:fldCharType="separate"/>
          </w:r>
          <w:hyperlink w:anchor="_Toc179842602" w:history="1">
            <w:r w:rsidRPr="000E79C9">
              <w:rPr>
                <w:rStyle w:val="Hipervnculo"/>
                <w:b/>
                <w:noProof/>
              </w:rPr>
              <w:t>1.</w:t>
            </w:r>
            <w:r>
              <w:rPr>
                <w:noProof/>
              </w:rPr>
              <w:tab/>
            </w:r>
            <w:r w:rsidRPr="000E79C9">
              <w:rPr>
                <w:rStyle w:val="Hipervnculo"/>
                <w:b/>
                <w:noProof/>
              </w:rPr>
              <w:t>Breve Descripción</w:t>
            </w:r>
            <w:r>
              <w:rPr>
                <w:noProof/>
                <w:webHidden/>
              </w:rPr>
              <w:tab/>
            </w:r>
            <w:r>
              <w:rPr>
                <w:noProof/>
                <w:webHidden/>
              </w:rPr>
              <w:fldChar w:fldCharType="begin"/>
            </w:r>
            <w:r>
              <w:rPr>
                <w:noProof/>
                <w:webHidden/>
              </w:rPr>
              <w:instrText xml:space="preserve"> PAGEREF _Toc179842602 \h </w:instrText>
            </w:r>
            <w:r>
              <w:rPr>
                <w:noProof/>
                <w:webHidden/>
              </w:rPr>
            </w:r>
            <w:r>
              <w:rPr>
                <w:noProof/>
                <w:webHidden/>
              </w:rPr>
              <w:fldChar w:fldCharType="separate"/>
            </w:r>
            <w:r>
              <w:rPr>
                <w:noProof/>
                <w:webHidden/>
              </w:rPr>
              <w:t>4</w:t>
            </w:r>
            <w:r>
              <w:rPr>
                <w:noProof/>
                <w:webHidden/>
              </w:rPr>
              <w:fldChar w:fldCharType="end"/>
            </w:r>
          </w:hyperlink>
        </w:p>
        <w:p w14:paraId="3197A5AC" w14:textId="6FCA45A6" w:rsidR="00814EC6" w:rsidRDefault="00814EC6">
          <w:pPr>
            <w:pStyle w:val="TDC1"/>
            <w:tabs>
              <w:tab w:val="right" w:leader="dot" w:pos="9019"/>
            </w:tabs>
            <w:rPr>
              <w:noProof/>
            </w:rPr>
          </w:pPr>
          <w:r>
            <w:rPr>
              <w:rStyle w:val="Hipervnculo"/>
              <w:noProof/>
            </w:rPr>
            <w:t xml:space="preserve">2. </w:t>
          </w:r>
          <w:hyperlink w:anchor="_Toc179842604" w:history="1">
            <w:r w:rsidRPr="000E79C9">
              <w:rPr>
                <w:rStyle w:val="Hipervnculo"/>
                <w:b/>
                <w:noProof/>
              </w:rPr>
              <w:t>Actores</w:t>
            </w:r>
            <w:r>
              <w:rPr>
                <w:noProof/>
                <w:webHidden/>
              </w:rPr>
              <w:tab/>
            </w:r>
            <w:r>
              <w:rPr>
                <w:noProof/>
                <w:webHidden/>
              </w:rPr>
              <w:fldChar w:fldCharType="begin"/>
            </w:r>
            <w:r>
              <w:rPr>
                <w:noProof/>
                <w:webHidden/>
              </w:rPr>
              <w:instrText xml:space="preserve"> PAGEREF _Toc179842604 \h </w:instrText>
            </w:r>
            <w:r>
              <w:rPr>
                <w:noProof/>
                <w:webHidden/>
              </w:rPr>
            </w:r>
            <w:r>
              <w:rPr>
                <w:noProof/>
                <w:webHidden/>
              </w:rPr>
              <w:fldChar w:fldCharType="separate"/>
            </w:r>
            <w:r>
              <w:rPr>
                <w:noProof/>
                <w:webHidden/>
              </w:rPr>
              <w:t>4</w:t>
            </w:r>
            <w:r>
              <w:rPr>
                <w:noProof/>
                <w:webHidden/>
              </w:rPr>
              <w:fldChar w:fldCharType="end"/>
            </w:r>
          </w:hyperlink>
        </w:p>
        <w:p w14:paraId="21BB7CF2" w14:textId="07F226E1" w:rsidR="00814EC6" w:rsidRDefault="00814EC6">
          <w:pPr>
            <w:pStyle w:val="TDC1"/>
            <w:tabs>
              <w:tab w:val="left" w:pos="480"/>
              <w:tab w:val="right" w:leader="dot" w:pos="9019"/>
            </w:tabs>
            <w:rPr>
              <w:noProof/>
            </w:rPr>
          </w:pPr>
          <w:hyperlink w:anchor="_Toc179842605" w:history="1">
            <w:r>
              <w:rPr>
                <w:rStyle w:val="Hipervnculo"/>
                <w:b/>
                <w:noProof/>
              </w:rPr>
              <w:t>3</w:t>
            </w:r>
            <w:r w:rsidRPr="000E79C9">
              <w:rPr>
                <w:rStyle w:val="Hipervnculo"/>
                <w:b/>
                <w:noProof/>
              </w:rPr>
              <w:t>.</w:t>
            </w:r>
            <w:r>
              <w:rPr>
                <w:noProof/>
              </w:rPr>
              <w:tab/>
            </w:r>
            <w:r w:rsidRPr="000E79C9">
              <w:rPr>
                <w:rStyle w:val="Hipervnculo"/>
                <w:b/>
                <w:noProof/>
              </w:rPr>
              <w:t>Flujos de eventos</w:t>
            </w:r>
            <w:r>
              <w:rPr>
                <w:noProof/>
                <w:webHidden/>
              </w:rPr>
              <w:tab/>
            </w:r>
            <w:r>
              <w:rPr>
                <w:noProof/>
                <w:webHidden/>
              </w:rPr>
              <w:fldChar w:fldCharType="begin"/>
            </w:r>
            <w:r>
              <w:rPr>
                <w:noProof/>
                <w:webHidden/>
              </w:rPr>
              <w:instrText xml:space="preserve"> PAGEREF _Toc179842605 \h </w:instrText>
            </w:r>
            <w:r>
              <w:rPr>
                <w:noProof/>
                <w:webHidden/>
              </w:rPr>
            </w:r>
            <w:r>
              <w:rPr>
                <w:noProof/>
                <w:webHidden/>
              </w:rPr>
              <w:fldChar w:fldCharType="separate"/>
            </w:r>
            <w:r>
              <w:rPr>
                <w:noProof/>
                <w:webHidden/>
              </w:rPr>
              <w:t>4</w:t>
            </w:r>
            <w:r>
              <w:rPr>
                <w:noProof/>
                <w:webHidden/>
              </w:rPr>
              <w:fldChar w:fldCharType="end"/>
            </w:r>
          </w:hyperlink>
        </w:p>
        <w:p w14:paraId="30B51201" w14:textId="4F6BD5B7" w:rsidR="00814EC6" w:rsidRDefault="00814EC6">
          <w:pPr>
            <w:pStyle w:val="TDC2"/>
            <w:tabs>
              <w:tab w:val="left" w:pos="960"/>
              <w:tab w:val="right" w:leader="dot" w:pos="9019"/>
            </w:tabs>
            <w:rPr>
              <w:noProof/>
            </w:rPr>
          </w:pPr>
          <w:hyperlink w:anchor="_Toc179842606" w:history="1">
            <w:r w:rsidRPr="000E79C9">
              <w:rPr>
                <w:rStyle w:val="Hipervnculo"/>
                <w:b/>
                <w:noProof/>
              </w:rPr>
              <w:t>3.1.</w:t>
            </w:r>
            <w:r>
              <w:rPr>
                <w:noProof/>
              </w:rPr>
              <w:tab/>
            </w:r>
            <w:r w:rsidRPr="000E79C9">
              <w:rPr>
                <w:rStyle w:val="Hipervnculo"/>
                <w:b/>
                <w:noProof/>
              </w:rPr>
              <w:t>Flujo Básico</w:t>
            </w:r>
            <w:r>
              <w:rPr>
                <w:noProof/>
                <w:webHidden/>
              </w:rPr>
              <w:tab/>
            </w:r>
            <w:r>
              <w:rPr>
                <w:noProof/>
                <w:webHidden/>
              </w:rPr>
              <w:fldChar w:fldCharType="begin"/>
            </w:r>
            <w:r>
              <w:rPr>
                <w:noProof/>
                <w:webHidden/>
              </w:rPr>
              <w:instrText xml:space="preserve"> PAGEREF _Toc179842606 \h </w:instrText>
            </w:r>
            <w:r>
              <w:rPr>
                <w:noProof/>
                <w:webHidden/>
              </w:rPr>
            </w:r>
            <w:r>
              <w:rPr>
                <w:noProof/>
                <w:webHidden/>
              </w:rPr>
              <w:fldChar w:fldCharType="separate"/>
            </w:r>
            <w:r>
              <w:rPr>
                <w:noProof/>
                <w:webHidden/>
              </w:rPr>
              <w:t>4</w:t>
            </w:r>
            <w:r>
              <w:rPr>
                <w:noProof/>
                <w:webHidden/>
              </w:rPr>
              <w:fldChar w:fldCharType="end"/>
            </w:r>
          </w:hyperlink>
        </w:p>
        <w:p w14:paraId="2D806BC8" w14:textId="1B01D10A" w:rsidR="00814EC6" w:rsidRDefault="00814EC6">
          <w:pPr>
            <w:pStyle w:val="TDC2"/>
            <w:tabs>
              <w:tab w:val="right" w:leader="dot" w:pos="9019"/>
            </w:tabs>
            <w:rPr>
              <w:noProof/>
            </w:rPr>
          </w:pPr>
          <w:hyperlink w:anchor="_Toc179842607" w:history="1">
            <w:r w:rsidRPr="000E79C9">
              <w:rPr>
                <w:rStyle w:val="Hipervnculo"/>
                <w:b/>
                <w:noProof/>
              </w:rPr>
              <w:t>3.2 Flujos Alternativos</w:t>
            </w:r>
            <w:r>
              <w:rPr>
                <w:noProof/>
                <w:webHidden/>
              </w:rPr>
              <w:tab/>
            </w:r>
            <w:r>
              <w:rPr>
                <w:noProof/>
                <w:webHidden/>
              </w:rPr>
              <w:fldChar w:fldCharType="begin"/>
            </w:r>
            <w:r>
              <w:rPr>
                <w:noProof/>
                <w:webHidden/>
              </w:rPr>
              <w:instrText xml:space="preserve"> PAGEREF _Toc179842607 \h </w:instrText>
            </w:r>
            <w:r>
              <w:rPr>
                <w:noProof/>
                <w:webHidden/>
              </w:rPr>
            </w:r>
            <w:r>
              <w:rPr>
                <w:noProof/>
                <w:webHidden/>
              </w:rPr>
              <w:fldChar w:fldCharType="separate"/>
            </w:r>
            <w:r>
              <w:rPr>
                <w:noProof/>
                <w:webHidden/>
              </w:rPr>
              <w:t>4</w:t>
            </w:r>
            <w:r>
              <w:rPr>
                <w:noProof/>
                <w:webHidden/>
              </w:rPr>
              <w:fldChar w:fldCharType="end"/>
            </w:r>
          </w:hyperlink>
        </w:p>
        <w:p w14:paraId="32B3B312" w14:textId="31D8DFB8" w:rsidR="00814EC6" w:rsidRDefault="00814EC6">
          <w:pPr>
            <w:pStyle w:val="TDC1"/>
            <w:tabs>
              <w:tab w:val="right" w:leader="dot" w:pos="9019"/>
            </w:tabs>
            <w:rPr>
              <w:noProof/>
            </w:rPr>
          </w:pPr>
          <w:hyperlink w:anchor="_Toc179842608" w:history="1">
            <w:r w:rsidRPr="000E79C9">
              <w:rPr>
                <w:rStyle w:val="Hipervnculo"/>
                <w:b/>
                <w:noProof/>
              </w:rPr>
              <w:t>4. Pre-Condiciones</w:t>
            </w:r>
            <w:r>
              <w:rPr>
                <w:noProof/>
                <w:webHidden/>
              </w:rPr>
              <w:tab/>
            </w:r>
            <w:r>
              <w:rPr>
                <w:noProof/>
                <w:webHidden/>
              </w:rPr>
              <w:fldChar w:fldCharType="begin"/>
            </w:r>
            <w:r>
              <w:rPr>
                <w:noProof/>
                <w:webHidden/>
              </w:rPr>
              <w:instrText xml:space="preserve"> PAGEREF _Toc179842608 \h </w:instrText>
            </w:r>
            <w:r>
              <w:rPr>
                <w:noProof/>
                <w:webHidden/>
              </w:rPr>
            </w:r>
            <w:r>
              <w:rPr>
                <w:noProof/>
                <w:webHidden/>
              </w:rPr>
              <w:fldChar w:fldCharType="separate"/>
            </w:r>
            <w:r>
              <w:rPr>
                <w:noProof/>
                <w:webHidden/>
              </w:rPr>
              <w:t>4</w:t>
            </w:r>
            <w:r>
              <w:rPr>
                <w:noProof/>
                <w:webHidden/>
              </w:rPr>
              <w:fldChar w:fldCharType="end"/>
            </w:r>
          </w:hyperlink>
        </w:p>
        <w:p w14:paraId="3C6781C5" w14:textId="680B75AD" w:rsidR="00814EC6" w:rsidRDefault="00814EC6">
          <w:r>
            <w:rPr>
              <w:b/>
              <w:bCs/>
              <w:lang w:val="es-ES"/>
            </w:rPr>
            <w:fldChar w:fldCharType="end"/>
          </w:r>
        </w:p>
      </w:sdtContent>
    </w:sdt>
    <w:p w14:paraId="04A962DB" w14:textId="77777777" w:rsidR="00D73DBE" w:rsidRDefault="00D73DBE">
      <w:pPr>
        <w:spacing w:after="200"/>
      </w:pPr>
    </w:p>
    <w:p w14:paraId="71422D7E" w14:textId="77777777" w:rsidR="00D73DBE" w:rsidRDefault="00D73DBE">
      <w:pPr>
        <w:spacing w:after="200"/>
      </w:pPr>
    </w:p>
    <w:p w14:paraId="12D834FC" w14:textId="77777777" w:rsidR="00D73DBE" w:rsidRDefault="00D73DBE">
      <w:pPr>
        <w:spacing w:after="200"/>
      </w:pPr>
    </w:p>
    <w:p w14:paraId="0B7564EB" w14:textId="77777777" w:rsidR="00D73DBE" w:rsidRDefault="00D73DBE">
      <w:pPr>
        <w:spacing w:after="200"/>
      </w:pPr>
    </w:p>
    <w:p w14:paraId="31AD35C8" w14:textId="77777777" w:rsidR="00D73DBE" w:rsidRDefault="00D73DBE">
      <w:pPr>
        <w:spacing w:after="200"/>
      </w:pPr>
    </w:p>
    <w:p w14:paraId="50E22CF6" w14:textId="77777777" w:rsidR="00CA2CC1" w:rsidRDefault="00CA2CC1">
      <w:pPr>
        <w:spacing w:after="200"/>
      </w:pPr>
    </w:p>
    <w:p w14:paraId="2E9AFBB4" w14:textId="77777777" w:rsidR="00CA2CC1" w:rsidRDefault="00CA2CC1">
      <w:pPr>
        <w:spacing w:after="200"/>
      </w:pPr>
    </w:p>
    <w:p w14:paraId="251A99F1" w14:textId="77777777" w:rsidR="00CA2CC1" w:rsidRDefault="00CA2CC1">
      <w:pPr>
        <w:spacing w:after="200"/>
      </w:pPr>
    </w:p>
    <w:p w14:paraId="29BA88C8" w14:textId="77777777" w:rsidR="00CA2CC1" w:rsidRDefault="00CA2CC1">
      <w:pPr>
        <w:spacing w:after="200"/>
      </w:pPr>
    </w:p>
    <w:p w14:paraId="4427894C" w14:textId="77777777" w:rsidR="00CA2CC1" w:rsidRDefault="00CA2CC1">
      <w:pPr>
        <w:spacing w:after="200"/>
      </w:pPr>
    </w:p>
    <w:p w14:paraId="7332E997" w14:textId="77777777" w:rsidR="00CA2CC1" w:rsidRDefault="00CA2CC1">
      <w:pPr>
        <w:spacing w:after="200"/>
      </w:pPr>
    </w:p>
    <w:p w14:paraId="16A29084" w14:textId="77777777" w:rsidR="00D73DBE" w:rsidRDefault="00D73DBE">
      <w:pPr>
        <w:spacing w:after="200"/>
      </w:pPr>
    </w:p>
    <w:p w14:paraId="2C8ABDE9" w14:textId="77777777" w:rsidR="00814EC6" w:rsidRDefault="00814EC6">
      <w:pPr>
        <w:spacing w:after="200"/>
      </w:pPr>
    </w:p>
    <w:p w14:paraId="781DCCDA" w14:textId="77777777" w:rsidR="00814EC6" w:rsidRDefault="00814EC6">
      <w:pPr>
        <w:spacing w:after="200"/>
      </w:pPr>
    </w:p>
    <w:p w14:paraId="4216E842" w14:textId="77777777" w:rsidR="00814EC6" w:rsidRDefault="00814EC6">
      <w:pPr>
        <w:spacing w:after="200"/>
      </w:pPr>
    </w:p>
    <w:p w14:paraId="35DB2A74" w14:textId="77777777" w:rsidR="00814EC6" w:rsidRDefault="00814EC6">
      <w:pPr>
        <w:spacing w:after="200"/>
      </w:pPr>
    </w:p>
    <w:p w14:paraId="3F3F3B69" w14:textId="77777777" w:rsidR="009D4367" w:rsidRDefault="009D4367">
      <w:pPr>
        <w:spacing w:after="200"/>
      </w:pPr>
    </w:p>
    <w:p w14:paraId="758EC55B" w14:textId="5FD7AE6A" w:rsidR="00D73DBE" w:rsidRPr="00814EC6" w:rsidRDefault="00E42CB3" w:rsidP="00814EC6">
      <w:pPr>
        <w:spacing w:before="120" w:line="360" w:lineRule="auto"/>
        <w:jc w:val="center"/>
        <w:rPr>
          <w:b/>
          <w:sz w:val="28"/>
          <w:szCs w:val="28"/>
          <w:u w:val="dash"/>
        </w:rPr>
      </w:pPr>
      <w:r w:rsidRPr="00814EC6">
        <w:rPr>
          <w:b/>
          <w:sz w:val="28"/>
          <w:szCs w:val="28"/>
          <w:u w:val="dash"/>
        </w:rPr>
        <w:lastRenderedPageBreak/>
        <w:t xml:space="preserve">ESPECIFICACIÓN DE CASO DE USO: </w:t>
      </w:r>
      <w:r w:rsidR="00814EC6" w:rsidRPr="00814EC6">
        <w:rPr>
          <w:b/>
          <w:sz w:val="28"/>
          <w:szCs w:val="28"/>
          <w:u w:val="dash"/>
        </w:rPr>
        <w:t>ELEGIR PRODUCTO FAVORITO</w:t>
      </w:r>
    </w:p>
    <w:p w14:paraId="0136371D" w14:textId="77777777" w:rsidR="00D73DBE" w:rsidRDefault="00E42CB3">
      <w:pPr>
        <w:pStyle w:val="Ttulo1"/>
        <w:numPr>
          <w:ilvl w:val="0"/>
          <w:numId w:val="5"/>
        </w:numPr>
        <w:spacing w:before="120" w:after="0" w:line="240" w:lineRule="auto"/>
        <w:rPr>
          <w:b/>
          <w:sz w:val="24"/>
          <w:szCs w:val="24"/>
        </w:rPr>
      </w:pPr>
      <w:bookmarkStart w:id="3" w:name="_gjdgxs" w:colFirst="0" w:colLast="0"/>
      <w:bookmarkStart w:id="4" w:name="_Toc179842602"/>
      <w:bookmarkEnd w:id="3"/>
      <w:r>
        <w:rPr>
          <w:b/>
          <w:sz w:val="24"/>
          <w:szCs w:val="24"/>
        </w:rPr>
        <w:t>Breve Descripción</w:t>
      </w:r>
      <w:bookmarkEnd w:id="4"/>
    </w:p>
    <w:p w14:paraId="692C442F" w14:textId="77777777" w:rsidR="00C14DE4" w:rsidRDefault="00C14DE4" w:rsidP="00C14DE4">
      <w:pPr>
        <w:pStyle w:val="Ttulo1"/>
        <w:spacing w:before="120" w:after="0" w:line="240" w:lineRule="auto"/>
        <w:ind w:left="502"/>
        <w:rPr>
          <w:b/>
          <w:sz w:val="24"/>
          <w:szCs w:val="24"/>
        </w:rPr>
      </w:pPr>
      <w:bookmarkStart w:id="5" w:name="_Toc179842603"/>
      <w:r w:rsidRPr="00C14DE4">
        <w:rPr>
          <w:sz w:val="24"/>
          <w:szCs w:val="24"/>
        </w:rPr>
        <w:t>Este caso de uso permite que un cliente seleccione un producto como favorito en la tienda. Los productos marcados como favoritos se almacenan en la lista de favoritos del cliente para un acceso rápido y fácil.</w:t>
      </w:r>
      <w:bookmarkEnd w:id="5"/>
      <w:r w:rsidRPr="00C14DE4">
        <w:rPr>
          <w:b/>
          <w:sz w:val="24"/>
          <w:szCs w:val="24"/>
        </w:rPr>
        <w:t xml:space="preserve"> </w:t>
      </w:r>
    </w:p>
    <w:p w14:paraId="796CA431" w14:textId="18C0DB35" w:rsidR="00D73DBE" w:rsidRDefault="00814EC6" w:rsidP="00814EC6">
      <w:pPr>
        <w:pStyle w:val="Ttulo1"/>
        <w:spacing w:before="120" w:after="0"/>
        <w:rPr>
          <w:b/>
          <w:sz w:val="24"/>
          <w:szCs w:val="24"/>
        </w:rPr>
      </w:pPr>
      <w:bookmarkStart w:id="6" w:name="_Toc179842604"/>
      <w:r>
        <w:rPr>
          <w:b/>
          <w:sz w:val="24"/>
          <w:szCs w:val="24"/>
        </w:rPr>
        <w:t>2.Actores</w:t>
      </w:r>
      <w:bookmarkEnd w:id="6"/>
    </w:p>
    <w:p w14:paraId="57E3F601" w14:textId="203981D5" w:rsidR="00D73DBE" w:rsidRDefault="009D4367" w:rsidP="00814EC6">
      <w:pPr>
        <w:spacing w:before="120" w:line="360" w:lineRule="auto"/>
        <w:ind w:firstLine="708"/>
        <w:jc w:val="both"/>
        <w:rPr>
          <w:sz w:val="24"/>
          <w:szCs w:val="24"/>
        </w:rPr>
      </w:pPr>
      <w:r>
        <w:rPr>
          <w:sz w:val="24"/>
          <w:szCs w:val="24"/>
        </w:rPr>
        <w:t>Cliente (C).</w:t>
      </w:r>
    </w:p>
    <w:p w14:paraId="5F6172E2" w14:textId="15B3020D" w:rsidR="00D73DBE" w:rsidRDefault="00814EC6" w:rsidP="00814EC6">
      <w:pPr>
        <w:pStyle w:val="Ttulo1"/>
        <w:spacing w:before="120" w:after="0"/>
        <w:rPr>
          <w:b/>
          <w:sz w:val="24"/>
          <w:szCs w:val="24"/>
        </w:rPr>
      </w:pPr>
      <w:bookmarkStart w:id="7" w:name="_1fob9te" w:colFirst="0" w:colLast="0"/>
      <w:bookmarkStart w:id="8" w:name="_Toc179842605"/>
      <w:bookmarkEnd w:id="7"/>
      <w:r>
        <w:rPr>
          <w:b/>
          <w:sz w:val="24"/>
          <w:szCs w:val="24"/>
        </w:rPr>
        <w:t>3. Flujos de eventos</w:t>
      </w:r>
      <w:bookmarkEnd w:id="8"/>
    </w:p>
    <w:p w14:paraId="38811EDF" w14:textId="77777777" w:rsidR="00D73DBE" w:rsidRDefault="00E42CB3" w:rsidP="00814EC6">
      <w:pPr>
        <w:pStyle w:val="Ttulo2"/>
        <w:numPr>
          <w:ilvl w:val="0"/>
          <w:numId w:val="3"/>
        </w:numPr>
        <w:spacing w:before="120" w:after="0"/>
        <w:ind w:left="851" w:hanging="491"/>
        <w:rPr>
          <w:b/>
          <w:sz w:val="24"/>
          <w:szCs w:val="24"/>
        </w:rPr>
      </w:pPr>
      <w:bookmarkStart w:id="9" w:name="_3znysh7" w:colFirst="0" w:colLast="0"/>
      <w:bookmarkStart w:id="10" w:name="_Toc179842606"/>
      <w:bookmarkEnd w:id="9"/>
      <w:r>
        <w:rPr>
          <w:b/>
          <w:sz w:val="24"/>
          <w:szCs w:val="24"/>
        </w:rPr>
        <w:t>Flujo Básico</w:t>
      </w:r>
      <w:bookmarkEnd w:id="10"/>
    </w:p>
    <w:p w14:paraId="6B411A03" w14:textId="77777777" w:rsidR="00C14DE4" w:rsidRPr="00C14DE4" w:rsidRDefault="00C14DE4" w:rsidP="00C14DE4">
      <w:pPr>
        <w:pStyle w:val="Prrafodelista"/>
        <w:numPr>
          <w:ilvl w:val="0"/>
          <w:numId w:val="10"/>
        </w:numPr>
        <w:spacing w:before="120" w:line="240" w:lineRule="auto"/>
        <w:jc w:val="both"/>
        <w:rPr>
          <w:sz w:val="24"/>
          <w:szCs w:val="24"/>
        </w:rPr>
      </w:pPr>
      <w:r w:rsidRPr="00C14DE4">
        <w:rPr>
          <w:sz w:val="24"/>
          <w:szCs w:val="24"/>
        </w:rPr>
        <w:t>El caso de uso se inicia cuando el cliente accede a la página de detalles de un producto.</w:t>
      </w:r>
    </w:p>
    <w:p w14:paraId="3B8FE36B" w14:textId="57B513CA" w:rsidR="00C14DE4" w:rsidRPr="00C14DE4" w:rsidRDefault="00C14DE4" w:rsidP="00C14DE4">
      <w:pPr>
        <w:pStyle w:val="Prrafodelista"/>
        <w:numPr>
          <w:ilvl w:val="0"/>
          <w:numId w:val="10"/>
        </w:numPr>
        <w:spacing w:before="120" w:line="240" w:lineRule="auto"/>
        <w:jc w:val="both"/>
        <w:rPr>
          <w:sz w:val="24"/>
          <w:szCs w:val="24"/>
        </w:rPr>
      </w:pPr>
      <w:r w:rsidRPr="00C14DE4">
        <w:rPr>
          <w:sz w:val="24"/>
          <w:szCs w:val="24"/>
        </w:rPr>
        <w:t>El sistema muestra la información del producto, incluyendo el precio, la descripción y la opción de</w:t>
      </w:r>
      <w:r w:rsidR="00267E81">
        <w:rPr>
          <w:b/>
          <w:bCs/>
          <w:sz w:val="24"/>
          <w:szCs w:val="24"/>
        </w:rPr>
        <w:t xml:space="preserve"> </w:t>
      </w:r>
      <w:r w:rsidR="00267E81" w:rsidRPr="00267E81">
        <w:rPr>
          <w:b/>
          <w:bCs/>
          <w:sz w:val="24"/>
          <w:szCs w:val="24"/>
        </w:rPr>
        <w:t>Add favorites</w:t>
      </w:r>
      <w:r w:rsidRPr="00C14DE4">
        <w:rPr>
          <w:sz w:val="24"/>
          <w:szCs w:val="24"/>
        </w:rPr>
        <w:t>.</w:t>
      </w:r>
    </w:p>
    <w:p w14:paraId="1A14634E" w14:textId="39FB79F3" w:rsidR="00C14DE4" w:rsidRPr="00C14DE4" w:rsidRDefault="00C14DE4" w:rsidP="00C14DE4">
      <w:pPr>
        <w:pStyle w:val="Prrafodelista"/>
        <w:numPr>
          <w:ilvl w:val="0"/>
          <w:numId w:val="10"/>
        </w:numPr>
        <w:spacing w:before="120" w:line="240" w:lineRule="auto"/>
        <w:jc w:val="both"/>
        <w:rPr>
          <w:sz w:val="24"/>
          <w:szCs w:val="24"/>
        </w:rPr>
      </w:pPr>
      <w:r w:rsidRPr="00C14DE4">
        <w:rPr>
          <w:sz w:val="24"/>
          <w:szCs w:val="24"/>
        </w:rPr>
        <w:t>El cliente selecciona la opción</w:t>
      </w:r>
      <w:r w:rsidR="00267E81">
        <w:rPr>
          <w:b/>
          <w:bCs/>
          <w:sz w:val="24"/>
          <w:szCs w:val="24"/>
        </w:rPr>
        <w:t xml:space="preserve"> </w:t>
      </w:r>
      <w:r w:rsidR="00267E81" w:rsidRPr="00267E81">
        <w:rPr>
          <w:b/>
          <w:bCs/>
          <w:sz w:val="24"/>
          <w:szCs w:val="24"/>
        </w:rPr>
        <w:t>Add favorites</w:t>
      </w:r>
      <w:r w:rsidRPr="00C14DE4">
        <w:rPr>
          <w:sz w:val="24"/>
          <w:szCs w:val="24"/>
        </w:rPr>
        <w:t>.</w:t>
      </w:r>
    </w:p>
    <w:p w14:paraId="1B325C3D" w14:textId="77777777" w:rsidR="00C14DE4" w:rsidRPr="00C14DE4" w:rsidRDefault="00C14DE4" w:rsidP="00C14DE4">
      <w:pPr>
        <w:pStyle w:val="Prrafodelista"/>
        <w:numPr>
          <w:ilvl w:val="0"/>
          <w:numId w:val="10"/>
        </w:numPr>
        <w:spacing w:before="120" w:line="240" w:lineRule="auto"/>
        <w:jc w:val="both"/>
        <w:rPr>
          <w:sz w:val="24"/>
          <w:szCs w:val="24"/>
        </w:rPr>
      </w:pPr>
      <w:r w:rsidRPr="00C14DE4">
        <w:rPr>
          <w:sz w:val="24"/>
          <w:szCs w:val="24"/>
        </w:rPr>
        <w:t>El sistema guarda el producto en la lista de favoritos del cliente.</w:t>
      </w:r>
    </w:p>
    <w:p w14:paraId="76094CC6" w14:textId="77777777" w:rsidR="00C14DE4" w:rsidRPr="00C14DE4" w:rsidRDefault="00C14DE4" w:rsidP="00C14DE4">
      <w:pPr>
        <w:pStyle w:val="Prrafodelista"/>
        <w:numPr>
          <w:ilvl w:val="0"/>
          <w:numId w:val="10"/>
        </w:numPr>
        <w:spacing w:before="120" w:line="240" w:lineRule="auto"/>
        <w:jc w:val="both"/>
        <w:rPr>
          <w:sz w:val="24"/>
          <w:szCs w:val="24"/>
        </w:rPr>
      </w:pPr>
      <w:r w:rsidRPr="00C14DE4">
        <w:rPr>
          <w:sz w:val="24"/>
          <w:szCs w:val="24"/>
        </w:rPr>
        <w:t>El sistema muestra una notificación confirmando que el producto ha sido agregado exitosamente a la lista de favoritos.</w:t>
      </w:r>
    </w:p>
    <w:p w14:paraId="6C332EA4" w14:textId="5DD3461C" w:rsidR="003F3B31" w:rsidRPr="00C14DE4" w:rsidRDefault="00C14DE4" w:rsidP="00814EC6">
      <w:pPr>
        <w:pStyle w:val="Prrafodelista"/>
        <w:numPr>
          <w:ilvl w:val="0"/>
          <w:numId w:val="10"/>
        </w:numPr>
        <w:spacing w:before="120" w:line="360" w:lineRule="auto"/>
        <w:jc w:val="both"/>
        <w:rPr>
          <w:sz w:val="24"/>
          <w:szCs w:val="24"/>
        </w:rPr>
      </w:pPr>
      <w:r w:rsidRPr="00C14DE4">
        <w:rPr>
          <w:sz w:val="24"/>
          <w:szCs w:val="24"/>
        </w:rPr>
        <w:t>El caso de uso finaliza.</w:t>
      </w:r>
    </w:p>
    <w:p w14:paraId="37298CA1" w14:textId="77777777" w:rsidR="00D73DBE" w:rsidRDefault="00E42CB3">
      <w:pPr>
        <w:pStyle w:val="Ttulo2"/>
        <w:spacing w:before="120" w:after="0" w:line="240" w:lineRule="auto"/>
        <w:jc w:val="both"/>
        <w:rPr>
          <w:b/>
          <w:sz w:val="24"/>
          <w:szCs w:val="24"/>
        </w:rPr>
      </w:pPr>
      <w:bookmarkStart w:id="11" w:name="_iadtqssfz2sm" w:colFirst="0" w:colLast="0"/>
      <w:bookmarkStart w:id="12" w:name="_Toc179842607"/>
      <w:bookmarkEnd w:id="11"/>
      <w:r>
        <w:rPr>
          <w:b/>
          <w:sz w:val="24"/>
          <w:szCs w:val="24"/>
        </w:rPr>
        <w:t>3.2 Flujos Alternativos</w:t>
      </w:r>
      <w:bookmarkEnd w:id="12"/>
    </w:p>
    <w:p w14:paraId="5956945C" w14:textId="77777777" w:rsidR="00CA2CC1" w:rsidRDefault="00CA2CC1" w:rsidP="00CA2CC1">
      <w:pPr>
        <w:spacing w:line="240" w:lineRule="auto"/>
        <w:jc w:val="both"/>
        <w:rPr>
          <w:b/>
          <w:sz w:val="24"/>
          <w:szCs w:val="24"/>
        </w:rPr>
      </w:pPr>
    </w:p>
    <w:p w14:paraId="78C50355" w14:textId="5108BDCF" w:rsidR="00C14DE4" w:rsidRDefault="00C14DE4" w:rsidP="00C14DE4">
      <w:pPr>
        <w:spacing w:line="240" w:lineRule="auto"/>
        <w:jc w:val="both"/>
        <w:rPr>
          <w:b/>
          <w:sz w:val="24"/>
          <w:szCs w:val="24"/>
        </w:rPr>
      </w:pPr>
      <w:r>
        <w:rPr>
          <w:b/>
          <w:sz w:val="24"/>
          <w:szCs w:val="24"/>
        </w:rPr>
        <w:t xml:space="preserve">         </w:t>
      </w:r>
      <w:r w:rsidRPr="00C14DE4">
        <w:rPr>
          <w:b/>
          <w:sz w:val="24"/>
          <w:szCs w:val="24"/>
        </w:rPr>
        <w:t>3.2.</w:t>
      </w:r>
      <w:r w:rsidR="00814EC6" w:rsidRPr="00C14DE4">
        <w:rPr>
          <w:b/>
          <w:sz w:val="24"/>
          <w:szCs w:val="24"/>
        </w:rPr>
        <w:t xml:space="preserve">1 </w:t>
      </w:r>
      <w:r w:rsidR="00814EC6">
        <w:rPr>
          <w:b/>
          <w:sz w:val="24"/>
          <w:szCs w:val="24"/>
        </w:rPr>
        <w:t>P</w:t>
      </w:r>
      <w:r w:rsidR="00814EC6" w:rsidRPr="00C14DE4">
        <w:rPr>
          <w:b/>
          <w:sz w:val="24"/>
          <w:szCs w:val="24"/>
        </w:rPr>
        <w:t>roducto ya marcado como favorito:</w:t>
      </w:r>
    </w:p>
    <w:p w14:paraId="247F25F0" w14:textId="77777777" w:rsidR="00814EC6" w:rsidRPr="00C14DE4" w:rsidRDefault="00814EC6" w:rsidP="00C14DE4">
      <w:pPr>
        <w:spacing w:line="240" w:lineRule="auto"/>
        <w:jc w:val="both"/>
        <w:rPr>
          <w:b/>
          <w:sz w:val="24"/>
          <w:szCs w:val="24"/>
        </w:rPr>
      </w:pPr>
    </w:p>
    <w:p w14:paraId="391DD80E" w14:textId="77777777" w:rsidR="00C14DE4" w:rsidRDefault="00C14DE4" w:rsidP="00C14DE4">
      <w:pPr>
        <w:spacing w:line="240" w:lineRule="auto"/>
        <w:ind w:left="1440"/>
        <w:jc w:val="both"/>
        <w:rPr>
          <w:bCs/>
          <w:sz w:val="24"/>
          <w:szCs w:val="24"/>
        </w:rPr>
      </w:pPr>
      <w:r w:rsidRPr="00C14DE4">
        <w:rPr>
          <w:bCs/>
          <w:sz w:val="24"/>
          <w:szCs w:val="24"/>
        </w:rPr>
        <w:t>Si el producto ya se encuentra en la lista de favoritos del cliente, el sistema muestra un mensaje informando que el producto ya es parte de sus favoritos.</w:t>
      </w:r>
    </w:p>
    <w:p w14:paraId="373983D1" w14:textId="77777777" w:rsidR="00814EC6" w:rsidRPr="00C14DE4" w:rsidRDefault="00814EC6" w:rsidP="00C14DE4">
      <w:pPr>
        <w:spacing w:line="240" w:lineRule="auto"/>
        <w:ind w:left="1440"/>
        <w:jc w:val="both"/>
        <w:rPr>
          <w:bCs/>
          <w:sz w:val="24"/>
          <w:szCs w:val="24"/>
        </w:rPr>
      </w:pPr>
    </w:p>
    <w:p w14:paraId="48F65472" w14:textId="6F2C810D" w:rsidR="00C14DE4" w:rsidRDefault="00C14DE4" w:rsidP="00C14DE4">
      <w:pPr>
        <w:spacing w:line="240" w:lineRule="auto"/>
        <w:jc w:val="both"/>
        <w:rPr>
          <w:b/>
          <w:sz w:val="24"/>
          <w:szCs w:val="24"/>
        </w:rPr>
      </w:pPr>
      <w:r>
        <w:rPr>
          <w:b/>
          <w:sz w:val="24"/>
          <w:szCs w:val="24"/>
        </w:rPr>
        <w:t xml:space="preserve">        </w:t>
      </w:r>
      <w:r w:rsidRPr="00C14DE4">
        <w:rPr>
          <w:b/>
          <w:sz w:val="24"/>
          <w:szCs w:val="24"/>
        </w:rPr>
        <w:t>3.2.2 Error al guardar favorito:</w:t>
      </w:r>
    </w:p>
    <w:p w14:paraId="147CED26" w14:textId="77777777" w:rsidR="00814EC6" w:rsidRPr="00C14DE4" w:rsidRDefault="00814EC6" w:rsidP="00C14DE4">
      <w:pPr>
        <w:spacing w:line="240" w:lineRule="auto"/>
        <w:jc w:val="both"/>
        <w:rPr>
          <w:b/>
          <w:sz w:val="24"/>
          <w:szCs w:val="24"/>
        </w:rPr>
      </w:pPr>
    </w:p>
    <w:p w14:paraId="3BCD99D3" w14:textId="2D127E92" w:rsidR="00D73DBE" w:rsidRDefault="00C14DE4" w:rsidP="00C14DE4">
      <w:pPr>
        <w:spacing w:line="240" w:lineRule="auto"/>
        <w:ind w:left="1440"/>
        <w:jc w:val="both"/>
        <w:rPr>
          <w:bCs/>
          <w:sz w:val="24"/>
          <w:szCs w:val="24"/>
        </w:rPr>
      </w:pPr>
      <w:r w:rsidRPr="00C14DE4">
        <w:rPr>
          <w:bCs/>
          <w:sz w:val="24"/>
          <w:szCs w:val="24"/>
        </w:rPr>
        <w:t>Si ocurre un error al intentar agregar el producto a la lista de favoritos (por ejemplo, debido a problemas de conexión), el sistema muestra un mensaje de error y ofrece la opción de reintentar.</w:t>
      </w:r>
    </w:p>
    <w:p w14:paraId="13471BC4" w14:textId="77777777" w:rsidR="00814EC6" w:rsidRPr="00C14DE4" w:rsidRDefault="00814EC6" w:rsidP="00C14DE4">
      <w:pPr>
        <w:spacing w:line="240" w:lineRule="auto"/>
        <w:ind w:left="1440"/>
        <w:jc w:val="both"/>
        <w:rPr>
          <w:bCs/>
          <w:sz w:val="24"/>
          <w:szCs w:val="24"/>
        </w:rPr>
      </w:pPr>
    </w:p>
    <w:p w14:paraId="5992FA3C" w14:textId="77777777" w:rsidR="00D73DBE" w:rsidRDefault="00E42CB3" w:rsidP="00C14DE4">
      <w:pPr>
        <w:pStyle w:val="Ttulo1"/>
        <w:spacing w:before="120" w:after="0" w:line="240" w:lineRule="auto"/>
        <w:jc w:val="both"/>
        <w:rPr>
          <w:b/>
          <w:sz w:val="24"/>
          <w:szCs w:val="24"/>
        </w:rPr>
      </w:pPr>
      <w:bookmarkStart w:id="13" w:name="_wf7vuz785a7g" w:colFirst="0" w:colLast="0"/>
      <w:bookmarkStart w:id="14" w:name="_Toc179842608"/>
      <w:bookmarkEnd w:id="13"/>
      <w:r>
        <w:rPr>
          <w:b/>
          <w:sz w:val="24"/>
          <w:szCs w:val="24"/>
        </w:rPr>
        <w:t>4. Pre-Condiciones</w:t>
      </w:r>
      <w:bookmarkEnd w:id="14"/>
    </w:p>
    <w:p w14:paraId="7F09BFF0" w14:textId="77777777" w:rsidR="00814EC6" w:rsidRPr="00814EC6" w:rsidRDefault="00814EC6" w:rsidP="00814EC6"/>
    <w:p w14:paraId="0093AB91" w14:textId="77777777" w:rsidR="00C14DE4" w:rsidRDefault="00E42CB3" w:rsidP="00C14DE4">
      <w:r>
        <w:tab/>
        <w:t>4.1.</w:t>
      </w:r>
      <w:r>
        <w:tab/>
      </w:r>
      <w:r w:rsidR="00C14DE4">
        <w:t>El cliente debe haber iniciado sesión en la tienda.</w:t>
      </w:r>
    </w:p>
    <w:p w14:paraId="3A7E88F3" w14:textId="0442B9BD" w:rsidR="00CA2CC1" w:rsidRDefault="00C14DE4" w:rsidP="00C14DE4">
      <w:pPr>
        <w:ind w:left="360"/>
      </w:pPr>
      <w:r>
        <w:t xml:space="preserve">      4.2.      El producto debe estar disponible en la tienda.</w:t>
      </w:r>
    </w:p>
    <w:p w14:paraId="0C5B19B4" w14:textId="77777777" w:rsidR="00C14DE4" w:rsidRDefault="00C14DE4" w:rsidP="00C14DE4">
      <w:pPr>
        <w:ind w:left="360"/>
      </w:pPr>
    </w:p>
    <w:p w14:paraId="2C928487" w14:textId="77777777" w:rsidR="00814EC6" w:rsidRDefault="00814EC6" w:rsidP="00C14DE4">
      <w:pPr>
        <w:ind w:left="360"/>
      </w:pPr>
    </w:p>
    <w:p w14:paraId="0366D1C6" w14:textId="77777777" w:rsidR="00814EC6" w:rsidRDefault="00814EC6" w:rsidP="00C14DE4">
      <w:pPr>
        <w:ind w:left="360"/>
      </w:pPr>
    </w:p>
    <w:p w14:paraId="0D91DCE8" w14:textId="362A96B0" w:rsidR="00D73DBE" w:rsidRDefault="00E42CB3" w:rsidP="00CA2CC1">
      <w:pPr>
        <w:rPr>
          <w:b/>
          <w:sz w:val="24"/>
          <w:szCs w:val="24"/>
        </w:rPr>
      </w:pPr>
      <w:r>
        <w:rPr>
          <w:b/>
          <w:sz w:val="24"/>
          <w:szCs w:val="24"/>
        </w:rPr>
        <w:lastRenderedPageBreak/>
        <w:t xml:space="preserve">5. </w:t>
      </w:r>
      <w:r w:rsidR="00814EC6">
        <w:rPr>
          <w:b/>
          <w:sz w:val="24"/>
          <w:szCs w:val="24"/>
        </w:rPr>
        <w:t>Postcondiciones</w:t>
      </w:r>
    </w:p>
    <w:p w14:paraId="3464470B" w14:textId="77777777" w:rsidR="00814EC6" w:rsidRDefault="00814EC6" w:rsidP="00CA2CC1"/>
    <w:p w14:paraId="68673A24" w14:textId="77777777" w:rsidR="00C14DE4" w:rsidRPr="00C14DE4" w:rsidRDefault="00E42CB3" w:rsidP="00C14DE4">
      <w:pPr>
        <w:rPr>
          <w:lang w:val="es-PE"/>
        </w:rPr>
      </w:pPr>
      <w:r>
        <w:tab/>
        <w:t>5.1.</w:t>
      </w:r>
      <w:r>
        <w:tab/>
      </w:r>
      <w:r w:rsidR="00C14DE4" w:rsidRPr="00C14DE4">
        <w:rPr>
          <w:lang w:val="es-PE"/>
        </w:rPr>
        <w:t>El producto seleccionado será almacenado en la lista de favoritos del cliente.</w:t>
      </w:r>
    </w:p>
    <w:p w14:paraId="3D3E027F" w14:textId="2798E3E1" w:rsidR="00CA2CC1" w:rsidRDefault="00C14DE4" w:rsidP="00C14DE4">
      <w:pPr>
        <w:rPr>
          <w:lang w:val="es-PE"/>
        </w:rPr>
      </w:pPr>
      <w:r>
        <w:rPr>
          <w:lang w:val="es-PE"/>
        </w:rPr>
        <w:t xml:space="preserve">            5.2.      </w:t>
      </w:r>
      <w:r w:rsidRPr="00C14DE4">
        <w:rPr>
          <w:lang w:val="es-PE"/>
        </w:rPr>
        <w:t>El cliente recibirá una confirmación de la acción.</w:t>
      </w:r>
    </w:p>
    <w:p w14:paraId="76BF62F7" w14:textId="77777777" w:rsidR="00C14DE4" w:rsidRPr="00CA2CC1" w:rsidRDefault="00C14DE4" w:rsidP="00C14DE4">
      <w:pPr>
        <w:rPr>
          <w:lang w:val="es-PE"/>
        </w:rPr>
      </w:pPr>
    </w:p>
    <w:p w14:paraId="0317CEBD" w14:textId="77777777" w:rsidR="00D73DBE" w:rsidRDefault="00E42CB3">
      <w:r>
        <w:rPr>
          <w:b/>
          <w:sz w:val="24"/>
          <w:szCs w:val="24"/>
        </w:rPr>
        <w:t>6. Puntos de extensión</w:t>
      </w:r>
    </w:p>
    <w:p w14:paraId="4362CFB3" w14:textId="77777777" w:rsidR="00D73DBE" w:rsidRDefault="00E42CB3">
      <w:r>
        <w:tab/>
        <w:t>No aplica.</w:t>
      </w:r>
    </w:p>
    <w:p w14:paraId="0E578C68" w14:textId="77777777" w:rsidR="00C14DE4" w:rsidRDefault="00C14DE4"/>
    <w:p w14:paraId="40C6D1DB" w14:textId="77777777" w:rsidR="00D73DBE" w:rsidRDefault="00E42CB3">
      <w:r>
        <w:rPr>
          <w:b/>
          <w:sz w:val="24"/>
          <w:szCs w:val="24"/>
        </w:rPr>
        <w:t>7. Requisitos especiales</w:t>
      </w:r>
    </w:p>
    <w:p w14:paraId="266DA882" w14:textId="77777777" w:rsidR="00D73DBE" w:rsidRDefault="00E42CB3">
      <w:r>
        <w:tab/>
        <w:t>No tiene.</w:t>
      </w:r>
    </w:p>
    <w:p w14:paraId="7ECDD7D8" w14:textId="3728A8BF" w:rsidR="00C14DE4" w:rsidRDefault="00C14DE4"/>
    <w:p w14:paraId="5E8A4130" w14:textId="1F82F67F" w:rsidR="00D73DBE" w:rsidRPr="00814EC6" w:rsidRDefault="00814EC6" w:rsidP="00814EC6">
      <w:pPr>
        <w:rPr>
          <w:b/>
          <w:sz w:val="24"/>
          <w:szCs w:val="24"/>
        </w:rPr>
      </w:pPr>
      <w:r w:rsidRPr="00814EC6">
        <w:rPr>
          <w:noProof/>
        </w:rPr>
        <w:drawing>
          <wp:anchor distT="0" distB="0" distL="114300" distR="114300" simplePos="0" relativeHeight="251659264" behindDoc="0" locked="0" layoutInCell="1" allowOverlap="1" wp14:anchorId="3FBEEAB0" wp14:editId="108A2A3C">
            <wp:simplePos x="0" y="0"/>
            <wp:positionH relativeFrom="margin">
              <wp:posOffset>434340</wp:posOffset>
            </wp:positionH>
            <wp:positionV relativeFrom="page">
              <wp:posOffset>6454140</wp:posOffset>
            </wp:positionV>
            <wp:extent cx="4914900" cy="2766060"/>
            <wp:effectExtent l="190500" t="190500" r="190500" b="186690"/>
            <wp:wrapSquare wrapText="bothSides"/>
            <wp:docPr id="37127348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73483" name="Imagen 1" descr="Interfaz de usuario gráfica, Aplicación&#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914900" cy="27660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814EC6">
        <w:rPr>
          <w:noProof/>
        </w:rPr>
        <w:drawing>
          <wp:anchor distT="0" distB="0" distL="114300" distR="114300" simplePos="0" relativeHeight="251658240" behindDoc="0" locked="0" layoutInCell="1" allowOverlap="1" wp14:anchorId="4F83992C" wp14:editId="72E5DD35">
            <wp:simplePos x="0" y="0"/>
            <wp:positionH relativeFrom="column">
              <wp:posOffset>434340</wp:posOffset>
            </wp:positionH>
            <wp:positionV relativeFrom="page">
              <wp:posOffset>3764280</wp:posOffset>
            </wp:positionV>
            <wp:extent cx="4932045" cy="2486025"/>
            <wp:effectExtent l="190500" t="190500" r="192405" b="200025"/>
            <wp:wrapSquare wrapText="bothSides"/>
            <wp:docPr id="1241372924"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72924" name="Imagen 1" descr="Interfaz de usuario gráfica, Texto, Sitio web&#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32045" cy="24860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b/>
          <w:sz w:val="24"/>
          <w:szCs w:val="24"/>
        </w:rPr>
        <w:t>8. Prototipos:</w:t>
      </w:r>
    </w:p>
    <w:sectPr w:rsidR="00D73DBE" w:rsidRPr="00814EC6" w:rsidSect="00814EC6">
      <w:headerReference w:type="default" r:id="rId9"/>
      <w:footerReference w:type="default" r:id="rId10"/>
      <w:pgSz w:w="11909" w:h="16834"/>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88B09A" w14:textId="77777777" w:rsidR="00646E28" w:rsidRDefault="00646E28">
      <w:pPr>
        <w:spacing w:line="240" w:lineRule="auto"/>
      </w:pPr>
      <w:r>
        <w:separator/>
      </w:r>
    </w:p>
  </w:endnote>
  <w:endnote w:type="continuationSeparator" w:id="0">
    <w:p w14:paraId="0B23A8A0" w14:textId="77777777" w:rsidR="00646E28" w:rsidRDefault="00646E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FF02984F-6033-4DDC-943E-71E62C6488D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7036F01-BAA1-4D27-B402-AC283F2F3491}"/>
  </w:font>
  <w:font w:name="Cambria">
    <w:panose1 w:val="02040503050406030204"/>
    <w:charset w:val="00"/>
    <w:family w:val="roman"/>
    <w:pitch w:val="variable"/>
    <w:sig w:usb0="E00006FF" w:usb1="420024FF" w:usb2="02000000" w:usb3="00000000" w:csb0="0000019F" w:csb1="00000000"/>
    <w:embedRegular r:id="rId3" w:fontKey="{E8CF0133-93FE-48FC-B197-E677074D450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A5C35" w14:textId="77777777" w:rsidR="00D73DBE" w:rsidRDefault="00D73DBE">
    <w:pPr>
      <w:widowControl w:val="0"/>
      <w:rPr>
        <w:rFonts w:ascii="Calibri" w:eastAsia="Calibri" w:hAnsi="Calibri" w:cs="Calibri"/>
      </w:rPr>
    </w:pPr>
  </w:p>
  <w:tbl>
    <w:tblPr>
      <w:tblStyle w:val="a1"/>
      <w:tblW w:w="8721" w:type="dxa"/>
      <w:tblInd w:w="-115" w:type="dxa"/>
      <w:tblBorders>
        <w:top w:val="single" w:sz="18" w:space="0" w:color="808080"/>
        <w:insideV w:val="single" w:sz="18" w:space="0" w:color="808080"/>
      </w:tblBorders>
      <w:tblLayout w:type="fixed"/>
      <w:tblLook w:val="0400" w:firstRow="0" w:lastRow="0" w:firstColumn="0" w:lastColumn="0" w:noHBand="0" w:noVBand="1"/>
    </w:tblPr>
    <w:tblGrid>
      <w:gridCol w:w="909"/>
      <w:gridCol w:w="7812"/>
    </w:tblGrid>
    <w:tr w:rsidR="00D73DBE" w14:paraId="52BA4B71" w14:textId="77777777">
      <w:tc>
        <w:tcPr>
          <w:tcW w:w="909" w:type="dxa"/>
        </w:tcPr>
        <w:p w14:paraId="60F02209" w14:textId="77777777" w:rsidR="00D73DBE" w:rsidRDefault="00E42CB3">
          <w:pPr>
            <w:tabs>
              <w:tab w:val="center" w:pos="4419"/>
              <w:tab w:val="right" w:pos="8838"/>
            </w:tabs>
            <w:spacing w:line="240" w:lineRule="auto"/>
            <w:jc w:val="right"/>
          </w:pPr>
          <w:r>
            <w:fldChar w:fldCharType="begin"/>
          </w:r>
          <w:r>
            <w:instrText>PAGE</w:instrText>
          </w:r>
          <w:r>
            <w:fldChar w:fldCharType="separate"/>
          </w:r>
          <w:r w:rsidR="009D4367">
            <w:rPr>
              <w:noProof/>
            </w:rPr>
            <w:t>1</w:t>
          </w:r>
          <w:r>
            <w:fldChar w:fldCharType="end"/>
          </w:r>
        </w:p>
      </w:tc>
      <w:tc>
        <w:tcPr>
          <w:tcW w:w="7812" w:type="dxa"/>
        </w:tcPr>
        <w:p w14:paraId="7756A9BA" w14:textId="77777777" w:rsidR="00D73DBE" w:rsidRDefault="00D73DBE">
          <w:pPr>
            <w:tabs>
              <w:tab w:val="center" w:pos="4419"/>
              <w:tab w:val="right" w:pos="8838"/>
            </w:tabs>
            <w:spacing w:line="240" w:lineRule="auto"/>
          </w:pPr>
        </w:p>
      </w:tc>
    </w:tr>
  </w:tbl>
  <w:p w14:paraId="4FED0617" w14:textId="77777777" w:rsidR="00D73DBE" w:rsidRDefault="00D73DBE">
    <w:pPr>
      <w:tabs>
        <w:tab w:val="center" w:pos="4419"/>
        <w:tab w:val="right" w:pos="8838"/>
      </w:tabs>
      <w:spacing w:line="240" w:lineRule="auto"/>
      <w:rPr>
        <w:rFonts w:ascii="Calibri" w:eastAsia="Calibri" w:hAnsi="Calibri" w:cs="Calibri"/>
      </w:rPr>
    </w:pPr>
  </w:p>
  <w:p w14:paraId="530F8A9A" w14:textId="77777777" w:rsidR="00D73DBE" w:rsidRDefault="00D73D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D661FC" w14:textId="77777777" w:rsidR="00646E28" w:rsidRDefault="00646E28">
      <w:pPr>
        <w:spacing w:line="240" w:lineRule="auto"/>
      </w:pPr>
      <w:r>
        <w:separator/>
      </w:r>
    </w:p>
  </w:footnote>
  <w:footnote w:type="continuationSeparator" w:id="0">
    <w:p w14:paraId="6693F277" w14:textId="77777777" w:rsidR="00646E28" w:rsidRDefault="00646E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FBF9A" w14:textId="77777777" w:rsidR="00D73DBE" w:rsidRDefault="00D73DBE">
    <w:pPr>
      <w:widowControl w:val="0"/>
      <w:rPr>
        <w:rFonts w:ascii="Calibri" w:eastAsia="Calibri" w:hAnsi="Calibri" w:cs="Calibri"/>
      </w:rPr>
    </w:pPr>
  </w:p>
  <w:tbl>
    <w:tblPr>
      <w:tblStyle w:val="a0"/>
      <w:tblW w:w="9558" w:type="dxa"/>
      <w:tblInd w:w="-115"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6379"/>
      <w:gridCol w:w="3179"/>
    </w:tblGrid>
    <w:tr w:rsidR="00D73DBE" w14:paraId="6DC4CBF9" w14:textId="77777777">
      <w:trPr>
        <w:trHeight w:val="269"/>
      </w:trPr>
      <w:tc>
        <w:tcPr>
          <w:tcW w:w="6379" w:type="dxa"/>
          <w:tcBorders>
            <w:top w:val="single" w:sz="6" w:space="0" w:color="000000"/>
            <w:left w:val="single" w:sz="6" w:space="0" w:color="000000"/>
            <w:bottom w:val="single" w:sz="6" w:space="0" w:color="000000"/>
            <w:right w:val="single" w:sz="6" w:space="0" w:color="000000"/>
          </w:tcBorders>
        </w:tcPr>
        <w:p w14:paraId="4C163C07" w14:textId="65D092BB" w:rsidR="00C560A9" w:rsidRDefault="00C560A9">
          <w:pPr>
            <w:widowControl w:val="0"/>
            <w:spacing w:line="240" w:lineRule="auto"/>
            <w:rPr>
              <w:b/>
            </w:rPr>
          </w:pPr>
          <w:r>
            <w:rPr>
              <w:b/>
            </w:rPr>
            <w:t>Tienda “ELECTROSHOP”</w:t>
          </w:r>
        </w:p>
      </w:tc>
      <w:tc>
        <w:tcPr>
          <w:tcW w:w="3179" w:type="dxa"/>
          <w:tcBorders>
            <w:top w:val="single" w:sz="6" w:space="0" w:color="000000"/>
            <w:left w:val="single" w:sz="6" w:space="0" w:color="000000"/>
            <w:bottom w:val="single" w:sz="6" w:space="0" w:color="000000"/>
            <w:right w:val="single" w:sz="6" w:space="0" w:color="000000"/>
          </w:tcBorders>
        </w:tcPr>
        <w:p w14:paraId="0C09C485" w14:textId="77777777" w:rsidR="00D73DBE" w:rsidRDefault="00E42CB3">
          <w:pPr>
            <w:widowControl w:val="0"/>
            <w:tabs>
              <w:tab w:val="left" w:pos="1135"/>
            </w:tabs>
            <w:spacing w:line="240" w:lineRule="auto"/>
            <w:ind w:right="68"/>
          </w:pPr>
          <w:r>
            <w:t>Versión:  1.3</w:t>
          </w:r>
        </w:p>
      </w:tc>
    </w:tr>
    <w:tr w:rsidR="00D73DBE" w14:paraId="4C52D5DF" w14:textId="77777777">
      <w:trPr>
        <w:trHeight w:val="327"/>
      </w:trPr>
      <w:tc>
        <w:tcPr>
          <w:tcW w:w="6379" w:type="dxa"/>
          <w:tcBorders>
            <w:top w:val="single" w:sz="6" w:space="0" w:color="000000"/>
            <w:left w:val="single" w:sz="6" w:space="0" w:color="000000"/>
            <w:bottom w:val="single" w:sz="6" w:space="0" w:color="000000"/>
            <w:right w:val="single" w:sz="6" w:space="0" w:color="000000"/>
          </w:tcBorders>
        </w:tcPr>
        <w:p w14:paraId="31D20F5C" w14:textId="08F87B9F" w:rsidR="00D73DBE" w:rsidRDefault="00E42CB3">
          <w:pPr>
            <w:widowControl w:val="0"/>
            <w:spacing w:line="240" w:lineRule="auto"/>
          </w:pPr>
          <w:r>
            <w:t>ECU0</w:t>
          </w:r>
          <w:r w:rsidR="00C14DE4">
            <w:t>2</w:t>
          </w:r>
          <w:r>
            <w:t xml:space="preserve">: </w:t>
          </w:r>
          <w:r w:rsidR="00C14DE4" w:rsidRPr="00C14DE4">
            <w:rPr>
              <w:bCs/>
              <w:sz w:val="24"/>
              <w:szCs w:val="24"/>
            </w:rPr>
            <w:t>Elegir Producto Favorito</w:t>
          </w:r>
        </w:p>
      </w:tc>
      <w:tc>
        <w:tcPr>
          <w:tcW w:w="3179" w:type="dxa"/>
          <w:tcBorders>
            <w:top w:val="single" w:sz="6" w:space="0" w:color="000000"/>
            <w:left w:val="single" w:sz="6" w:space="0" w:color="000000"/>
            <w:bottom w:val="single" w:sz="6" w:space="0" w:color="000000"/>
            <w:right w:val="single" w:sz="6" w:space="0" w:color="000000"/>
          </w:tcBorders>
        </w:tcPr>
        <w:p w14:paraId="62A418A8" w14:textId="4ABBBD89" w:rsidR="00D73DBE" w:rsidRDefault="00E42CB3">
          <w:pPr>
            <w:widowControl w:val="0"/>
            <w:spacing w:line="240" w:lineRule="auto"/>
          </w:pPr>
          <w:r>
            <w:t xml:space="preserve">Fecha:  </w:t>
          </w:r>
        </w:p>
      </w:tc>
    </w:tr>
  </w:tbl>
  <w:p w14:paraId="20E3BAFC" w14:textId="77777777" w:rsidR="00D73DBE" w:rsidRDefault="00D73DBE">
    <w:pPr>
      <w:tabs>
        <w:tab w:val="center" w:pos="4419"/>
        <w:tab w:val="right" w:pos="8838"/>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4960"/>
    <w:multiLevelType w:val="multilevel"/>
    <w:tmpl w:val="64D6E080"/>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8833F3"/>
    <w:multiLevelType w:val="multilevel"/>
    <w:tmpl w:val="84203BD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2" w15:restartNumberingAfterBreak="0">
    <w:nsid w:val="1A3A6A77"/>
    <w:multiLevelType w:val="multilevel"/>
    <w:tmpl w:val="4094BA6C"/>
    <w:lvl w:ilvl="0">
      <w:start w:val="1"/>
      <w:numFmt w:val="decimal"/>
      <w:lvlText w:val="%1.1"/>
      <w:lvlJc w:val="left"/>
      <w:pPr>
        <w:ind w:left="1713"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57F3FB1"/>
    <w:multiLevelType w:val="hybridMultilevel"/>
    <w:tmpl w:val="F53E162A"/>
    <w:lvl w:ilvl="0" w:tplc="1264E6E2">
      <w:start w:val="3"/>
      <w:numFmt w:val="decimal"/>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4" w15:restartNumberingAfterBreak="0">
    <w:nsid w:val="29E91337"/>
    <w:multiLevelType w:val="multilevel"/>
    <w:tmpl w:val="178A6C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60647E"/>
    <w:multiLevelType w:val="multilevel"/>
    <w:tmpl w:val="2320F4CA"/>
    <w:lvl w:ilvl="0">
      <w:start w:val="1"/>
      <w:numFmt w:val="decimal"/>
      <w:lvlText w:val="%1."/>
      <w:lvlJc w:val="left"/>
      <w:pPr>
        <w:ind w:left="502" w:hanging="360"/>
      </w:pPr>
    </w:lvl>
    <w:lvl w:ilvl="1">
      <w:start w:val="1"/>
      <w:numFmt w:val="decimal"/>
      <w:lvlText w:val="%1.%2."/>
      <w:lvlJc w:val="left"/>
      <w:pPr>
        <w:ind w:left="1440" w:hanging="720"/>
      </w:pPr>
    </w:lvl>
    <w:lvl w:ilvl="2">
      <w:start w:val="1"/>
      <w:numFmt w:val="decimal"/>
      <w:lvlText w:val="%1.%2.%3."/>
      <w:lvlJc w:val="left"/>
      <w:pPr>
        <w:ind w:left="2018" w:hanging="720"/>
      </w:pPr>
    </w:lvl>
    <w:lvl w:ilvl="3">
      <w:start w:val="1"/>
      <w:numFmt w:val="decimal"/>
      <w:lvlText w:val="%1.%2.%3.%4."/>
      <w:lvlJc w:val="left"/>
      <w:pPr>
        <w:ind w:left="2956" w:hanging="1079"/>
      </w:pPr>
    </w:lvl>
    <w:lvl w:ilvl="4">
      <w:start w:val="1"/>
      <w:numFmt w:val="decimal"/>
      <w:lvlText w:val="%1.%2.%3.%4.%5."/>
      <w:lvlJc w:val="left"/>
      <w:pPr>
        <w:ind w:left="3534" w:hanging="1080"/>
      </w:pPr>
    </w:lvl>
    <w:lvl w:ilvl="5">
      <w:start w:val="1"/>
      <w:numFmt w:val="decimal"/>
      <w:lvlText w:val="%1.%2.%3.%4.%5.%6."/>
      <w:lvlJc w:val="left"/>
      <w:pPr>
        <w:ind w:left="4472" w:hanging="1440"/>
      </w:pPr>
    </w:lvl>
    <w:lvl w:ilvl="6">
      <w:start w:val="1"/>
      <w:numFmt w:val="decimal"/>
      <w:lvlText w:val="%1.%2.%3.%4.%5.%6.%7."/>
      <w:lvlJc w:val="left"/>
      <w:pPr>
        <w:ind w:left="5050" w:hanging="1440"/>
      </w:pPr>
    </w:lvl>
    <w:lvl w:ilvl="7">
      <w:start w:val="1"/>
      <w:numFmt w:val="decimal"/>
      <w:lvlText w:val="%1.%2.%3.%4.%5.%6.%7.%8."/>
      <w:lvlJc w:val="left"/>
      <w:pPr>
        <w:ind w:left="5988" w:hanging="1800"/>
      </w:pPr>
    </w:lvl>
    <w:lvl w:ilvl="8">
      <w:start w:val="1"/>
      <w:numFmt w:val="decimal"/>
      <w:lvlText w:val="%1.%2.%3.%4.%5.%6.%7.%8.%9."/>
      <w:lvlJc w:val="left"/>
      <w:pPr>
        <w:ind w:left="6926" w:hanging="2160"/>
      </w:pPr>
    </w:lvl>
  </w:abstractNum>
  <w:abstractNum w:abstractNumId="6" w15:restartNumberingAfterBreak="0">
    <w:nsid w:val="347A7771"/>
    <w:multiLevelType w:val="multilevel"/>
    <w:tmpl w:val="EBFCE82E"/>
    <w:lvl w:ilvl="0">
      <w:start w:val="1"/>
      <w:numFmt w:val="bullet"/>
      <w:lvlText w:val="●"/>
      <w:lvlJc w:val="left"/>
      <w:pPr>
        <w:ind w:left="2025" w:hanging="360"/>
      </w:pPr>
      <w:rPr>
        <w:rFonts w:ascii="Noto Sans Symbols" w:eastAsia="Noto Sans Symbols" w:hAnsi="Noto Sans Symbols" w:cs="Noto Sans Symbols"/>
      </w:rPr>
    </w:lvl>
    <w:lvl w:ilvl="1">
      <w:start w:val="1"/>
      <w:numFmt w:val="bullet"/>
      <w:lvlText w:val="o"/>
      <w:lvlJc w:val="left"/>
      <w:pPr>
        <w:ind w:left="2745" w:hanging="360"/>
      </w:pPr>
      <w:rPr>
        <w:rFonts w:ascii="Courier New" w:eastAsia="Courier New" w:hAnsi="Courier New" w:cs="Courier New"/>
      </w:rPr>
    </w:lvl>
    <w:lvl w:ilvl="2">
      <w:start w:val="1"/>
      <w:numFmt w:val="bullet"/>
      <w:lvlText w:val="▪"/>
      <w:lvlJc w:val="left"/>
      <w:pPr>
        <w:ind w:left="3465" w:hanging="360"/>
      </w:pPr>
      <w:rPr>
        <w:rFonts w:ascii="Noto Sans Symbols" w:eastAsia="Noto Sans Symbols" w:hAnsi="Noto Sans Symbols" w:cs="Noto Sans Symbols"/>
      </w:rPr>
    </w:lvl>
    <w:lvl w:ilvl="3">
      <w:start w:val="1"/>
      <w:numFmt w:val="bullet"/>
      <w:lvlText w:val="●"/>
      <w:lvlJc w:val="left"/>
      <w:pPr>
        <w:ind w:left="4185" w:hanging="360"/>
      </w:pPr>
      <w:rPr>
        <w:rFonts w:ascii="Noto Sans Symbols" w:eastAsia="Noto Sans Symbols" w:hAnsi="Noto Sans Symbols" w:cs="Noto Sans Symbols"/>
      </w:rPr>
    </w:lvl>
    <w:lvl w:ilvl="4">
      <w:start w:val="1"/>
      <w:numFmt w:val="bullet"/>
      <w:lvlText w:val="o"/>
      <w:lvlJc w:val="left"/>
      <w:pPr>
        <w:ind w:left="4905" w:hanging="360"/>
      </w:pPr>
      <w:rPr>
        <w:rFonts w:ascii="Courier New" w:eastAsia="Courier New" w:hAnsi="Courier New" w:cs="Courier New"/>
      </w:rPr>
    </w:lvl>
    <w:lvl w:ilvl="5">
      <w:start w:val="1"/>
      <w:numFmt w:val="bullet"/>
      <w:lvlText w:val="▪"/>
      <w:lvlJc w:val="left"/>
      <w:pPr>
        <w:ind w:left="5625" w:hanging="360"/>
      </w:pPr>
      <w:rPr>
        <w:rFonts w:ascii="Noto Sans Symbols" w:eastAsia="Noto Sans Symbols" w:hAnsi="Noto Sans Symbols" w:cs="Noto Sans Symbols"/>
      </w:rPr>
    </w:lvl>
    <w:lvl w:ilvl="6">
      <w:start w:val="1"/>
      <w:numFmt w:val="bullet"/>
      <w:lvlText w:val="●"/>
      <w:lvlJc w:val="left"/>
      <w:pPr>
        <w:ind w:left="6345" w:hanging="360"/>
      </w:pPr>
      <w:rPr>
        <w:rFonts w:ascii="Noto Sans Symbols" w:eastAsia="Noto Sans Symbols" w:hAnsi="Noto Sans Symbols" w:cs="Noto Sans Symbols"/>
      </w:rPr>
    </w:lvl>
    <w:lvl w:ilvl="7">
      <w:start w:val="1"/>
      <w:numFmt w:val="bullet"/>
      <w:lvlText w:val="o"/>
      <w:lvlJc w:val="left"/>
      <w:pPr>
        <w:ind w:left="7065" w:hanging="360"/>
      </w:pPr>
      <w:rPr>
        <w:rFonts w:ascii="Courier New" w:eastAsia="Courier New" w:hAnsi="Courier New" w:cs="Courier New"/>
      </w:rPr>
    </w:lvl>
    <w:lvl w:ilvl="8">
      <w:start w:val="1"/>
      <w:numFmt w:val="bullet"/>
      <w:lvlText w:val="▪"/>
      <w:lvlJc w:val="left"/>
      <w:pPr>
        <w:ind w:left="7785" w:hanging="360"/>
      </w:pPr>
      <w:rPr>
        <w:rFonts w:ascii="Noto Sans Symbols" w:eastAsia="Noto Sans Symbols" w:hAnsi="Noto Sans Symbols" w:cs="Noto Sans Symbols"/>
      </w:rPr>
    </w:lvl>
  </w:abstractNum>
  <w:abstractNum w:abstractNumId="7" w15:restartNumberingAfterBreak="0">
    <w:nsid w:val="43C21A77"/>
    <w:multiLevelType w:val="multilevel"/>
    <w:tmpl w:val="F354A32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8" w15:restartNumberingAfterBreak="0">
    <w:nsid w:val="5D36373F"/>
    <w:multiLevelType w:val="hybridMultilevel"/>
    <w:tmpl w:val="3E220FA6"/>
    <w:lvl w:ilvl="0" w:tplc="280A0001">
      <w:start w:val="1"/>
      <w:numFmt w:val="bullet"/>
      <w:lvlText w:val=""/>
      <w:lvlJc w:val="left"/>
      <w:pPr>
        <w:ind w:left="2376" w:hanging="360"/>
      </w:pPr>
      <w:rPr>
        <w:rFonts w:ascii="Symbol" w:hAnsi="Symbol" w:hint="default"/>
      </w:rPr>
    </w:lvl>
    <w:lvl w:ilvl="1" w:tplc="280A0003" w:tentative="1">
      <w:start w:val="1"/>
      <w:numFmt w:val="bullet"/>
      <w:lvlText w:val="o"/>
      <w:lvlJc w:val="left"/>
      <w:pPr>
        <w:ind w:left="3096" w:hanging="360"/>
      </w:pPr>
      <w:rPr>
        <w:rFonts w:ascii="Courier New" w:hAnsi="Courier New" w:cs="Courier New" w:hint="default"/>
      </w:rPr>
    </w:lvl>
    <w:lvl w:ilvl="2" w:tplc="280A0005" w:tentative="1">
      <w:start w:val="1"/>
      <w:numFmt w:val="bullet"/>
      <w:lvlText w:val=""/>
      <w:lvlJc w:val="left"/>
      <w:pPr>
        <w:ind w:left="3816" w:hanging="360"/>
      </w:pPr>
      <w:rPr>
        <w:rFonts w:ascii="Wingdings" w:hAnsi="Wingdings" w:hint="default"/>
      </w:rPr>
    </w:lvl>
    <w:lvl w:ilvl="3" w:tplc="280A0001" w:tentative="1">
      <w:start w:val="1"/>
      <w:numFmt w:val="bullet"/>
      <w:lvlText w:val=""/>
      <w:lvlJc w:val="left"/>
      <w:pPr>
        <w:ind w:left="4536" w:hanging="360"/>
      </w:pPr>
      <w:rPr>
        <w:rFonts w:ascii="Symbol" w:hAnsi="Symbol" w:hint="default"/>
      </w:rPr>
    </w:lvl>
    <w:lvl w:ilvl="4" w:tplc="280A0003" w:tentative="1">
      <w:start w:val="1"/>
      <w:numFmt w:val="bullet"/>
      <w:lvlText w:val="o"/>
      <w:lvlJc w:val="left"/>
      <w:pPr>
        <w:ind w:left="5256" w:hanging="360"/>
      </w:pPr>
      <w:rPr>
        <w:rFonts w:ascii="Courier New" w:hAnsi="Courier New" w:cs="Courier New" w:hint="default"/>
      </w:rPr>
    </w:lvl>
    <w:lvl w:ilvl="5" w:tplc="280A0005" w:tentative="1">
      <w:start w:val="1"/>
      <w:numFmt w:val="bullet"/>
      <w:lvlText w:val=""/>
      <w:lvlJc w:val="left"/>
      <w:pPr>
        <w:ind w:left="5976" w:hanging="360"/>
      </w:pPr>
      <w:rPr>
        <w:rFonts w:ascii="Wingdings" w:hAnsi="Wingdings" w:hint="default"/>
      </w:rPr>
    </w:lvl>
    <w:lvl w:ilvl="6" w:tplc="280A0001" w:tentative="1">
      <w:start w:val="1"/>
      <w:numFmt w:val="bullet"/>
      <w:lvlText w:val=""/>
      <w:lvlJc w:val="left"/>
      <w:pPr>
        <w:ind w:left="6696" w:hanging="360"/>
      </w:pPr>
      <w:rPr>
        <w:rFonts w:ascii="Symbol" w:hAnsi="Symbol" w:hint="default"/>
      </w:rPr>
    </w:lvl>
    <w:lvl w:ilvl="7" w:tplc="280A0003" w:tentative="1">
      <w:start w:val="1"/>
      <w:numFmt w:val="bullet"/>
      <w:lvlText w:val="o"/>
      <w:lvlJc w:val="left"/>
      <w:pPr>
        <w:ind w:left="7416" w:hanging="360"/>
      </w:pPr>
      <w:rPr>
        <w:rFonts w:ascii="Courier New" w:hAnsi="Courier New" w:cs="Courier New" w:hint="default"/>
      </w:rPr>
    </w:lvl>
    <w:lvl w:ilvl="8" w:tplc="280A0005" w:tentative="1">
      <w:start w:val="1"/>
      <w:numFmt w:val="bullet"/>
      <w:lvlText w:val=""/>
      <w:lvlJc w:val="left"/>
      <w:pPr>
        <w:ind w:left="8136" w:hanging="360"/>
      </w:pPr>
      <w:rPr>
        <w:rFonts w:ascii="Wingdings" w:hAnsi="Wingdings" w:hint="default"/>
      </w:rPr>
    </w:lvl>
  </w:abstractNum>
  <w:abstractNum w:abstractNumId="9" w15:restartNumberingAfterBreak="0">
    <w:nsid w:val="70291756"/>
    <w:multiLevelType w:val="multilevel"/>
    <w:tmpl w:val="5324DE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83724F1"/>
    <w:multiLevelType w:val="multilevel"/>
    <w:tmpl w:val="C7163CA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11" w15:restartNumberingAfterBreak="0">
    <w:nsid w:val="7FB7590A"/>
    <w:multiLevelType w:val="multilevel"/>
    <w:tmpl w:val="5324DE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0788321">
    <w:abstractNumId w:val="1"/>
  </w:num>
  <w:num w:numId="2" w16cid:durableId="584194331">
    <w:abstractNumId w:val="10"/>
  </w:num>
  <w:num w:numId="3" w16cid:durableId="782073237">
    <w:abstractNumId w:val="0"/>
  </w:num>
  <w:num w:numId="4" w16cid:durableId="1616252191">
    <w:abstractNumId w:val="7"/>
  </w:num>
  <w:num w:numId="5" w16cid:durableId="2003778111">
    <w:abstractNumId w:val="5"/>
  </w:num>
  <w:num w:numId="6" w16cid:durableId="1566140308">
    <w:abstractNumId w:val="2"/>
  </w:num>
  <w:num w:numId="7" w16cid:durableId="983315598">
    <w:abstractNumId w:val="6"/>
  </w:num>
  <w:num w:numId="8" w16cid:durableId="561721562">
    <w:abstractNumId w:val="8"/>
  </w:num>
  <w:num w:numId="9" w16cid:durableId="1254708679">
    <w:abstractNumId w:val="4"/>
  </w:num>
  <w:num w:numId="10" w16cid:durableId="1861162192">
    <w:abstractNumId w:val="9"/>
  </w:num>
  <w:num w:numId="11" w16cid:durableId="2115974287">
    <w:abstractNumId w:val="11"/>
  </w:num>
  <w:num w:numId="12" w16cid:durableId="16690158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DBE"/>
    <w:rsid w:val="00097A0F"/>
    <w:rsid w:val="00164796"/>
    <w:rsid w:val="001B69E7"/>
    <w:rsid w:val="00267E81"/>
    <w:rsid w:val="002C2218"/>
    <w:rsid w:val="003F3B31"/>
    <w:rsid w:val="004E53F2"/>
    <w:rsid w:val="005204B2"/>
    <w:rsid w:val="00535237"/>
    <w:rsid w:val="005E2D1E"/>
    <w:rsid w:val="00646E28"/>
    <w:rsid w:val="00786F16"/>
    <w:rsid w:val="00814EC6"/>
    <w:rsid w:val="00821C13"/>
    <w:rsid w:val="009D4367"/>
    <w:rsid w:val="009F1D94"/>
    <w:rsid w:val="00C14DE4"/>
    <w:rsid w:val="00C44C4B"/>
    <w:rsid w:val="00C560A9"/>
    <w:rsid w:val="00CA2CC1"/>
    <w:rsid w:val="00CA6A3F"/>
    <w:rsid w:val="00D73DBE"/>
    <w:rsid w:val="00E21940"/>
    <w:rsid w:val="00E42CB3"/>
    <w:rsid w:val="00E73EC7"/>
    <w:rsid w:val="00EC14EF"/>
    <w:rsid w:val="00F27C3D"/>
    <w:rsid w:val="00FA43D3"/>
    <w:rsid w:val="00FB7E0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96D67"/>
  <w15:docId w15:val="{8D366D19-A24A-49D1-A675-9CE5DC0AF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F27C3D"/>
    <w:pPr>
      <w:ind w:left="720"/>
      <w:contextualSpacing/>
    </w:pPr>
  </w:style>
  <w:style w:type="paragraph" w:styleId="Encabezado">
    <w:name w:val="header"/>
    <w:basedOn w:val="Normal"/>
    <w:link w:val="EncabezadoCar"/>
    <w:uiPriority w:val="99"/>
    <w:unhideWhenUsed/>
    <w:rsid w:val="00C560A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560A9"/>
  </w:style>
  <w:style w:type="paragraph" w:styleId="Piedepgina">
    <w:name w:val="footer"/>
    <w:basedOn w:val="Normal"/>
    <w:link w:val="PiedepginaCar"/>
    <w:uiPriority w:val="99"/>
    <w:unhideWhenUsed/>
    <w:rsid w:val="00C560A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560A9"/>
  </w:style>
  <w:style w:type="paragraph" w:styleId="TtuloTDC">
    <w:name w:val="TOC Heading"/>
    <w:basedOn w:val="Ttulo1"/>
    <w:next w:val="Normal"/>
    <w:uiPriority w:val="39"/>
    <w:unhideWhenUsed/>
    <w:qFormat/>
    <w:rsid w:val="00814EC6"/>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1">
    <w:name w:val="toc 1"/>
    <w:basedOn w:val="Normal"/>
    <w:next w:val="Normal"/>
    <w:autoRedefine/>
    <w:uiPriority w:val="39"/>
    <w:unhideWhenUsed/>
    <w:rsid w:val="00814EC6"/>
    <w:pPr>
      <w:spacing w:after="100"/>
    </w:pPr>
  </w:style>
  <w:style w:type="paragraph" w:styleId="TDC2">
    <w:name w:val="toc 2"/>
    <w:basedOn w:val="Normal"/>
    <w:next w:val="Normal"/>
    <w:autoRedefine/>
    <w:uiPriority w:val="39"/>
    <w:unhideWhenUsed/>
    <w:rsid w:val="00814EC6"/>
    <w:pPr>
      <w:spacing w:after="100"/>
      <w:ind w:left="220"/>
    </w:pPr>
  </w:style>
  <w:style w:type="character" w:styleId="Hipervnculo">
    <w:name w:val="Hyperlink"/>
    <w:basedOn w:val="Fuentedeprrafopredeter"/>
    <w:uiPriority w:val="99"/>
    <w:unhideWhenUsed/>
    <w:rsid w:val="00814EC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3875066">
      <w:bodyDiv w:val="1"/>
      <w:marLeft w:val="0"/>
      <w:marRight w:val="0"/>
      <w:marTop w:val="0"/>
      <w:marBottom w:val="0"/>
      <w:divBdr>
        <w:top w:val="none" w:sz="0" w:space="0" w:color="auto"/>
        <w:left w:val="none" w:sz="0" w:space="0" w:color="auto"/>
        <w:bottom w:val="none" w:sz="0" w:space="0" w:color="auto"/>
        <w:right w:val="none" w:sz="0" w:space="0" w:color="auto"/>
      </w:divBdr>
    </w:div>
    <w:div w:id="1102535776">
      <w:bodyDiv w:val="1"/>
      <w:marLeft w:val="0"/>
      <w:marRight w:val="0"/>
      <w:marTop w:val="0"/>
      <w:marBottom w:val="0"/>
      <w:divBdr>
        <w:top w:val="none" w:sz="0" w:space="0" w:color="auto"/>
        <w:left w:val="none" w:sz="0" w:space="0" w:color="auto"/>
        <w:bottom w:val="none" w:sz="0" w:space="0" w:color="auto"/>
        <w:right w:val="none" w:sz="0" w:space="0" w:color="auto"/>
      </w:divBdr>
    </w:div>
    <w:div w:id="1367096817">
      <w:bodyDiv w:val="1"/>
      <w:marLeft w:val="0"/>
      <w:marRight w:val="0"/>
      <w:marTop w:val="0"/>
      <w:marBottom w:val="0"/>
      <w:divBdr>
        <w:top w:val="none" w:sz="0" w:space="0" w:color="auto"/>
        <w:left w:val="none" w:sz="0" w:space="0" w:color="auto"/>
        <w:bottom w:val="none" w:sz="0" w:space="0" w:color="auto"/>
        <w:right w:val="none" w:sz="0" w:space="0" w:color="auto"/>
      </w:divBdr>
    </w:div>
    <w:div w:id="14468028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Pages>
  <Words>401</Words>
  <Characters>2208</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FERNANDA</dc:creator>
  <cp:lastModifiedBy>I202317406 (Vivanco Arone,Maria Fernanda)</cp:lastModifiedBy>
  <cp:revision>5</cp:revision>
  <dcterms:created xsi:type="dcterms:W3CDTF">2024-10-15T05:01:00Z</dcterms:created>
  <dcterms:modified xsi:type="dcterms:W3CDTF">2024-10-23T00:20:00Z</dcterms:modified>
</cp:coreProperties>
</file>