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D2B3FE" w14:textId="77777777" w:rsidR="004C1B93" w:rsidRDefault="004C1B93" w:rsidP="004C1B93">
      <w:pPr>
        <w:jc w:val="center"/>
      </w:pPr>
      <w:r>
        <w:t>ST. JOE FLAME REACTOR PROCESS</w:t>
      </w:r>
    </w:p>
    <w:p w14:paraId="6E4FF070" w14:textId="77777777" w:rsidR="004C1B93" w:rsidRPr="00230BD0" w:rsidRDefault="004C1B93" w:rsidP="004C1B93">
      <w:pPr>
        <w:jc w:val="center"/>
        <w:rPr>
          <w:b/>
          <w:bCs/>
        </w:rPr>
      </w:pPr>
    </w:p>
    <w:p w14:paraId="0BC7D860" w14:textId="512DD99E" w:rsidR="004C1B93" w:rsidRPr="00230BD0" w:rsidRDefault="004C1B93" w:rsidP="004C1B93">
      <w:pPr>
        <w:jc w:val="center"/>
        <w:rPr>
          <w:b/>
          <w:bCs/>
        </w:rPr>
      </w:pPr>
      <w:r w:rsidRPr="00230BD0">
        <w:rPr>
          <w:b/>
          <w:bCs/>
        </w:rPr>
        <w:t>TSUMEB LEAD BLAST FURNACE S</w:t>
      </w:r>
      <w:r w:rsidR="00F03D31" w:rsidRPr="00230BD0">
        <w:rPr>
          <w:b/>
          <w:bCs/>
        </w:rPr>
        <w:t>L</w:t>
      </w:r>
      <w:r w:rsidRPr="00230BD0">
        <w:rPr>
          <w:b/>
          <w:bCs/>
        </w:rPr>
        <w:t>AG</w:t>
      </w:r>
    </w:p>
    <w:p w14:paraId="0CC48CB5" w14:textId="60EF9DF3" w:rsidR="004C1B93" w:rsidRPr="00230BD0" w:rsidRDefault="004C1B93" w:rsidP="004C1B93">
      <w:pPr>
        <w:jc w:val="center"/>
        <w:rPr>
          <w:b/>
          <w:bCs/>
        </w:rPr>
      </w:pPr>
      <w:r w:rsidRPr="00230BD0">
        <w:rPr>
          <w:b/>
          <w:bCs/>
        </w:rPr>
        <w:t xml:space="preserve">FUMING </w:t>
      </w:r>
      <w:r w:rsidR="00F03D31" w:rsidRPr="00230BD0">
        <w:rPr>
          <w:b/>
          <w:bCs/>
        </w:rPr>
        <w:t>PROGRAM.</w:t>
      </w:r>
    </w:p>
    <w:p w14:paraId="6B56A736" w14:textId="77777777" w:rsidR="004C1B93" w:rsidRDefault="004C1B93" w:rsidP="004C1B93">
      <w:pPr>
        <w:jc w:val="center"/>
      </w:pPr>
    </w:p>
    <w:p w14:paraId="7659A9F1" w14:textId="77777777" w:rsidR="004C1B93" w:rsidRDefault="004C1B93" w:rsidP="004C1B93">
      <w:pPr>
        <w:jc w:val="center"/>
      </w:pPr>
    </w:p>
    <w:p w14:paraId="68D96EF8" w14:textId="77777777" w:rsidR="004C1B93" w:rsidRDefault="004C1B93" w:rsidP="004C1B93">
      <w:pPr>
        <w:jc w:val="center"/>
      </w:pPr>
    </w:p>
    <w:p w14:paraId="78831A00" w14:textId="77777777" w:rsidR="004C1B93" w:rsidRDefault="004C1B93" w:rsidP="004C1B93">
      <w:pPr>
        <w:jc w:val="center"/>
      </w:pPr>
    </w:p>
    <w:p w14:paraId="58896025" w14:textId="77777777" w:rsidR="004C1B93" w:rsidRDefault="004C1B93" w:rsidP="004C1B93">
      <w:pPr>
        <w:jc w:val="center"/>
      </w:pPr>
    </w:p>
    <w:p w14:paraId="293A45E2" w14:textId="77777777" w:rsidR="004C1B93" w:rsidRDefault="004C1B93" w:rsidP="004C1B93">
      <w:pPr>
        <w:jc w:val="center"/>
      </w:pPr>
      <w:r>
        <w:t>Submitted to:</w:t>
      </w:r>
    </w:p>
    <w:p w14:paraId="3B97ABCB" w14:textId="77777777" w:rsidR="004C1B93" w:rsidRDefault="004C1B93" w:rsidP="004C1B93">
      <w:pPr>
        <w:jc w:val="center"/>
      </w:pPr>
      <w:r>
        <w:t>Leonard Harris, Newmont Mining Corporation</w:t>
      </w:r>
    </w:p>
    <w:p w14:paraId="44A66988" w14:textId="638B6A7D" w:rsidR="004C1B93" w:rsidRDefault="004C1B93" w:rsidP="004C1B93">
      <w:pPr>
        <w:jc w:val="center"/>
      </w:pPr>
    </w:p>
    <w:p w14:paraId="3F2B57A1" w14:textId="51576491" w:rsidR="004C1B93" w:rsidRDefault="004C1B93" w:rsidP="004C1B93">
      <w:pPr>
        <w:jc w:val="center"/>
      </w:pPr>
      <w:r>
        <w:t>Submitted by:</w:t>
      </w:r>
    </w:p>
    <w:p w14:paraId="7CCD916D" w14:textId="77777777" w:rsidR="004C1B93" w:rsidRDefault="004C1B93" w:rsidP="004C1B93">
      <w:pPr>
        <w:jc w:val="center"/>
      </w:pPr>
      <w:r>
        <w:t>Robert Chew and John Pusateri</w:t>
      </w:r>
    </w:p>
    <w:p w14:paraId="75510FE9" w14:textId="77777777" w:rsidR="004C1B93" w:rsidRDefault="004C1B93" w:rsidP="004C1B93">
      <w:pPr>
        <w:jc w:val="center"/>
      </w:pPr>
    </w:p>
    <w:p w14:paraId="41DC4DAA" w14:textId="77777777" w:rsidR="004C1B93" w:rsidRDefault="004C1B93" w:rsidP="004C1B93">
      <w:pPr>
        <w:jc w:val="center"/>
      </w:pPr>
    </w:p>
    <w:p w14:paraId="3B9C3B84" w14:textId="77777777" w:rsidR="004C1B93" w:rsidRDefault="004C1B93" w:rsidP="004C1B93">
      <w:pPr>
        <w:jc w:val="center"/>
      </w:pPr>
    </w:p>
    <w:p w14:paraId="73A3F8BD" w14:textId="77777777" w:rsidR="004C1B93" w:rsidRDefault="004C1B93" w:rsidP="004C1B93">
      <w:pPr>
        <w:jc w:val="center"/>
      </w:pPr>
    </w:p>
    <w:p w14:paraId="27B8DEF4" w14:textId="748A56EE" w:rsidR="00350ABA" w:rsidRDefault="004C1B93" w:rsidP="004C1B93">
      <w:pPr>
        <w:jc w:val="center"/>
      </w:pPr>
      <w:r>
        <w:t>November 1987</w:t>
      </w:r>
    </w:p>
    <w:p w14:paraId="67503024" w14:textId="77777777" w:rsidR="00230BD0" w:rsidRDefault="00230BD0" w:rsidP="004C1B93">
      <w:pPr>
        <w:jc w:val="center"/>
      </w:pPr>
    </w:p>
    <w:p w14:paraId="4C3887B1" w14:textId="77777777" w:rsidR="00230BD0" w:rsidRDefault="00230BD0" w:rsidP="004C1B93">
      <w:pPr>
        <w:jc w:val="center"/>
      </w:pPr>
    </w:p>
    <w:p w14:paraId="1DBE54FA" w14:textId="77777777" w:rsidR="00230BD0" w:rsidRDefault="00230BD0" w:rsidP="004C1B93">
      <w:pPr>
        <w:jc w:val="center"/>
      </w:pPr>
    </w:p>
    <w:p w14:paraId="7AFB5484" w14:textId="77777777" w:rsidR="00230BD0" w:rsidRDefault="00230BD0" w:rsidP="004C1B93">
      <w:pPr>
        <w:jc w:val="center"/>
      </w:pPr>
    </w:p>
    <w:p w14:paraId="0315A77B" w14:textId="77777777" w:rsidR="00230BD0" w:rsidRDefault="00230BD0" w:rsidP="00BD3770"/>
    <w:p w14:paraId="742F36BE" w14:textId="48F20F8A" w:rsidR="00071072" w:rsidRPr="000E6AF0" w:rsidRDefault="000E6AF0" w:rsidP="00071072">
      <w:pPr>
        <w:rPr>
          <w:b/>
          <w:bCs/>
        </w:rPr>
      </w:pPr>
      <w:r w:rsidRPr="000E6AF0">
        <w:rPr>
          <w:b/>
          <w:bCs/>
        </w:rPr>
        <w:lastRenderedPageBreak/>
        <w:t>TABLE OF CONTENT</w:t>
      </w:r>
    </w:p>
    <w:p w14:paraId="1C6595D0" w14:textId="77777777" w:rsidR="000E6AF0" w:rsidRDefault="000E6AF0" w:rsidP="00071072"/>
    <w:p w14:paraId="5C2581D4" w14:textId="53BD38EA" w:rsidR="002A4698" w:rsidRDefault="002A4698" w:rsidP="00071072">
      <w:r>
        <w:t>SU</w:t>
      </w:r>
      <w:r w:rsidR="00071072">
        <w:t>MMARY</w:t>
      </w:r>
      <w:r>
        <w:t xml:space="preserve"> ...............</w:t>
      </w:r>
      <w:r w:rsidR="00B320D3">
        <w:t>..................................</w:t>
      </w:r>
      <w:r>
        <w:t>............................ Section I</w:t>
      </w:r>
    </w:p>
    <w:p w14:paraId="25F28C57" w14:textId="0BC96637" w:rsidR="002A4698" w:rsidRDefault="002A4698" w:rsidP="002A4698">
      <w:pPr>
        <w:jc w:val="center"/>
      </w:pPr>
    </w:p>
    <w:p w14:paraId="1A907AC6" w14:textId="0E0FC52D" w:rsidR="002A4698" w:rsidRDefault="002A4698" w:rsidP="00071072">
      <w:r>
        <w:t>PROGRAM OBJECTIVES ...........</w:t>
      </w:r>
      <w:r w:rsidR="00B320D3">
        <w:t>..........................</w:t>
      </w:r>
      <w:r>
        <w:t>..................... Section I I</w:t>
      </w:r>
    </w:p>
    <w:p w14:paraId="33C2AB7D" w14:textId="77777777" w:rsidR="002A4698" w:rsidRDefault="002A4698" w:rsidP="002A4698">
      <w:pPr>
        <w:jc w:val="center"/>
      </w:pPr>
    </w:p>
    <w:p w14:paraId="07BF329E" w14:textId="7DF89548" w:rsidR="002A4698" w:rsidRDefault="002A4698" w:rsidP="00B320D3">
      <w:r>
        <w:t>FLAME REACTOR OPERATIONS .......</w:t>
      </w:r>
      <w:r w:rsidR="00B320D3">
        <w:t>..........................</w:t>
      </w:r>
      <w:r>
        <w:t>..............</w:t>
      </w:r>
      <w:r w:rsidR="00B320D3">
        <w:t>S</w:t>
      </w:r>
      <w:r>
        <w:t>ection III</w:t>
      </w:r>
    </w:p>
    <w:p w14:paraId="36300F57" w14:textId="77777777" w:rsidR="00B320D3" w:rsidRDefault="00B320D3" w:rsidP="00B320D3"/>
    <w:p w14:paraId="4D058674" w14:textId="011D914A" w:rsidR="002A4698" w:rsidRDefault="002A4698" w:rsidP="00071072">
      <w:r>
        <w:t>PLANT TRIALS PROGRAM...............</w:t>
      </w:r>
      <w:r w:rsidR="00B320D3">
        <w:t>..............................</w:t>
      </w:r>
      <w:r>
        <w:t>............Section IV</w:t>
      </w:r>
    </w:p>
    <w:p w14:paraId="045955D4" w14:textId="77777777" w:rsidR="00B320D3" w:rsidRDefault="00B320D3" w:rsidP="00071072"/>
    <w:p w14:paraId="2AAB444E" w14:textId="122802AE" w:rsidR="00071072" w:rsidRDefault="002A4698" w:rsidP="00071072">
      <w:r>
        <w:t>SLAG FEED AND FUEL CHARACTERIZATION.....</w:t>
      </w:r>
      <w:r w:rsidR="000E6AF0">
        <w:t>................</w:t>
      </w:r>
      <w:r>
        <w:t>.........Section V</w:t>
      </w:r>
    </w:p>
    <w:p w14:paraId="5EC7F3C0" w14:textId="77777777" w:rsidR="00B320D3" w:rsidRDefault="00B320D3" w:rsidP="00071072"/>
    <w:p w14:paraId="08041B30" w14:textId="10170854" w:rsidR="00B320D3" w:rsidRDefault="002A4698" w:rsidP="00071072">
      <w:proofErr w:type="gramStart"/>
      <w:r>
        <w:t>TEST</w:t>
      </w:r>
      <w:proofErr w:type="gramEnd"/>
      <w:r w:rsidR="00071072">
        <w:t xml:space="preserve"> </w:t>
      </w:r>
      <w:r>
        <w:t>OBSERVATIONS ...........................</w:t>
      </w:r>
      <w:r w:rsidR="000E6AF0">
        <w:t>.............................</w:t>
      </w:r>
      <w:r>
        <w:t xml:space="preserve">......Section VI </w:t>
      </w:r>
    </w:p>
    <w:p w14:paraId="01E14B40" w14:textId="77777777" w:rsidR="00B320D3" w:rsidRDefault="00B320D3" w:rsidP="00071072"/>
    <w:p w14:paraId="799B8F32" w14:textId="41402A18" w:rsidR="002A4698" w:rsidRDefault="002A4698" w:rsidP="00B320D3">
      <w:r>
        <w:t>METALLURGICAL PERFORMANCE ............</w:t>
      </w:r>
      <w:r w:rsidR="000E6AF0">
        <w:t>.......................</w:t>
      </w:r>
      <w:r>
        <w:t>.......Section VII</w:t>
      </w:r>
    </w:p>
    <w:p w14:paraId="02F3C818" w14:textId="77777777" w:rsidR="00B320D3" w:rsidRDefault="00B320D3" w:rsidP="00B320D3"/>
    <w:p w14:paraId="5FD17603" w14:textId="67A95F75" w:rsidR="002A4698" w:rsidRDefault="002A4698" w:rsidP="0051319A">
      <w:r>
        <w:t>RECOMMENDATIONS..........................</w:t>
      </w:r>
      <w:r w:rsidR="000E6AF0">
        <w:t>...........................</w:t>
      </w:r>
      <w:r>
        <w:t xml:space="preserve">....... </w:t>
      </w:r>
      <w:r w:rsidR="000E6AF0">
        <w:t>Section VII</w:t>
      </w:r>
      <w:r>
        <w:t>I</w:t>
      </w:r>
    </w:p>
    <w:p w14:paraId="13FEC37D" w14:textId="77777777" w:rsidR="00230BD0" w:rsidRDefault="00230BD0" w:rsidP="004C1B93">
      <w:pPr>
        <w:jc w:val="center"/>
      </w:pPr>
    </w:p>
    <w:p w14:paraId="4B604984" w14:textId="77777777" w:rsidR="00CA41F7" w:rsidRDefault="00CA41F7" w:rsidP="004C1B93">
      <w:pPr>
        <w:jc w:val="center"/>
      </w:pPr>
    </w:p>
    <w:p w14:paraId="086D16CD" w14:textId="77777777" w:rsidR="00CA41F7" w:rsidRDefault="00CA41F7" w:rsidP="004C1B93">
      <w:pPr>
        <w:jc w:val="center"/>
      </w:pPr>
    </w:p>
    <w:p w14:paraId="7F4703B8" w14:textId="77777777" w:rsidR="00CA41F7" w:rsidRDefault="00CA41F7" w:rsidP="004C1B93">
      <w:pPr>
        <w:jc w:val="center"/>
      </w:pPr>
    </w:p>
    <w:p w14:paraId="15ECF340" w14:textId="77777777" w:rsidR="00CA41F7" w:rsidRDefault="00CA41F7" w:rsidP="004C1B93">
      <w:pPr>
        <w:jc w:val="center"/>
      </w:pPr>
    </w:p>
    <w:p w14:paraId="22DA9BED" w14:textId="77777777" w:rsidR="00CA41F7" w:rsidRDefault="00CA41F7" w:rsidP="00BD3770"/>
    <w:p w14:paraId="10052BFA" w14:textId="77777777" w:rsidR="00CA41F7" w:rsidRDefault="00CA41F7" w:rsidP="004C1B93">
      <w:pPr>
        <w:jc w:val="center"/>
      </w:pPr>
    </w:p>
    <w:p w14:paraId="0570C46F" w14:textId="77777777" w:rsidR="00DD5854" w:rsidRDefault="00DD5854" w:rsidP="00DD5854">
      <w:pPr>
        <w:jc w:val="center"/>
      </w:pPr>
      <w:r>
        <w:lastRenderedPageBreak/>
        <w:t>SECTION I</w:t>
      </w:r>
      <w:r>
        <w:tab/>
      </w:r>
    </w:p>
    <w:p w14:paraId="3426AEDA" w14:textId="77777777" w:rsidR="00DD5854" w:rsidRDefault="00DD5854" w:rsidP="00DD5854">
      <w:pPr>
        <w:jc w:val="center"/>
      </w:pPr>
    </w:p>
    <w:p w14:paraId="0FE955DA" w14:textId="77777777" w:rsidR="00DD5854" w:rsidRDefault="00DD5854" w:rsidP="00DD5854">
      <w:pPr>
        <w:jc w:val="center"/>
      </w:pPr>
      <w:r>
        <w:t>SUMMARY</w:t>
      </w:r>
    </w:p>
    <w:p w14:paraId="31E0DB58" w14:textId="4DD12952" w:rsidR="00DD5854" w:rsidRDefault="00DD5854" w:rsidP="00CD2267">
      <w:r>
        <w:t>During August 8-10, 1987, we conducted a test program at</w:t>
      </w:r>
      <w:r w:rsidR="00CD2267">
        <w:t xml:space="preserve"> </w:t>
      </w:r>
      <w:r>
        <w:t>the Flame Reactor plant, Monaca, Pennsylvania, USA, for the Ts</w:t>
      </w:r>
      <w:r w:rsidR="00CD2267">
        <w:t>umeb</w:t>
      </w:r>
      <w:r>
        <w:t xml:space="preserve"> Corporation Limited, </w:t>
      </w:r>
      <w:proofErr w:type="gramStart"/>
      <w:r>
        <w:t>South West</w:t>
      </w:r>
      <w:proofErr w:type="gramEnd"/>
      <w:r>
        <w:t xml:space="preserve"> Africa/Namibia. The objective of this test program was to evaluate the capabilities of the St. Joe Flame Reactor to fume Tsumeb lead blast furnace slag and recover valuable germanium, gallium, zinc and lead a product oxide. Target metal recoveries to oxide were 80% Ge,</w:t>
      </w:r>
      <w:r w:rsidR="00902971">
        <w:t xml:space="preserve"> </w:t>
      </w:r>
      <w:r>
        <w:t>40% Ga, 90% Zn, and 85% Pb.</w:t>
      </w:r>
    </w:p>
    <w:p w14:paraId="67C2E122" w14:textId="021CA028" w:rsidR="00CA41F7" w:rsidRDefault="00DD5854" w:rsidP="00CD2267">
      <w:proofErr w:type="gramStart"/>
      <w:r>
        <w:t>In  total</w:t>
      </w:r>
      <w:proofErr w:type="gramEnd"/>
      <w:r>
        <w:t xml:space="preserve">, about </w:t>
      </w:r>
      <w:proofErr w:type="gramStart"/>
      <w:r>
        <w:t>51</w:t>
      </w:r>
      <w:proofErr w:type="gramEnd"/>
      <w:r>
        <w:t xml:space="preserve"> tons of milled slag and 9 tons of coarse slag </w:t>
      </w:r>
      <w:proofErr w:type="gramStart"/>
      <w:r>
        <w:t>were treated</w:t>
      </w:r>
      <w:proofErr w:type="gramEnd"/>
      <w:r>
        <w:t xml:space="preserve"> at the St. Joe Flame Reactor </w:t>
      </w:r>
      <w:proofErr w:type="gramStart"/>
      <w:r>
        <w:t>demonstration  facility</w:t>
      </w:r>
      <w:proofErr w:type="gramEnd"/>
      <w:r>
        <w:t xml:space="preserve">  </w:t>
      </w:r>
      <w:proofErr w:type="gramStart"/>
      <w:r>
        <w:t>located  in</w:t>
      </w:r>
      <w:proofErr w:type="gramEnd"/>
      <w:r>
        <w:t xml:space="preserve">  </w:t>
      </w:r>
      <w:proofErr w:type="gramStart"/>
      <w:r>
        <w:t>Monaca,  Pennsylvania</w:t>
      </w:r>
      <w:proofErr w:type="gramEnd"/>
      <w:r>
        <w:t>.</w:t>
      </w:r>
      <w:r w:rsidR="00902971">
        <w:t xml:space="preserve"> </w:t>
      </w:r>
      <w:r>
        <w:t>Treated gallium,</w:t>
      </w:r>
      <w:r w:rsidR="00902971">
        <w:t xml:space="preserve"> </w:t>
      </w:r>
      <w:r>
        <w:t>milled slag averaged 450 ppm 10.3% zinc and 2.3% lead.</w:t>
      </w:r>
      <w:r w:rsidR="00902971">
        <w:t xml:space="preserve"> </w:t>
      </w:r>
      <w:r>
        <w:t>For</w:t>
      </w:r>
      <w:r w:rsidR="00902971">
        <w:t xml:space="preserve"> </w:t>
      </w:r>
      <w:proofErr w:type="gramStart"/>
      <w:r>
        <w:t>germanium</w:t>
      </w:r>
      <w:proofErr w:type="gramEnd"/>
      <w:r>
        <w:t>, 140 ppm the selected test</w:t>
      </w:r>
      <w:r w:rsidR="00902971">
        <w:t xml:space="preserve"> </w:t>
      </w:r>
      <w:r>
        <w:t xml:space="preserve">matrix of operating conditions (eight </w:t>
      </w:r>
      <w:r w:rsidR="00DC0F97">
        <w:t>test points</w:t>
      </w:r>
      <w:r>
        <w:t>), material balances for product crude oxide were:</w:t>
      </w:r>
    </w:p>
    <w:p w14:paraId="61FFE6D9" w14:textId="77777777" w:rsidR="00DC0F97" w:rsidRDefault="00DC0F97" w:rsidP="00CD2267"/>
    <w:tbl>
      <w:tblPr>
        <w:tblStyle w:val="TableGrid"/>
        <w:tblW w:w="9625" w:type="dxa"/>
        <w:tblLook w:val="04A0" w:firstRow="1" w:lastRow="0" w:firstColumn="1" w:lastColumn="0" w:noHBand="0" w:noVBand="1"/>
      </w:tblPr>
      <w:tblGrid>
        <w:gridCol w:w="1870"/>
        <w:gridCol w:w="1870"/>
        <w:gridCol w:w="1870"/>
        <w:gridCol w:w="1870"/>
        <w:gridCol w:w="2145"/>
      </w:tblGrid>
      <w:tr w:rsidR="002C73B1" w14:paraId="65B73F73" w14:textId="77777777" w:rsidTr="00502C61">
        <w:tc>
          <w:tcPr>
            <w:tcW w:w="1870" w:type="dxa"/>
          </w:tcPr>
          <w:p w14:paraId="02398BFE" w14:textId="77777777" w:rsidR="002C73B1" w:rsidRDefault="002C73B1" w:rsidP="00CD2267"/>
        </w:tc>
        <w:tc>
          <w:tcPr>
            <w:tcW w:w="1870" w:type="dxa"/>
          </w:tcPr>
          <w:p w14:paraId="74BC4525" w14:textId="427231DB" w:rsidR="002C73B1" w:rsidRDefault="00122258" w:rsidP="00CD2267">
            <w:r>
              <w:t>Average</w:t>
            </w:r>
          </w:p>
        </w:tc>
        <w:tc>
          <w:tcPr>
            <w:tcW w:w="1870" w:type="dxa"/>
          </w:tcPr>
          <w:p w14:paraId="75B58D48" w14:textId="38288A8F" w:rsidR="002C73B1" w:rsidRDefault="00122258" w:rsidP="00CD2267">
            <w:r>
              <w:t>Range</w:t>
            </w:r>
          </w:p>
        </w:tc>
        <w:tc>
          <w:tcPr>
            <w:tcW w:w="1870" w:type="dxa"/>
          </w:tcPr>
          <w:p w14:paraId="50FA0934" w14:textId="30DB1E06" w:rsidR="002C73B1" w:rsidRDefault="00F70475" w:rsidP="00CD2267">
            <w:r>
              <w:t xml:space="preserve">Average </w:t>
            </w:r>
          </w:p>
        </w:tc>
        <w:tc>
          <w:tcPr>
            <w:tcW w:w="2145" w:type="dxa"/>
          </w:tcPr>
          <w:p w14:paraId="233FE815" w14:textId="3021A2BC" w:rsidR="002C73B1" w:rsidRDefault="00F70475" w:rsidP="00CD2267">
            <w:r>
              <w:t>Range</w:t>
            </w:r>
          </w:p>
        </w:tc>
      </w:tr>
      <w:tr w:rsidR="00774E09" w14:paraId="54763270" w14:textId="77777777" w:rsidTr="00502C61">
        <w:tc>
          <w:tcPr>
            <w:tcW w:w="1870" w:type="dxa"/>
          </w:tcPr>
          <w:p w14:paraId="420A061B" w14:textId="7DEC36EC" w:rsidR="00774E09" w:rsidRDefault="00774E09" w:rsidP="00774E09">
            <w:r w:rsidRPr="00F82FD6">
              <w:t>Germanium</w:t>
            </w:r>
          </w:p>
        </w:tc>
        <w:tc>
          <w:tcPr>
            <w:tcW w:w="1870" w:type="dxa"/>
          </w:tcPr>
          <w:p w14:paraId="1598FFCB" w14:textId="42DB64F0" w:rsidR="00774E09" w:rsidRDefault="00774E09" w:rsidP="00774E09">
            <w:r w:rsidRPr="00F82FD6">
              <w:t>1570</w:t>
            </w:r>
            <w:r w:rsidR="00122258" w:rsidRPr="00F82FD6">
              <w:t xml:space="preserve"> </w:t>
            </w:r>
            <w:r w:rsidR="00122258" w:rsidRPr="00F82FD6">
              <w:t>ppm</w:t>
            </w:r>
          </w:p>
        </w:tc>
        <w:tc>
          <w:tcPr>
            <w:tcW w:w="1870" w:type="dxa"/>
          </w:tcPr>
          <w:p w14:paraId="2999DB40" w14:textId="3B9A4D3B" w:rsidR="00774E09" w:rsidRDefault="00831F83" w:rsidP="00774E09">
            <w:r w:rsidRPr="00831F83">
              <w:t>1350</w:t>
            </w:r>
            <w:r w:rsidR="00AE1378">
              <w:t xml:space="preserve"> </w:t>
            </w:r>
            <w:r w:rsidRPr="00831F83">
              <w:t>-</w:t>
            </w:r>
            <w:r w:rsidR="00AE1378">
              <w:t xml:space="preserve"> </w:t>
            </w:r>
            <w:r w:rsidRPr="00831F83">
              <w:t>2160</w:t>
            </w:r>
          </w:p>
        </w:tc>
        <w:tc>
          <w:tcPr>
            <w:tcW w:w="1870" w:type="dxa"/>
          </w:tcPr>
          <w:p w14:paraId="0E7CEB30" w14:textId="2B6DE62C" w:rsidR="00774E09" w:rsidRDefault="004E1A1B" w:rsidP="00774E09">
            <w:r w:rsidRPr="004E1A1B">
              <w:t>57.0%</w:t>
            </w:r>
          </w:p>
        </w:tc>
        <w:tc>
          <w:tcPr>
            <w:tcW w:w="2145" w:type="dxa"/>
          </w:tcPr>
          <w:p w14:paraId="6957481B" w14:textId="372D4AD5" w:rsidR="00774E09" w:rsidRDefault="00502C61" w:rsidP="00774E09">
            <w:r w:rsidRPr="00502C61">
              <w:t>40.4</w:t>
            </w:r>
            <w:r>
              <w:t xml:space="preserve"> </w:t>
            </w:r>
            <w:r w:rsidRPr="00502C61">
              <w:t>-76.2</w:t>
            </w:r>
          </w:p>
        </w:tc>
      </w:tr>
      <w:tr w:rsidR="00F02E24" w14:paraId="467BC94B" w14:textId="77777777" w:rsidTr="00502C61">
        <w:tc>
          <w:tcPr>
            <w:tcW w:w="1870" w:type="dxa"/>
          </w:tcPr>
          <w:p w14:paraId="5579CB7A" w14:textId="145F9D56" w:rsidR="00F02E24" w:rsidRDefault="00F02E24" w:rsidP="00F02E24">
            <w:r w:rsidRPr="008B7D6F">
              <w:t>Gallium</w:t>
            </w:r>
          </w:p>
        </w:tc>
        <w:tc>
          <w:tcPr>
            <w:tcW w:w="1870" w:type="dxa"/>
          </w:tcPr>
          <w:p w14:paraId="3C7FEA87" w14:textId="755B0FEE" w:rsidR="00F02E24" w:rsidRDefault="00F02E24" w:rsidP="00F02E24">
            <w:r w:rsidRPr="00395EE8">
              <w:t>80</w:t>
            </w:r>
            <w:r>
              <w:t>ppm</w:t>
            </w:r>
          </w:p>
        </w:tc>
        <w:tc>
          <w:tcPr>
            <w:tcW w:w="1870" w:type="dxa"/>
          </w:tcPr>
          <w:p w14:paraId="12550367" w14:textId="08B4C2AD" w:rsidR="00F02E24" w:rsidRDefault="00F02E24" w:rsidP="00F02E24">
            <w:r w:rsidRPr="001C5AA4">
              <w:t>70</w:t>
            </w:r>
            <w:r>
              <w:t xml:space="preserve"> - 80</w:t>
            </w:r>
          </w:p>
        </w:tc>
        <w:tc>
          <w:tcPr>
            <w:tcW w:w="1870" w:type="dxa"/>
          </w:tcPr>
          <w:p w14:paraId="62704F65" w14:textId="224B8827" w:rsidR="00F02E24" w:rsidRDefault="00F02E24" w:rsidP="00F02E24">
            <w:r w:rsidRPr="00A50D98">
              <w:t>9.1%</w:t>
            </w:r>
          </w:p>
        </w:tc>
        <w:tc>
          <w:tcPr>
            <w:tcW w:w="2145" w:type="dxa"/>
          </w:tcPr>
          <w:p w14:paraId="09A2D2C0" w14:textId="6B5AE46B" w:rsidR="00F02E24" w:rsidRDefault="00394147" w:rsidP="00F02E24">
            <w:r w:rsidRPr="00394147">
              <w:t>6.7</w:t>
            </w:r>
            <w:r w:rsidR="00DC12BA">
              <w:t xml:space="preserve"> </w:t>
            </w:r>
            <w:r w:rsidRPr="00394147">
              <w:t>-</w:t>
            </w:r>
            <w:r w:rsidR="00DC12BA">
              <w:t xml:space="preserve"> </w:t>
            </w:r>
            <w:r w:rsidRPr="00394147">
              <w:t>10.0</w:t>
            </w:r>
          </w:p>
        </w:tc>
      </w:tr>
      <w:tr w:rsidR="00F02E24" w14:paraId="333B056C" w14:textId="77777777" w:rsidTr="00502C61">
        <w:tc>
          <w:tcPr>
            <w:tcW w:w="1870" w:type="dxa"/>
          </w:tcPr>
          <w:p w14:paraId="15E62F45" w14:textId="3323983A" w:rsidR="00F02E24" w:rsidRDefault="00F02E24" w:rsidP="00F02E24">
            <w:r w:rsidRPr="008B7D6F">
              <w:t>Zinc</w:t>
            </w:r>
          </w:p>
        </w:tc>
        <w:tc>
          <w:tcPr>
            <w:tcW w:w="1870" w:type="dxa"/>
          </w:tcPr>
          <w:p w14:paraId="3AB0288F" w14:textId="315D65E0" w:rsidR="00F02E24" w:rsidRDefault="00F02E24" w:rsidP="00F02E24">
            <w:r w:rsidRPr="00395EE8">
              <w:t>39.8</w:t>
            </w:r>
            <w:r>
              <w:t xml:space="preserve"> %</w:t>
            </w:r>
          </w:p>
        </w:tc>
        <w:tc>
          <w:tcPr>
            <w:tcW w:w="1870" w:type="dxa"/>
          </w:tcPr>
          <w:p w14:paraId="1310BC29" w14:textId="68655290" w:rsidR="00F02E24" w:rsidRDefault="00F02E24" w:rsidP="00F02E24">
            <w:r>
              <w:t>37.2 - 43.3</w:t>
            </w:r>
          </w:p>
        </w:tc>
        <w:tc>
          <w:tcPr>
            <w:tcW w:w="1870" w:type="dxa"/>
          </w:tcPr>
          <w:p w14:paraId="040F2BF1" w14:textId="4B1E0CD5" w:rsidR="00F02E24" w:rsidRDefault="00F02E24" w:rsidP="00F02E24">
            <w:r w:rsidRPr="00A50D98">
              <w:t>63.1%</w:t>
            </w:r>
          </w:p>
        </w:tc>
        <w:tc>
          <w:tcPr>
            <w:tcW w:w="2145" w:type="dxa"/>
          </w:tcPr>
          <w:p w14:paraId="5515751F" w14:textId="53C02829" w:rsidR="00F02E24" w:rsidRDefault="00CD1822" w:rsidP="00CD1822">
            <w:r>
              <w:t>51.8</w:t>
            </w:r>
            <w:r w:rsidR="00DC12BA">
              <w:t xml:space="preserve"> </w:t>
            </w:r>
            <w:r>
              <w:t>-</w:t>
            </w:r>
            <w:r w:rsidR="00DC12BA">
              <w:t xml:space="preserve"> </w:t>
            </w:r>
            <w:r>
              <w:t>76.4</w:t>
            </w:r>
          </w:p>
        </w:tc>
      </w:tr>
      <w:tr w:rsidR="00F02E24" w14:paraId="04EE75C1" w14:textId="77777777" w:rsidTr="00502C61">
        <w:tc>
          <w:tcPr>
            <w:tcW w:w="1870" w:type="dxa"/>
          </w:tcPr>
          <w:p w14:paraId="7A4BCDEF" w14:textId="7793B472" w:rsidR="00F02E24" w:rsidRDefault="00F02E24" w:rsidP="00F02E24">
            <w:r w:rsidRPr="008B7D6F">
              <w:t>Lead</w:t>
            </w:r>
          </w:p>
        </w:tc>
        <w:tc>
          <w:tcPr>
            <w:tcW w:w="1870" w:type="dxa"/>
          </w:tcPr>
          <w:p w14:paraId="49283186" w14:textId="670ADA18" w:rsidR="00F02E24" w:rsidRDefault="00F02E24" w:rsidP="00F02E24">
            <w:r>
              <w:t>13.1%</w:t>
            </w:r>
          </w:p>
        </w:tc>
        <w:tc>
          <w:tcPr>
            <w:tcW w:w="1870" w:type="dxa"/>
          </w:tcPr>
          <w:p w14:paraId="2600CA82" w14:textId="5A8A8315" w:rsidR="00F02E24" w:rsidRDefault="00F02E24" w:rsidP="00F02E24">
            <w:r>
              <w:t>11.9 - 15.7</w:t>
            </w:r>
          </w:p>
        </w:tc>
        <w:tc>
          <w:tcPr>
            <w:tcW w:w="1870" w:type="dxa"/>
          </w:tcPr>
          <w:p w14:paraId="07659520" w14:textId="2A43933A" w:rsidR="00F02E24" w:rsidRDefault="00F02E24" w:rsidP="00F02E24">
            <w:r>
              <w:t>87.2%</w:t>
            </w:r>
          </w:p>
        </w:tc>
        <w:tc>
          <w:tcPr>
            <w:tcW w:w="2145" w:type="dxa"/>
          </w:tcPr>
          <w:p w14:paraId="5F16B36E" w14:textId="2652DADC" w:rsidR="00F02E24" w:rsidRDefault="00DC12BA" w:rsidP="00DC12BA">
            <w:r>
              <w:t>77.7</w:t>
            </w:r>
            <w:r>
              <w:t xml:space="preserve"> </w:t>
            </w:r>
            <w:r>
              <w:t>-</w:t>
            </w:r>
            <w:r>
              <w:t xml:space="preserve"> </w:t>
            </w:r>
            <w:r>
              <w:t>99.9</w:t>
            </w:r>
          </w:p>
        </w:tc>
      </w:tr>
    </w:tbl>
    <w:p w14:paraId="3107205F" w14:textId="77777777" w:rsidR="00DC0F97" w:rsidRDefault="00DC0F97" w:rsidP="00CD2267"/>
    <w:p w14:paraId="3454C8B2" w14:textId="2EC257B0" w:rsidR="008040E2" w:rsidRDefault="00CB138A" w:rsidP="008040E2">
      <w:r w:rsidRPr="00CB138A">
        <w:t xml:space="preserve">Overall, germanium, gallium and zinc recoveries to </w:t>
      </w:r>
      <w:proofErr w:type="gramStart"/>
      <w:r w:rsidRPr="00CB138A">
        <w:t>product</w:t>
      </w:r>
      <w:proofErr w:type="gramEnd"/>
      <w:r w:rsidRPr="00CB138A">
        <w:t xml:space="preserve"> oxide were not </w:t>
      </w:r>
      <w:proofErr w:type="gramStart"/>
      <w:r w:rsidRPr="00CB138A">
        <w:t>as good as anticipated</w:t>
      </w:r>
      <w:proofErr w:type="gramEnd"/>
      <w:r w:rsidRPr="00CB138A">
        <w:t xml:space="preserve">. During testing, </w:t>
      </w:r>
      <w:proofErr w:type="gramStart"/>
      <w:r w:rsidRPr="00CB138A">
        <w:t>some</w:t>
      </w:r>
      <w:proofErr w:type="gramEnd"/>
      <w:r w:rsidRPr="00CB138A">
        <w:t xml:space="preserve"> difficulties </w:t>
      </w:r>
      <w:proofErr w:type="gramStart"/>
      <w:r w:rsidRPr="00CB138A">
        <w:t>were encountered</w:t>
      </w:r>
      <w:proofErr w:type="gramEnd"/>
      <w:r w:rsidRPr="00CB138A">
        <w:t xml:space="preserve"> with premature coal ignition which destabilized coal feed and combustion. This deficiency</w:t>
      </w:r>
      <w:r w:rsidR="008040E2">
        <w:t xml:space="preserve"> </w:t>
      </w:r>
      <w:r w:rsidR="008040E2">
        <w:t xml:space="preserve">in combustion system control </w:t>
      </w:r>
      <w:proofErr w:type="gramStart"/>
      <w:r w:rsidR="008040E2">
        <w:t>was considered</w:t>
      </w:r>
      <w:proofErr w:type="gramEnd"/>
      <w:r w:rsidR="008040E2">
        <w:t xml:space="preserve"> the main cause for low metal recoveries.</w:t>
      </w:r>
    </w:p>
    <w:p w14:paraId="3A03BA48" w14:textId="55E85522" w:rsidR="008040E2" w:rsidRDefault="008040E2" w:rsidP="008040E2">
      <w:r>
        <w:t xml:space="preserve">We believe that the Flame Reactor Process for treating lead blast furnace slag showed good potential to </w:t>
      </w:r>
      <w:proofErr w:type="gramStart"/>
      <w:r>
        <w:t>economically and efficiently recover metal values</w:t>
      </w:r>
      <w:proofErr w:type="gramEnd"/>
      <w:r>
        <w:t>. We recommend initiating a second slag fuming test program to include the following:</w:t>
      </w:r>
    </w:p>
    <w:p w14:paraId="0F4FA1F4" w14:textId="2B598AD2" w:rsidR="008040E2" w:rsidRDefault="008040E2" w:rsidP="008040E2">
      <w:r>
        <w:t>(1) SMELTING</w:t>
      </w:r>
      <w:r>
        <w:tab/>
        <w:t>TESTS</w:t>
      </w:r>
      <w:r>
        <w:tab/>
        <w:t>WITH COKE</w:t>
      </w:r>
      <w:r>
        <w:tab/>
        <w:t>FINES (where stable fuel combustion is obtainable with the existing burner</w:t>
      </w:r>
      <w:r>
        <w:t xml:space="preserve"> </w:t>
      </w:r>
      <w:r>
        <w:t>geometry) to delineate the effects of fuel type (coke</w:t>
      </w:r>
      <w:r>
        <w:t xml:space="preserve"> </w:t>
      </w:r>
      <w:r>
        <w:t>versus coal) on</w:t>
      </w:r>
      <w:r>
        <w:t xml:space="preserve"> </w:t>
      </w:r>
      <w:r>
        <w:t>Flame Reactor combustion stability</w:t>
      </w:r>
      <w:r>
        <w:t xml:space="preserve"> </w:t>
      </w:r>
      <w:r>
        <w:t>and smelting performance, and</w:t>
      </w:r>
    </w:p>
    <w:p w14:paraId="7D04BF51" w14:textId="77777777" w:rsidR="008040E2" w:rsidRDefault="008040E2" w:rsidP="008040E2"/>
    <w:p w14:paraId="55EB6634" w14:textId="4D8FDD10" w:rsidR="008040E2" w:rsidRDefault="008040E2" w:rsidP="008040E2">
      <w:proofErr w:type="gramStart"/>
      <w:r>
        <w:t>( 2</w:t>
      </w:r>
      <w:proofErr w:type="gramEnd"/>
      <w:r>
        <w:t xml:space="preserve"> </w:t>
      </w:r>
      <w:proofErr w:type="gramStart"/>
      <w:r>
        <w:t>)  SMELTING</w:t>
      </w:r>
      <w:proofErr w:type="gramEnd"/>
      <w:r>
        <w:t xml:space="preserve"> TESTS WITH COAL (</w:t>
      </w:r>
      <w:proofErr w:type="gramStart"/>
      <w:r>
        <w:t>similar to</w:t>
      </w:r>
      <w:proofErr w:type="gramEnd"/>
      <w:r>
        <w:t xml:space="preserve"> Tsumeb nut coal) and with an improved burner section tailored toward coal combustion. We are currently initiating the burner test program to develop and operate the new burner designs.</w:t>
      </w:r>
    </w:p>
    <w:p w14:paraId="5B21AD1D" w14:textId="35947BEE" w:rsidR="008040E2" w:rsidRDefault="008040E2" w:rsidP="008040E2">
      <w:r>
        <w:t xml:space="preserve">smelting tests on a small (20-25 ton) lot of Tsumeb slag could </w:t>
      </w:r>
      <w:proofErr w:type="gramStart"/>
      <w:r>
        <w:t>be conducted</w:t>
      </w:r>
      <w:proofErr w:type="gramEnd"/>
      <w:r>
        <w:t xml:space="preserve"> in early 1988 with the improved coal burner.</w:t>
      </w:r>
    </w:p>
    <w:p w14:paraId="39E6DD49" w14:textId="35FB206E" w:rsidR="00CB138A" w:rsidRDefault="008040E2" w:rsidP="008040E2">
      <w:r>
        <w:t xml:space="preserve">These recommendations will </w:t>
      </w:r>
      <w:proofErr w:type="gramStart"/>
      <w:r>
        <w:t>be described</w:t>
      </w:r>
      <w:proofErr w:type="gramEnd"/>
      <w:r>
        <w:t xml:space="preserve"> in more detail in Section VIII and in the commercial proposal to </w:t>
      </w:r>
      <w:proofErr w:type="gramStart"/>
      <w:r>
        <w:t>be sent</w:t>
      </w:r>
      <w:proofErr w:type="gramEnd"/>
      <w:r>
        <w:t xml:space="preserve"> in late December.</w:t>
      </w:r>
    </w:p>
    <w:p w14:paraId="4513C35F" w14:textId="77777777" w:rsidR="002C13B9" w:rsidRDefault="002C13B9" w:rsidP="002C13B9">
      <w:r>
        <w:t>The technical objectives for the program were to operate the Flame Reactor Process with Tsumeb lead blast furnace slag to demonstrate process capabilities and to investigate the effects of operating conditions on the recovery of valuable metals, especially germanium and gallium, as an oxide product. From discussions with Tsumeb management, target recoveries were 80% Ge, 40% Ga, 90% Zn, and 85% Pb.</w:t>
      </w:r>
    </w:p>
    <w:p w14:paraId="223AE735" w14:textId="77777777" w:rsidR="002C13B9" w:rsidRDefault="002C13B9" w:rsidP="002C13B9"/>
    <w:p w14:paraId="48C4B1F9" w14:textId="77777777" w:rsidR="002C13B9" w:rsidRDefault="002C13B9" w:rsidP="002C13B9">
      <w:r>
        <w:t xml:space="preserve">Specifically, we would perform slag fuming tests at the Flame Reactor Process demonstration facility at Monaca, Pennsylvania. Product oxides and slags would </w:t>
      </w:r>
      <w:proofErr w:type="gramStart"/>
      <w:r>
        <w:t>be obtained</w:t>
      </w:r>
      <w:proofErr w:type="gramEnd"/>
      <w:r>
        <w:t xml:space="preserve"> to generate metallurgical and operating data to evaluate process performance. Valuable </w:t>
      </w:r>
      <w:proofErr w:type="gramStart"/>
      <w:r>
        <w:t>germanium</w:t>
      </w:r>
      <w:proofErr w:type="gramEnd"/>
      <w:r>
        <w:t xml:space="preserve">, gallium, </w:t>
      </w:r>
      <w:proofErr w:type="gramStart"/>
      <w:r>
        <w:t>zinc</w:t>
      </w:r>
      <w:proofErr w:type="gramEnd"/>
      <w:r>
        <w:t xml:space="preserve"> and lead would </w:t>
      </w:r>
      <w:proofErr w:type="gramStart"/>
      <w:r>
        <w:t>be recovered</w:t>
      </w:r>
      <w:proofErr w:type="gramEnd"/>
      <w:r>
        <w:t xml:space="preserve"> in the crude oxide. Non-volatile materials, such as calcium, </w:t>
      </w:r>
      <w:proofErr w:type="gramStart"/>
      <w:r>
        <w:t>iron</w:t>
      </w:r>
      <w:proofErr w:type="gramEnd"/>
      <w:r>
        <w:t xml:space="preserve"> and silicon, would report to the product slag.</w:t>
      </w:r>
    </w:p>
    <w:p w14:paraId="3CEC6F81" w14:textId="07D72F20" w:rsidR="002C13B9" w:rsidRDefault="002C13B9" w:rsidP="002C13B9">
      <w:r>
        <w:t xml:space="preserve">These products would </w:t>
      </w:r>
      <w:proofErr w:type="gramStart"/>
      <w:r>
        <w:t>be used</w:t>
      </w:r>
      <w:proofErr w:type="gramEnd"/>
      <w:r>
        <w:t xml:space="preserve"> by Tsumeb for subsequent process testing and evaluation, including: (1) oxide leaching for germanium recovery, and (2) slag testing for use as a cement ingredient.</w:t>
      </w:r>
    </w:p>
    <w:p w14:paraId="557E7DBB" w14:textId="77777777" w:rsidR="002C13B9" w:rsidRDefault="002C13B9" w:rsidP="002C13B9"/>
    <w:p w14:paraId="312A4BB9" w14:textId="70AA4EEA" w:rsidR="008040E2" w:rsidRDefault="002C13B9" w:rsidP="002C13B9">
      <w:r>
        <w:t xml:space="preserve">During the plant preparations and testing, Chris Viljoen, research metallurgist for Tsumeb, was on site and gave </w:t>
      </w:r>
      <w:proofErr w:type="gramStart"/>
      <w:r>
        <w:t>much</w:t>
      </w:r>
      <w:proofErr w:type="gramEnd"/>
      <w:r>
        <w:t xml:space="preserve"> input to the test program and evaluations. Also, Robert Haegele, Chief Metallurgist and Tom Owen, Consultant with Consolidated Gold Fields, also observed three days of operations. Len Harris of Newmont Mining observed a day of pre-test on August 13.</w:t>
      </w:r>
    </w:p>
    <w:p w14:paraId="2B44B001" w14:textId="3F542FB6" w:rsidR="00AB06C1" w:rsidRDefault="00AB06C1" w:rsidP="00AB06C1">
      <w:r>
        <w:t>The Flame Reactor Process is an integrated, two-stage system, see Sketch A.</w:t>
      </w:r>
    </w:p>
    <w:p w14:paraId="0520DE86" w14:textId="77777777" w:rsidR="00AB06C1" w:rsidRDefault="00AB06C1" w:rsidP="00AB06C1">
      <w:r>
        <w:lastRenderedPageBreak/>
        <w:t xml:space="preserve">Coal/coke and oxidant </w:t>
      </w:r>
      <w:proofErr w:type="gramStart"/>
      <w:r>
        <w:t>are injected</w:t>
      </w:r>
      <w:proofErr w:type="gramEnd"/>
      <w:r>
        <w:t xml:space="preserve"> into the first stage. In the first stage coal/coke fines gasification </w:t>
      </w:r>
      <w:proofErr w:type="gramStart"/>
      <w:r>
        <w:t>is initiated</w:t>
      </w:r>
      <w:proofErr w:type="gramEnd"/>
      <w:r>
        <w:t xml:space="preserve">, </w:t>
      </w:r>
      <w:proofErr w:type="gramStart"/>
      <w:r>
        <w:t>stabilized</w:t>
      </w:r>
      <w:proofErr w:type="gramEnd"/>
      <w:r>
        <w:t xml:space="preserve"> and essentially completed</w:t>
      </w:r>
      <w:proofErr w:type="gramStart"/>
      <w:r>
        <w:t xml:space="preserve">.  </w:t>
      </w:r>
      <w:proofErr w:type="gramEnd"/>
      <w:r>
        <w:t>The majority of the</w:t>
      </w:r>
    </w:p>
    <w:p w14:paraId="3FE9EB81" w14:textId="56F7C057" w:rsidR="00AB06C1" w:rsidRDefault="00AB06C1" w:rsidP="00AB06C1">
      <w:r>
        <w:t xml:space="preserve">reactor heat and gaseous reductant (i.e., co and H2) </w:t>
      </w:r>
      <w:proofErr w:type="gramStart"/>
      <w:r>
        <w:t>are produced</w:t>
      </w:r>
      <w:proofErr w:type="gramEnd"/>
      <w:r>
        <w:t xml:space="preserve"> in this stage called the "Burner" section.</w:t>
      </w:r>
    </w:p>
    <w:p w14:paraId="7516CA11" w14:textId="25304480" w:rsidR="00AB06C1" w:rsidRDefault="00AB06C1" w:rsidP="00AB06C1">
      <w:r>
        <w:t xml:space="preserve">Metallurgical feed </w:t>
      </w:r>
      <w:proofErr w:type="gramStart"/>
      <w:r>
        <w:t>is injected</w:t>
      </w:r>
      <w:proofErr w:type="gramEnd"/>
      <w:r>
        <w:t xml:space="preserve"> into the second stage where smelting reactions occur. Specifically, for lead blast furnace slag treatment, germanium, gallium, zinc, and lead </w:t>
      </w:r>
      <w:proofErr w:type="gramStart"/>
      <w:r>
        <w:t>are fumed</w:t>
      </w:r>
      <w:proofErr w:type="gramEnd"/>
      <w:r>
        <w:t xml:space="preserve"> into metal vapors. Gangue constituents </w:t>
      </w:r>
      <w:proofErr w:type="gramStart"/>
      <w:r>
        <w:t>are fused</w:t>
      </w:r>
      <w:proofErr w:type="gramEnd"/>
      <w:r>
        <w:t xml:space="preserve"> into molten slag. This section </w:t>
      </w:r>
      <w:proofErr w:type="gramStart"/>
      <w:r>
        <w:t>is called</w:t>
      </w:r>
      <w:proofErr w:type="gramEnd"/>
      <w:r>
        <w:t xml:space="preserve"> the "Reactor" section.</w:t>
      </w:r>
    </w:p>
    <w:p w14:paraId="22BB60CA" w14:textId="1D1CE59F" w:rsidR="002C13B9" w:rsidRDefault="00AB06C1" w:rsidP="00AB06C1">
      <w:r>
        <w:t xml:space="preserve">Products of the smelting reactions exit the bottom of the reactor and enter a separator. Gases </w:t>
      </w:r>
      <w:proofErr w:type="gramStart"/>
      <w:r>
        <w:t>are separated</w:t>
      </w:r>
      <w:proofErr w:type="gramEnd"/>
      <w:r>
        <w:t xml:space="preserve"> from the molten slag. These gases include </w:t>
      </w:r>
      <w:proofErr w:type="gramStart"/>
      <w:r>
        <w:t>germanium</w:t>
      </w:r>
      <w:proofErr w:type="gramEnd"/>
      <w:r>
        <w:t>, gallium, zinc, and</w:t>
      </w:r>
      <w:r>
        <w:t xml:space="preserve"> </w:t>
      </w:r>
      <w:r>
        <w:t xml:space="preserve">lead metal vapors, co, co2, H2, H20 and N2. After exiting the separator, the gases are </w:t>
      </w:r>
      <w:proofErr w:type="gramStart"/>
      <w:r>
        <w:t>after-combusted</w:t>
      </w:r>
      <w:proofErr w:type="gramEnd"/>
      <w:r>
        <w:t xml:space="preserve"> and cooled. A crude</w:t>
      </w:r>
      <w:r>
        <w:t xml:space="preserve"> </w:t>
      </w:r>
      <w:r>
        <w:t xml:space="preserve">metal oxide product </w:t>
      </w:r>
      <w:proofErr w:type="gramStart"/>
      <w:r>
        <w:t>is formed</w:t>
      </w:r>
      <w:proofErr w:type="gramEnd"/>
      <w:r>
        <w:t xml:space="preserve"> (along with co2, H2o and N2) and is composed of </w:t>
      </w:r>
      <w:proofErr w:type="gramStart"/>
      <w:r>
        <w:t>the valuable</w:t>
      </w:r>
      <w:proofErr w:type="gramEnd"/>
      <w:r>
        <w:t xml:space="preserve"> </w:t>
      </w:r>
      <w:proofErr w:type="gramStart"/>
      <w:r>
        <w:t>germanium</w:t>
      </w:r>
      <w:proofErr w:type="gramEnd"/>
      <w:r>
        <w:t xml:space="preserve"> and gallium, zno and</w:t>
      </w:r>
      <w:r>
        <w:t xml:space="preserve"> </w:t>
      </w:r>
      <w:r>
        <w:t xml:space="preserve">lesser amounts of PbO. The oxide </w:t>
      </w:r>
      <w:proofErr w:type="gramStart"/>
      <w:r>
        <w:t>is collected</w:t>
      </w:r>
      <w:proofErr w:type="gramEnd"/>
      <w:r>
        <w:t xml:space="preserve"> in a baghouse and clean off-gases </w:t>
      </w:r>
      <w:proofErr w:type="gramStart"/>
      <w:r>
        <w:t>are exhausted</w:t>
      </w:r>
      <w:proofErr w:type="gramEnd"/>
      <w:r>
        <w:t xml:space="preserve"> to </w:t>
      </w:r>
      <w:proofErr w:type="gramStart"/>
      <w:r>
        <w:t>atmosphere</w:t>
      </w:r>
      <w:proofErr w:type="gramEnd"/>
      <w:r>
        <w:t xml:space="preserve">. Molten slag, primarily iron oxides, </w:t>
      </w:r>
      <w:proofErr w:type="gramStart"/>
      <w:r>
        <w:t>is continuously tapped</w:t>
      </w:r>
      <w:proofErr w:type="gramEnd"/>
      <w:r>
        <w:t xml:space="preserve"> from the separator, solidified, </w:t>
      </w:r>
      <w:proofErr w:type="gramStart"/>
      <w:r>
        <w:t>cooled</w:t>
      </w:r>
      <w:proofErr w:type="gramEnd"/>
      <w:r>
        <w:t xml:space="preserve"> and stored.</w:t>
      </w:r>
    </w:p>
    <w:p w14:paraId="5C5B0AB5" w14:textId="77777777" w:rsidR="00AB06C1" w:rsidRDefault="00AB06C1" w:rsidP="002C13B9"/>
    <w:p w14:paraId="735BBD55" w14:textId="77777777" w:rsidR="00AB06C1" w:rsidRDefault="00AB06C1" w:rsidP="002C13B9"/>
    <w:p w14:paraId="18032D69" w14:textId="77777777" w:rsidR="000D456B" w:rsidRDefault="000D456B" w:rsidP="002C13B9"/>
    <w:p w14:paraId="757EACD7" w14:textId="77777777" w:rsidR="000D456B" w:rsidRDefault="000D456B" w:rsidP="002C13B9"/>
    <w:p w14:paraId="49CE51E1" w14:textId="77777777" w:rsidR="000D456B" w:rsidRDefault="000D456B" w:rsidP="002C13B9"/>
    <w:p w14:paraId="1689BA85" w14:textId="77777777" w:rsidR="000D456B" w:rsidRDefault="000D456B" w:rsidP="002C13B9"/>
    <w:p w14:paraId="773DC370" w14:textId="77777777" w:rsidR="000D456B" w:rsidRDefault="000D456B" w:rsidP="002C13B9"/>
    <w:p w14:paraId="13D2BA46" w14:textId="77777777" w:rsidR="000D456B" w:rsidRDefault="000D456B" w:rsidP="002C13B9"/>
    <w:p w14:paraId="4ECCA114" w14:textId="77777777" w:rsidR="000D456B" w:rsidRDefault="000D456B" w:rsidP="002C13B9"/>
    <w:p w14:paraId="5E365173" w14:textId="77777777" w:rsidR="000D456B" w:rsidRDefault="000D456B" w:rsidP="002C13B9"/>
    <w:p w14:paraId="6E12D406" w14:textId="77777777" w:rsidR="000D456B" w:rsidRDefault="000D456B" w:rsidP="002C13B9"/>
    <w:p w14:paraId="3EE45BAE" w14:textId="77777777" w:rsidR="000D456B" w:rsidRDefault="000D456B" w:rsidP="002C13B9"/>
    <w:p w14:paraId="1EDAF960" w14:textId="77777777" w:rsidR="000D456B" w:rsidRDefault="000D456B" w:rsidP="002C13B9"/>
    <w:p w14:paraId="41B33ED0" w14:textId="37620604" w:rsidR="000D456B" w:rsidRDefault="000D456B" w:rsidP="000D456B">
      <w:pPr>
        <w:jc w:val="center"/>
      </w:pPr>
      <w:r>
        <w:t>Sketch</w:t>
      </w:r>
      <w:r>
        <w:tab/>
      </w:r>
      <w:r>
        <w:t xml:space="preserve"> </w:t>
      </w:r>
      <w:r>
        <w:t>A: ST. JOE FLAME</w:t>
      </w:r>
      <w:r>
        <w:t xml:space="preserve"> </w:t>
      </w:r>
      <w:r>
        <w:t>REACTOR</w:t>
      </w:r>
    </w:p>
    <w:p w14:paraId="28F413F3" w14:textId="147D98D1" w:rsidR="000D456B" w:rsidRDefault="000D456B" w:rsidP="000D456B">
      <w:pPr>
        <w:jc w:val="center"/>
      </w:pPr>
      <w:r>
        <w:t>PROCESS SCHEMATIC</w:t>
      </w:r>
    </w:p>
    <w:p w14:paraId="3E8938EC" w14:textId="77777777" w:rsidR="000D456B" w:rsidRDefault="000D456B" w:rsidP="000D456B">
      <w:pPr>
        <w:jc w:val="center"/>
      </w:pPr>
    </w:p>
    <w:p w14:paraId="5607F380" w14:textId="77777777" w:rsidR="000D456B" w:rsidRDefault="000D456B" w:rsidP="000D456B">
      <w:pPr>
        <w:jc w:val="center"/>
      </w:pPr>
    </w:p>
    <w:p w14:paraId="71E467FE" w14:textId="77777777" w:rsidR="000D456B" w:rsidRDefault="000D456B" w:rsidP="000D456B">
      <w:pPr>
        <w:jc w:val="center"/>
      </w:pPr>
    </w:p>
    <w:p w14:paraId="77857C64" w14:textId="77777777" w:rsidR="000D456B" w:rsidRDefault="000D456B" w:rsidP="000D456B">
      <w:pPr>
        <w:jc w:val="center"/>
      </w:pPr>
    </w:p>
    <w:p w14:paraId="020012C0" w14:textId="77777777" w:rsidR="000D456B" w:rsidRDefault="000D456B" w:rsidP="000D456B">
      <w:pPr>
        <w:jc w:val="center"/>
      </w:pPr>
    </w:p>
    <w:p w14:paraId="2C6C5127" w14:textId="77777777" w:rsidR="000D456B" w:rsidRDefault="000D456B" w:rsidP="000D456B">
      <w:pPr>
        <w:jc w:val="center"/>
      </w:pPr>
    </w:p>
    <w:p w14:paraId="7F4A5F53" w14:textId="77777777" w:rsidR="000D456B" w:rsidRDefault="000D456B" w:rsidP="000D456B">
      <w:pPr>
        <w:jc w:val="center"/>
      </w:pPr>
    </w:p>
    <w:p w14:paraId="760C69F5" w14:textId="77777777" w:rsidR="000D456B" w:rsidRDefault="000D456B" w:rsidP="000D456B">
      <w:pPr>
        <w:jc w:val="center"/>
      </w:pPr>
    </w:p>
    <w:p w14:paraId="09CEBA41" w14:textId="77777777" w:rsidR="000D456B" w:rsidRDefault="000D456B" w:rsidP="000D456B">
      <w:pPr>
        <w:jc w:val="center"/>
      </w:pPr>
    </w:p>
    <w:p w14:paraId="5F79FCB5" w14:textId="77777777" w:rsidR="000D456B" w:rsidRDefault="000D456B" w:rsidP="000D456B">
      <w:pPr>
        <w:jc w:val="center"/>
      </w:pPr>
    </w:p>
    <w:p w14:paraId="73A83069" w14:textId="77777777" w:rsidR="000D456B" w:rsidRDefault="000D456B" w:rsidP="000D456B">
      <w:pPr>
        <w:jc w:val="center"/>
      </w:pPr>
    </w:p>
    <w:p w14:paraId="01F04FAB" w14:textId="77777777" w:rsidR="000D456B" w:rsidRDefault="000D456B" w:rsidP="000D456B">
      <w:pPr>
        <w:jc w:val="center"/>
      </w:pPr>
    </w:p>
    <w:p w14:paraId="08E19314" w14:textId="77777777" w:rsidR="000D456B" w:rsidRDefault="000D456B" w:rsidP="000D456B">
      <w:pPr>
        <w:jc w:val="center"/>
      </w:pPr>
    </w:p>
    <w:p w14:paraId="765943C2" w14:textId="77777777" w:rsidR="000D456B" w:rsidRDefault="000D456B" w:rsidP="000D456B">
      <w:pPr>
        <w:jc w:val="center"/>
      </w:pPr>
    </w:p>
    <w:p w14:paraId="066BD830" w14:textId="77777777" w:rsidR="000D456B" w:rsidRDefault="000D456B" w:rsidP="000D456B">
      <w:pPr>
        <w:jc w:val="center"/>
      </w:pPr>
    </w:p>
    <w:p w14:paraId="36522F96" w14:textId="77777777" w:rsidR="000D456B" w:rsidRDefault="000D456B" w:rsidP="000D456B">
      <w:pPr>
        <w:jc w:val="center"/>
      </w:pPr>
    </w:p>
    <w:p w14:paraId="09146137" w14:textId="77777777" w:rsidR="003E2BA5" w:rsidRDefault="003E2BA5" w:rsidP="000D456B">
      <w:pPr>
        <w:jc w:val="center"/>
      </w:pPr>
    </w:p>
    <w:p w14:paraId="1856B91A" w14:textId="77777777" w:rsidR="003E2BA5" w:rsidRDefault="003E2BA5" w:rsidP="000D456B">
      <w:pPr>
        <w:jc w:val="center"/>
      </w:pPr>
    </w:p>
    <w:p w14:paraId="12C3CDC5" w14:textId="77777777" w:rsidR="003E2BA5" w:rsidRDefault="003E2BA5" w:rsidP="000D456B">
      <w:pPr>
        <w:jc w:val="center"/>
      </w:pPr>
    </w:p>
    <w:p w14:paraId="7A212AFA" w14:textId="77777777" w:rsidR="003E2BA5" w:rsidRDefault="003E2BA5" w:rsidP="000D456B">
      <w:pPr>
        <w:jc w:val="center"/>
      </w:pPr>
    </w:p>
    <w:p w14:paraId="27B4BA81" w14:textId="77777777" w:rsidR="000D456B" w:rsidRDefault="000D456B" w:rsidP="00BD3770"/>
    <w:p w14:paraId="1CCAAC3B" w14:textId="77777777" w:rsidR="000D456B" w:rsidRDefault="000D456B" w:rsidP="000D456B">
      <w:pPr>
        <w:jc w:val="center"/>
      </w:pPr>
    </w:p>
    <w:p w14:paraId="65AEBC4C" w14:textId="77777777" w:rsidR="00F42B8C" w:rsidRDefault="00F42B8C" w:rsidP="00F42B8C">
      <w:r>
        <w:t>SECTION IV</w:t>
      </w:r>
      <w:r>
        <w:tab/>
      </w:r>
    </w:p>
    <w:p w14:paraId="4A819782" w14:textId="2D22F8D5" w:rsidR="00F42B8C" w:rsidRDefault="00F42B8C" w:rsidP="00F42B8C">
      <w:r>
        <w:t>PLANT TRIALS PROGRAM</w:t>
      </w:r>
    </w:p>
    <w:p w14:paraId="689E23C6" w14:textId="77777777" w:rsidR="00F42B8C" w:rsidRDefault="00F42B8C" w:rsidP="00F42B8C">
      <w:r>
        <w:t xml:space="preserve">Flame Reactor Process trials included plant preparation, tests on a matrix of operating conditions, sampling and chemical analysis, test data analysis and plant cleanup. Product shipment, commercial plant cost estimates and a commercial proposal </w:t>
      </w:r>
      <w:proofErr w:type="gramStart"/>
      <w:r>
        <w:t>are discussed</w:t>
      </w:r>
      <w:proofErr w:type="gramEnd"/>
      <w:r>
        <w:t xml:space="preserve"> in a separate report.</w:t>
      </w:r>
    </w:p>
    <w:p w14:paraId="50180127" w14:textId="39195271" w:rsidR="00F42B8C" w:rsidRDefault="00F42B8C" w:rsidP="00F42B8C">
      <w:r>
        <w:t xml:space="preserve">An initial test matrix of operating conditions </w:t>
      </w:r>
      <w:proofErr w:type="gramStart"/>
      <w:r>
        <w:t>was included</w:t>
      </w:r>
      <w:proofErr w:type="gramEnd"/>
      <w:r>
        <w:t xml:space="preserve"> in an Agreement between Newmont and St. Joe. A final</w:t>
      </w:r>
      <w:r>
        <w:t xml:space="preserve"> t</w:t>
      </w:r>
      <w:r>
        <w:t xml:space="preserve">est matrix containing eight </w:t>
      </w:r>
      <w:proofErr w:type="gramStart"/>
      <w:r>
        <w:t>( 8</w:t>
      </w:r>
      <w:proofErr w:type="gramEnd"/>
      <w:r>
        <w:t xml:space="preserve">) </w:t>
      </w:r>
      <w:r>
        <w:t>test points</w:t>
      </w:r>
      <w:r>
        <w:t xml:space="preserve"> </w:t>
      </w:r>
      <w:proofErr w:type="gramStart"/>
      <w:r>
        <w:t>was agreed</w:t>
      </w:r>
      <w:proofErr w:type="gramEnd"/>
      <w:r>
        <w:t xml:space="preserve"> </w:t>
      </w:r>
      <w:proofErr w:type="gramStart"/>
      <w:r>
        <w:t>upon</w:t>
      </w:r>
      <w:proofErr w:type="gramEnd"/>
    </w:p>
    <w:p w14:paraId="43F112AE" w14:textId="141D4041" w:rsidR="00F42B8C" w:rsidRDefault="00F42B8C" w:rsidP="00F42B8C">
      <w:r>
        <w:t>between Newmont, Ts</w:t>
      </w:r>
      <w:r w:rsidR="00DE0A29">
        <w:t>umeb</w:t>
      </w:r>
      <w:r>
        <w:t xml:space="preserve"> and St. Joe personnel during discussions in Monaca, see Table #1</w:t>
      </w:r>
      <w:proofErr w:type="gramStart"/>
      <w:r>
        <w:t xml:space="preserve">.  </w:t>
      </w:r>
      <w:proofErr w:type="gramEnd"/>
      <w:r>
        <w:t>Operating parameters included:</w:t>
      </w:r>
    </w:p>
    <w:p w14:paraId="12666B11" w14:textId="77777777" w:rsidR="00F42B8C" w:rsidRDefault="00F42B8C" w:rsidP="00F42B8C"/>
    <w:p w14:paraId="7E261415" w14:textId="7CF7DAD2" w:rsidR="00F42B8C" w:rsidRDefault="00F42B8C" w:rsidP="00F42B8C">
      <w:r>
        <w:t>(1)</w:t>
      </w:r>
      <w:r>
        <w:tab/>
        <w:t>Slag feed rate (</w:t>
      </w:r>
      <w:r w:rsidR="00EB6C5D">
        <w:t>lbs.</w:t>
      </w:r>
      <w:r>
        <w:t>/min),</w:t>
      </w:r>
    </w:p>
    <w:p w14:paraId="15DD7094" w14:textId="77777777" w:rsidR="00F42B8C" w:rsidRDefault="00F42B8C" w:rsidP="00F42B8C"/>
    <w:p w14:paraId="6B34967C" w14:textId="5B4F04EE" w:rsidR="00F42B8C" w:rsidRDefault="00F42B8C" w:rsidP="00F42B8C">
      <w:r>
        <w:t>(2)</w:t>
      </w:r>
      <w:r>
        <w:tab/>
        <w:t xml:space="preserve">Oxidant </w:t>
      </w:r>
      <w:r w:rsidR="006E534C">
        <w:t>composition (</w:t>
      </w:r>
      <w:r>
        <w:t>% o2),</w:t>
      </w:r>
    </w:p>
    <w:p w14:paraId="5B7E0024" w14:textId="77777777" w:rsidR="00F42B8C" w:rsidRDefault="00F42B8C" w:rsidP="00F42B8C"/>
    <w:p w14:paraId="04A47002" w14:textId="48EBEAB8" w:rsidR="00F42B8C" w:rsidRDefault="00F42B8C" w:rsidP="00F42B8C">
      <w:r>
        <w:t>(3)</w:t>
      </w:r>
      <w:r>
        <w:tab/>
        <w:t>Reactor gas reducing strength (CO/co2 ratio), and</w:t>
      </w:r>
    </w:p>
    <w:p w14:paraId="79909BA0" w14:textId="77777777" w:rsidR="00F42B8C" w:rsidRDefault="00F42B8C" w:rsidP="00F42B8C"/>
    <w:p w14:paraId="3369B825" w14:textId="77777777" w:rsidR="00F42B8C" w:rsidRDefault="00F42B8C" w:rsidP="00F42B8C">
      <w:r>
        <w:t>(4)</w:t>
      </w:r>
      <w:r>
        <w:tab/>
        <w:t>Reactor operating temperature (deg-C).</w:t>
      </w:r>
    </w:p>
    <w:p w14:paraId="715B822E" w14:textId="20C89686" w:rsidR="00F42B8C" w:rsidRDefault="00F42B8C" w:rsidP="00F42B8C">
      <w:r>
        <w:t xml:space="preserve">It </w:t>
      </w:r>
      <w:proofErr w:type="gramStart"/>
      <w:r>
        <w:t>was agreed</w:t>
      </w:r>
      <w:proofErr w:type="gramEnd"/>
      <w:r>
        <w:t xml:space="preserve"> upon with TCL people to target </w:t>
      </w:r>
      <w:proofErr w:type="gramStart"/>
      <w:r>
        <w:t>for</w:t>
      </w:r>
      <w:proofErr w:type="gramEnd"/>
      <w:r>
        <w:t xml:space="preserve"> high CO/CO2 ratio and high operating temperature to maximize theoretical zinc recovery</w:t>
      </w:r>
      <w:proofErr w:type="gramStart"/>
      <w:r>
        <w:t xml:space="preserve">.  </w:t>
      </w:r>
      <w:proofErr w:type="gramEnd"/>
      <w:r>
        <w:t>Based on results from early</w:t>
      </w:r>
      <w:r>
        <w:t xml:space="preserve"> </w:t>
      </w:r>
      <w:r>
        <w:t xml:space="preserve">laboratory/pilot fuming tests by Tsumeb, it is important to note that germanium recovery </w:t>
      </w:r>
      <w:proofErr w:type="gramStart"/>
      <w:r>
        <w:t>was assumed</w:t>
      </w:r>
      <w:proofErr w:type="gramEnd"/>
      <w:r>
        <w:t xml:space="preserve"> to parallel zinc recovery. Hence, we anticipated that operating conditions that favored high zinc recovery would also favor/improve germanium recovery, </w:t>
      </w:r>
      <w:proofErr w:type="gramStart"/>
      <w:r>
        <w:t>e.g.</w:t>
      </w:r>
      <w:proofErr w:type="gramEnd"/>
      <w:r>
        <w:t xml:space="preserve"> high co/co2 ratio and operating temperature.</w:t>
      </w:r>
    </w:p>
    <w:p w14:paraId="788DFF8A" w14:textId="71FB3B91" w:rsidR="002B2C53" w:rsidRDefault="00F42B8C" w:rsidP="00F42B8C">
      <w:r>
        <w:t>We</w:t>
      </w:r>
      <w:r>
        <w:t xml:space="preserve"> planned to operate each </w:t>
      </w:r>
      <w:r>
        <w:t>test point</w:t>
      </w:r>
      <w:r>
        <w:t xml:space="preserve"> for about three hours; one hour to equilibrate after changing operating conditions and two hours to collect representative samples during steady-state operations.</w:t>
      </w:r>
    </w:p>
    <w:p w14:paraId="2FE7F03C" w14:textId="77777777" w:rsidR="002B2C53" w:rsidRDefault="002B2C53" w:rsidP="00F42B8C"/>
    <w:p w14:paraId="1794DD8C" w14:textId="43A788AA" w:rsidR="002B2C53" w:rsidRDefault="002B2C53" w:rsidP="00F42B8C">
      <w:r w:rsidRPr="002B2C53">
        <w:drawing>
          <wp:inline distT="0" distB="0" distL="0" distR="0" wp14:anchorId="0D32CC03" wp14:editId="02BCCA35">
            <wp:extent cx="5943600" cy="4089400"/>
            <wp:effectExtent l="0" t="0" r="0" b="6350"/>
            <wp:docPr id="187030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00844" name=""/>
                    <pic:cNvPicPr/>
                  </pic:nvPicPr>
                  <pic:blipFill>
                    <a:blip r:embed="rId7"/>
                    <a:stretch>
                      <a:fillRect/>
                    </a:stretch>
                  </pic:blipFill>
                  <pic:spPr>
                    <a:xfrm>
                      <a:off x="0" y="0"/>
                      <a:ext cx="5943600" cy="4089400"/>
                    </a:xfrm>
                    <a:prstGeom prst="rect">
                      <a:avLst/>
                    </a:prstGeom>
                  </pic:spPr>
                </pic:pic>
              </a:graphicData>
            </a:graphic>
          </wp:inline>
        </w:drawing>
      </w:r>
    </w:p>
    <w:p w14:paraId="3EB64D1C" w14:textId="77777777" w:rsidR="002B2C53" w:rsidRDefault="002B2C53" w:rsidP="00F42B8C"/>
    <w:p w14:paraId="1AC2BDB5" w14:textId="71B200FC" w:rsidR="00550836" w:rsidRDefault="00550836" w:rsidP="00550836">
      <w:r>
        <w:t>One important change in operations made</w:t>
      </w:r>
      <w:r>
        <w:t xml:space="preserve"> </w:t>
      </w:r>
      <w:r>
        <w:t>for this test</w:t>
      </w:r>
      <w:r>
        <w:t xml:space="preserve"> </w:t>
      </w:r>
      <w:r>
        <w:t>matrix was the use of fine coal as fuel, as</w:t>
      </w:r>
      <w:r w:rsidR="0000007F">
        <w:t xml:space="preserve"> </w:t>
      </w:r>
      <w:r>
        <w:t>requested by</w:t>
      </w:r>
      <w:r w:rsidR="0000007F">
        <w:t xml:space="preserve"> </w:t>
      </w:r>
      <w:r w:rsidR="0000007F">
        <w:t xml:space="preserve">Tsumeb, in place of the usual coke </w:t>
      </w:r>
      <w:proofErr w:type="gramStart"/>
      <w:r w:rsidR="0000007F">
        <w:t>fines</w:t>
      </w:r>
      <w:proofErr w:type="gramEnd"/>
    </w:p>
    <w:p w14:paraId="3DF6C1CA" w14:textId="0E616253" w:rsidR="002B2C53" w:rsidRDefault="00550836" w:rsidP="00550836">
      <w:r>
        <w:t xml:space="preserve">Additional fuming tests </w:t>
      </w:r>
      <w:proofErr w:type="gramStart"/>
      <w:r>
        <w:t>were performed</w:t>
      </w:r>
      <w:proofErr w:type="gramEnd"/>
      <w:r>
        <w:t xml:space="preserve"> with coarse slag, coke fines and/or sulfur additions to further evaluate process</w:t>
      </w:r>
      <w:r w:rsidR="003D3F74">
        <w:t>.</w:t>
      </w:r>
    </w:p>
    <w:p w14:paraId="7DD8292E" w14:textId="77777777" w:rsidR="003D3F74" w:rsidRDefault="003D3F74" w:rsidP="00550836"/>
    <w:p w14:paraId="0B659DA6" w14:textId="77777777" w:rsidR="00FC0F57" w:rsidRDefault="00FC0F57" w:rsidP="00FC0F57">
      <w:r>
        <w:t>SECTION V</w:t>
      </w:r>
      <w:r>
        <w:tab/>
      </w:r>
    </w:p>
    <w:p w14:paraId="719AC899" w14:textId="2866D0D1" w:rsidR="00FC0F57" w:rsidRDefault="00FC0F57" w:rsidP="00FC0F57">
      <w:r>
        <w:t>SLAG FEED AND FUEL CHARACTERIZATION</w:t>
      </w:r>
    </w:p>
    <w:p w14:paraId="199C795B" w14:textId="29D1FC78" w:rsidR="00FC0F57" w:rsidRDefault="00FC0F57" w:rsidP="00FC0F57"/>
    <w:p w14:paraId="465883EA" w14:textId="49458D24" w:rsidR="00FC0F57" w:rsidRDefault="00FC0F57" w:rsidP="00FC0F57">
      <w:r>
        <w:t xml:space="preserve">In total, about </w:t>
      </w:r>
      <w:proofErr w:type="gramStart"/>
      <w:r>
        <w:t>51</w:t>
      </w:r>
      <w:proofErr w:type="gramEnd"/>
      <w:r>
        <w:t xml:space="preserve"> tons of milled slag and 9 tons of coarse slag </w:t>
      </w:r>
      <w:proofErr w:type="gramStart"/>
      <w:r>
        <w:t>were received</w:t>
      </w:r>
      <w:proofErr w:type="gramEnd"/>
      <w:r>
        <w:t xml:space="preserve"> at St. Joe. Germanium, gallium, zinc, </w:t>
      </w:r>
      <w:proofErr w:type="gramStart"/>
      <w:r>
        <w:t>lead</w:t>
      </w:r>
      <w:proofErr w:type="gramEnd"/>
      <w:r>
        <w:t xml:space="preserve"> and iron assays of early slag samples </w:t>
      </w:r>
      <w:proofErr w:type="gramStart"/>
      <w:r>
        <w:t>( 2</w:t>
      </w:r>
      <w:proofErr w:type="gramEnd"/>
      <w:r>
        <w:t xml:space="preserve">/87 and 4/87) and </w:t>
      </w:r>
      <w:r>
        <w:lastRenderedPageBreak/>
        <w:t xml:space="preserve">current slag samples (8/87) </w:t>
      </w:r>
      <w:proofErr w:type="gramStart"/>
      <w:r>
        <w:t>are briefly summarized</w:t>
      </w:r>
      <w:proofErr w:type="gramEnd"/>
      <w:r>
        <w:t xml:space="preserve"> in Table #2 and detailed in Table #3</w:t>
      </w:r>
      <w:proofErr w:type="gramStart"/>
      <w:r>
        <w:t xml:space="preserve">.  </w:t>
      </w:r>
      <w:proofErr w:type="gramEnd"/>
      <w:r>
        <w:t>Milled slag averaged</w:t>
      </w:r>
      <w:r w:rsidR="003E2BA5">
        <w:t xml:space="preserve"> </w:t>
      </w:r>
      <w:r>
        <w:t xml:space="preserve">450 ppm germanium, 1140 ppm gallium, 10.3% zinc and 2.3% lead. There were slight differences in assays among samples. Most notable were the 210+ ppm Ga levels in the 2/87 and 4/87 samples versus the 140+ ppm Ga in the 8/87 samples. These differences were </w:t>
      </w:r>
      <w:proofErr w:type="gramStart"/>
      <w:r>
        <w:t>most likely due to</w:t>
      </w:r>
      <w:proofErr w:type="gramEnd"/>
      <w:r>
        <w:t xml:space="preserve"> either variations in samples and/or laboratories. All samples </w:t>
      </w:r>
      <w:proofErr w:type="gramStart"/>
      <w:r>
        <w:t>were taken</w:t>
      </w:r>
      <w:proofErr w:type="gramEnd"/>
      <w:r>
        <w:t xml:space="preserve"> from the Tsumeb stockpile, including the 51-ton test lot, and shipped to Monaca.</w:t>
      </w:r>
    </w:p>
    <w:p w14:paraId="4CC9885D" w14:textId="77777777" w:rsidR="00FC0F57" w:rsidRDefault="00FC0F57" w:rsidP="00FC0F57">
      <w:r>
        <w:t>Size distributions reported by Tsumeb and St. Joe were very comparable for each slag type as shown in Table #2 and Figure A. The target size for milled slag of greater than 70% -200 mesh was satisfied.</w:t>
      </w:r>
    </w:p>
    <w:p w14:paraId="6A814840" w14:textId="77777777" w:rsidR="00FC0F57" w:rsidRDefault="00FC0F57" w:rsidP="00FC0F57"/>
    <w:p w14:paraId="245ED10A" w14:textId="7EF496D5" w:rsidR="00FC0F57" w:rsidRDefault="00FC0F57" w:rsidP="00FC0F57">
      <w:r>
        <w:t xml:space="preserve">An electron microprobe evaluation of the Tsumeb slag </w:t>
      </w:r>
      <w:proofErr w:type="gramStart"/>
      <w:r>
        <w:t>was performed</w:t>
      </w:r>
      <w:proofErr w:type="gramEnd"/>
      <w:r>
        <w:t xml:space="preserve"> </w:t>
      </w:r>
      <w:proofErr w:type="gramStart"/>
      <w:r>
        <w:t>( by</w:t>
      </w:r>
      <w:proofErr w:type="gramEnd"/>
      <w:r>
        <w:t xml:space="preserve"> J. W. Ahlrichs, Newmont Metallurgical Services, Salt Lake City, Utah) </w:t>
      </w:r>
      <w:proofErr w:type="gramStart"/>
      <w:r>
        <w:t>in an attempt to</w:t>
      </w:r>
      <w:proofErr w:type="gramEnd"/>
      <w:r>
        <w:t xml:space="preserve"> identify gallium phases. After </w:t>
      </w:r>
      <w:proofErr w:type="gramStart"/>
      <w:r>
        <w:t>numerous</w:t>
      </w:r>
      <w:proofErr w:type="gramEnd"/>
      <w:r>
        <w:t xml:space="preserve"> scans, no discrete gallium phases </w:t>
      </w:r>
      <w:proofErr w:type="gramStart"/>
      <w:r>
        <w:t>were detected</w:t>
      </w:r>
      <w:proofErr w:type="gramEnd"/>
      <w:r>
        <w:t xml:space="preserve">. It </w:t>
      </w:r>
      <w:proofErr w:type="gramStart"/>
      <w:r>
        <w:t>was suggested</w:t>
      </w:r>
      <w:proofErr w:type="gramEnd"/>
      <w:r>
        <w:t xml:space="preserve"> that the gallium </w:t>
      </w:r>
      <w:proofErr w:type="gramStart"/>
      <w:r>
        <w:t>was finely dispersed</w:t>
      </w:r>
      <w:proofErr w:type="gramEnd"/>
      <w:r>
        <w:t xml:space="preserve"> in a solid solution within the slag. Note that the reported 150 to</w:t>
      </w:r>
      <w:r w:rsidR="003E2BA5">
        <w:t xml:space="preserve"> </w:t>
      </w:r>
      <w:r>
        <w:t>200 ppm level of gallium is well below the detection limits of the microprobe.</w:t>
      </w:r>
    </w:p>
    <w:p w14:paraId="539135BF" w14:textId="26A4C7E6" w:rsidR="00FC0F57" w:rsidRDefault="00FC0F57" w:rsidP="00FC0F57">
      <w:r>
        <w:t xml:space="preserve">A commercial-scale Flame Reactor plant would </w:t>
      </w:r>
      <w:proofErr w:type="gramStart"/>
      <w:r>
        <w:t>most likely be</w:t>
      </w:r>
      <w:proofErr w:type="gramEnd"/>
      <w:r>
        <w:t xml:space="preserve"> fired with nut coal as used at the Tsumeb smelter. In lieu of shipping nut coal to the U.S. for testing, one requirement of the program was to utilize a U.S. coal </w:t>
      </w:r>
      <w:proofErr w:type="gramStart"/>
      <w:r>
        <w:t>similar to</w:t>
      </w:r>
      <w:proofErr w:type="gramEnd"/>
      <w:r>
        <w:t xml:space="preserve"> the nut coal. Analyses of the actual coal used, along with coke breeze used during the program, </w:t>
      </w:r>
      <w:proofErr w:type="gramStart"/>
      <w:r>
        <w:t>are summarized</w:t>
      </w:r>
      <w:proofErr w:type="gramEnd"/>
      <w:r>
        <w:t xml:space="preserve"> in Table #4. As </w:t>
      </w:r>
      <w:r w:rsidR="003E2BA5">
        <w:t>shown, proximate</w:t>
      </w:r>
      <w:r>
        <w:t xml:space="preserve"> analyses of the nut coal and U.S. coal were similar. In the U.S. coal, ash content was slightly lower and volatile matter and fuel content slightly higher.</w:t>
      </w:r>
    </w:p>
    <w:p w14:paraId="04C7B968" w14:textId="77777777" w:rsidR="00FC0F57" w:rsidRDefault="00FC0F57" w:rsidP="00FC0F57"/>
    <w:p w14:paraId="7D207629" w14:textId="77777777" w:rsidR="00FC0F57" w:rsidRDefault="00FC0F57" w:rsidP="00FC0F57"/>
    <w:p w14:paraId="6162099D" w14:textId="77777777" w:rsidR="00FC0F57" w:rsidRDefault="00FC0F57" w:rsidP="00FC0F57"/>
    <w:p w14:paraId="0917BCA8" w14:textId="77777777" w:rsidR="00FC0F57" w:rsidRDefault="00FC0F57" w:rsidP="00FC0F57"/>
    <w:p w14:paraId="6EAD2CBB" w14:textId="77777777" w:rsidR="00FC0F57" w:rsidRDefault="00FC0F57" w:rsidP="00FC0F57"/>
    <w:p w14:paraId="0499E884" w14:textId="77777777" w:rsidR="00FC0F57" w:rsidRDefault="00FC0F57" w:rsidP="00FC0F57"/>
    <w:p w14:paraId="1F79B6B2" w14:textId="77777777" w:rsidR="00FC0F57" w:rsidRDefault="00FC0F57" w:rsidP="00FC0F57"/>
    <w:p w14:paraId="1B627A9F" w14:textId="77777777" w:rsidR="00FC0F57" w:rsidRDefault="00FC0F57" w:rsidP="00FC0F57"/>
    <w:p w14:paraId="2C06E2D4" w14:textId="77777777" w:rsidR="00FC0F57" w:rsidRDefault="00FC0F57" w:rsidP="00FC0F57"/>
    <w:p w14:paraId="1F38BA48" w14:textId="596B3D29" w:rsidR="00FC0F57" w:rsidRDefault="005C2A15" w:rsidP="00FC0F57">
      <w:r w:rsidRPr="005C2A15">
        <w:t>TSUMEB SLAG SIZE DISTRIBUTION</w:t>
      </w:r>
    </w:p>
    <w:p w14:paraId="2B6E95E3" w14:textId="192491C8" w:rsidR="005C2A15" w:rsidRDefault="005C2A15" w:rsidP="00FC0F57">
      <w:r w:rsidRPr="005C2A15">
        <w:drawing>
          <wp:inline distT="0" distB="0" distL="0" distR="0" wp14:anchorId="2AF95563" wp14:editId="56CB6028">
            <wp:extent cx="5943600" cy="3996055"/>
            <wp:effectExtent l="0" t="0" r="0" b="4445"/>
            <wp:docPr id="200022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20231" name=""/>
                    <pic:cNvPicPr/>
                  </pic:nvPicPr>
                  <pic:blipFill>
                    <a:blip r:embed="rId8"/>
                    <a:stretch>
                      <a:fillRect/>
                    </a:stretch>
                  </pic:blipFill>
                  <pic:spPr>
                    <a:xfrm>
                      <a:off x="0" y="0"/>
                      <a:ext cx="5943600" cy="3996055"/>
                    </a:xfrm>
                    <a:prstGeom prst="rect">
                      <a:avLst/>
                    </a:prstGeom>
                  </pic:spPr>
                </pic:pic>
              </a:graphicData>
            </a:graphic>
          </wp:inline>
        </w:drawing>
      </w:r>
    </w:p>
    <w:p w14:paraId="2CD6350B" w14:textId="53513568" w:rsidR="005C2A15" w:rsidRDefault="005C2A15" w:rsidP="00FC0F57">
      <w:r>
        <w:t xml:space="preserve">Particle Size </w:t>
      </w:r>
      <w:r w:rsidR="00435875">
        <w:t xml:space="preserve">log of </w:t>
      </w:r>
    </w:p>
    <w:p w14:paraId="163F0142" w14:textId="77777777" w:rsidR="003A43AC" w:rsidRDefault="003A43AC" w:rsidP="00FC0F57"/>
    <w:p w14:paraId="0733F4D7" w14:textId="77777777" w:rsidR="003A43AC" w:rsidRDefault="003A43AC" w:rsidP="00FC0F57"/>
    <w:p w14:paraId="373ED688" w14:textId="77777777" w:rsidR="003A43AC" w:rsidRDefault="003A43AC" w:rsidP="00FC0F57"/>
    <w:p w14:paraId="6E6BC623" w14:textId="77777777" w:rsidR="00FC0F57" w:rsidRDefault="00FC0F57" w:rsidP="00550836"/>
    <w:p w14:paraId="03A1024C" w14:textId="77777777" w:rsidR="005F6194" w:rsidRDefault="005F6194" w:rsidP="00550836"/>
    <w:p w14:paraId="3C2A8A26" w14:textId="77777777" w:rsidR="005F6194" w:rsidRDefault="005F6194" w:rsidP="00550836"/>
    <w:p w14:paraId="4A42C1D7" w14:textId="77777777" w:rsidR="005F6194" w:rsidRDefault="005F6194" w:rsidP="00550836"/>
    <w:p w14:paraId="4920189D" w14:textId="77777777" w:rsidR="005F6194" w:rsidRDefault="005F6194" w:rsidP="00550836"/>
    <w:p w14:paraId="639863A3" w14:textId="1D19F2A0" w:rsidR="005F6194" w:rsidRDefault="005F6194" w:rsidP="00550836">
      <w:r w:rsidRPr="005F6194">
        <w:drawing>
          <wp:inline distT="0" distB="0" distL="0" distR="0" wp14:anchorId="077D96A1" wp14:editId="48BAA16B">
            <wp:extent cx="5789295" cy="7105650"/>
            <wp:effectExtent l="0" t="0" r="1905" b="0"/>
            <wp:docPr id="38280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07994" name=""/>
                    <pic:cNvPicPr/>
                  </pic:nvPicPr>
                  <pic:blipFill>
                    <a:blip r:embed="rId9"/>
                    <a:stretch>
                      <a:fillRect/>
                    </a:stretch>
                  </pic:blipFill>
                  <pic:spPr>
                    <a:xfrm>
                      <a:off x="0" y="0"/>
                      <a:ext cx="5789295" cy="7105650"/>
                    </a:xfrm>
                    <a:prstGeom prst="rect">
                      <a:avLst/>
                    </a:prstGeom>
                  </pic:spPr>
                </pic:pic>
              </a:graphicData>
            </a:graphic>
          </wp:inline>
        </w:drawing>
      </w:r>
    </w:p>
    <w:p w14:paraId="091841AC" w14:textId="02E5BAD9" w:rsidR="00961A9D" w:rsidRDefault="00EB0206" w:rsidP="00550836">
      <w:r w:rsidRPr="00EB0206">
        <w:lastRenderedPageBreak/>
        <w:drawing>
          <wp:inline distT="0" distB="0" distL="0" distR="0" wp14:anchorId="423DC609" wp14:editId="77938CB8">
            <wp:extent cx="5943600" cy="2889885"/>
            <wp:effectExtent l="0" t="0" r="0" b="5715"/>
            <wp:docPr id="17262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03556" name=""/>
                    <pic:cNvPicPr/>
                  </pic:nvPicPr>
                  <pic:blipFill>
                    <a:blip r:embed="rId10"/>
                    <a:stretch>
                      <a:fillRect/>
                    </a:stretch>
                  </pic:blipFill>
                  <pic:spPr>
                    <a:xfrm>
                      <a:off x="0" y="0"/>
                      <a:ext cx="5943600" cy="2889885"/>
                    </a:xfrm>
                    <a:prstGeom prst="rect">
                      <a:avLst/>
                    </a:prstGeom>
                  </pic:spPr>
                </pic:pic>
              </a:graphicData>
            </a:graphic>
          </wp:inline>
        </w:drawing>
      </w:r>
    </w:p>
    <w:p w14:paraId="4514E29F" w14:textId="72A4D65C" w:rsidR="00EB0206" w:rsidRDefault="00727B53" w:rsidP="00550836">
      <w:r w:rsidRPr="00727B53">
        <w:lastRenderedPageBreak/>
        <w:drawing>
          <wp:inline distT="0" distB="0" distL="0" distR="0" wp14:anchorId="38C07CD6" wp14:editId="27AC739D">
            <wp:extent cx="5943600" cy="7031355"/>
            <wp:effectExtent l="0" t="0" r="0" b="0"/>
            <wp:docPr id="1824212729" name="Picture 1" descr="A paper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12729" name="Picture 1" descr="A paper with numbers and letters&#10;&#10;AI-generated content may be incorrect."/>
                    <pic:cNvPicPr/>
                  </pic:nvPicPr>
                  <pic:blipFill>
                    <a:blip r:embed="rId11"/>
                    <a:stretch>
                      <a:fillRect/>
                    </a:stretch>
                  </pic:blipFill>
                  <pic:spPr>
                    <a:xfrm>
                      <a:off x="0" y="0"/>
                      <a:ext cx="5943600" cy="7031355"/>
                    </a:xfrm>
                    <a:prstGeom prst="rect">
                      <a:avLst/>
                    </a:prstGeom>
                  </pic:spPr>
                </pic:pic>
              </a:graphicData>
            </a:graphic>
          </wp:inline>
        </w:drawing>
      </w:r>
    </w:p>
    <w:p w14:paraId="1D43E3FA" w14:textId="77777777" w:rsidR="00727B53" w:rsidRDefault="00727B53" w:rsidP="00550836"/>
    <w:p w14:paraId="3B226365" w14:textId="77777777" w:rsidR="00727B53" w:rsidRDefault="00727B53" w:rsidP="00550836"/>
    <w:p w14:paraId="0183C865" w14:textId="77777777" w:rsidR="004C4369" w:rsidRDefault="004C4369" w:rsidP="004C4369">
      <w:r>
        <w:lastRenderedPageBreak/>
        <w:t>SECTION VI</w:t>
      </w:r>
      <w:r>
        <w:tab/>
      </w:r>
    </w:p>
    <w:p w14:paraId="591E4ECC" w14:textId="06CF83A2" w:rsidR="004C4369" w:rsidRDefault="004C4369" w:rsidP="004C4369">
      <w:r>
        <w:t>TEST OBSERVATIONS</w:t>
      </w:r>
    </w:p>
    <w:p w14:paraId="7AC1C65E" w14:textId="77777777" w:rsidR="004C4369" w:rsidRDefault="004C4369" w:rsidP="004C4369">
      <w:r>
        <w:t xml:space="preserve">This section provides a review of significant qualitative operating observations during the test program. Quantitative results such as metallurgical performance </w:t>
      </w:r>
      <w:proofErr w:type="gramStart"/>
      <w:r>
        <w:t>are discussed</w:t>
      </w:r>
      <w:proofErr w:type="gramEnd"/>
      <w:r>
        <w:t xml:space="preserve"> in Section VII.</w:t>
      </w:r>
    </w:p>
    <w:p w14:paraId="76E3F151" w14:textId="77777777" w:rsidR="004C4369" w:rsidRDefault="004C4369" w:rsidP="004C4369"/>
    <w:p w14:paraId="21ADA34B" w14:textId="7D4DC88D" w:rsidR="004C4369" w:rsidRDefault="004C4369" w:rsidP="004C4369">
      <w:r>
        <w:t xml:space="preserve">On August 13, 1987, the first smelting test with Tsumeb slag </w:t>
      </w:r>
      <w:proofErr w:type="gramStart"/>
      <w:r>
        <w:t>was completed</w:t>
      </w:r>
      <w:proofErr w:type="gramEnd"/>
      <w:r>
        <w:t xml:space="preserve"> while firing the Flame Reactor Process with coke fines, </w:t>
      </w:r>
      <w:r w:rsidR="00EB6C5D">
        <w:t>i.e.</w:t>
      </w:r>
      <w:r>
        <w:t xml:space="preserve">, </w:t>
      </w:r>
      <w:r w:rsidR="00EB6C5D">
        <w:t>Test point</w:t>
      </w:r>
      <w:r>
        <w:t xml:space="preserve"> #SA. While the Flame Reactor plant </w:t>
      </w:r>
      <w:proofErr w:type="gramStart"/>
      <w:r>
        <w:t>was operated</w:t>
      </w:r>
      <w:proofErr w:type="gramEnd"/>
      <w:r>
        <w:t xml:space="preserve"> extensively on coal during 1983-84, coke fines have been the standard fuel used during the last three years of process development. This allowed us to make a preliminary evaluation of slag fuming efficiency without the novelty of using coal. Combustion was stable and slag tapping was steady. Overall, the reactor appeared to perform very well.</w:t>
      </w:r>
    </w:p>
    <w:p w14:paraId="1D5E3942" w14:textId="77777777" w:rsidR="004C4369" w:rsidRDefault="004C4369" w:rsidP="004C4369"/>
    <w:p w14:paraId="42C7579E" w14:textId="77777777" w:rsidR="004C4369" w:rsidRDefault="004C4369" w:rsidP="004C4369">
      <w:r>
        <w:t xml:space="preserve">On August 17, 1987, coal </w:t>
      </w:r>
      <w:proofErr w:type="gramStart"/>
      <w:r>
        <w:t>was used</w:t>
      </w:r>
      <w:proofErr w:type="gramEnd"/>
      <w:r>
        <w:t xml:space="preserve"> to fire the reactor and work on the test matrix began. Operational difficulties with coal combustion surfaced immediately. Initially, the wall of the radiation-cooled upper pilot section became visibly hot with red to orange swirling, glowing bands. This </w:t>
      </w:r>
      <w:proofErr w:type="gramStart"/>
      <w:r>
        <w:t>was attributed</w:t>
      </w:r>
      <w:proofErr w:type="gramEnd"/>
      <w:r>
        <w:t xml:space="preserve"> to premature ignition of volatile material in the coal. (With coke fines, ignition occurs in the lower pilot section and premature ignition does not occur due to the </w:t>
      </w:r>
      <w:proofErr w:type="gramStart"/>
      <w:r>
        <w:t>relatively low</w:t>
      </w:r>
      <w:proofErr w:type="gramEnd"/>
      <w:r>
        <w:t xml:space="preserve"> levels of volatile material.) This situation with coal was initially </w:t>
      </w:r>
      <w:proofErr w:type="gramStart"/>
      <w:r>
        <w:t>handled</w:t>
      </w:r>
      <w:proofErr w:type="gramEnd"/>
      <w:r>
        <w:t xml:space="preserve"> by externally cooling the upper pilot with air jets. Subsequently, coal ignition </w:t>
      </w:r>
      <w:proofErr w:type="gramStart"/>
      <w:r>
        <w:t>was better controlled</w:t>
      </w:r>
      <w:proofErr w:type="gramEnd"/>
      <w:r>
        <w:t xml:space="preserve"> by decreasing oxidant injection to the upper pilot, thereby delaying ignition until the lower pilot.</w:t>
      </w:r>
    </w:p>
    <w:p w14:paraId="74791C8A" w14:textId="77777777" w:rsidR="004C4369" w:rsidRDefault="004C4369" w:rsidP="004C4369"/>
    <w:p w14:paraId="58EF7F1F" w14:textId="2DAE5717" w:rsidR="004C4369" w:rsidRDefault="004C4369" w:rsidP="004C4369">
      <w:r>
        <w:t xml:space="preserve">The most significant problem encountered was the back pressure from premature coal ignition on the coal injection pipe. Under normal operations with coke fines, injection pipe pressure measures about -2" </w:t>
      </w:r>
      <w:proofErr w:type="gramStart"/>
      <w:r>
        <w:t>WC;</w:t>
      </w:r>
      <w:proofErr w:type="gramEnd"/>
      <w:r>
        <w:t xml:space="preserve"> whereas, with coal, pressures</w:t>
      </w:r>
      <w:r>
        <w:t xml:space="preserve"> </w:t>
      </w:r>
      <w:r>
        <w:t xml:space="preserve">as high as +15" WC </w:t>
      </w:r>
      <w:proofErr w:type="gramStart"/>
      <w:r>
        <w:t>were observed</w:t>
      </w:r>
      <w:proofErr w:type="gramEnd"/>
      <w:r>
        <w:t>. This destabilized the loss-in-weight coal feeder and caused erratic coal feed rate.</w:t>
      </w:r>
    </w:p>
    <w:p w14:paraId="7515FF24" w14:textId="559ECA48" w:rsidR="004C4369" w:rsidRDefault="004C4369" w:rsidP="004C4369">
      <w:r>
        <w:t>Decreasing oxidant injection to the upper pilot and increasing coal conveying air (in the coal injection pipe) decreased the back pressure but did not completely correct the</w:t>
      </w:r>
      <w:r>
        <w:t xml:space="preserve"> </w:t>
      </w:r>
      <w:r>
        <w:lastRenderedPageBreak/>
        <w:t>problem</w:t>
      </w:r>
      <w:proofErr w:type="gramStart"/>
      <w:r>
        <w:t xml:space="preserve">.  </w:t>
      </w:r>
      <w:proofErr w:type="gramEnd"/>
      <w:r>
        <w:t>Subsequently, coal feed rate was determined by the</w:t>
      </w:r>
      <w:r>
        <w:t xml:space="preserve"> </w:t>
      </w:r>
      <w:r>
        <w:t>incremental weight changes in the 150-ft3 coal day</w:t>
      </w:r>
      <w:r w:rsidR="0088766C">
        <w:t xml:space="preserve"> </w:t>
      </w:r>
      <w:r>
        <w:t>bin above the</w:t>
      </w:r>
    </w:p>
    <w:p w14:paraId="67E9EC55" w14:textId="77777777" w:rsidR="004C4369" w:rsidRDefault="004C4369" w:rsidP="004C4369">
      <w:r>
        <w:t>feeder instead of the continuous microprocessor controller of the loss-in-weight coal feeder. This provided steady long-term control but masked short-term fluctuations in fuel feed rate.</w:t>
      </w:r>
    </w:p>
    <w:p w14:paraId="141C5438" w14:textId="77777777" w:rsidR="004C4369" w:rsidRDefault="004C4369" w:rsidP="004C4369"/>
    <w:p w14:paraId="1DD7ABEE" w14:textId="0E82C9D8" w:rsidR="004C4369" w:rsidRDefault="004C4369" w:rsidP="004C4369">
      <w:r>
        <w:t xml:space="preserve">Early indication of coal feed rate problems was the lack of fluid slag at the taphole. The slag separator would not heat up when we transitioned from start-up condition (reactor </w:t>
      </w:r>
      <w:r w:rsidR="00736305">
        <w:t>heat up</w:t>
      </w:r>
      <w:r>
        <w:t xml:space="preserve"> with coal only) to full operations (reactor operations with full feed rates of coal and slag). Sufficient temperature </w:t>
      </w:r>
      <w:proofErr w:type="gramStart"/>
      <w:r>
        <w:t>was achieved</w:t>
      </w:r>
      <w:proofErr w:type="gramEnd"/>
      <w:r>
        <w:t xml:space="preserve"> to only sinter slag feed but not to completely fuse it. Hence, softened semi-fused slag collected in the transition section which eventually sealed off the reactor. Cleanout </w:t>
      </w:r>
      <w:proofErr w:type="gramStart"/>
      <w:r>
        <w:t>was achieved</w:t>
      </w:r>
      <w:proofErr w:type="gramEnd"/>
      <w:r>
        <w:t xml:space="preserve"> by shutting down and rodding through the reactor and pushing the accretions into the separator. Material </w:t>
      </w:r>
      <w:proofErr w:type="gramStart"/>
      <w:r>
        <w:t>was raked</w:t>
      </w:r>
      <w:proofErr w:type="gramEnd"/>
      <w:r>
        <w:t xml:space="preserve"> out through the taphole. These accretions occurred twice during test operations.</w:t>
      </w:r>
    </w:p>
    <w:p w14:paraId="34C4C966" w14:textId="547E3744" w:rsidR="004C4369" w:rsidRDefault="004C4369" w:rsidP="004C4369">
      <w:r>
        <w:t xml:space="preserve">Flame temperature and stability </w:t>
      </w:r>
      <w:proofErr w:type="gramStart"/>
      <w:r>
        <w:t>were monitored</w:t>
      </w:r>
      <w:proofErr w:type="gramEnd"/>
      <w:r>
        <w:t xml:space="preserve"> by an optical pyrometer set into the gas injection chamber. Readings were more stable when coke breeze </w:t>
      </w:r>
      <w:proofErr w:type="gramStart"/>
      <w:r>
        <w:t>was used</w:t>
      </w:r>
      <w:proofErr w:type="gramEnd"/>
      <w:r>
        <w:t>, as indicated by higher, steadier temperatures of 1500+0</w:t>
      </w:r>
      <w:proofErr w:type="gramStart"/>
      <w:r>
        <w:t>c  versus</w:t>
      </w:r>
      <w:proofErr w:type="gramEnd"/>
      <w:r w:rsidR="0088766C">
        <w:t xml:space="preserve"> </w:t>
      </w:r>
      <w:r>
        <w:t>about 1000°c for coal fines.</w:t>
      </w:r>
      <w:r w:rsidR="0088766C">
        <w:t xml:space="preserve"> </w:t>
      </w:r>
      <w:r>
        <w:t>Low oil level in the gear reducer of the fuel feeder also</w:t>
      </w:r>
      <w:r w:rsidR="0088766C">
        <w:t xml:space="preserve"> </w:t>
      </w:r>
      <w:r>
        <w:t>complicated the coal combustion problem.</w:t>
      </w:r>
      <w:r w:rsidR="00E35DB9">
        <w:t xml:space="preserve"> </w:t>
      </w:r>
      <w:r>
        <w:t xml:space="preserve">This </w:t>
      </w:r>
      <w:proofErr w:type="gramStart"/>
      <w:r>
        <w:t>was resolved</w:t>
      </w:r>
      <w:proofErr w:type="gramEnd"/>
      <w:r w:rsidR="00E35DB9">
        <w:t xml:space="preserve"> </w:t>
      </w:r>
      <w:r w:rsidR="00E35DB9">
        <w:t xml:space="preserve">with an oil </w:t>
      </w:r>
      <w:proofErr w:type="gramStart"/>
      <w:r w:rsidR="00E35DB9">
        <w:t>refill</w:t>
      </w:r>
      <w:proofErr w:type="gramEnd"/>
    </w:p>
    <w:p w14:paraId="63B3BE34" w14:textId="0AA22DF9" w:rsidR="004C4369" w:rsidRDefault="004C4369" w:rsidP="004C4369"/>
    <w:p w14:paraId="0194C243" w14:textId="77777777" w:rsidR="004C4369" w:rsidRDefault="004C4369" w:rsidP="004C4369">
      <w:r>
        <w:t>Product oxide discharge from the baghouse was periodically difficult. Oxide arched over the discharge screw conveyor. This indicated that the discharge opening was smaller than the critical arching dimension for the oxide. Upon breaking the arch, the rush of oxide occasionally caused the rotary air lock to plug.</w:t>
      </w:r>
    </w:p>
    <w:p w14:paraId="42ED30FF" w14:textId="77777777" w:rsidR="004C4369" w:rsidRDefault="004C4369" w:rsidP="004C4369"/>
    <w:p w14:paraId="207D8A5F" w14:textId="77777777" w:rsidR="004C4369" w:rsidRDefault="004C4369" w:rsidP="004C4369"/>
    <w:p w14:paraId="0B321464" w14:textId="77777777" w:rsidR="004C4369" w:rsidRDefault="004C4369" w:rsidP="004C4369"/>
    <w:p w14:paraId="1B44E472" w14:textId="77777777" w:rsidR="004C4369" w:rsidRDefault="004C4369" w:rsidP="004C4369"/>
    <w:p w14:paraId="3CFCB205" w14:textId="77777777" w:rsidR="004C4369" w:rsidRDefault="004C4369" w:rsidP="004C4369"/>
    <w:p w14:paraId="495D5EE5" w14:textId="77777777" w:rsidR="004C4369" w:rsidRDefault="004C4369" w:rsidP="004C4369"/>
    <w:p w14:paraId="527E297F" w14:textId="77777777" w:rsidR="00E5720A" w:rsidRDefault="00E5720A" w:rsidP="00E5720A">
      <w:r>
        <w:lastRenderedPageBreak/>
        <w:t>SECTION VII</w:t>
      </w:r>
      <w:r>
        <w:tab/>
      </w:r>
    </w:p>
    <w:p w14:paraId="2B9DFAA4" w14:textId="2EA92851" w:rsidR="00E5720A" w:rsidRDefault="00E5720A" w:rsidP="00E5720A">
      <w:r>
        <w:t>METALLURGICAL PERFORMANCE</w:t>
      </w:r>
    </w:p>
    <w:p w14:paraId="66A51E99" w14:textId="79A319FD" w:rsidR="00E5720A" w:rsidRDefault="00E5720A" w:rsidP="00E5720A">
      <w:r>
        <w:t xml:space="preserve">Metallurgical performance for the </w:t>
      </w:r>
      <w:proofErr w:type="gramStart"/>
      <w:r>
        <w:t>eight point</w:t>
      </w:r>
      <w:proofErr w:type="gramEnd"/>
      <w:r>
        <w:t xml:space="preserve"> test matrix </w:t>
      </w:r>
      <w:proofErr w:type="gramStart"/>
      <w:r>
        <w:t>is presented</w:t>
      </w:r>
      <w:proofErr w:type="gramEnd"/>
      <w:r>
        <w:t xml:space="preserve"> in this section. Nine additional </w:t>
      </w:r>
      <w:r>
        <w:t>test points</w:t>
      </w:r>
      <w:r>
        <w:t xml:space="preserve"> </w:t>
      </w:r>
      <w:proofErr w:type="gramStart"/>
      <w:r>
        <w:t>were analyzed</w:t>
      </w:r>
      <w:proofErr w:type="gramEnd"/>
      <w:r>
        <w:t xml:space="preserve">. These latter tests involved the use of coke, adding sulfur and/or treating coarse slag. The following summarizes product compositions, </w:t>
      </w:r>
      <w:proofErr w:type="gramStart"/>
      <w:r>
        <w:t>recoveries</w:t>
      </w:r>
      <w:proofErr w:type="gramEnd"/>
      <w:r>
        <w:t xml:space="preserve"> and comparisons between process performance among the different operating conditions.</w:t>
      </w:r>
    </w:p>
    <w:p w14:paraId="6793B630" w14:textId="77777777" w:rsidR="00E5720A" w:rsidRDefault="00E5720A" w:rsidP="00E5720A"/>
    <w:p w14:paraId="28C12AC7" w14:textId="083D2F1A" w:rsidR="00E5720A" w:rsidRDefault="00E5720A" w:rsidP="00E5720A">
      <w:r>
        <w:t xml:space="preserve">Data </w:t>
      </w:r>
      <w:proofErr w:type="gramStart"/>
      <w:r>
        <w:t>are summarized</w:t>
      </w:r>
      <w:proofErr w:type="gramEnd"/>
      <w:r>
        <w:t xml:space="preserve"> on the following tables for all reported </w:t>
      </w:r>
      <w:r w:rsidR="00A916AE">
        <w:t>test points</w:t>
      </w:r>
      <w:r>
        <w:t>:</w:t>
      </w:r>
    </w:p>
    <w:p w14:paraId="1592D7E2" w14:textId="77777777" w:rsidR="00E5720A" w:rsidRDefault="00E5720A" w:rsidP="00E5720A"/>
    <w:p w14:paraId="3D70A66F" w14:textId="1DFABFD6" w:rsidR="00E5720A" w:rsidRDefault="00E5720A" w:rsidP="00E5720A">
      <w:r>
        <w:t>o</w:t>
      </w:r>
      <w:r>
        <w:tab/>
        <w:t>Table #5: Product oxide compositions,</w:t>
      </w:r>
    </w:p>
    <w:p w14:paraId="25ADC60B" w14:textId="77777777" w:rsidR="00E5720A" w:rsidRDefault="00E5720A" w:rsidP="00E5720A"/>
    <w:p w14:paraId="1693660C" w14:textId="77777777" w:rsidR="00E5720A" w:rsidRDefault="00E5720A" w:rsidP="00E5720A">
      <w:r>
        <w:t>o</w:t>
      </w:r>
      <w:r>
        <w:tab/>
        <w:t>Table #6: Product slag compositions, and</w:t>
      </w:r>
    </w:p>
    <w:p w14:paraId="2FBE89DE" w14:textId="77777777" w:rsidR="00E5720A" w:rsidRDefault="00E5720A" w:rsidP="00E5720A"/>
    <w:p w14:paraId="3BBBC345" w14:textId="77777777" w:rsidR="00E5720A" w:rsidRDefault="00E5720A" w:rsidP="00E5720A">
      <w:proofErr w:type="gramStart"/>
      <w:r>
        <w:t>o</w:t>
      </w:r>
      <w:r>
        <w:tab/>
        <w:t>Table #</w:t>
      </w:r>
      <w:proofErr w:type="gramEnd"/>
      <w:r>
        <w:t xml:space="preserve">7: Metal recoveries to </w:t>
      </w:r>
      <w:proofErr w:type="gramStart"/>
      <w:r>
        <w:t>product</w:t>
      </w:r>
      <w:proofErr w:type="gramEnd"/>
      <w:r>
        <w:t xml:space="preserve"> oxide.</w:t>
      </w:r>
    </w:p>
    <w:p w14:paraId="2D3EFBB2" w14:textId="77777777" w:rsidR="00E5720A" w:rsidRDefault="00E5720A" w:rsidP="00E5720A"/>
    <w:p w14:paraId="644A9608" w14:textId="77777777" w:rsidR="00E5720A" w:rsidRDefault="00E5720A" w:rsidP="00E5720A"/>
    <w:p w14:paraId="41369215" w14:textId="304683DC" w:rsidR="00E5720A" w:rsidRDefault="00A916AE" w:rsidP="00E5720A">
      <w:r>
        <w:t xml:space="preserve">A. </w:t>
      </w:r>
      <w:r w:rsidR="00E5720A">
        <w:t>TEST MATRIX</w:t>
      </w:r>
    </w:p>
    <w:p w14:paraId="658EF9F5" w14:textId="22427A98" w:rsidR="00E5720A" w:rsidRDefault="00E5720A" w:rsidP="00E5720A">
      <w:r>
        <w:t xml:space="preserve">The test matrix included </w:t>
      </w:r>
      <w:r w:rsidR="00A916AE">
        <w:t>Test points</w:t>
      </w:r>
      <w:r>
        <w:t xml:space="preserve"> #1 to #8. Product oxide average 1570 ppm germanium, 80 ppm gallium, 39.8% zinc and 13.1% lead. Germanium recoveries averaged 57%, ranging from 40.4% to 76.2%. Gallium recoveries were less variable and averaged 9.1%, ranging from 6.7% to 10.0%. Zinc recoveries were slightly higher than germanium recoveries and averaged 63.1%, ranging from 51.8% to 76.4%. Lead recoveries were the highest of the valuable metals and averaged 87.2%, ranging from</w:t>
      </w:r>
    </w:p>
    <w:p w14:paraId="1E0E57B4" w14:textId="39180D09" w:rsidR="004C4369" w:rsidRDefault="00E5720A" w:rsidP="00E5720A">
      <w:r>
        <w:t xml:space="preserve">77.7 to 99.9%. Overall, recoveries of volatile metals in the product oxide were lower than anticipated. Assays of all individual samples of product oxides and slags </w:t>
      </w:r>
      <w:proofErr w:type="gramStart"/>
      <w:r>
        <w:t>are included</w:t>
      </w:r>
      <w:proofErr w:type="gramEnd"/>
      <w:r>
        <w:t xml:space="preserve"> in Appendix A.</w:t>
      </w:r>
    </w:p>
    <w:p w14:paraId="7B1EFC07" w14:textId="77777777" w:rsidR="004C4369" w:rsidRDefault="004C4369" w:rsidP="004C4369"/>
    <w:p w14:paraId="4D0C5783" w14:textId="00F14A64" w:rsidR="00697CB3" w:rsidRDefault="003726E2" w:rsidP="004C4369">
      <w:r>
        <w:lastRenderedPageBreak/>
        <w:t>Table #5.</w:t>
      </w:r>
    </w:p>
    <w:p w14:paraId="598ADC8F" w14:textId="73CAFB01" w:rsidR="003726E2" w:rsidRDefault="003726E2" w:rsidP="004C4369">
      <w:r w:rsidRPr="003726E2">
        <w:drawing>
          <wp:inline distT="0" distB="0" distL="0" distR="0" wp14:anchorId="26BC4272" wp14:editId="0D31BC40">
            <wp:extent cx="5943600" cy="3138805"/>
            <wp:effectExtent l="0" t="0" r="0" b="4445"/>
            <wp:docPr id="174858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85348" name=""/>
                    <pic:cNvPicPr/>
                  </pic:nvPicPr>
                  <pic:blipFill>
                    <a:blip r:embed="rId12"/>
                    <a:stretch>
                      <a:fillRect/>
                    </a:stretch>
                  </pic:blipFill>
                  <pic:spPr>
                    <a:xfrm>
                      <a:off x="0" y="0"/>
                      <a:ext cx="5943600" cy="3138805"/>
                    </a:xfrm>
                    <a:prstGeom prst="rect">
                      <a:avLst/>
                    </a:prstGeom>
                  </pic:spPr>
                </pic:pic>
              </a:graphicData>
            </a:graphic>
          </wp:inline>
        </w:drawing>
      </w:r>
    </w:p>
    <w:p w14:paraId="39673BBE" w14:textId="4382C59D" w:rsidR="00AE0D94" w:rsidRDefault="00AE0D94" w:rsidP="004C4369">
      <w:r>
        <w:t>Table #6</w:t>
      </w:r>
    </w:p>
    <w:p w14:paraId="49D0F63C" w14:textId="62F15B65" w:rsidR="00AE0D94" w:rsidRDefault="00AE0D94" w:rsidP="004C4369">
      <w:r w:rsidRPr="00AE0D94">
        <w:drawing>
          <wp:inline distT="0" distB="0" distL="0" distR="0" wp14:anchorId="604C0B14" wp14:editId="4A00D651">
            <wp:extent cx="5943600" cy="2984500"/>
            <wp:effectExtent l="0" t="0" r="0" b="6350"/>
            <wp:docPr id="884724571" name="Picture 1" descr="A black and white text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24571" name="Picture 1" descr="A black and white text with red and blue lines&#10;&#10;AI-generated content may be incorrect."/>
                    <pic:cNvPicPr/>
                  </pic:nvPicPr>
                  <pic:blipFill>
                    <a:blip r:embed="rId13"/>
                    <a:stretch>
                      <a:fillRect/>
                    </a:stretch>
                  </pic:blipFill>
                  <pic:spPr>
                    <a:xfrm>
                      <a:off x="0" y="0"/>
                      <a:ext cx="5943600" cy="2984500"/>
                    </a:xfrm>
                    <a:prstGeom prst="rect">
                      <a:avLst/>
                    </a:prstGeom>
                  </pic:spPr>
                </pic:pic>
              </a:graphicData>
            </a:graphic>
          </wp:inline>
        </w:drawing>
      </w:r>
    </w:p>
    <w:p w14:paraId="32174C17" w14:textId="77777777" w:rsidR="00697CB3" w:rsidRDefault="00697CB3" w:rsidP="004C4369"/>
    <w:p w14:paraId="711944B9" w14:textId="77777777" w:rsidR="00697CB3" w:rsidRDefault="00697CB3" w:rsidP="004C4369"/>
    <w:p w14:paraId="12FFB260" w14:textId="367498D1" w:rsidR="00AE0D94" w:rsidRDefault="0017245E" w:rsidP="004C4369">
      <w:r>
        <w:lastRenderedPageBreak/>
        <w:t>Table #7</w:t>
      </w:r>
    </w:p>
    <w:p w14:paraId="39596C50" w14:textId="254C8E6F" w:rsidR="0017245E" w:rsidRDefault="0017245E" w:rsidP="004C4369">
      <w:r w:rsidRPr="0017245E">
        <w:drawing>
          <wp:inline distT="0" distB="0" distL="0" distR="0" wp14:anchorId="0500FE89" wp14:editId="115A7280">
            <wp:extent cx="4505954" cy="6335009"/>
            <wp:effectExtent l="0" t="0" r="9525" b="8890"/>
            <wp:docPr id="1593557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57957" name="Picture 1" descr="A screenshot of a computer&#10;&#10;AI-generated content may be incorrect."/>
                    <pic:cNvPicPr/>
                  </pic:nvPicPr>
                  <pic:blipFill>
                    <a:blip r:embed="rId14"/>
                    <a:stretch>
                      <a:fillRect/>
                    </a:stretch>
                  </pic:blipFill>
                  <pic:spPr>
                    <a:xfrm>
                      <a:off x="0" y="0"/>
                      <a:ext cx="4505954" cy="6335009"/>
                    </a:xfrm>
                    <a:prstGeom prst="rect">
                      <a:avLst/>
                    </a:prstGeom>
                  </pic:spPr>
                </pic:pic>
              </a:graphicData>
            </a:graphic>
          </wp:inline>
        </w:drawing>
      </w:r>
    </w:p>
    <w:p w14:paraId="26269E50" w14:textId="77777777" w:rsidR="0017245E" w:rsidRDefault="0017245E" w:rsidP="004C4369"/>
    <w:p w14:paraId="784545E0" w14:textId="77777777" w:rsidR="0017245E" w:rsidRDefault="0017245E" w:rsidP="004C4369"/>
    <w:p w14:paraId="729171F4" w14:textId="77777777" w:rsidR="0017245E" w:rsidRDefault="0017245E" w:rsidP="004C4369"/>
    <w:p w14:paraId="7B415862" w14:textId="77777777" w:rsidR="0017245E" w:rsidRDefault="0017245E" w:rsidP="004C4369"/>
    <w:p w14:paraId="0AD0226B" w14:textId="77777777" w:rsidR="00AA3447" w:rsidRDefault="00AA3447" w:rsidP="00AA3447">
      <w:r>
        <w:t xml:space="preserve">Arsenic content in product oxide </w:t>
      </w:r>
      <w:proofErr w:type="gramStart"/>
      <w:r>
        <w:t>average</w:t>
      </w:r>
      <w:proofErr w:type="gramEnd"/>
      <w:r>
        <w:t xml:space="preserve"> 1.75% for five samples. This represents 85.2% of the arsenic in the slag feed reporting to the oxide.</w:t>
      </w:r>
    </w:p>
    <w:p w14:paraId="6DC51765" w14:textId="77777777" w:rsidR="00AA3447" w:rsidRDefault="00AA3447" w:rsidP="00AA3447"/>
    <w:p w14:paraId="78539838" w14:textId="31CC27A4" w:rsidR="00AA3447" w:rsidRDefault="00AA3447" w:rsidP="00AA3447">
      <w:r>
        <w:t xml:space="preserve">Linear regression equations </w:t>
      </w:r>
      <w:proofErr w:type="gramStart"/>
      <w:r>
        <w:t>were fitted</w:t>
      </w:r>
      <w:proofErr w:type="gramEnd"/>
      <w:r>
        <w:t xml:space="preserve"> to the observed recoveries in the test matrix. Statistical data including regression coefficients, regression residuals and analyses of variance </w:t>
      </w:r>
      <w:proofErr w:type="gramStart"/>
      <w:r>
        <w:t>are summarized</w:t>
      </w:r>
      <w:proofErr w:type="gramEnd"/>
      <w:r>
        <w:t xml:space="preserve"> in Appendix </w:t>
      </w:r>
      <w:proofErr w:type="gramStart"/>
      <w:r>
        <w:t xml:space="preserve">B.  </w:t>
      </w:r>
      <w:proofErr w:type="gramEnd"/>
      <w:r>
        <w:t>Overall, the linear models do not accurately predict metal recoveries, as indicated below by the low values of "R-Squared" in the goodness-of-fit:</w:t>
      </w:r>
    </w:p>
    <w:p w14:paraId="3A03962E" w14:textId="77777777" w:rsidR="00AA3447" w:rsidRPr="00F31EAD" w:rsidRDefault="00AA3447" w:rsidP="003E36E9">
      <w:pPr>
        <w:jc w:val="center"/>
        <w:rPr>
          <w:b/>
          <w:bCs/>
          <w:u w:val="single"/>
        </w:rPr>
      </w:pPr>
      <w:r w:rsidRPr="00F31EAD">
        <w:rPr>
          <w:b/>
          <w:bCs/>
          <w:u w:val="single"/>
        </w:rPr>
        <w:t>Linear Regression Models</w:t>
      </w:r>
    </w:p>
    <w:p w14:paraId="36A523AD" w14:textId="77777777" w:rsidR="00AA3447" w:rsidRDefault="00AA3447" w:rsidP="00AA3447">
      <w:r>
        <w:t>Metal Recovery</w:t>
      </w:r>
    </w:p>
    <w:p w14:paraId="2626DCE2" w14:textId="29CE4636" w:rsidR="00AA3447" w:rsidRPr="00F31EAD" w:rsidRDefault="00AA3447" w:rsidP="00AA3447">
      <w:pPr>
        <w:rPr>
          <w:u w:val="single"/>
        </w:rPr>
      </w:pPr>
      <w:r w:rsidRPr="00F31EAD">
        <w:rPr>
          <w:u w:val="single"/>
        </w:rPr>
        <w:t>To Product Oxide</w:t>
      </w:r>
      <w:r>
        <w:tab/>
      </w:r>
      <w:r w:rsidR="003E36E9" w:rsidRPr="00F31EAD">
        <w:t xml:space="preserve">                                              </w:t>
      </w:r>
      <w:r w:rsidRPr="00F31EAD">
        <w:rPr>
          <w:u w:val="single"/>
        </w:rPr>
        <w:t>R-Squared(l)</w:t>
      </w:r>
    </w:p>
    <w:p w14:paraId="08E1FFB0" w14:textId="3A4F7F08" w:rsidR="003E36E9" w:rsidRDefault="00AA3447" w:rsidP="00AA3447">
      <w:r>
        <w:t xml:space="preserve">Germanium </w:t>
      </w:r>
      <w:r w:rsidR="003E36E9">
        <w:t xml:space="preserve">                                                                  </w:t>
      </w:r>
      <w:r w:rsidR="003E36E9">
        <w:t>41.7%</w:t>
      </w:r>
    </w:p>
    <w:p w14:paraId="56A44B66" w14:textId="2BA21DEA" w:rsidR="003E36E9" w:rsidRDefault="00AA3447" w:rsidP="00AA3447">
      <w:r>
        <w:t xml:space="preserve">Gallium </w:t>
      </w:r>
      <w:r w:rsidR="003E36E9">
        <w:t xml:space="preserve">                                                                          </w:t>
      </w:r>
      <w:r w:rsidR="003E36E9">
        <w:t>50.8%</w:t>
      </w:r>
    </w:p>
    <w:p w14:paraId="68728421" w14:textId="1BABC10F" w:rsidR="003E36E9" w:rsidRDefault="00AA3447" w:rsidP="00AA3447">
      <w:r>
        <w:t>Zinc</w:t>
      </w:r>
      <w:r w:rsidR="003E36E9">
        <w:t xml:space="preserve">                                                                                   </w:t>
      </w:r>
      <w:r w:rsidR="003E36E9">
        <w:t>19.6%</w:t>
      </w:r>
    </w:p>
    <w:p w14:paraId="3BF48F1C" w14:textId="36535188" w:rsidR="00AA3447" w:rsidRDefault="00AA3447" w:rsidP="00AA3447">
      <w:r>
        <w:t xml:space="preserve"> Lead</w:t>
      </w:r>
      <w:r w:rsidR="003E36E9">
        <w:t xml:space="preserve">                                                                                </w:t>
      </w:r>
      <w:r w:rsidR="003E36E9">
        <w:t>63.8%</w:t>
      </w:r>
    </w:p>
    <w:p w14:paraId="5B9A0FB6" w14:textId="3E486270" w:rsidR="00AA3447" w:rsidRDefault="00AA3447" w:rsidP="00AA3447">
      <w:r>
        <w:t xml:space="preserve"> </w:t>
      </w:r>
    </w:p>
    <w:p w14:paraId="4059A072" w14:textId="77777777" w:rsidR="00AA3447" w:rsidRDefault="00AA3447" w:rsidP="00AA3447">
      <w:r>
        <w:t>Note:(1) Explained variation about the mean for the linear models of metal recoveries as a function of the four independent parameters of the test matrix:</w:t>
      </w:r>
    </w:p>
    <w:p w14:paraId="496CFB66" w14:textId="77777777" w:rsidR="00AA3447" w:rsidRDefault="00AA3447" w:rsidP="00AA3447">
      <w:r>
        <w:t>(a) slag feed, (b) oxidant composition, (c) reactor</w:t>
      </w:r>
    </w:p>
    <w:p w14:paraId="74F5448E" w14:textId="77777777" w:rsidR="00AA3447" w:rsidRDefault="00AA3447" w:rsidP="00AA3447">
      <w:r>
        <w:t>co/co2 ratio and (d) reactor operating temperature.</w:t>
      </w:r>
    </w:p>
    <w:p w14:paraId="2DCD4A23" w14:textId="226BB988" w:rsidR="00AA3447" w:rsidRDefault="00AA3447" w:rsidP="00AA3447">
      <w:r>
        <w:t xml:space="preserve">As mentioned, the primary cause of low smelting efficiencies </w:t>
      </w:r>
      <w:proofErr w:type="gramStart"/>
      <w:r>
        <w:t>was attributed</w:t>
      </w:r>
      <w:proofErr w:type="gramEnd"/>
      <w:r>
        <w:t xml:space="preserve"> to problems with coal combustion. This problem was </w:t>
      </w:r>
      <w:proofErr w:type="gramStart"/>
      <w:r>
        <w:t>probably large</w:t>
      </w:r>
      <w:proofErr w:type="gramEnd"/>
      <w:r>
        <w:t xml:space="preserve"> enough to significantly mask </w:t>
      </w:r>
      <w:proofErr w:type="gramStart"/>
      <w:r>
        <w:t>true</w:t>
      </w:r>
      <w:proofErr w:type="gramEnd"/>
      <w:r>
        <w:t xml:space="preserve"> effects of varying operating conditions on smelting performance.</w:t>
      </w:r>
    </w:p>
    <w:p w14:paraId="3A2D162C" w14:textId="0C2F1311" w:rsidR="0017245E" w:rsidRDefault="00AA3447" w:rsidP="00AA3447">
      <w:proofErr w:type="gramStart"/>
      <w:r>
        <w:t>The regression</w:t>
      </w:r>
      <w:proofErr w:type="gramEnd"/>
      <w:r>
        <w:t xml:space="preserve"> residuals </w:t>
      </w:r>
      <w:proofErr w:type="gramStart"/>
      <w:r>
        <w:t>appear to be negatively or positively</w:t>
      </w:r>
      <w:proofErr w:type="gramEnd"/>
      <w:r>
        <w:t xml:space="preserve"> skewed and are not normally distributed.</w:t>
      </w:r>
      <w:r w:rsidR="003E36E9">
        <w:t xml:space="preserve"> </w:t>
      </w:r>
      <w:r>
        <w:t>This</w:t>
      </w:r>
      <w:r w:rsidR="003E36E9">
        <w:t xml:space="preserve"> </w:t>
      </w:r>
      <w:r>
        <w:t xml:space="preserve">indicates the possible existence of </w:t>
      </w:r>
      <w:proofErr w:type="gramStart"/>
      <w:r>
        <w:t>some</w:t>
      </w:r>
      <w:proofErr w:type="gramEnd"/>
      <w:r>
        <w:t xml:space="preserve"> curvature to the</w:t>
      </w:r>
      <w:r w:rsidR="003E36E9">
        <w:t xml:space="preserve"> </w:t>
      </w:r>
      <w:r>
        <w:t xml:space="preserve">effects of operating conditions on metal recoveries; hence, quadratic models may be more </w:t>
      </w:r>
      <w:r>
        <w:lastRenderedPageBreak/>
        <w:t xml:space="preserve">appropriate than linear models. However, additional tests would </w:t>
      </w:r>
      <w:proofErr w:type="gramStart"/>
      <w:r>
        <w:t>be required</w:t>
      </w:r>
      <w:proofErr w:type="gramEnd"/>
      <w:r>
        <w:t xml:space="preserve"> to develop these quadratic models.</w:t>
      </w:r>
    </w:p>
    <w:p w14:paraId="6EB78988" w14:textId="77777777" w:rsidR="004C4369" w:rsidRDefault="004C4369" w:rsidP="004C4369"/>
    <w:p w14:paraId="25E5730C" w14:textId="573D5940" w:rsidR="006D1A56" w:rsidRDefault="006D1A56" w:rsidP="006D1A56">
      <w:r>
        <w:t xml:space="preserve">Although the linear models are not accurate, they can </w:t>
      </w:r>
      <w:proofErr w:type="gramStart"/>
      <w:r>
        <w:t>be used</w:t>
      </w:r>
      <w:proofErr w:type="gramEnd"/>
      <w:r>
        <w:t xml:space="preserve"> to indicate the general trends of metal recoveries to varying operating conditions</w:t>
      </w:r>
      <w:proofErr w:type="gramStart"/>
      <w:r>
        <w:t xml:space="preserve">.  </w:t>
      </w:r>
      <w:proofErr w:type="gramEnd"/>
      <w:r>
        <w:t>Based on the linear models,</w:t>
      </w:r>
      <w:r>
        <w:t xml:space="preserve"> </w:t>
      </w:r>
      <w:r>
        <w:t>contour maps of metal recoveries as a function of: (1) oxidant</w:t>
      </w:r>
      <w:r>
        <w:t xml:space="preserve"> </w:t>
      </w:r>
      <w:r>
        <w:t xml:space="preserve">composition vs. Slag Feed, and (2) Reactor temperature vs. Reactor CO/CO2 ratio </w:t>
      </w:r>
      <w:proofErr w:type="gramStart"/>
      <w:r>
        <w:t>were generated</w:t>
      </w:r>
      <w:proofErr w:type="gramEnd"/>
      <w:r>
        <w:t>.</w:t>
      </w:r>
    </w:p>
    <w:p w14:paraId="0F8675CC" w14:textId="5FC27F5B" w:rsidR="006D1A56" w:rsidRDefault="006D1A56" w:rsidP="006D1A56">
      <w:proofErr w:type="gramStart"/>
      <w:r>
        <w:t>It can be seen that germanium</w:t>
      </w:r>
      <w:proofErr w:type="gramEnd"/>
      <w:r>
        <w:t xml:space="preserve">, gallium, </w:t>
      </w:r>
      <w:proofErr w:type="gramStart"/>
      <w:r>
        <w:t>zinc</w:t>
      </w:r>
      <w:proofErr w:type="gramEnd"/>
      <w:r>
        <w:t xml:space="preserve"> and lead</w:t>
      </w:r>
      <w:r w:rsidR="0091464E">
        <w:t xml:space="preserve"> </w:t>
      </w:r>
      <w:r>
        <w:t xml:space="preserve">recoveries </w:t>
      </w:r>
      <w:proofErr w:type="gramStart"/>
      <w:r>
        <w:t>are projected</w:t>
      </w:r>
      <w:proofErr w:type="gramEnd"/>
      <w:r>
        <w:t xml:space="preserve"> to increase as slag feed </w:t>
      </w:r>
      <w:proofErr w:type="gramStart"/>
      <w:r>
        <w:t xml:space="preserve">( </w:t>
      </w:r>
      <w:r w:rsidR="00736305">
        <w:t>lbs.</w:t>
      </w:r>
      <w:proofErr w:type="gramEnd"/>
      <w:r>
        <w:t xml:space="preserve">/min) increases and oxidant </w:t>
      </w:r>
      <w:r w:rsidR="00736305">
        <w:t>composition (</w:t>
      </w:r>
      <w:r>
        <w:t xml:space="preserve">% o2) decreases, </w:t>
      </w:r>
      <w:proofErr w:type="gramStart"/>
      <w:r>
        <w:t>i.e.</w:t>
      </w:r>
      <w:proofErr w:type="gramEnd"/>
      <w:r>
        <w:t xml:space="preserve"> </w:t>
      </w:r>
      <w:r w:rsidR="00736305">
        <w:t>oxygen.</w:t>
      </w:r>
    </w:p>
    <w:p w14:paraId="3461D892" w14:textId="6B4A453E" w:rsidR="006D1A56" w:rsidRDefault="00736305" w:rsidP="006D1A56">
      <w:r>
        <w:t>Enrichment</w:t>
      </w:r>
      <w:r w:rsidR="006D1A56">
        <w:t xml:space="preserve"> (% o2) decreases, see Figure B. These effects </w:t>
      </w:r>
      <w:proofErr w:type="gramStart"/>
      <w:r w:rsidR="006D1A56">
        <w:t>were seen</w:t>
      </w:r>
      <w:proofErr w:type="gramEnd"/>
      <w:r w:rsidR="006D1A56">
        <w:t xml:space="preserve"> with earlier test programs and </w:t>
      </w:r>
      <w:proofErr w:type="gramStart"/>
      <w:r w:rsidR="006D1A56">
        <w:t>were attributed</w:t>
      </w:r>
      <w:proofErr w:type="gramEnd"/>
      <w:r w:rsidR="006D1A56">
        <w:t xml:space="preserve"> to: (1)</w:t>
      </w:r>
    </w:p>
    <w:p w14:paraId="20237C69" w14:textId="2EE3CC0A" w:rsidR="006D1A56" w:rsidRDefault="006D1A56" w:rsidP="006D1A56">
      <w:r>
        <w:t>Aerodynamic Effects - greater turbulence in the reactor at higher mass throughput to promote better mixing between feed particles and reducing gases, and/or (2) Thermodynamic Effects</w:t>
      </w:r>
      <w:r w:rsidR="0091464E">
        <w:t xml:space="preserve"> </w:t>
      </w:r>
      <w:r>
        <w:t>more favorable chemical equilibria at higher oxidant feed per</w:t>
      </w:r>
    </w:p>
    <w:p w14:paraId="1F97B1B8" w14:textId="5C26EAD6" w:rsidR="006D1A56" w:rsidRDefault="006D1A56" w:rsidP="006D1A56">
      <w:r>
        <w:t xml:space="preserve">unit of slag feed. A detailed discussion </w:t>
      </w:r>
      <w:proofErr w:type="gramStart"/>
      <w:r>
        <w:t>is presented</w:t>
      </w:r>
      <w:proofErr w:type="gramEnd"/>
      <w:r>
        <w:t xml:space="preserve"> in Appendix c.</w:t>
      </w:r>
    </w:p>
    <w:p w14:paraId="521B71F7" w14:textId="3EE969C1" w:rsidR="006D1A56" w:rsidRDefault="006D1A56" w:rsidP="006D1A56">
      <w:r>
        <w:t xml:space="preserve">It has been known that reactor capacity is greater than the off-gas system capacity - which is a bottleneck of the demonstration plant. This forces us to reduce reactor throughput, </w:t>
      </w:r>
      <w:proofErr w:type="gramStart"/>
      <w:r>
        <w:t xml:space="preserve">in </w:t>
      </w:r>
      <w:r w:rsidR="0091464E">
        <w:t>order</w:t>
      </w:r>
      <w:r>
        <w:t xml:space="preserve"> to</w:t>
      </w:r>
      <w:proofErr w:type="gramEnd"/>
      <w:r>
        <w:t xml:space="preserve"> be able to complete </w:t>
      </w:r>
      <w:r w:rsidR="0091464E">
        <w:t>test points</w:t>
      </w:r>
      <w:r>
        <w:t>; hence, reactor performance decreases.</w:t>
      </w:r>
    </w:p>
    <w:p w14:paraId="01EFDF42" w14:textId="3B30A6A4" w:rsidR="006D1A56" w:rsidRDefault="006D1A56" w:rsidP="006D1A56">
      <w:r>
        <w:t xml:space="preserve">Gallium, </w:t>
      </w:r>
      <w:proofErr w:type="gramStart"/>
      <w:r>
        <w:t>zinc</w:t>
      </w:r>
      <w:proofErr w:type="gramEnd"/>
      <w:r>
        <w:t xml:space="preserve"> and lead recoveries </w:t>
      </w:r>
      <w:proofErr w:type="gramStart"/>
      <w:r>
        <w:t>are projected</w:t>
      </w:r>
      <w:proofErr w:type="gramEnd"/>
      <w:r>
        <w:t xml:space="preserve"> to increase with increasing reactor temperature, whereas, </w:t>
      </w:r>
      <w:r w:rsidR="0091464E">
        <w:t>Germanium</w:t>
      </w:r>
      <w:r>
        <w:t xml:space="preserve"> recoveries were not responsive, see Figure c.</w:t>
      </w:r>
    </w:p>
    <w:p w14:paraId="0B71A8D7" w14:textId="626C48C2" w:rsidR="006D1A56" w:rsidRDefault="006D1A56" w:rsidP="006D1A56">
      <w:r>
        <w:t xml:space="preserve">Recoveries varied more to reactor gas co/co2 ratio. The lack of consistent responses </w:t>
      </w:r>
      <w:proofErr w:type="gramStart"/>
      <w:r>
        <w:t>was attributed</w:t>
      </w:r>
      <w:proofErr w:type="gramEnd"/>
      <w:r>
        <w:t xml:space="preserve"> to difficulties in coal</w:t>
      </w:r>
      <w:r w:rsidR="007B12FD">
        <w:t xml:space="preserve"> </w:t>
      </w:r>
      <w:r>
        <w:t>combustion.</w:t>
      </w:r>
    </w:p>
    <w:p w14:paraId="25F211C9" w14:textId="77777777" w:rsidR="007B12FD" w:rsidRDefault="007B12FD" w:rsidP="006D1A56"/>
    <w:p w14:paraId="2266FD79" w14:textId="4330CEB7" w:rsidR="006D1A56" w:rsidRDefault="006D1A56" w:rsidP="006D1A56">
      <w:r>
        <w:t xml:space="preserve">In conclusion, </w:t>
      </w:r>
      <w:r w:rsidR="0091464E">
        <w:t>Germanium</w:t>
      </w:r>
      <w:r>
        <w:t xml:space="preserve">, gallium, </w:t>
      </w:r>
      <w:proofErr w:type="gramStart"/>
      <w:r>
        <w:t>zinc</w:t>
      </w:r>
      <w:proofErr w:type="gramEnd"/>
      <w:r>
        <w:t xml:space="preserve"> and lead recoveries to product oxide were lower than anticipated. The limitations of the linear models to predict metal recoveries in</w:t>
      </w:r>
    </w:p>
    <w:p w14:paraId="766175A6" w14:textId="3D38B145" w:rsidR="00CF7912" w:rsidRDefault="006D1A56" w:rsidP="00CF7912">
      <w:proofErr w:type="gramStart"/>
      <w:r>
        <w:t>product</w:t>
      </w:r>
      <w:proofErr w:type="gramEnd"/>
      <w:r>
        <w:t xml:space="preserve"> </w:t>
      </w:r>
      <w:r w:rsidR="00736305">
        <w:t>oxides</w:t>
      </w:r>
      <w:r>
        <w:t xml:space="preserve"> </w:t>
      </w:r>
      <w:proofErr w:type="gramStart"/>
      <w:r>
        <w:t>were primarily attributed</w:t>
      </w:r>
      <w:proofErr w:type="gramEnd"/>
      <w:r>
        <w:t xml:space="preserve"> to the difficulties in</w:t>
      </w:r>
      <w:r w:rsidR="00CF7912">
        <w:t xml:space="preserve"> </w:t>
      </w:r>
      <w:r w:rsidR="00CF7912">
        <w:t>using coal as a fuel source and, secondarily, to the non-linear (7</w:t>
      </w:r>
      <w:r w:rsidR="00CF7912">
        <w:tab/>
        <w:t>effects of operating conditions on recoveries.</w:t>
      </w:r>
      <w:r w:rsidR="003D1376">
        <w:t xml:space="preserve"> </w:t>
      </w:r>
      <w:r w:rsidR="00CF7912">
        <w:t>However, general trends of the linear model indicate that recoveries can</w:t>
      </w:r>
      <w:r w:rsidR="003D1376">
        <w:t xml:space="preserve"> </w:t>
      </w:r>
      <w:proofErr w:type="gramStart"/>
      <w:r w:rsidR="00CF7912">
        <w:t>be improved</w:t>
      </w:r>
      <w:proofErr w:type="gramEnd"/>
      <w:r w:rsidR="00CF7912">
        <w:t xml:space="preserve"> at higher slag feed rates and lower oxygen</w:t>
      </w:r>
      <w:r w:rsidR="003D1376">
        <w:t xml:space="preserve"> </w:t>
      </w:r>
      <w:r w:rsidR="00CF7912">
        <w:t>enrichment, i.e., high reactor mass throughput.</w:t>
      </w:r>
    </w:p>
    <w:p w14:paraId="45B8649D" w14:textId="36658619" w:rsidR="00CF7912" w:rsidRDefault="00CF7912" w:rsidP="00CF7912">
      <w:r>
        <w:lastRenderedPageBreak/>
        <w:t>B.</w:t>
      </w:r>
      <w:r w:rsidR="003D1376">
        <w:t xml:space="preserve"> </w:t>
      </w:r>
      <w:r>
        <w:t>COKE BREEZE TESTS</w:t>
      </w:r>
    </w:p>
    <w:p w14:paraId="4DF8C056" w14:textId="24152355" w:rsidR="00CF7912" w:rsidRDefault="00CF7912" w:rsidP="00CF7912">
      <w:r>
        <w:t xml:space="preserve">On August 13, 1987, the first fuming test </w:t>
      </w:r>
      <w:proofErr w:type="gramStart"/>
      <w:r>
        <w:t>was completed</w:t>
      </w:r>
      <w:proofErr w:type="gramEnd"/>
      <w:r>
        <w:t xml:space="preserve"> while using coke breeze, </w:t>
      </w:r>
      <w:proofErr w:type="gramStart"/>
      <w:r>
        <w:t>i.e.</w:t>
      </w:r>
      <w:proofErr w:type="gramEnd"/>
      <w:r>
        <w:t xml:space="preserve"> </w:t>
      </w:r>
      <w:r w:rsidR="003D1376">
        <w:t>Test point</w:t>
      </w:r>
      <w:r>
        <w:t xml:space="preserve"> ltSA</w:t>
      </w:r>
      <w:proofErr w:type="gramStart"/>
      <w:r>
        <w:t xml:space="preserve">.  </w:t>
      </w:r>
      <w:proofErr w:type="gramEnd"/>
      <w:r>
        <w:t xml:space="preserve">Two additional tests </w:t>
      </w:r>
      <w:proofErr w:type="gramStart"/>
      <w:r>
        <w:t>were completed</w:t>
      </w:r>
      <w:proofErr w:type="gramEnd"/>
      <w:r>
        <w:t xml:space="preserve"> with coke breeze and </w:t>
      </w:r>
      <w:proofErr w:type="gramStart"/>
      <w:r>
        <w:t>were identified</w:t>
      </w:r>
      <w:proofErr w:type="gramEnd"/>
      <w:r>
        <w:t xml:space="preserve"> as </w:t>
      </w:r>
      <w:r w:rsidR="003D1376">
        <w:t>Test points</w:t>
      </w:r>
      <w:r>
        <w:t xml:space="preserve"> #SC and #SC, which corresponded to </w:t>
      </w:r>
      <w:r w:rsidR="00A53016">
        <w:t>Test points</w:t>
      </w:r>
      <w:r>
        <w:t xml:space="preserve"> # S and #8 using coal. These </w:t>
      </w:r>
      <w:r w:rsidR="003D1376">
        <w:t>test points</w:t>
      </w:r>
      <w:r>
        <w:t xml:space="preserve"> </w:t>
      </w:r>
      <w:proofErr w:type="gramStart"/>
      <w:r>
        <w:t>were run</w:t>
      </w:r>
      <w:proofErr w:type="gramEnd"/>
      <w:r>
        <w:t xml:space="preserve"> to provide </w:t>
      </w:r>
      <w:proofErr w:type="gramStart"/>
      <w:r>
        <w:t>some</w:t>
      </w:r>
      <w:proofErr w:type="gramEnd"/>
      <w:r>
        <w:t xml:space="preserve"> comparisons of process performance as a function of fuel type. Metal recoveries for coal and coke </w:t>
      </w:r>
      <w:r w:rsidR="003D1376">
        <w:t>test points</w:t>
      </w:r>
      <w:r>
        <w:t xml:space="preserve"> </w:t>
      </w:r>
      <w:proofErr w:type="gramStart"/>
      <w:r>
        <w:t>are compared</w:t>
      </w:r>
      <w:proofErr w:type="gramEnd"/>
      <w:r>
        <w:t xml:space="preserve"> in Table #8.</w:t>
      </w:r>
    </w:p>
    <w:p w14:paraId="5AF79342" w14:textId="77777777" w:rsidR="00CF7912" w:rsidRDefault="00CF7912" w:rsidP="00CF7912"/>
    <w:p w14:paraId="66D93A05" w14:textId="6010967D" w:rsidR="00CF7912" w:rsidRDefault="003D1376" w:rsidP="00CF7912">
      <w:proofErr w:type="gramStart"/>
      <w:r>
        <w:t>Test</w:t>
      </w:r>
      <w:proofErr w:type="gramEnd"/>
      <w:r>
        <w:t xml:space="preserve"> points</w:t>
      </w:r>
      <w:r w:rsidR="00CF7912">
        <w:t xml:space="preserve"> #SC and #SC generated product oxides with higher germanium contents and recoveries than </w:t>
      </w:r>
      <w:r>
        <w:t>Test points</w:t>
      </w:r>
      <w:r w:rsidR="00CF7912">
        <w:t xml:space="preserve"> #5 and #8. Gallium, </w:t>
      </w:r>
      <w:proofErr w:type="gramStart"/>
      <w:r w:rsidR="00CF7912">
        <w:t>zinc</w:t>
      </w:r>
      <w:proofErr w:type="gramEnd"/>
      <w:r w:rsidR="00CF7912">
        <w:t xml:space="preserve"> and lead recovery values were </w:t>
      </w:r>
      <w:proofErr w:type="gramStart"/>
      <w:r w:rsidR="00CF7912">
        <w:t>generally about</w:t>
      </w:r>
      <w:proofErr w:type="gramEnd"/>
      <w:r w:rsidR="00CF7912">
        <w:t xml:space="preserve"> the same or higher. This suggests that more stable combustion obtained with coke breeze increased </w:t>
      </w:r>
      <w:proofErr w:type="gramStart"/>
      <w:r w:rsidR="00736305">
        <w:t>reactor</w:t>
      </w:r>
      <w:proofErr w:type="gramEnd"/>
      <w:r w:rsidR="00736305">
        <w:t>.</w:t>
      </w:r>
    </w:p>
    <w:p w14:paraId="63D989C0" w14:textId="53AF54D5" w:rsidR="00CF7912" w:rsidRDefault="00CF7912" w:rsidP="00CF7912">
      <w:r>
        <w:t>performance and improved metal recovery. Since coal is the</w:t>
      </w:r>
      <w:r w:rsidR="003D1376">
        <w:t xml:space="preserve"> </w:t>
      </w:r>
      <w:r>
        <w:t xml:space="preserve">fuel of preference for Tsumeb, efforts will </w:t>
      </w:r>
      <w:proofErr w:type="gramStart"/>
      <w:r>
        <w:t>be directed</w:t>
      </w:r>
      <w:proofErr w:type="gramEnd"/>
      <w:r>
        <w:t xml:space="preserve"> at improving coal combustion performance and control.</w:t>
      </w:r>
    </w:p>
    <w:p w14:paraId="12242351" w14:textId="3D5CD9CF" w:rsidR="004C4369" w:rsidRDefault="00CF7912" w:rsidP="00CF7912">
      <w:r>
        <w:t xml:space="preserve">Even with coke fines, further improvements in combustion efficiency should result in higher metal recoveries. Our previous test experience with lead blast furnace slag from the St. Joe Herculaneum Smelter resulted in 85-92% zinc recovery. We should be able to achieve these zinc recoveries as well as high </w:t>
      </w:r>
      <w:r w:rsidR="00736305">
        <w:t>Germanium</w:t>
      </w:r>
      <w:r>
        <w:t xml:space="preserve"> recoveries with proper combustion system performance.</w:t>
      </w:r>
    </w:p>
    <w:p w14:paraId="0F6B861D" w14:textId="77777777" w:rsidR="004C4369" w:rsidRDefault="004C4369" w:rsidP="004C4369"/>
    <w:p w14:paraId="2B04B60B" w14:textId="77777777" w:rsidR="004C4369" w:rsidRDefault="004C4369" w:rsidP="004C4369"/>
    <w:p w14:paraId="6EC87D9D" w14:textId="77777777" w:rsidR="004C4369" w:rsidRDefault="004C4369" w:rsidP="004C4369"/>
    <w:p w14:paraId="1C87E407" w14:textId="77777777" w:rsidR="004C4369" w:rsidRDefault="004C4369" w:rsidP="004C4369"/>
    <w:p w14:paraId="24439AEA" w14:textId="77777777" w:rsidR="004C4369" w:rsidRDefault="004C4369" w:rsidP="004C4369"/>
    <w:p w14:paraId="509AC997" w14:textId="77777777" w:rsidR="004C4369" w:rsidRDefault="004C4369" w:rsidP="004C4369"/>
    <w:p w14:paraId="3059525F" w14:textId="1C060E65" w:rsidR="005B338E" w:rsidRDefault="005B338E" w:rsidP="005B338E">
      <w:pPr>
        <w:jc w:val="center"/>
      </w:pPr>
      <w:r>
        <w:t xml:space="preserve">Figure B. </w:t>
      </w:r>
      <w:r w:rsidR="00736305">
        <w:t>St., Joe</w:t>
      </w:r>
      <w:r>
        <w:t xml:space="preserve"> Flame Reactor Process</w:t>
      </w:r>
    </w:p>
    <w:p w14:paraId="3F43E104" w14:textId="51792A51" w:rsidR="005B338E" w:rsidRDefault="005B338E" w:rsidP="005B338E">
      <w:pPr>
        <w:jc w:val="center"/>
      </w:pPr>
      <w:r>
        <w:t>Tsumeb Slag Fuming Tests</w:t>
      </w:r>
    </w:p>
    <w:p w14:paraId="0F7BE763" w14:textId="065BD850" w:rsidR="005B338E" w:rsidRDefault="005B338E" w:rsidP="005B338E">
      <w:pPr>
        <w:jc w:val="center"/>
      </w:pPr>
      <w:r>
        <w:t>Linear Regression Model Contour Maps</w:t>
      </w:r>
    </w:p>
    <w:p w14:paraId="5D3483BD" w14:textId="236C8AF7" w:rsidR="004C4369" w:rsidRDefault="005B338E" w:rsidP="005B338E">
      <w:pPr>
        <w:jc w:val="center"/>
      </w:pPr>
      <w:r>
        <w:t>Oxidant (%02) versus Slag Rate (</w:t>
      </w:r>
      <w:r w:rsidR="00A53016">
        <w:t>lb.</w:t>
      </w:r>
      <w:r>
        <w:t>/min)</w:t>
      </w:r>
    </w:p>
    <w:p w14:paraId="0FF0DD47" w14:textId="77777777" w:rsidR="005B338E" w:rsidRDefault="005B338E" w:rsidP="005B338E">
      <w:pPr>
        <w:jc w:val="center"/>
      </w:pPr>
    </w:p>
    <w:p w14:paraId="42AEDA5A" w14:textId="38A0C192" w:rsidR="004C4369" w:rsidRDefault="00E42057" w:rsidP="004C4369">
      <w:r w:rsidRPr="00E42057">
        <w:drawing>
          <wp:inline distT="0" distB="0" distL="0" distR="0" wp14:anchorId="27346A54" wp14:editId="2A519DC5">
            <wp:extent cx="5765800" cy="6124005"/>
            <wp:effectExtent l="0" t="0" r="6350" b="0"/>
            <wp:docPr id="75630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02502" name=""/>
                    <pic:cNvPicPr/>
                  </pic:nvPicPr>
                  <pic:blipFill>
                    <a:blip r:embed="rId15"/>
                    <a:stretch>
                      <a:fillRect/>
                    </a:stretch>
                  </pic:blipFill>
                  <pic:spPr>
                    <a:xfrm>
                      <a:off x="0" y="0"/>
                      <a:ext cx="5768976" cy="6127378"/>
                    </a:xfrm>
                    <a:prstGeom prst="rect">
                      <a:avLst/>
                    </a:prstGeom>
                  </pic:spPr>
                </pic:pic>
              </a:graphicData>
            </a:graphic>
          </wp:inline>
        </w:drawing>
      </w:r>
    </w:p>
    <w:p w14:paraId="7422C730" w14:textId="05CDC876" w:rsidR="009070B0" w:rsidRDefault="009070B0" w:rsidP="00A4632E">
      <w:pPr>
        <w:jc w:val="center"/>
      </w:pPr>
      <w:r>
        <w:t xml:space="preserve">Figure C. </w:t>
      </w:r>
      <w:r w:rsidR="00736305">
        <w:t>St., Joe</w:t>
      </w:r>
      <w:r>
        <w:t xml:space="preserve"> Flame Reactor Process</w:t>
      </w:r>
    </w:p>
    <w:p w14:paraId="21CF1EB7" w14:textId="5B41533A" w:rsidR="009070B0" w:rsidRDefault="009070B0" w:rsidP="00A4632E">
      <w:pPr>
        <w:jc w:val="center"/>
      </w:pPr>
      <w:r>
        <w:t>Tsumeb Slag Fuming Tests</w:t>
      </w:r>
    </w:p>
    <w:p w14:paraId="496A380A" w14:textId="69FE2CF8" w:rsidR="00A4632E" w:rsidRDefault="009070B0" w:rsidP="00A4632E">
      <w:pPr>
        <w:jc w:val="center"/>
      </w:pPr>
      <w:r>
        <w:t>°Linear Regression Model Contour Mapa</w:t>
      </w:r>
    </w:p>
    <w:p w14:paraId="48FB8FBA" w14:textId="2742D175" w:rsidR="004C4369" w:rsidRDefault="009070B0" w:rsidP="00A4632E">
      <w:pPr>
        <w:jc w:val="center"/>
      </w:pPr>
      <w:r>
        <w:lastRenderedPageBreak/>
        <w:t>Reactor Temperature (°C) versus CO/C02Ratio</w:t>
      </w:r>
    </w:p>
    <w:p w14:paraId="75C5B506" w14:textId="5DAAEB74" w:rsidR="004C4369" w:rsidRDefault="00D718D5" w:rsidP="004C4369">
      <w:r w:rsidRPr="00D718D5">
        <w:drawing>
          <wp:inline distT="0" distB="0" distL="0" distR="0" wp14:anchorId="0117AD6B" wp14:editId="50BBDC82">
            <wp:extent cx="5943600" cy="6111240"/>
            <wp:effectExtent l="0" t="0" r="0" b="3810"/>
            <wp:docPr id="152909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4432" name=""/>
                    <pic:cNvPicPr/>
                  </pic:nvPicPr>
                  <pic:blipFill>
                    <a:blip r:embed="rId16"/>
                    <a:stretch>
                      <a:fillRect/>
                    </a:stretch>
                  </pic:blipFill>
                  <pic:spPr>
                    <a:xfrm>
                      <a:off x="0" y="0"/>
                      <a:ext cx="5943600" cy="6111240"/>
                    </a:xfrm>
                    <a:prstGeom prst="rect">
                      <a:avLst/>
                    </a:prstGeom>
                  </pic:spPr>
                </pic:pic>
              </a:graphicData>
            </a:graphic>
          </wp:inline>
        </w:drawing>
      </w:r>
    </w:p>
    <w:p w14:paraId="3CBE9AF2" w14:textId="77777777" w:rsidR="004C4369" w:rsidRDefault="004C4369" w:rsidP="004C4369"/>
    <w:p w14:paraId="588FF47D" w14:textId="77777777" w:rsidR="007B12FD" w:rsidRDefault="007B12FD" w:rsidP="004C4369"/>
    <w:p w14:paraId="29908201" w14:textId="77777777" w:rsidR="003D0130" w:rsidRDefault="003D0130" w:rsidP="004C4369"/>
    <w:p w14:paraId="12E74636" w14:textId="77777777" w:rsidR="00B30D63" w:rsidRDefault="00B30D63" w:rsidP="004C4369"/>
    <w:p w14:paraId="57A263C9" w14:textId="77777777" w:rsidR="00B30D63" w:rsidRDefault="00B30D63" w:rsidP="004C4369"/>
    <w:p w14:paraId="2A666F49" w14:textId="3FA40478" w:rsidR="003D0130" w:rsidRDefault="00B30D63" w:rsidP="000A4804">
      <w:pPr>
        <w:jc w:val="center"/>
      </w:pPr>
      <w:r>
        <w:t>Table JS</w:t>
      </w:r>
    </w:p>
    <w:p w14:paraId="15E31F64" w14:textId="4BD24147" w:rsidR="00B30D63" w:rsidRDefault="00B30D63" w:rsidP="000A4804">
      <w:pPr>
        <w:jc w:val="center"/>
      </w:pPr>
      <w:r>
        <w:t>Tsumeb Slag Fuming Tests</w:t>
      </w:r>
    </w:p>
    <w:p w14:paraId="315E9E3D" w14:textId="3A735C7F" w:rsidR="00B30D63" w:rsidRDefault="00B30D63" w:rsidP="000A4804">
      <w:pPr>
        <w:jc w:val="center"/>
      </w:pPr>
      <w:r>
        <w:t>Coal</w:t>
      </w:r>
      <w:r w:rsidR="000A4804">
        <w:t>/Coke Test Point Comparison</w:t>
      </w:r>
    </w:p>
    <w:p w14:paraId="314FBB51" w14:textId="4C944E92" w:rsidR="003D0130" w:rsidRDefault="00A53016" w:rsidP="004C4369">
      <w:proofErr w:type="gramStart"/>
      <w:r>
        <w:t>Test</w:t>
      </w:r>
      <w:proofErr w:type="gramEnd"/>
      <w:r>
        <w:t xml:space="preserve"> point</w:t>
      </w:r>
      <w:r w:rsidR="00900F0A">
        <w:t xml:space="preserve">             </w:t>
      </w:r>
      <w:r w:rsidR="004A2045">
        <w:t>Fuel</w:t>
      </w:r>
      <w:r w:rsidR="00900F0A">
        <w:t xml:space="preserve">                          </w:t>
      </w:r>
      <w:r w:rsidR="004A2045">
        <w:t xml:space="preserve">             Metal Recoveries to Oxide (%)</w:t>
      </w: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994"/>
        <w:gridCol w:w="1456"/>
        <w:gridCol w:w="900"/>
        <w:gridCol w:w="1060"/>
        <w:gridCol w:w="830"/>
      </w:tblGrid>
      <w:tr w:rsidR="00536509" w:rsidRPr="003D0130" w14:paraId="30D667FF" w14:textId="77777777" w:rsidTr="008807D5">
        <w:trPr>
          <w:trHeight w:val="379"/>
        </w:trPr>
        <w:tc>
          <w:tcPr>
            <w:tcW w:w="2994" w:type="dxa"/>
          </w:tcPr>
          <w:p w14:paraId="7991338F" w14:textId="79A8521A" w:rsidR="00536509" w:rsidRPr="003D0130" w:rsidRDefault="00536509" w:rsidP="003D0130"/>
        </w:tc>
        <w:tc>
          <w:tcPr>
            <w:tcW w:w="1456" w:type="dxa"/>
          </w:tcPr>
          <w:p w14:paraId="5273FCA5" w14:textId="1D6B7F05" w:rsidR="00536509" w:rsidRPr="003D0130" w:rsidRDefault="00900F0A" w:rsidP="003D0130">
            <w:r>
              <w:t>Ge</w:t>
            </w:r>
          </w:p>
        </w:tc>
        <w:tc>
          <w:tcPr>
            <w:tcW w:w="900" w:type="dxa"/>
          </w:tcPr>
          <w:p w14:paraId="6D7B106E" w14:textId="27C8CF4E" w:rsidR="00536509" w:rsidRPr="003D0130" w:rsidRDefault="00900F0A" w:rsidP="003D0130">
            <w:r>
              <w:t>Ga</w:t>
            </w:r>
          </w:p>
        </w:tc>
        <w:tc>
          <w:tcPr>
            <w:tcW w:w="1060" w:type="dxa"/>
          </w:tcPr>
          <w:p w14:paraId="25323B88" w14:textId="02738181" w:rsidR="00536509" w:rsidRPr="003D0130" w:rsidRDefault="00900F0A" w:rsidP="003D0130">
            <w:r>
              <w:t>Zn</w:t>
            </w:r>
          </w:p>
        </w:tc>
        <w:tc>
          <w:tcPr>
            <w:tcW w:w="830" w:type="dxa"/>
          </w:tcPr>
          <w:p w14:paraId="132295B8" w14:textId="269E0604" w:rsidR="00536509" w:rsidRPr="003D0130" w:rsidRDefault="00900F0A" w:rsidP="003D0130">
            <w:r>
              <w:t>Pb</w:t>
            </w:r>
          </w:p>
        </w:tc>
      </w:tr>
      <w:tr w:rsidR="00536509" w:rsidRPr="003D0130" w14:paraId="4B8423FD" w14:textId="77777777" w:rsidTr="008807D5">
        <w:trPr>
          <w:trHeight w:val="379"/>
        </w:trPr>
        <w:tc>
          <w:tcPr>
            <w:tcW w:w="2994" w:type="dxa"/>
          </w:tcPr>
          <w:p w14:paraId="4FB9B209" w14:textId="33132C17" w:rsidR="00536509" w:rsidRPr="003D0130" w:rsidRDefault="00536509" w:rsidP="00CB414B">
            <w:r w:rsidRPr="00E959EA">
              <w:t>5</w:t>
            </w:r>
            <w:r w:rsidR="00A66D11">
              <w:t xml:space="preserve">             Coal</w:t>
            </w:r>
          </w:p>
        </w:tc>
        <w:tc>
          <w:tcPr>
            <w:tcW w:w="1456" w:type="dxa"/>
          </w:tcPr>
          <w:p w14:paraId="21EFD10C" w14:textId="441550B8" w:rsidR="00536509" w:rsidRPr="003D0130" w:rsidRDefault="00536509" w:rsidP="00CB414B">
            <w:r w:rsidRPr="00E959EA">
              <w:t>68.0</w:t>
            </w:r>
          </w:p>
        </w:tc>
        <w:tc>
          <w:tcPr>
            <w:tcW w:w="900" w:type="dxa"/>
          </w:tcPr>
          <w:p w14:paraId="3B023B76" w14:textId="6369FE0E" w:rsidR="00536509" w:rsidRPr="003D0130" w:rsidRDefault="00536509" w:rsidP="00CB414B">
            <w:r>
              <w:t>9.9</w:t>
            </w:r>
          </w:p>
        </w:tc>
        <w:tc>
          <w:tcPr>
            <w:tcW w:w="1060" w:type="dxa"/>
          </w:tcPr>
          <w:p w14:paraId="5FAFFC80" w14:textId="1737ABAE" w:rsidR="00536509" w:rsidRPr="003D0130" w:rsidRDefault="00900F0A" w:rsidP="00CB414B">
            <w:r>
              <w:t>76.4</w:t>
            </w:r>
          </w:p>
        </w:tc>
        <w:tc>
          <w:tcPr>
            <w:tcW w:w="830" w:type="dxa"/>
          </w:tcPr>
          <w:p w14:paraId="7D76A425" w14:textId="268DD45F" w:rsidR="00536509" w:rsidRPr="003D0130" w:rsidRDefault="00900F0A" w:rsidP="00CB414B">
            <w:r>
              <w:t>97.3</w:t>
            </w:r>
          </w:p>
        </w:tc>
      </w:tr>
      <w:tr w:rsidR="00536509" w:rsidRPr="003D0130" w14:paraId="73F60970" w14:textId="77777777" w:rsidTr="008807D5">
        <w:trPr>
          <w:trHeight w:val="476"/>
        </w:trPr>
        <w:tc>
          <w:tcPr>
            <w:tcW w:w="2994" w:type="dxa"/>
          </w:tcPr>
          <w:p w14:paraId="2C60654C" w14:textId="77777777" w:rsidR="00536509" w:rsidRPr="003D0130" w:rsidRDefault="00536509" w:rsidP="00CB414B">
            <w:r w:rsidRPr="003D0130">
              <w:t>SC</w:t>
            </w:r>
            <w:r w:rsidRPr="003D0130">
              <w:tab/>
              <w:t>Coke</w:t>
            </w:r>
          </w:p>
        </w:tc>
        <w:tc>
          <w:tcPr>
            <w:tcW w:w="1456" w:type="dxa"/>
          </w:tcPr>
          <w:p w14:paraId="091AEF47" w14:textId="77777777" w:rsidR="00536509" w:rsidRPr="003D0130" w:rsidRDefault="00536509" w:rsidP="00CB414B">
            <w:r w:rsidRPr="003D0130">
              <w:t>77.2</w:t>
            </w:r>
          </w:p>
        </w:tc>
        <w:tc>
          <w:tcPr>
            <w:tcW w:w="900" w:type="dxa"/>
          </w:tcPr>
          <w:p w14:paraId="41D838F7" w14:textId="77777777" w:rsidR="00536509" w:rsidRPr="003D0130" w:rsidRDefault="00536509" w:rsidP="00CB414B">
            <w:r w:rsidRPr="003D0130">
              <w:t>15.8</w:t>
            </w:r>
          </w:p>
        </w:tc>
        <w:tc>
          <w:tcPr>
            <w:tcW w:w="1060" w:type="dxa"/>
          </w:tcPr>
          <w:p w14:paraId="1F0E2E14" w14:textId="77777777" w:rsidR="00536509" w:rsidRPr="003D0130" w:rsidRDefault="00536509" w:rsidP="00CB414B">
            <w:r w:rsidRPr="003D0130">
              <w:t>66.1</w:t>
            </w:r>
          </w:p>
        </w:tc>
        <w:tc>
          <w:tcPr>
            <w:tcW w:w="830" w:type="dxa"/>
          </w:tcPr>
          <w:p w14:paraId="7E0A80A4" w14:textId="77777777" w:rsidR="00536509" w:rsidRPr="003D0130" w:rsidRDefault="00536509" w:rsidP="00CB414B">
            <w:r w:rsidRPr="003D0130">
              <w:t>92.9</w:t>
            </w:r>
          </w:p>
        </w:tc>
      </w:tr>
      <w:tr w:rsidR="00536509" w:rsidRPr="003D0130" w14:paraId="0642507D" w14:textId="77777777" w:rsidTr="008807D5">
        <w:trPr>
          <w:trHeight w:val="721"/>
        </w:trPr>
        <w:tc>
          <w:tcPr>
            <w:tcW w:w="2994" w:type="dxa"/>
          </w:tcPr>
          <w:p w14:paraId="40D50340" w14:textId="77777777" w:rsidR="00536509" w:rsidRPr="003D0130" w:rsidRDefault="00536509" w:rsidP="00CB414B">
            <w:r w:rsidRPr="003D0130">
              <w:t>SA*</w:t>
            </w:r>
            <w:r w:rsidRPr="003D0130">
              <w:tab/>
              <w:t>Coke</w:t>
            </w:r>
          </w:p>
        </w:tc>
        <w:tc>
          <w:tcPr>
            <w:tcW w:w="1456" w:type="dxa"/>
          </w:tcPr>
          <w:p w14:paraId="46EA87F0" w14:textId="77777777" w:rsidR="00536509" w:rsidRPr="003D0130" w:rsidRDefault="00536509" w:rsidP="00CB414B">
            <w:r w:rsidRPr="003D0130">
              <w:t>69.0</w:t>
            </w:r>
          </w:p>
        </w:tc>
        <w:tc>
          <w:tcPr>
            <w:tcW w:w="900" w:type="dxa"/>
          </w:tcPr>
          <w:p w14:paraId="4A0E8E27" w14:textId="77777777" w:rsidR="00536509" w:rsidRPr="003D0130" w:rsidRDefault="00536509" w:rsidP="00CB414B">
            <w:r w:rsidRPr="003D0130">
              <w:t>15.4</w:t>
            </w:r>
          </w:p>
        </w:tc>
        <w:tc>
          <w:tcPr>
            <w:tcW w:w="1060" w:type="dxa"/>
          </w:tcPr>
          <w:p w14:paraId="2B703BA5" w14:textId="77777777" w:rsidR="00536509" w:rsidRPr="003D0130" w:rsidRDefault="00536509" w:rsidP="00CB414B">
            <w:r w:rsidRPr="003D0130">
              <w:t>81.1</w:t>
            </w:r>
          </w:p>
        </w:tc>
        <w:tc>
          <w:tcPr>
            <w:tcW w:w="830" w:type="dxa"/>
          </w:tcPr>
          <w:p w14:paraId="0BACFBBE" w14:textId="77777777" w:rsidR="00536509" w:rsidRPr="003D0130" w:rsidRDefault="00536509" w:rsidP="00CB414B">
            <w:r w:rsidRPr="003D0130">
              <w:t>93.S</w:t>
            </w:r>
          </w:p>
        </w:tc>
      </w:tr>
      <w:tr w:rsidR="00536509" w:rsidRPr="003D0130" w14:paraId="1B5163AE" w14:textId="77777777" w:rsidTr="008807D5">
        <w:trPr>
          <w:trHeight w:val="717"/>
        </w:trPr>
        <w:tc>
          <w:tcPr>
            <w:tcW w:w="2994" w:type="dxa"/>
          </w:tcPr>
          <w:p w14:paraId="3916822F" w14:textId="77777777" w:rsidR="00536509" w:rsidRPr="003D0130" w:rsidRDefault="00536509" w:rsidP="00CB414B"/>
          <w:p w14:paraId="2F8D1673" w14:textId="77777777" w:rsidR="00536509" w:rsidRPr="003D0130" w:rsidRDefault="00536509" w:rsidP="00CB414B">
            <w:r w:rsidRPr="003D0130">
              <w:t>8</w:t>
            </w:r>
            <w:r w:rsidRPr="003D0130">
              <w:tab/>
              <w:t>Coal</w:t>
            </w:r>
          </w:p>
        </w:tc>
        <w:tc>
          <w:tcPr>
            <w:tcW w:w="1456" w:type="dxa"/>
          </w:tcPr>
          <w:p w14:paraId="52A2F74B" w14:textId="77777777" w:rsidR="00536509" w:rsidRPr="003D0130" w:rsidRDefault="00536509" w:rsidP="00CB414B"/>
          <w:p w14:paraId="50F5D6F4" w14:textId="77777777" w:rsidR="00536509" w:rsidRPr="003D0130" w:rsidRDefault="00536509" w:rsidP="00CB414B">
            <w:r w:rsidRPr="003D0130">
              <w:t>53.9</w:t>
            </w:r>
          </w:p>
        </w:tc>
        <w:tc>
          <w:tcPr>
            <w:tcW w:w="900" w:type="dxa"/>
          </w:tcPr>
          <w:p w14:paraId="0F3BA10B" w14:textId="77777777" w:rsidR="00536509" w:rsidRPr="003D0130" w:rsidRDefault="00536509" w:rsidP="00CB414B"/>
          <w:p w14:paraId="7D9DE335" w14:textId="77777777" w:rsidR="00536509" w:rsidRPr="003D0130" w:rsidRDefault="00536509" w:rsidP="00CB414B">
            <w:r w:rsidRPr="003D0130">
              <w:t>8.9</w:t>
            </w:r>
          </w:p>
        </w:tc>
        <w:tc>
          <w:tcPr>
            <w:tcW w:w="1060" w:type="dxa"/>
          </w:tcPr>
          <w:p w14:paraId="2D2272A6" w14:textId="77777777" w:rsidR="00536509" w:rsidRPr="003D0130" w:rsidRDefault="00536509" w:rsidP="00CB414B"/>
          <w:p w14:paraId="1D9510AA" w14:textId="77777777" w:rsidR="00536509" w:rsidRPr="003D0130" w:rsidRDefault="00536509" w:rsidP="00CB414B">
            <w:r w:rsidRPr="003D0130">
              <w:t>56.4</w:t>
            </w:r>
          </w:p>
        </w:tc>
        <w:tc>
          <w:tcPr>
            <w:tcW w:w="830" w:type="dxa"/>
          </w:tcPr>
          <w:p w14:paraId="7AAD12BC" w14:textId="77777777" w:rsidR="00536509" w:rsidRPr="003D0130" w:rsidRDefault="00536509" w:rsidP="00CB414B"/>
          <w:p w14:paraId="5CB4B35A" w14:textId="77777777" w:rsidR="00536509" w:rsidRPr="003D0130" w:rsidRDefault="00536509" w:rsidP="00CB414B">
            <w:r w:rsidRPr="003D0130">
              <w:t>84.4</w:t>
            </w:r>
          </w:p>
        </w:tc>
      </w:tr>
      <w:tr w:rsidR="00536509" w:rsidRPr="003D0130" w14:paraId="7771FCC8" w14:textId="77777777" w:rsidTr="008807D5">
        <w:trPr>
          <w:trHeight w:val="472"/>
        </w:trPr>
        <w:tc>
          <w:tcPr>
            <w:tcW w:w="2994" w:type="dxa"/>
          </w:tcPr>
          <w:p w14:paraId="1C69D7D7" w14:textId="77777777" w:rsidR="00536509" w:rsidRPr="003D0130" w:rsidRDefault="00536509" w:rsidP="00CB414B">
            <w:r w:rsidRPr="003D0130">
              <w:t>8S**</w:t>
            </w:r>
            <w:r w:rsidRPr="003D0130">
              <w:tab/>
              <w:t>Coal</w:t>
            </w:r>
          </w:p>
        </w:tc>
        <w:tc>
          <w:tcPr>
            <w:tcW w:w="1456" w:type="dxa"/>
          </w:tcPr>
          <w:p w14:paraId="238A0D7A" w14:textId="77777777" w:rsidR="00536509" w:rsidRPr="003D0130" w:rsidRDefault="00536509" w:rsidP="00CB414B">
            <w:r w:rsidRPr="003D0130">
              <w:t>52.0</w:t>
            </w:r>
          </w:p>
        </w:tc>
        <w:tc>
          <w:tcPr>
            <w:tcW w:w="900" w:type="dxa"/>
          </w:tcPr>
          <w:p w14:paraId="1788C6CE" w14:textId="77777777" w:rsidR="00536509" w:rsidRPr="003D0130" w:rsidRDefault="00536509" w:rsidP="00CB414B">
            <w:r w:rsidRPr="003D0130">
              <w:t>8.2</w:t>
            </w:r>
          </w:p>
        </w:tc>
        <w:tc>
          <w:tcPr>
            <w:tcW w:w="1060" w:type="dxa"/>
          </w:tcPr>
          <w:p w14:paraId="753F972A" w14:textId="77777777" w:rsidR="00536509" w:rsidRPr="003D0130" w:rsidRDefault="00536509" w:rsidP="00CB414B">
            <w:r w:rsidRPr="003D0130">
              <w:t>58.1</w:t>
            </w:r>
          </w:p>
        </w:tc>
        <w:tc>
          <w:tcPr>
            <w:tcW w:w="830" w:type="dxa"/>
          </w:tcPr>
          <w:p w14:paraId="23971E4C" w14:textId="77777777" w:rsidR="00536509" w:rsidRPr="003D0130" w:rsidRDefault="00536509" w:rsidP="00CB414B">
            <w:r w:rsidRPr="003D0130">
              <w:t>83.5</w:t>
            </w:r>
          </w:p>
        </w:tc>
      </w:tr>
      <w:tr w:rsidR="00536509" w:rsidRPr="003D0130" w14:paraId="4F926F33" w14:textId="77777777" w:rsidTr="008807D5">
        <w:trPr>
          <w:trHeight w:val="602"/>
        </w:trPr>
        <w:tc>
          <w:tcPr>
            <w:tcW w:w="2994" w:type="dxa"/>
          </w:tcPr>
          <w:p w14:paraId="6AFB872E" w14:textId="77777777" w:rsidR="00536509" w:rsidRPr="003D0130" w:rsidRDefault="00536509" w:rsidP="00CB414B">
            <w:r w:rsidRPr="003D0130">
              <w:t>8C</w:t>
            </w:r>
            <w:r w:rsidRPr="003D0130">
              <w:tab/>
              <w:t>Coke</w:t>
            </w:r>
          </w:p>
        </w:tc>
        <w:tc>
          <w:tcPr>
            <w:tcW w:w="1456" w:type="dxa"/>
          </w:tcPr>
          <w:p w14:paraId="4E7DD9BC" w14:textId="77777777" w:rsidR="00536509" w:rsidRPr="003D0130" w:rsidRDefault="00536509" w:rsidP="00CB414B">
            <w:r w:rsidRPr="003D0130">
              <w:t>70.5</w:t>
            </w:r>
          </w:p>
        </w:tc>
        <w:tc>
          <w:tcPr>
            <w:tcW w:w="900" w:type="dxa"/>
          </w:tcPr>
          <w:p w14:paraId="01041DD7" w14:textId="77777777" w:rsidR="00536509" w:rsidRPr="003D0130" w:rsidRDefault="00536509" w:rsidP="00CB414B">
            <w:r w:rsidRPr="003D0130">
              <w:t>8.4</w:t>
            </w:r>
          </w:p>
        </w:tc>
        <w:tc>
          <w:tcPr>
            <w:tcW w:w="1060" w:type="dxa"/>
          </w:tcPr>
          <w:p w14:paraId="15F9690C" w14:textId="77777777" w:rsidR="00536509" w:rsidRPr="003D0130" w:rsidRDefault="00536509" w:rsidP="00CB414B">
            <w:r w:rsidRPr="003D0130">
              <w:t>66.1</w:t>
            </w:r>
          </w:p>
        </w:tc>
        <w:tc>
          <w:tcPr>
            <w:tcW w:w="830" w:type="dxa"/>
          </w:tcPr>
          <w:p w14:paraId="1C3F9DB8" w14:textId="77777777" w:rsidR="00536509" w:rsidRPr="003D0130" w:rsidRDefault="00536509" w:rsidP="00CB414B">
            <w:r w:rsidRPr="003D0130">
              <w:t>94.6</w:t>
            </w:r>
          </w:p>
        </w:tc>
      </w:tr>
    </w:tbl>
    <w:p w14:paraId="17DFE8AF" w14:textId="3AF8FD25" w:rsidR="00272978" w:rsidRPr="00272978" w:rsidRDefault="00272978" w:rsidP="00272978">
      <w:r w:rsidRPr="00272978">
        <w:t xml:space="preserve">*Point SA had higher than </w:t>
      </w:r>
      <w:proofErr w:type="gramStart"/>
      <w:r w:rsidRPr="00272978">
        <w:t>5</w:t>
      </w:r>
      <w:proofErr w:type="gramEnd"/>
      <w:r w:rsidRPr="00272978">
        <w:t xml:space="preserve"> and SC.</w:t>
      </w:r>
      <w:r w:rsidR="000C74CA">
        <w:t xml:space="preserve"> </w:t>
      </w:r>
      <w:r w:rsidRPr="00272978">
        <w:t>feed rate</w:t>
      </w:r>
      <w:r w:rsidR="000C74CA">
        <w:t xml:space="preserve"> </w:t>
      </w:r>
      <w:r w:rsidR="00736305" w:rsidRPr="00272978">
        <w:t>and</w:t>
      </w:r>
      <w:r w:rsidR="00736305">
        <w:t xml:space="preserve"> lower</w:t>
      </w:r>
      <w:r w:rsidRPr="00272978">
        <w:tab/>
        <w:t>CO/CO2 and</w:t>
      </w:r>
      <w:r w:rsidR="000C74CA">
        <w:t xml:space="preserve"> </w:t>
      </w:r>
      <w:r w:rsidRPr="00272978">
        <w:t>temperature</w:t>
      </w:r>
    </w:p>
    <w:p w14:paraId="16C26B48" w14:textId="53FF8E51" w:rsidR="000C74CA" w:rsidRPr="000C74CA" w:rsidRDefault="000C74CA" w:rsidP="000C74CA">
      <w:r w:rsidRPr="000C74CA">
        <w:t>**Point 8S is the same as Point 8, except for</w:t>
      </w:r>
      <w:r>
        <w:t xml:space="preserve"> </w:t>
      </w:r>
      <w:r w:rsidRPr="000C74CA">
        <w:t xml:space="preserve">sulfur </w:t>
      </w:r>
      <w:r w:rsidRPr="000C74CA">
        <w:t>addition</w:t>
      </w:r>
      <w:r w:rsidRPr="000C74CA">
        <w:t xml:space="preserve"> in 8S.</w:t>
      </w:r>
    </w:p>
    <w:p w14:paraId="418FE7D1" w14:textId="77777777" w:rsidR="003D0130" w:rsidRDefault="003D0130" w:rsidP="004C4369"/>
    <w:p w14:paraId="229C4963" w14:textId="0E1C0659" w:rsidR="008928AB" w:rsidRDefault="008928AB" w:rsidP="008928AB">
      <w:r>
        <w:t xml:space="preserve">C. </w:t>
      </w:r>
      <w:r>
        <w:t>SULFUR ADDITION TESTS</w:t>
      </w:r>
    </w:p>
    <w:p w14:paraId="2791644E" w14:textId="71651F54" w:rsidR="008928AB" w:rsidRDefault="00736305" w:rsidP="008928AB">
      <w:r>
        <w:t>Germanium sulfide</w:t>
      </w:r>
      <w:r w:rsidR="008928AB">
        <w:tab/>
        <w:t xml:space="preserve">fuming is </w:t>
      </w:r>
      <w:r w:rsidR="00A53016">
        <w:t>Germanium</w:t>
      </w:r>
      <w:r w:rsidR="008928AB">
        <w:t xml:space="preserve"> thermodynamically more</w:t>
      </w:r>
      <w:r w:rsidR="007414F2">
        <w:t xml:space="preserve"> favorable </w:t>
      </w:r>
      <w:r w:rsidR="007414F2">
        <w:t>that</w:t>
      </w:r>
      <w:r w:rsidR="007E7A47">
        <w:t xml:space="preserve"> Germanium fuming.</w:t>
      </w:r>
      <w:r w:rsidR="008928AB">
        <w:t xml:space="preserve"> The </w:t>
      </w:r>
      <w:r w:rsidR="00A53016">
        <w:t xml:space="preserve">reactions </w:t>
      </w:r>
      <w:proofErr w:type="gramStart"/>
      <w:r w:rsidR="00A53016">
        <w:t>to</w:t>
      </w:r>
      <w:r w:rsidR="008928AB">
        <w:t xml:space="preserve">  be</w:t>
      </w:r>
      <w:proofErr w:type="gramEnd"/>
      <w:r w:rsidR="00443423">
        <w:t xml:space="preserve"> </w:t>
      </w:r>
      <w:r w:rsidR="00443423">
        <w:t>considered are:</w:t>
      </w:r>
    </w:p>
    <w:p w14:paraId="0CFB5EDA" w14:textId="5C5C3BC3" w:rsidR="008928AB" w:rsidRDefault="007E7A47" w:rsidP="007E7A47">
      <w:r>
        <w:t xml:space="preserve">(1)  </w:t>
      </w:r>
      <w:r w:rsidR="008928AB">
        <w:t>Ge fuming,</w:t>
      </w:r>
    </w:p>
    <w:p w14:paraId="22729861" w14:textId="0A93BA17" w:rsidR="008928AB" w:rsidRDefault="001743E1" w:rsidP="008928AB">
      <w:r>
        <w:rPr>
          <w:noProof/>
        </w:rPr>
        <w:drawing>
          <wp:inline distT="0" distB="0" distL="0" distR="0" wp14:anchorId="462BBB95" wp14:editId="1C6C876A">
            <wp:extent cx="2816860" cy="194945"/>
            <wp:effectExtent l="0" t="0" r="2540" b="0"/>
            <wp:docPr id="68444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6860" cy="194945"/>
                    </a:xfrm>
                    <a:prstGeom prst="rect">
                      <a:avLst/>
                    </a:prstGeom>
                    <a:noFill/>
                  </pic:spPr>
                </pic:pic>
              </a:graphicData>
            </a:graphic>
          </wp:inline>
        </w:drawing>
      </w:r>
    </w:p>
    <w:p w14:paraId="6DDA1CD2" w14:textId="2EA00C50" w:rsidR="0018121A" w:rsidRDefault="0018121A" w:rsidP="008928AB">
      <w:r>
        <w:t>Such that,</w:t>
      </w:r>
    </w:p>
    <w:p w14:paraId="214C8A25" w14:textId="78F0B5B8" w:rsidR="008928AB" w:rsidRDefault="008928AB" w:rsidP="008928AB">
      <w:r>
        <w:lastRenderedPageBreak/>
        <w:t>s</w:t>
      </w:r>
      <w:r w:rsidR="0018121A">
        <w:rPr>
          <w:noProof/>
        </w:rPr>
        <w:drawing>
          <wp:inline distT="0" distB="0" distL="0" distR="0" wp14:anchorId="44F09A06" wp14:editId="4703984F">
            <wp:extent cx="1560830" cy="262255"/>
            <wp:effectExtent l="0" t="0" r="1270" b="4445"/>
            <wp:docPr id="1784966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0830" cy="262255"/>
                    </a:xfrm>
                    <a:prstGeom prst="rect">
                      <a:avLst/>
                    </a:prstGeom>
                    <a:noFill/>
                  </pic:spPr>
                </pic:pic>
              </a:graphicData>
            </a:graphic>
          </wp:inline>
        </w:drawing>
      </w:r>
    </w:p>
    <w:p w14:paraId="46B015FB" w14:textId="4BBF4165" w:rsidR="00B8542D" w:rsidRDefault="00B8542D" w:rsidP="008928AB">
      <w:r w:rsidRPr="00B8542D">
        <w:t xml:space="preserve">K </w:t>
      </w:r>
      <w:proofErr w:type="gramStart"/>
      <w:r w:rsidR="00A53016" w:rsidRPr="00B8542D">
        <w:t>=</w:t>
      </w:r>
      <w:r w:rsidR="00A53016">
        <w:t>-</w:t>
      </w:r>
      <w:proofErr w:type="gramEnd"/>
      <w:r w:rsidR="00A53016">
        <w:t>---</w:t>
      </w:r>
      <w:r>
        <w:t>-------------------------------------------</w:t>
      </w:r>
    </w:p>
    <w:p w14:paraId="105C7D2B" w14:textId="1618EADF" w:rsidR="008928AB" w:rsidRDefault="00CE3CFD" w:rsidP="008928AB">
      <w:r w:rsidRPr="00CE3CFD">
        <w:t>aGe02</w:t>
      </w:r>
    </w:p>
    <w:p w14:paraId="71940CA7" w14:textId="77777777" w:rsidR="004C4369" w:rsidRDefault="004C4369" w:rsidP="004C4369"/>
    <w:p w14:paraId="48C4E5D9" w14:textId="604134E9" w:rsidR="00727B53" w:rsidRDefault="006F4FC4" w:rsidP="00550836">
      <w:r w:rsidRPr="006F4FC4">
        <w:t>(2)</w:t>
      </w:r>
      <w:r>
        <w:t xml:space="preserve"> </w:t>
      </w:r>
      <w:r w:rsidRPr="006F4FC4">
        <w:t>GeS fuming</w:t>
      </w:r>
    </w:p>
    <w:p w14:paraId="267B3A89" w14:textId="22FC7BDD" w:rsidR="006F4FC4" w:rsidRDefault="008C6A88" w:rsidP="00550836">
      <w:r>
        <w:rPr>
          <w:noProof/>
        </w:rPr>
        <w:drawing>
          <wp:inline distT="0" distB="0" distL="0" distR="0" wp14:anchorId="73F0A392" wp14:editId="29F27251">
            <wp:extent cx="3474720" cy="219710"/>
            <wp:effectExtent l="0" t="0" r="0" b="8890"/>
            <wp:docPr id="2083976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4720" cy="219710"/>
                    </a:xfrm>
                    <a:prstGeom prst="rect">
                      <a:avLst/>
                    </a:prstGeom>
                    <a:noFill/>
                  </pic:spPr>
                </pic:pic>
              </a:graphicData>
            </a:graphic>
          </wp:inline>
        </w:drawing>
      </w:r>
    </w:p>
    <w:p w14:paraId="4C5F2C88" w14:textId="0A35683C" w:rsidR="008C6A88" w:rsidRDefault="008C6A88" w:rsidP="00550836">
      <w:r>
        <w:t>Such that,</w:t>
      </w:r>
    </w:p>
    <w:p w14:paraId="27CBAAC9" w14:textId="2596F516" w:rsidR="00C236B7" w:rsidRDefault="00C236B7" w:rsidP="00550836">
      <w:r>
        <w:rPr>
          <w:noProof/>
        </w:rPr>
        <w:drawing>
          <wp:inline distT="0" distB="0" distL="0" distR="0" wp14:anchorId="042254B2" wp14:editId="6B7293A4">
            <wp:extent cx="1627505" cy="274320"/>
            <wp:effectExtent l="0" t="0" r="0" b="0"/>
            <wp:docPr id="545152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7505" cy="274320"/>
                    </a:xfrm>
                    <a:prstGeom prst="rect">
                      <a:avLst/>
                    </a:prstGeom>
                    <a:noFill/>
                  </pic:spPr>
                </pic:pic>
              </a:graphicData>
            </a:graphic>
          </wp:inline>
        </w:drawing>
      </w:r>
    </w:p>
    <w:p w14:paraId="1F427A8A" w14:textId="39E42346" w:rsidR="009962B5" w:rsidRDefault="009962B5" w:rsidP="009962B5">
      <w:r>
        <w:t xml:space="preserve">K </w:t>
      </w:r>
      <w:proofErr w:type="gramStart"/>
      <w:r w:rsidR="00A53016">
        <w:t>=-</w:t>
      </w:r>
      <w:proofErr w:type="gramEnd"/>
      <w:r w:rsidR="00A53016">
        <w:t>------</w:t>
      </w:r>
      <w:r>
        <w:t>------------------------------------------</w:t>
      </w:r>
    </w:p>
    <w:p w14:paraId="16D88C17" w14:textId="5463B46F" w:rsidR="00C236B7" w:rsidRDefault="009962B5" w:rsidP="009962B5">
      <w:r>
        <w:t>aGe02 * PS02</w:t>
      </w:r>
    </w:p>
    <w:p w14:paraId="7DA511D4" w14:textId="77777777" w:rsidR="009962B5" w:rsidRDefault="009962B5" w:rsidP="009962B5"/>
    <w:p w14:paraId="47DBDF83" w14:textId="357799A5" w:rsidR="00197BC8" w:rsidRDefault="00290A2B" w:rsidP="00197BC8">
      <w:r>
        <w:t>For germanium fuming at 1417 deg-C and co</w:t>
      </w:r>
      <w:r w:rsidR="00A53016">
        <w:t>2; co</w:t>
      </w:r>
      <w:r>
        <w:t xml:space="preserve"> of 5, the equilibrium</w:t>
      </w:r>
      <w:r>
        <w:tab/>
        <w:t>partial</w:t>
      </w:r>
      <w:r>
        <w:tab/>
        <w:t>pressure</w:t>
      </w:r>
      <w:r>
        <w:t xml:space="preserve"> </w:t>
      </w:r>
      <w:r>
        <w:t>of</w:t>
      </w:r>
      <w:r>
        <w:t xml:space="preserve"> </w:t>
      </w:r>
      <w:r>
        <w:t>Ge</w:t>
      </w:r>
      <w:r>
        <w:t xml:space="preserve"> </w:t>
      </w:r>
      <w:r>
        <w:t>is</w:t>
      </w:r>
      <w:r>
        <w:t xml:space="preserve"> </w:t>
      </w:r>
      <w:r>
        <w:t>5.17</w:t>
      </w:r>
      <w:r>
        <w:t xml:space="preserve"> </w:t>
      </w:r>
      <w:r>
        <w:t>ppm,</w:t>
      </w:r>
      <w:r>
        <w:t xml:space="preserve"> </w:t>
      </w:r>
      <w:r>
        <w:t xml:space="preserve">i.e., K = 0.013.  For </w:t>
      </w:r>
      <w:r w:rsidR="00A53016">
        <w:t>Germanium</w:t>
      </w:r>
      <w:r>
        <w:t xml:space="preserve"> sulfide </w:t>
      </w:r>
      <w:proofErr w:type="gramStart"/>
      <w:r>
        <w:t>fuming</w:t>
      </w:r>
      <w:proofErr w:type="gramEnd"/>
      <w:r>
        <w:t xml:space="preserve"> at the same</w:t>
      </w:r>
      <w:r>
        <w:t xml:space="preserve"> </w:t>
      </w:r>
      <w:r>
        <w:t>temperature and co</w:t>
      </w:r>
      <w:r w:rsidR="00A53016">
        <w:t>2; co</w:t>
      </w:r>
      <w:r>
        <w:t xml:space="preserve"> ratio but with 0.5% so2, PGeS is to 4800</w:t>
      </w:r>
      <w:r w:rsidR="00197BC8">
        <w:t xml:space="preserve"> </w:t>
      </w:r>
      <w:r w:rsidR="00197BC8">
        <w:t xml:space="preserve">ppm, i.e., K = 60,338.  If so2 </w:t>
      </w:r>
      <w:proofErr w:type="gramStart"/>
      <w:r w:rsidR="00197BC8">
        <w:t>was increased</w:t>
      </w:r>
      <w:proofErr w:type="gramEnd"/>
      <w:r w:rsidR="00197BC8">
        <w:t xml:space="preserve"> to 2% and co2Jco</w:t>
      </w:r>
      <w:r w:rsidR="00197BC8">
        <w:t xml:space="preserve"> </w:t>
      </w:r>
      <w:r w:rsidR="00A53016">
        <w:t xml:space="preserve">ratio </w:t>
      </w:r>
      <w:proofErr w:type="gramStart"/>
      <w:r w:rsidR="00A53016">
        <w:t>held</w:t>
      </w:r>
      <w:r w:rsidR="00197BC8">
        <w:t xml:space="preserve">  constant</w:t>
      </w:r>
      <w:proofErr w:type="gramEnd"/>
      <w:r w:rsidR="00197BC8">
        <w:t xml:space="preserve">, </w:t>
      </w:r>
      <w:proofErr w:type="spellStart"/>
      <w:r w:rsidR="00197BC8">
        <w:t>PGeS</w:t>
      </w:r>
      <w:proofErr w:type="spellEnd"/>
      <w:r w:rsidR="00197BC8">
        <w:t xml:space="preserve"> </w:t>
      </w:r>
      <w:r w:rsidR="00A53016">
        <w:t>increases to</w:t>
      </w:r>
      <w:r w:rsidR="00197BC8">
        <w:t xml:space="preserve"> </w:t>
      </w:r>
      <w:r w:rsidR="00A53016">
        <w:t>1.9 atmospheres</w:t>
      </w:r>
      <w:r w:rsidR="00197BC8">
        <w:t>.</w:t>
      </w:r>
    </w:p>
    <w:p w14:paraId="6762DFCA" w14:textId="0F95F0EB" w:rsidR="00197BC8" w:rsidRDefault="00197BC8" w:rsidP="00197BC8">
      <w:r>
        <w:t xml:space="preserve">Interestingly, at higher temperatures </w:t>
      </w:r>
      <w:r w:rsidR="000E3032">
        <w:t>in</w:t>
      </w:r>
      <w:r>
        <w:t xml:space="preserve"> 1727 deg-C and 5.O</w:t>
      </w:r>
      <w:r>
        <w:t xml:space="preserve"> </w:t>
      </w:r>
      <w:r>
        <w:t xml:space="preserve">CO2/CO ratio and </w:t>
      </w:r>
      <w:proofErr w:type="gramStart"/>
      <w:r>
        <w:t>2</w:t>
      </w:r>
      <w:proofErr w:type="gramEnd"/>
      <w:r>
        <w:t>%S02,</w:t>
      </w:r>
    </w:p>
    <w:p w14:paraId="6D1C30B0" w14:textId="44F16FF2" w:rsidR="00197BC8" w:rsidRDefault="00197BC8" w:rsidP="00197BC8">
      <w:r>
        <w:t>PGeS decreases to 2000 ppm, i.e., K = 6223.</w:t>
      </w:r>
    </w:p>
    <w:p w14:paraId="6D84B3D1" w14:textId="05FF2B2F" w:rsidR="00197BC8" w:rsidRDefault="00197BC8" w:rsidP="00197BC8">
      <w:proofErr w:type="gramStart"/>
      <w:r>
        <w:t>Test</w:t>
      </w:r>
      <w:proofErr w:type="gramEnd"/>
      <w:r>
        <w:t xml:space="preserve"> points</w:t>
      </w:r>
      <w:r>
        <w:t xml:space="preserve"> 17S (low temperature) and #8S (</w:t>
      </w:r>
      <w:proofErr w:type="gramStart"/>
      <w:r>
        <w:t>high temperature</w:t>
      </w:r>
      <w:proofErr w:type="gramEnd"/>
      <w:r>
        <w:t xml:space="preserve">) </w:t>
      </w:r>
      <w:proofErr w:type="gramStart"/>
      <w:r>
        <w:t>were run</w:t>
      </w:r>
      <w:proofErr w:type="gramEnd"/>
      <w:r>
        <w:t xml:space="preserve"> with sulfur additions to evaluate </w:t>
      </w:r>
      <w:r w:rsidR="00B84D37">
        <w:t>Germanium</w:t>
      </w:r>
      <w:r>
        <w:t xml:space="preserve"> sulfide fuming, </w:t>
      </w:r>
      <w:proofErr w:type="gramStart"/>
      <w:r>
        <w:t>i.e.</w:t>
      </w:r>
      <w:proofErr w:type="gramEnd"/>
      <w:r>
        <w:t xml:space="preserve"> corresponding to </w:t>
      </w:r>
      <w:r>
        <w:t>Test points</w:t>
      </w:r>
      <w:r>
        <w:t xml:space="preserve"> #7 and #8, respectively, which involved fuming without sulfur. Pulverized elemental sulfur </w:t>
      </w:r>
      <w:proofErr w:type="gramStart"/>
      <w:r>
        <w:t>was manually fed</w:t>
      </w:r>
      <w:proofErr w:type="gramEnd"/>
      <w:r>
        <w:t xml:space="preserve"> into the reactor along with the slag feed</w:t>
      </w:r>
      <w:proofErr w:type="gramStart"/>
      <w:r>
        <w:t xml:space="preserve">.  </w:t>
      </w:r>
      <w:proofErr w:type="gramEnd"/>
      <w:r>
        <w:t xml:space="preserve">Enough sulfur and extra oxygen </w:t>
      </w:r>
      <w:r w:rsidR="000E3032">
        <w:t>were.</w:t>
      </w:r>
    </w:p>
    <w:p w14:paraId="181570B4" w14:textId="3C3FA285" w:rsidR="00197BC8" w:rsidRDefault="00197BC8" w:rsidP="00197BC8">
      <w:r>
        <w:t>added to produce about 2% so2 in the reactor gas. To maintain</w:t>
      </w:r>
      <w:r w:rsidR="00B84D37">
        <w:t xml:space="preserve"> </w:t>
      </w:r>
      <w:r>
        <w:t>constant co</w:t>
      </w:r>
      <w:proofErr w:type="gramStart"/>
      <w:r>
        <w:t>2;co</w:t>
      </w:r>
      <w:proofErr w:type="gramEnd"/>
      <w:r>
        <w:t xml:space="preserve"> ratios, coal feed </w:t>
      </w:r>
      <w:proofErr w:type="gramStart"/>
      <w:r>
        <w:t>was not changed</w:t>
      </w:r>
      <w:proofErr w:type="gramEnd"/>
      <w:r>
        <w:t>. Operating</w:t>
      </w:r>
      <w:r w:rsidR="00B84D37">
        <w:t xml:space="preserve"> </w:t>
      </w:r>
      <w:r>
        <w:t xml:space="preserve">temperatures would </w:t>
      </w:r>
      <w:proofErr w:type="gramStart"/>
      <w:r>
        <w:t>slightly</w:t>
      </w:r>
      <w:proofErr w:type="gramEnd"/>
      <w:r>
        <w:t xml:space="preserve"> higher due to the combustion of</w:t>
      </w:r>
      <w:r w:rsidR="00B84D37">
        <w:t xml:space="preserve"> </w:t>
      </w:r>
      <w:r>
        <w:t>sulfur.</w:t>
      </w:r>
    </w:p>
    <w:p w14:paraId="09917346" w14:textId="044010DB" w:rsidR="00197BC8" w:rsidRDefault="00197BC8" w:rsidP="00197BC8">
      <w:r>
        <w:t xml:space="preserve">In general, sulfur addition caused minor increases in </w:t>
      </w:r>
      <w:r w:rsidR="00B84D37">
        <w:t>Germanium</w:t>
      </w:r>
      <w:r>
        <w:t xml:space="preserve"> content but did not significantly increase </w:t>
      </w:r>
      <w:proofErr w:type="gramStart"/>
      <w:r w:rsidR="00B84D37">
        <w:t>Germanium</w:t>
      </w:r>
      <w:proofErr w:type="gramEnd"/>
    </w:p>
    <w:p w14:paraId="16660A7D" w14:textId="1B0AD5C7" w:rsidR="00197BC8" w:rsidRDefault="00197BC8" w:rsidP="00197BC8">
      <w:r>
        <w:lastRenderedPageBreak/>
        <w:t xml:space="preserve">recovery to the product oxide. If the thermodynamics of GeS fuming were applicable, true effects could have </w:t>
      </w:r>
      <w:proofErr w:type="gramStart"/>
      <w:r>
        <w:t>been masked</w:t>
      </w:r>
      <w:proofErr w:type="gramEnd"/>
      <w:r>
        <w:t xml:space="preserve"> by the method of sulfur addition, the use of elemental sulfur and/or </w:t>
      </w:r>
      <w:proofErr w:type="gramStart"/>
      <w:r>
        <w:t>relatively unstable</w:t>
      </w:r>
      <w:proofErr w:type="gramEnd"/>
      <w:r>
        <w:t xml:space="preserve"> coal combustion. Overall, the two attempts to increase </w:t>
      </w:r>
      <w:proofErr w:type="gramStart"/>
      <w:r>
        <w:t>germanium</w:t>
      </w:r>
      <w:proofErr w:type="gramEnd"/>
      <w:r>
        <w:t xml:space="preserve"> recovery to the product oxide by fuming GeS with sulfur addition were not successful.</w:t>
      </w:r>
    </w:p>
    <w:p w14:paraId="63AD2890" w14:textId="77777777" w:rsidR="00197BC8" w:rsidRDefault="00197BC8" w:rsidP="00197BC8"/>
    <w:p w14:paraId="1F0BE81C" w14:textId="1480AF58" w:rsidR="00197BC8" w:rsidRDefault="00197BC8" w:rsidP="00197BC8">
      <w:r>
        <w:t>D.</w:t>
      </w:r>
      <w:r w:rsidR="00B84D37">
        <w:t xml:space="preserve"> </w:t>
      </w:r>
      <w:r>
        <w:t>COARSE SLAG TESTS</w:t>
      </w:r>
    </w:p>
    <w:p w14:paraId="26D445A0" w14:textId="6F83EED9" w:rsidR="00197BC8" w:rsidRDefault="00197BC8" w:rsidP="00197BC8">
      <w:r>
        <w:t xml:space="preserve">Coarse slag </w:t>
      </w:r>
      <w:proofErr w:type="gramStart"/>
      <w:r>
        <w:t>was treated</w:t>
      </w:r>
      <w:proofErr w:type="gramEnd"/>
      <w:r>
        <w:t xml:space="preserve"> with coal (</w:t>
      </w:r>
      <w:r w:rsidR="00736305">
        <w:t>Test point</w:t>
      </w:r>
      <w:r>
        <w:t xml:space="preserve"> #C7 and #C8), and coal and sulfur additions (</w:t>
      </w:r>
      <w:r w:rsidR="00736305">
        <w:t>Test points</w:t>
      </w:r>
      <w:r>
        <w:t xml:space="preserve"> #C7S #C8S) and compared with previous tests with milled slag and coal (</w:t>
      </w:r>
      <w:r w:rsidR="00736305">
        <w:t>Test points</w:t>
      </w:r>
      <w:r>
        <w:t xml:space="preserve"> #7 and 8).</w:t>
      </w:r>
    </w:p>
    <w:p w14:paraId="387FE198" w14:textId="77777777" w:rsidR="00197BC8" w:rsidRDefault="00197BC8" w:rsidP="00197BC8"/>
    <w:p w14:paraId="50067F63" w14:textId="72D73A4D" w:rsidR="009962B5" w:rsidRDefault="00197BC8" w:rsidP="00197BC8">
      <w:r>
        <w:t xml:space="preserve">The major change was the decrease in germanium, gallium, </w:t>
      </w:r>
      <w:proofErr w:type="gramStart"/>
      <w:r>
        <w:t>zinc  and</w:t>
      </w:r>
      <w:proofErr w:type="gramEnd"/>
      <w:r>
        <w:t xml:space="preserve">  </w:t>
      </w:r>
      <w:proofErr w:type="gramStart"/>
      <w:r>
        <w:t>lead  recoveries</w:t>
      </w:r>
      <w:proofErr w:type="gramEnd"/>
      <w:r>
        <w:t xml:space="preserve">  </w:t>
      </w:r>
      <w:r w:rsidR="00B84D37">
        <w:t xml:space="preserve">while </w:t>
      </w:r>
      <w:proofErr w:type="gramStart"/>
      <w:r w:rsidR="00B84D37">
        <w:t>treating</w:t>
      </w:r>
      <w:r>
        <w:t xml:space="preserve">  coarse</w:t>
      </w:r>
      <w:proofErr w:type="gramEnd"/>
      <w:r>
        <w:t xml:space="preserve">  slag.</w:t>
      </w:r>
    </w:p>
    <w:p w14:paraId="4D9B5D94" w14:textId="77777777" w:rsidR="00864817" w:rsidRDefault="00864817" w:rsidP="00864817"/>
    <w:p w14:paraId="03E1A71A" w14:textId="77777777" w:rsidR="00864817" w:rsidRDefault="00864817" w:rsidP="00864817">
      <w:proofErr w:type="gramStart"/>
      <w:r>
        <w:t>Recoveries</w:t>
      </w:r>
      <w:proofErr w:type="gramEnd"/>
      <w:r>
        <w:t xml:space="preserve"> dropped by about one fourth to one half. This </w:t>
      </w:r>
      <w:proofErr w:type="gramStart"/>
      <w:r>
        <w:t>was attributed</w:t>
      </w:r>
      <w:proofErr w:type="gramEnd"/>
      <w:r>
        <w:t xml:space="preserve"> to insufficient residence time required to fume metals from the large coarse slag feed particles. Due to the large decrease in recoveries, the treatment of coarse slag </w:t>
      </w:r>
      <w:proofErr w:type="gramStart"/>
      <w:r>
        <w:t>is not recommended</w:t>
      </w:r>
      <w:proofErr w:type="gramEnd"/>
      <w:r>
        <w:t>.</w:t>
      </w:r>
    </w:p>
    <w:p w14:paraId="02D44460" w14:textId="77777777" w:rsidR="00864817" w:rsidRDefault="00864817" w:rsidP="00864817"/>
    <w:p w14:paraId="2E9846F9" w14:textId="0BA56473" w:rsidR="00864817" w:rsidRDefault="00864817" w:rsidP="00864817">
      <w:proofErr w:type="gramStart"/>
      <w:r>
        <w:t>Test</w:t>
      </w:r>
      <w:proofErr w:type="gramEnd"/>
      <w:r>
        <w:t xml:space="preserve"> points</w:t>
      </w:r>
      <w:r>
        <w:t xml:space="preserve"> #C7S and #C8S with sulfur addition did not result in metal recoveries much different from </w:t>
      </w:r>
      <w:r>
        <w:t>Test points</w:t>
      </w:r>
      <w:r>
        <w:t xml:space="preserve"> #C7 and #C8 without sulfur additions. This coincides with the results obtained while treating milled slag with sulfur</w:t>
      </w:r>
      <w:r>
        <w:t>.</w:t>
      </w:r>
    </w:p>
    <w:p w14:paraId="44814ADE" w14:textId="77777777" w:rsidR="00864817" w:rsidRDefault="00864817" w:rsidP="00864817"/>
    <w:p w14:paraId="6BB0341A" w14:textId="77777777" w:rsidR="00EC3AD8" w:rsidRDefault="00EC3AD8" w:rsidP="00EC3AD8">
      <w:r>
        <w:t>SECTION VIII</w:t>
      </w:r>
      <w:r>
        <w:tab/>
      </w:r>
    </w:p>
    <w:p w14:paraId="1F77C5F3" w14:textId="31D7DF97" w:rsidR="00EC3AD8" w:rsidRDefault="00EC3AD8" w:rsidP="00EC3AD8">
      <w:r>
        <w:t>RECOMMENDATIONS</w:t>
      </w:r>
    </w:p>
    <w:p w14:paraId="50F1BB44" w14:textId="77777777" w:rsidR="00EC3AD8" w:rsidRDefault="00EC3AD8" w:rsidP="00EC3AD8">
      <w:r>
        <w:t xml:space="preserve">The following recommendations </w:t>
      </w:r>
      <w:proofErr w:type="gramStart"/>
      <w:r>
        <w:t>are made</w:t>
      </w:r>
      <w:proofErr w:type="gramEnd"/>
      <w:r>
        <w:t xml:space="preserve"> to further demonstrate the St. Joe Flame Reactor Process for fuming Tsumeb lead blast furnace slag. During the August 1987 program, fuming slag and recovery of germanium, gallium, </w:t>
      </w:r>
      <w:proofErr w:type="gramStart"/>
      <w:r>
        <w:t>zinc</w:t>
      </w:r>
      <w:proofErr w:type="gramEnd"/>
      <w:r>
        <w:t xml:space="preserve"> and lead </w:t>
      </w:r>
      <w:proofErr w:type="gramStart"/>
      <w:r>
        <w:t>was inhibited</w:t>
      </w:r>
      <w:proofErr w:type="gramEnd"/>
      <w:r>
        <w:t xml:space="preserve"> by complications with coal combustion. Fuming tests with coke breeze resulted in higher metal recoveries.</w:t>
      </w:r>
    </w:p>
    <w:p w14:paraId="64A9FE30" w14:textId="77777777" w:rsidR="00EC3AD8" w:rsidRDefault="00EC3AD8" w:rsidP="00EC3AD8"/>
    <w:p w14:paraId="7747BF3B" w14:textId="6EB06FE0" w:rsidR="00EC3AD8" w:rsidRDefault="00EC3AD8" w:rsidP="00EC3AD8">
      <w:r>
        <w:t xml:space="preserve">Overall, we believe that the problems with coal </w:t>
      </w:r>
      <w:r>
        <w:t xml:space="preserve">ignition </w:t>
      </w:r>
      <w:r>
        <w:t>and combustion versus coke fines are related to the ignition speed of the volatile components as well as the residence time for gasification in the burner. While we are proceeding with detailed calculation of these parameters, we will recommend decreasing the residence time in the mixing section of the burner to prevent premature ignition, and increasing the residence time in the lower burner section to allow more time for complete reaction of the more complex volatiles in the</w:t>
      </w:r>
    </w:p>
    <w:p w14:paraId="523E02A1" w14:textId="5732B662" w:rsidR="00EC3AD8" w:rsidRDefault="00EC3AD8" w:rsidP="00EC3AD8">
      <w:r>
        <w:t>coal. The feed arrangement for the coal and o2/air mix</w:t>
      </w:r>
      <w:r>
        <w:t xml:space="preserve"> </w:t>
      </w:r>
      <w:r>
        <w:t xml:space="preserve">will </w:t>
      </w:r>
      <w:proofErr w:type="gramStart"/>
      <w:r>
        <w:t>be</w:t>
      </w:r>
      <w:r>
        <w:t xml:space="preserve"> </w:t>
      </w:r>
      <w:r>
        <w:t>changed</w:t>
      </w:r>
      <w:proofErr w:type="gramEnd"/>
      <w:r>
        <w:t xml:space="preserve"> and a slightly longer-diameter burner will </w:t>
      </w:r>
      <w:proofErr w:type="gramStart"/>
      <w:r>
        <w:t>be used</w:t>
      </w:r>
      <w:proofErr w:type="gramEnd"/>
      <w:r>
        <w:t xml:space="preserve"> in</w:t>
      </w:r>
      <w:r>
        <w:t xml:space="preserve"> </w:t>
      </w:r>
      <w:r>
        <w:t xml:space="preserve">the </w:t>
      </w:r>
      <w:proofErr w:type="gramStart"/>
      <w:r>
        <w:t>upcoming coal</w:t>
      </w:r>
      <w:proofErr w:type="gramEnd"/>
      <w:r>
        <w:t xml:space="preserve"> combustion tests. We will also make improvements to our reactor gas sampling and analysis system to </w:t>
      </w:r>
      <w:proofErr w:type="gramStart"/>
      <w:r>
        <w:t>insure</w:t>
      </w:r>
      <w:proofErr w:type="gramEnd"/>
      <w:r>
        <w:t xml:space="preserve"> reliable tracking of CO/CO2 and carbon utilization.</w:t>
      </w:r>
    </w:p>
    <w:p w14:paraId="2FF7B42E" w14:textId="77777777" w:rsidR="00EC3AD8" w:rsidRDefault="00EC3AD8" w:rsidP="00EC3AD8">
      <w:r>
        <w:t xml:space="preserve">Our goals would be to obtain coal ignition and combustion which are as stable as those obtain while using coke fines. The basis for comparison would be: </w:t>
      </w:r>
      <w:proofErr w:type="gramStart"/>
      <w:r>
        <w:t>( 1</w:t>
      </w:r>
      <w:proofErr w:type="gramEnd"/>
      <w:r>
        <w:t xml:space="preserve">) % carbon </w:t>
      </w:r>
      <w:proofErr w:type="gramStart"/>
      <w:r>
        <w:t>utilization</w:t>
      </w:r>
      <w:proofErr w:type="gramEnd"/>
    </w:p>
    <w:p w14:paraId="4CC80C72" w14:textId="77777777" w:rsidR="00EC3AD8" w:rsidRDefault="00EC3AD8" w:rsidP="00EC3AD8">
      <w:proofErr w:type="gramStart"/>
      <w:r>
        <w:t>( &gt;</w:t>
      </w:r>
      <w:proofErr w:type="gramEnd"/>
      <w:r>
        <w:t>90%), (2) reactor gas CO/co2 ratio; (3) gas temperature in the burner section, and (4) overall metallurgical performance.</w:t>
      </w:r>
    </w:p>
    <w:p w14:paraId="3192530C" w14:textId="77777777" w:rsidR="00EC3AD8" w:rsidRDefault="00EC3AD8" w:rsidP="00EC3AD8"/>
    <w:p w14:paraId="7A5AA489" w14:textId="0E4D29A4" w:rsidR="00EC3AD8" w:rsidRDefault="00EC3AD8" w:rsidP="00EC3AD8">
      <w:r>
        <w:t>We recommend:</w:t>
      </w:r>
    </w:p>
    <w:p w14:paraId="6C318394" w14:textId="66F4B59E" w:rsidR="00EC3AD8" w:rsidRDefault="001F06AA" w:rsidP="001F06AA">
      <w:r>
        <w:t xml:space="preserve">(A) </w:t>
      </w:r>
      <w:r w:rsidR="00EC3AD8">
        <w:t xml:space="preserve">MODIFY and </w:t>
      </w:r>
      <w:proofErr w:type="gramStart"/>
      <w:r w:rsidR="00EC3AD8">
        <w:t>test</w:t>
      </w:r>
      <w:proofErr w:type="gramEnd"/>
      <w:r w:rsidR="00EC3AD8">
        <w:t xml:space="preserve"> the burner section to eliminate premature coal ignition, backpressure on the fuel injection pipe and improve operations with coal,</w:t>
      </w:r>
    </w:p>
    <w:p w14:paraId="08B68CAC" w14:textId="77777777" w:rsidR="001F06AA" w:rsidRDefault="001F06AA" w:rsidP="001F06AA"/>
    <w:p w14:paraId="38402CE1" w14:textId="40B744BB" w:rsidR="007E22A4" w:rsidRDefault="007E22A4" w:rsidP="007E22A4">
      <w:r>
        <w:t>(B)</w:t>
      </w:r>
      <w:r>
        <w:t xml:space="preserve"> </w:t>
      </w:r>
      <w:r>
        <w:t xml:space="preserve">IDENTIFY' mineralogical species in the Tsumeb slag and St. Joe product slag and oxide to determine </w:t>
      </w:r>
      <w:proofErr w:type="gramStart"/>
      <w:r>
        <w:t>if  any</w:t>
      </w:r>
      <w:proofErr w:type="gramEnd"/>
      <w:r>
        <w:t xml:space="preserve"> </w:t>
      </w:r>
      <w:proofErr w:type="gramStart"/>
      <w:r>
        <w:t>particular germanium</w:t>
      </w:r>
      <w:proofErr w:type="gramEnd"/>
      <w:r>
        <w:t xml:space="preserve">, gallium, </w:t>
      </w:r>
      <w:proofErr w:type="gramStart"/>
      <w:r>
        <w:t>zinc</w:t>
      </w:r>
      <w:proofErr w:type="gramEnd"/>
      <w:r>
        <w:t xml:space="preserve"> and lead compounds </w:t>
      </w:r>
      <w:proofErr w:type="gramStart"/>
      <w:r>
        <w:t>are preferentially fumed</w:t>
      </w:r>
      <w:proofErr w:type="gramEnd"/>
      <w:r>
        <w:t xml:space="preserve"> over others,</w:t>
      </w:r>
    </w:p>
    <w:p w14:paraId="1106809E" w14:textId="77777777" w:rsidR="007E22A4" w:rsidRDefault="007E22A4" w:rsidP="007E22A4"/>
    <w:p w14:paraId="0A566AFF" w14:textId="295A498B" w:rsidR="007E22A4" w:rsidRDefault="007E22A4" w:rsidP="007E22A4">
      <w:r>
        <w:t>(C)</w:t>
      </w:r>
      <w:r>
        <w:t xml:space="preserve"> </w:t>
      </w:r>
      <w:r>
        <w:t>EXAMINE the potential of fuming germanium sulfide by</w:t>
      </w:r>
      <w:r w:rsidR="001F06AA">
        <w:t xml:space="preserve"> </w:t>
      </w:r>
      <w:r>
        <w:t>the addition of gaseous sulfur dioxide instead of elemental sulfur,</w:t>
      </w:r>
    </w:p>
    <w:p w14:paraId="30536C6A" w14:textId="27386B30" w:rsidR="007E22A4" w:rsidRDefault="007E22A4" w:rsidP="007E22A4"/>
    <w:p w14:paraId="0B72E5B1" w14:textId="56A1624A" w:rsidR="007E22A4" w:rsidRDefault="007E22A4" w:rsidP="007E22A4">
      <w:r>
        <w:t>(D)</w:t>
      </w:r>
      <w:r>
        <w:t xml:space="preserve"> </w:t>
      </w:r>
      <w:r w:rsidR="001F06AA">
        <w:t xml:space="preserve">EVALUATE </w:t>
      </w:r>
      <w:proofErr w:type="gramStart"/>
      <w:r w:rsidR="001F06AA">
        <w:t>the</w:t>
      </w:r>
      <w:r>
        <w:t xml:space="preserve">  product</w:t>
      </w:r>
      <w:proofErr w:type="gramEnd"/>
      <w:r>
        <w:t xml:space="preserve">  </w:t>
      </w:r>
      <w:proofErr w:type="gramStart"/>
      <w:r>
        <w:t>oxide  and</w:t>
      </w:r>
      <w:proofErr w:type="gramEnd"/>
      <w:r>
        <w:t xml:space="preserve">  </w:t>
      </w:r>
      <w:proofErr w:type="gramStart"/>
      <w:r>
        <w:t>slag  for</w:t>
      </w:r>
      <w:proofErr w:type="gramEnd"/>
      <w:r>
        <w:t xml:space="preserve"> post-treatment testing initially desired by Tsumeb,</w:t>
      </w:r>
    </w:p>
    <w:p w14:paraId="51E28035" w14:textId="77777777" w:rsidR="007E22A4" w:rsidRDefault="007E22A4" w:rsidP="007E22A4">
      <w:proofErr w:type="gramStart"/>
      <w:r>
        <w:lastRenderedPageBreak/>
        <w:t>i.e.</w:t>
      </w:r>
      <w:proofErr w:type="gramEnd"/>
      <w:r>
        <w:t xml:space="preserve"> leaching oxide for germanium recovery and testing slag for use as a cement ingredient.</w:t>
      </w:r>
    </w:p>
    <w:p w14:paraId="795D40F9" w14:textId="77777777" w:rsidR="007E22A4" w:rsidRDefault="007E22A4" w:rsidP="007E22A4"/>
    <w:p w14:paraId="584B638D" w14:textId="70655E1C" w:rsidR="007E22A4" w:rsidRDefault="007E22A4" w:rsidP="007E22A4">
      <w:r>
        <w:t>(E)</w:t>
      </w:r>
      <w:r w:rsidR="001F06AA">
        <w:t xml:space="preserve"> </w:t>
      </w:r>
      <w:r>
        <w:t>PERFORM additional tests on slag fuming while firing the process with coke fines to quantify the capabilities of the Flame Reactor Process without the complications of coal combustion - delineate the effects of fuel type on combustion performance and</w:t>
      </w:r>
      <w:r w:rsidR="001F06AA">
        <w:t xml:space="preserve"> </w:t>
      </w:r>
      <w:r>
        <w:t>smelting performance, and</w:t>
      </w:r>
    </w:p>
    <w:p w14:paraId="5F370791" w14:textId="77777777" w:rsidR="007E22A4" w:rsidRDefault="007E22A4" w:rsidP="007E22A4"/>
    <w:p w14:paraId="5D2A1C5E" w14:textId="77777777" w:rsidR="007E22A4" w:rsidRDefault="007E22A4" w:rsidP="007E22A4">
      <w:r>
        <w:t>(F) PERFORM additional slag fuming tests with coal and with the modified and improved burner to make a final determination of Flame Reactor Process capabilities.</w:t>
      </w:r>
    </w:p>
    <w:p w14:paraId="338F220F" w14:textId="77777777" w:rsidR="007E22A4" w:rsidRDefault="007E22A4" w:rsidP="007E22A4"/>
    <w:p w14:paraId="7FD4F583" w14:textId="352430E7" w:rsidR="007E22A4" w:rsidRDefault="007E22A4" w:rsidP="007E22A4">
      <w:r>
        <w:t xml:space="preserve">We are proceeding with the coal combustion testwork and are willing to work with TCL on </w:t>
      </w:r>
      <w:proofErr w:type="gramStart"/>
      <w:r>
        <w:t>testing</w:t>
      </w:r>
      <w:proofErr w:type="gramEnd"/>
      <w:r>
        <w:t xml:space="preserve"> a second small lot (20-25 tons) of slag, including cost sharing. Further </w:t>
      </w:r>
      <w:r w:rsidR="001F06AA">
        <w:t>discussion</w:t>
      </w:r>
      <w:r>
        <w:t xml:space="preserve"> of this program will </w:t>
      </w:r>
      <w:proofErr w:type="gramStart"/>
      <w:r>
        <w:t>be presented</w:t>
      </w:r>
      <w:proofErr w:type="gramEnd"/>
      <w:r>
        <w:t xml:space="preserve"> in our commercial proposal scheduled to issue in late December.</w:t>
      </w:r>
    </w:p>
    <w:p w14:paraId="64524F36" w14:textId="77777777" w:rsidR="00AD7753" w:rsidRDefault="00AD7753" w:rsidP="007E22A4"/>
    <w:p w14:paraId="09D452C3" w14:textId="77777777" w:rsidR="00AD7753" w:rsidRDefault="00AD7753" w:rsidP="007E22A4"/>
    <w:p w14:paraId="59D644DF" w14:textId="77777777" w:rsidR="00AD7753" w:rsidRDefault="00AD7753" w:rsidP="007E22A4"/>
    <w:p w14:paraId="4F80897C" w14:textId="77777777" w:rsidR="00AD7753" w:rsidRDefault="00AD7753" w:rsidP="007E22A4"/>
    <w:p w14:paraId="2B11F9B4" w14:textId="77777777" w:rsidR="00AD7753" w:rsidRDefault="00AD7753" w:rsidP="007E22A4"/>
    <w:p w14:paraId="3C416E98" w14:textId="77777777" w:rsidR="00AD7753" w:rsidRDefault="00AD7753" w:rsidP="007E22A4"/>
    <w:p w14:paraId="6D850E43" w14:textId="77777777" w:rsidR="00AD7753" w:rsidRDefault="00AD7753" w:rsidP="007E22A4"/>
    <w:p w14:paraId="050A3171" w14:textId="77777777" w:rsidR="00AD7753" w:rsidRDefault="00AD7753" w:rsidP="007E22A4"/>
    <w:p w14:paraId="65663C7B" w14:textId="77777777" w:rsidR="00AD7753" w:rsidRDefault="00AD7753" w:rsidP="007E22A4"/>
    <w:p w14:paraId="777F962C" w14:textId="77777777" w:rsidR="00AD7753" w:rsidRDefault="00AD7753" w:rsidP="007E22A4"/>
    <w:p w14:paraId="4A0031EC" w14:textId="77777777" w:rsidR="00AD7753" w:rsidRDefault="00AD7753" w:rsidP="007E22A4"/>
    <w:p w14:paraId="1F48BE0D" w14:textId="77777777" w:rsidR="00AD7753" w:rsidRDefault="00AD7753" w:rsidP="007E22A4"/>
    <w:p w14:paraId="254B083A" w14:textId="46C6A7DB" w:rsidR="00AD7753" w:rsidRDefault="003D3750" w:rsidP="007E22A4">
      <w:r>
        <w:lastRenderedPageBreak/>
        <w:t>APPENDIX A</w:t>
      </w:r>
    </w:p>
    <w:p w14:paraId="080EFFD1" w14:textId="7E0C0C95" w:rsidR="00055C74" w:rsidRDefault="00055C74" w:rsidP="007E22A4">
      <w:r>
        <w:t>COMPOS</w:t>
      </w:r>
      <w:r w:rsidR="00744A39">
        <w:t>IT</w:t>
      </w:r>
      <w:r>
        <w:t>ION OF INDIVIDUAL SAMPLES</w:t>
      </w:r>
    </w:p>
    <w:p w14:paraId="756C04F3" w14:textId="77777777" w:rsidR="00723665" w:rsidRDefault="00723665" w:rsidP="007E22A4"/>
    <w:p w14:paraId="1E17CF67" w14:textId="77777777" w:rsidR="00723665" w:rsidRDefault="00723665" w:rsidP="00723665">
      <w:r>
        <w:t>ST. JOE FLAl1E REACTOR</w:t>
      </w:r>
    </w:p>
    <w:p w14:paraId="1E6CB445" w14:textId="127C701F" w:rsidR="00757219" w:rsidRDefault="00723665" w:rsidP="00723665">
      <w:r>
        <w:t>TREATHENT OF TSUl1EB LEAD BLAST FURNACE SLAG</w:t>
      </w:r>
    </w:p>
    <w:p w14:paraId="03F25310" w14:textId="5B5988D0" w:rsidR="00744A39" w:rsidRDefault="00DE2825" w:rsidP="007E22A4">
      <w:r w:rsidRPr="00DE2825">
        <w:drawing>
          <wp:inline distT="0" distB="0" distL="0" distR="0" wp14:anchorId="14E27619" wp14:editId="4CAB3E02">
            <wp:extent cx="5943600" cy="3811905"/>
            <wp:effectExtent l="0" t="0" r="0" b="0"/>
            <wp:docPr id="150974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49325" name=""/>
                    <pic:cNvPicPr/>
                  </pic:nvPicPr>
                  <pic:blipFill>
                    <a:blip r:embed="rId21"/>
                    <a:stretch>
                      <a:fillRect/>
                    </a:stretch>
                  </pic:blipFill>
                  <pic:spPr>
                    <a:xfrm>
                      <a:off x="0" y="0"/>
                      <a:ext cx="5943600" cy="3811905"/>
                    </a:xfrm>
                    <a:prstGeom prst="rect">
                      <a:avLst/>
                    </a:prstGeom>
                  </pic:spPr>
                </pic:pic>
              </a:graphicData>
            </a:graphic>
          </wp:inline>
        </w:drawing>
      </w:r>
    </w:p>
    <w:p w14:paraId="302813AA" w14:textId="77777777" w:rsidR="00E1512C" w:rsidRPr="00E1512C" w:rsidRDefault="00E1512C" w:rsidP="00E1512C"/>
    <w:p w14:paraId="3B1C2E8A" w14:textId="77777777" w:rsidR="00E1512C" w:rsidRPr="00E1512C" w:rsidRDefault="00E1512C" w:rsidP="00E1512C"/>
    <w:p w14:paraId="77F67CD8" w14:textId="77777777" w:rsidR="00E1512C" w:rsidRDefault="00E1512C" w:rsidP="00E1512C"/>
    <w:p w14:paraId="62F70DAF" w14:textId="3AD4D46E" w:rsidR="00E1512C" w:rsidRDefault="00E1512C" w:rsidP="00E1512C">
      <w:pPr>
        <w:tabs>
          <w:tab w:val="left" w:pos="1620"/>
        </w:tabs>
      </w:pPr>
      <w:r>
        <w:tab/>
      </w:r>
    </w:p>
    <w:p w14:paraId="4E579067" w14:textId="77777777" w:rsidR="00E1512C" w:rsidRDefault="00E1512C" w:rsidP="00E1512C">
      <w:pPr>
        <w:tabs>
          <w:tab w:val="left" w:pos="1620"/>
        </w:tabs>
      </w:pPr>
    </w:p>
    <w:p w14:paraId="6D6F6F1F" w14:textId="77777777" w:rsidR="00E1512C" w:rsidRDefault="00E1512C" w:rsidP="00E1512C">
      <w:pPr>
        <w:tabs>
          <w:tab w:val="left" w:pos="1620"/>
        </w:tabs>
      </w:pPr>
    </w:p>
    <w:p w14:paraId="333EE025" w14:textId="77777777" w:rsidR="00515FE3" w:rsidRDefault="00515FE3" w:rsidP="00E1512C">
      <w:pPr>
        <w:tabs>
          <w:tab w:val="left" w:pos="1620"/>
        </w:tabs>
      </w:pPr>
    </w:p>
    <w:p w14:paraId="760BA5AF" w14:textId="77777777" w:rsidR="00E1512C" w:rsidRDefault="00E1512C" w:rsidP="00E1512C">
      <w:pPr>
        <w:tabs>
          <w:tab w:val="left" w:pos="1620"/>
        </w:tabs>
      </w:pPr>
      <w:r>
        <w:lastRenderedPageBreak/>
        <w:t>ST. JOE FLAHE REACTOR</w:t>
      </w:r>
    </w:p>
    <w:p w14:paraId="157F46A6" w14:textId="5B71F224" w:rsidR="00E1512C" w:rsidRDefault="00E1512C" w:rsidP="00E1512C">
      <w:pPr>
        <w:tabs>
          <w:tab w:val="left" w:pos="1620"/>
        </w:tabs>
      </w:pPr>
      <w:r>
        <w:t>T</w:t>
      </w:r>
      <w:r w:rsidR="0055222F">
        <w:t>H</w:t>
      </w:r>
      <w:r>
        <w:t>ER</w:t>
      </w:r>
      <w:r w:rsidR="0055222F">
        <w:t>E T</w:t>
      </w:r>
      <w:r>
        <w:t>HEN OF TSU</w:t>
      </w:r>
      <w:r w:rsidR="0055222F">
        <w:t>M</w:t>
      </w:r>
      <w:r>
        <w:t>EB LEAD BLAST FURNACE SLAG</w:t>
      </w:r>
    </w:p>
    <w:p w14:paraId="1006CF89" w14:textId="1C872F9C" w:rsidR="00E1512C" w:rsidRPr="00E1512C" w:rsidRDefault="00E1512C" w:rsidP="00E1512C">
      <w:pPr>
        <w:tabs>
          <w:tab w:val="left" w:pos="1620"/>
        </w:tabs>
      </w:pPr>
      <w:r>
        <w:t>IN</w:t>
      </w:r>
      <w:r>
        <w:t>DIVIOURL PRODUCT -S LAG COHPOSITION</w:t>
      </w:r>
    </w:p>
    <w:p w14:paraId="45175937" w14:textId="51FCC001" w:rsidR="00DE2825" w:rsidRDefault="00757219" w:rsidP="007E22A4">
      <w:r w:rsidRPr="00757219">
        <w:drawing>
          <wp:inline distT="0" distB="0" distL="0" distR="0" wp14:anchorId="685EB795" wp14:editId="59EFBBA3">
            <wp:extent cx="5943600" cy="4027805"/>
            <wp:effectExtent l="0" t="0" r="0" b="0"/>
            <wp:docPr id="1535756883" name="Picture 1" descr="A white sheet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56883" name="Picture 1" descr="A white sheet with black and red text&#10;&#10;AI-generated content may be incorrect."/>
                    <pic:cNvPicPr/>
                  </pic:nvPicPr>
                  <pic:blipFill>
                    <a:blip r:embed="rId22"/>
                    <a:stretch>
                      <a:fillRect/>
                    </a:stretch>
                  </pic:blipFill>
                  <pic:spPr>
                    <a:xfrm>
                      <a:off x="0" y="0"/>
                      <a:ext cx="5943600" cy="4027805"/>
                    </a:xfrm>
                    <a:prstGeom prst="rect">
                      <a:avLst/>
                    </a:prstGeom>
                  </pic:spPr>
                </pic:pic>
              </a:graphicData>
            </a:graphic>
          </wp:inline>
        </w:drawing>
      </w:r>
    </w:p>
    <w:p w14:paraId="75F057EB" w14:textId="77777777" w:rsidR="00F41326" w:rsidRPr="00F41326" w:rsidRDefault="00F41326" w:rsidP="00F41326"/>
    <w:p w14:paraId="13228CCC" w14:textId="77777777" w:rsidR="00F41326" w:rsidRDefault="00F41326" w:rsidP="00F41326"/>
    <w:p w14:paraId="6033B912" w14:textId="77777777" w:rsidR="00F41326" w:rsidRDefault="00F41326" w:rsidP="00F41326">
      <w:pPr>
        <w:ind w:firstLine="720"/>
      </w:pPr>
    </w:p>
    <w:p w14:paraId="7EE28A96" w14:textId="77777777" w:rsidR="00F41326" w:rsidRDefault="00F41326" w:rsidP="00F41326">
      <w:pPr>
        <w:ind w:firstLine="720"/>
      </w:pPr>
    </w:p>
    <w:p w14:paraId="10770F62" w14:textId="77777777" w:rsidR="00F41326" w:rsidRDefault="00F41326" w:rsidP="00F41326">
      <w:pPr>
        <w:ind w:firstLine="720"/>
      </w:pPr>
    </w:p>
    <w:p w14:paraId="0A48232C" w14:textId="77777777" w:rsidR="00F41326" w:rsidRDefault="00F41326" w:rsidP="00F41326">
      <w:pPr>
        <w:ind w:firstLine="720"/>
      </w:pPr>
    </w:p>
    <w:p w14:paraId="40F68C71" w14:textId="77777777" w:rsidR="00F41326" w:rsidRDefault="00F41326" w:rsidP="00F41326">
      <w:pPr>
        <w:ind w:firstLine="720"/>
      </w:pPr>
    </w:p>
    <w:p w14:paraId="5D3B9E01" w14:textId="77777777" w:rsidR="00F41326" w:rsidRDefault="00F41326" w:rsidP="00F41326">
      <w:pPr>
        <w:ind w:firstLine="720"/>
      </w:pPr>
    </w:p>
    <w:p w14:paraId="79DD610C" w14:textId="3FB2723F" w:rsidR="00F41326" w:rsidRPr="00705A82" w:rsidRDefault="00890CC9" w:rsidP="00EB5AA1">
      <w:pPr>
        <w:rPr>
          <w:u w:val="single"/>
        </w:rPr>
      </w:pPr>
      <w:r w:rsidRPr="00705A82">
        <w:rPr>
          <w:u w:val="single"/>
        </w:rPr>
        <w:lastRenderedPageBreak/>
        <w:t xml:space="preserve">APPENDIX B </w:t>
      </w:r>
    </w:p>
    <w:p w14:paraId="0DDF93A3" w14:textId="51A56691" w:rsidR="00890CC9" w:rsidRPr="00705A82" w:rsidRDefault="00890CC9" w:rsidP="00EB5AA1">
      <w:pPr>
        <w:rPr>
          <w:u w:val="single"/>
        </w:rPr>
      </w:pPr>
      <w:r w:rsidRPr="00705A82">
        <w:rPr>
          <w:u w:val="single"/>
        </w:rPr>
        <w:t>SUMMARY OF STATISTIC</w:t>
      </w:r>
      <w:r w:rsidR="00F744BD" w:rsidRPr="00705A82">
        <w:rPr>
          <w:u w:val="single"/>
        </w:rPr>
        <w:t>AL ANALYSIS</w:t>
      </w:r>
    </w:p>
    <w:p w14:paraId="2593E828" w14:textId="77777777" w:rsidR="00493858" w:rsidRDefault="00493858" w:rsidP="00EB5AA1">
      <w:pPr>
        <w:ind w:firstLine="720"/>
      </w:pPr>
    </w:p>
    <w:p w14:paraId="36017AC5" w14:textId="79BE9011" w:rsidR="00493858" w:rsidRDefault="00493858" w:rsidP="00EB5AA1">
      <w:r>
        <w:t>1)</w:t>
      </w:r>
      <w:r>
        <w:tab/>
        <w:t>Summary of the Quality of Linear Regression Models</w:t>
      </w:r>
    </w:p>
    <w:p w14:paraId="45B94CC4" w14:textId="692E6A57" w:rsidR="00493858" w:rsidRDefault="00493858" w:rsidP="00EB5AA1">
      <w:r>
        <w:t>2)</w:t>
      </w:r>
      <w:r>
        <w:tab/>
        <w:t>Coefficients of Linear Regression Models</w:t>
      </w:r>
    </w:p>
    <w:p w14:paraId="7E87CC40" w14:textId="2AF6D655" w:rsidR="00493858" w:rsidRDefault="00493858" w:rsidP="00EB5AA1">
      <w:r>
        <w:t>3)</w:t>
      </w:r>
      <w:r>
        <w:tab/>
        <w:t>Table of Residuals</w:t>
      </w:r>
    </w:p>
    <w:p w14:paraId="5218AAB0" w14:textId="3175CCB1" w:rsidR="00493858" w:rsidRDefault="00493858" w:rsidP="00EB5AA1">
      <w:r>
        <w:t>4)</w:t>
      </w:r>
      <w:r>
        <w:tab/>
        <w:t>Analysis of Variance (ANOVA) Tables</w:t>
      </w:r>
    </w:p>
    <w:p w14:paraId="1758F676" w14:textId="77777777" w:rsidR="00493858" w:rsidRDefault="00493858" w:rsidP="00EB5AA1">
      <w:pPr>
        <w:ind w:firstLine="720"/>
      </w:pPr>
    </w:p>
    <w:p w14:paraId="0385C8E3" w14:textId="0A6E4438" w:rsidR="00493858" w:rsidRDefault="00493858" w:rsidP="00EB5AA1">
      <w:r>
        <w:t>Definitions:</w:t>
      </w:r>
    </w:p>
    <w:p w14:paraId="724EB2B3" w14:textId="77777777" w:rsidR="00AD33A3" w:rsidRDefault="00AD33A3" w:rsidP="00EB5AA1">
      <w:pPr>
        <w:ind w:firstLine="720"/>
      </w:pPr>
    </w:p>
    <w:p w14:paraId="3E786017" w14:textId="6E18F819" w:rsidR="00493858" w:rsidRDefault="009924BA" w:rsidP="00EB5AA1">
      <w:r>
        <w:t>(1</w:t>
      </w:r>
      <w:r w:rsidR="00493858">
        <w:t>)</w:t>
      </w:r>
      <w:r w:rsidR="00493858">
        <w:t xml:space="preserve"> </w:t>
      </w:r>
      <w:r w:rsidR="00493858">
        <w:t>RESIDUE</w:t>
      </w:r>
      <w:r w:rsidR="00493858">
        <w:tab/>
        <w:t>=</w:t>
      </w:r>
      <w:r w:rsidR="00493858">
        <w:tab/>
        <w:t>Residue feed rate (</w:t>
      </w:r>
      <w:r w:rsidR="00EB6C5D">
        <w:t>lbs.</w:t>
      </w:r>
      <w:r w:rsidR="00493858">
        <w:t>/min) from test matrix</w:t>
      </w:r>
    </w:p>
    <w:p w14:paraId="6788A1E0" w14:textId="4A8004C3" w:rsidR="00493858" w:rsidRDefault="009924BA" w:rsidP="00EB5AA1">
      <w:r>
        <w:t>(2</w:t>
      </w:r>
      <w:r w:rsidR="00493858">
        <w:t>)</w:t>
      </w:r>
      <w:r w:rsidR="00493858">
        <w:t xml:space="preserve"> </w:t>
      </w:r>
      <w:r w:rsidR="00493858">
        <w:t>OXIDANT</w:t>
      </w:r>
      <w:r w:rsidR="00493858">
        <w:tab/>
        <w:t>=</w:t>
      </w:r>
      <w:r w:rsidR="00493858">
        <w:tab/>
        <w:t>Oxidant composition (%02) from test matrix</w:t>
      </w:r>
    </w:p>
    <w:p w14:paraId="06818EDE" w14:textId="6A7100E8" w:rsidR="00493858" w:rsidRDefault="009924BA" w:rsidP="00EB5AA1">
      <w:r>
        <w:t>(3</w:t>
      </w:r>
      <w:r w:rsidR="00493858">
        <w:t>)</w:t>
      </w:r>
      <w:r w:rsidR="00493858">
        <w:t xml:space="preserve"> </w:t>
      </w:r>
      <w:r w:rsidR="00493858">
        <w:t>COC02</w:t>
      </w:r>
      <w:r w:rsidR="00493858">
        <w:tab/>
        <w:t>=</w:t>
      </w:r>
      <w:r w:rsidR="00493858">
        <w:t xml:space="preserve">            </w:t>
      </w:r>
      <w:r w:rsidR="00493858">
        <w:t>Reactor gas composition (CO/CO2) ratio from test matrix</w:t>
      </w:r>
    </w:p>
    <w:p w14:paraId="63AEB72C" w14:textId="496E02C3" w:rsidR="00493858" w:rsidRDefault="00493858" w:rsidP="00EB5AA1">
      <w:r>
        <w:t>(4) TEMPERATURE</w:t>
      </w:r>
      <w:r w:rsidR="00546509">
        <w:t xml:space="preserve"> </w:t>
      </w:r>
      <w:r>
        <w:t>= Reactor gas temperature (deg.-C) from test</w:t>
      </w:r>
      <w:r w:rsidR="00EB5AA1">
        <w:t xml:space="preserve"> </w:t>
      </w:r>
      <w:r>
        <w:t>matrix</w:t>
      </w:r>
    </w:p>
    <w:p w14:paraId="40B6064D" w14:textId="0CF7FB2A" w:rsidR="00493858" w:rsidRDefault="009924BA" w:rsidP="00EB5AA1">
      <w:r>
        <w:t>(5</w:t>
      </w:r>
      <w:r w:rsidR="00493858">
        <w:t>)</w:t>
      </w:r>
      <w:r w:rsidR="00546509">
        <w:t xml:space="preserve"> </w:t>
      </w:r>
      <w:r w:rsidR="00493858">
        <w:t>GEREC</w:t>
      </w:r>
      <w:r>
        <w:t xml:space="preserve">      </w:t>
      </w:r>
      <w:r>
        <w:t>=</w:t>
      </w:r>
      <w:r>
        <w:tab/>
        <w:t xml:space="preserve">Recovery of </w:t>
      </w:r>
      <w:proofErr w:type="gramStart"/>
      <w:r>
        <w:t>germanium</w:t>
      </w:r>
      <w:proofErr w:type="gramEnd"/>
      <w:r>
        <w:t xml:space="preserve"> to </w:t>
      </w:r>
      <w:proofErr w:type="gramStart"/>
      <w:r>
        <w:t>product</w:t>
      </w:r>
      <w:proofErr w:type="gramEnd"/>
      <w:r>
        <w:t xml:space="preserve"> oxide (%)</w:t>
      </w:r>
    </w:p>
    <w:p w14:paraId="221C975C" w14:textId="2486DA7E" w:rsidR="00493858" w:rsidRDefault="009924BA" w:rsidP="00EB5AA1">
      <w:r>
        <w:t>(6</w:t>
      </w:r>
      <w:r w:rsidR="00493858">
        <w:t>)</w:t>
      </w:r>
      <w:r w:rsidR="00546509">
        <w:t xml:space="preserve"> </w:t>
      </w:r>
      <w:r w:rsidR="00493858">
        <w:t>GAREC</w:t>
      </w:r>
      <w:r>
        <w:t xml:space="preserve">      </w:t>
      </w:r>
      <w:r>
        <w:t xml:space="preserve">= </w:t>
      </w:r>
      <w:r w:rsidR="00AD33A3">
        <w:t xml:space="preserve">             </w:t>
      </w:r>
      <w:r>
        <w:t xml:space="preserve">Recovery of gallium to </w:t>
      </w:r>
      <w:proofErr w:type="gramStart"/>
      <w:r>
        <w:t>product</w:t>
      </w:r>
      <w:proofErr w:type="gramEnd"/>
      <w:r>
        <w:t xml:space="preserve"> </w:t>
      </w:r>
      <w:proofErr w:type="gramStart"/>
      <w:r>
        <w:t>oxide(</w:t>
      </w:r>
      <w:proofErr w:type="gramEnd"/>
      <w:r>
        <w:t>%)</w:t>
      </w:r>
    </w:p>
    <w:p w14:paraId="3DE760AA" w14:textId="11012C73" w:rsidR="00493858" w:rsidRDefault="00493858" w:rsidP="00EB5AA1">
      <w:r>
        <w:t>(7)</w:t>
      </w:r>
      <w:r w:rsidR="00546509">
        <w:t xml:space="preserve"> </w:t>
      </w:r>
      <w:r>
        <w:t>ZNREC</w:t>
      </w:r>
      <w:r w:rsidR="009924BA">
        <w:t xml:space="preserve">      </w:t>
      </w:r>
      <w:r w:rsidR="009924BA">
        <w:t>=</w:t>
      </w:r>
      <w:r w:rsidR="00AD33A3">
        <w:t xml:space="preserve">             </w:t>
      </w:r>
      <w:r w:rsidR="009924BA">
        <w:t xml:space="preserve"> Recovery of zinc to </w:t>
      </w:r>
      <w:proofErr w:type="gramStart"/>
      <w:r w:rsidR="009924BA">
        <w:t>product</w:t>
      </w:r>
      <w:proofErr w:type="gramEnd"/>
      <w:r w:rsidR="009924BA">
        <w:t xml:space="preserve"> </w:t>
      </w:r>
      <w:proofErr w:type="gramStart"/>
      <w:r w:rsidR="009924BA">
        <w:t>oxide(</w:t>
      </w:r>
      <w:proofErr w:type="gramEnd"/>
      <w:r w:rsidR="009924BA">
        <w:t>%)</w:t>
      </w:r>
    </w:p>
    <w:p w14:paraId="7E7D917A" w14:textId="6A3B3B58" w:rsidR="009924BA" w:rsidRDefault="00493858" w:rsidP="00EB5AA1">
      <w:r>
        <w:t>(8)</w:t>
      </w:r>
      <w:r w:rsidR="00546509">
        <w:t xml:space="preserve"> </w:t>
      </w:r>
      <w:r>
        <w:t>PBREC</w:t>
      </w:r>
      <w:r w:rsidR="009924BA">
        <w:t xml:space="preserve">      </w:t>
      </w:r>
      <w:r w:rsidR="009924BA">
        <w:t xml:space="preserve">= </w:t>
      </w:r>
      <w:r w:rsidR="00AD33A3">
        <w:t xml:space="preserve">             </w:t>
      </w:r>
      <w:r w:rsidR="009924BA">
        <w:t xml:space="preserve">Recovery of lead to product </w:t>
      </w:r>
      <w:proofErr w:type="gramStart"/>
      <w:r w:rsidR="009924BA">
        <w:t>oxide(</w:t>
      </w:r>
      <w:proofErr w:type="gramEnd"/>
      <w:r w:rsidR="009924BA">
        <w:t>%)</w:t>
      </w:r>
    </w:p>
    <w:p w14:paraId="5AC41D5D" w14:textId="77777777" w:rsidR="00BD3502" w:rsidRDefault="00BD3502" w:rsidP="009924BA">
      <w:pPr>
        <w:ind w:firstLine="720"/>
      </w:pPr>
    </w:p>
    <w:p w14:paraId="2255450B" w14:textId="77777777" w:rsidR="00BD3502" w:rsidRDefault="00BD3502" w:rsidP="009924BA">
      <w:pPr>
        <w:ind w:firstLine="720"/>
      </w:pPr>
    </w:p>
    <w:p w14:paraId="7740F52A" w14:textId="77777777" w:rsidR="00BD3502" w:rsidRDefault="00BD3502" w:rsidP="009924BA">
      <w:pPr>
        <w:ind w:firstLine="720"/>
      </w:pPr>
    </w:p>
    <w:p w14:paraId="743EFC8A" w14:textId="77777777" w:rsidR="00BD3502" w:rsidRDefault="00BD3502" w:rsidP="00EB5AA1"/>
    <w:p w14:paraId="37C61AC7" w14:textId="77777777" w:rsidR="00EB5AA1" w:rsidRDefault="00EB5AA1" w:rsidP="00EB5AA1"/>
    <w:p w14:paraId="40B45193" w14:textId="77777777" w:rsidR="00EB5AA1" w:rsidRDefault="00EB5AA1" w:rsidP="00EB5AA1"/>
    <w:p w14:paraId="3AF899BE" w14:textId="6655CCC1" w:rsidR="00EB5AA1" w:rsidRPr="00705A82" w:rsidRDefault="00EB5AA1" w:rsidP="00EB5AA1">
      <w:pPr>
        <w:rPr>
          <w:u w:val="single"/>
        </w:rPr>
      </w:pPr>
      <w:r w:rsidRPr="00705A82">
        <w:rPr>
          <w:u w:val="single"/>
        </w:rPr>
        <w:lastRenderedPageBreak/>
        <w:t xml:space="preserve">(1) </w:t>
      </w:r>
      <w:r w:rsidRPr="00705A82">
        <w:rPr>
          <w:u w:val="single"/>
        </w:rPr>
        <w:t>Summary of the Quality of Linear Regression Models</w:t>
      </w:r>
    </w:p>
    <w:p w14:paraId="000FAF9C" w14:textId="77777777" w:rsidR="00EB5AA1" w:rsidRDefault="00EB5AA1" w:rsidP="00EB5AA1"/>
    <w:p w14:paraId="6E2EE829" w14:textId="4DC06A6C" w:rsidR="00EB5AA1" w:rsidRDefault="00EB5AA1" w:rsidP="00EB5AA1">
      <w:r>
        <w:t>(a)</w:t>
      </w:r>
      <w:r>
        <w:t xml:space="preserve"> </w:t>
      </w:r>
      <w:r>
        <w:t>Standard deviation about the regression is a measure of the uncertainty in</w:t>
      </w:r>
      <w:r>
        <w:t xml:space="preserve"> </w:t>
      </w:r>
      <w:r>
        <w:t>predictions using the regression equation.</w:t>
      </w:r>
    </w:p>
    <w:p w14:paraId="188D5A71" w14:textId="77777777" w:rsidR="00EB5AA1" w:rsidRDefault="00EB5AA1" w:rsidP="00EB5AA1"/>
    <w:p w14:paraId="01D36A1C" w14:textId="76730559" w:rsidR="00EB5AA1" w:rsidRDefault="00EB5AA1" w:rsidP="00EB5AA1">
      <w:r>
        <w:t>(b)</w:t>
      </w:r>
      <w:r>
        <w:t xml:space="preserve"> </w:t>
      </w:r>
      <w:r>
        <w:t xml:space="preserve">The variabi1ity of the observed data about the mean and explained by the regression equation (the R-squared coefficient of multiple determination) </w:t>
      </w:r>
      <w:proofErr w:type="gramStart"/>
      <w:r>
        <w:t>are shown</w:t>
      </w:r>
      <w:proofErr w:type="gramEnd"/>
      <w:r>
        <w:t>.</w:t>
      </w:r>
    </w:p>
    <w:p w14:paraId="269A6B79" w14:textId="77777777" w:rsidR="00EB5AA1" w:rsidRDefault="00EB5AA1" w:rsidP="00EB5AA1">
      <w:pPr>
        <w:ind w:firstLine="720"/>
      </w:pPr>
    </w:p>
    <w:p w14:paraId="2E76ABA3" w14:textId="21DD5DF4" w:rsidR="00EB5AA1" w:rsidRDefault="00EB5AA1" w:rsidP="00EB5AA1">
      <w:r>
        <w:t>(c</w:t>
      </w:r>
      <w:proofErr w:type="gramStart"/>
      <w:r>
        <w:t>)  The</w:t>
      </w:r>
      <w:proofErr w:type="gramEnd"/>
      <w:r>
        <w:t xml:space="preserve"> condition number of the design matrix is a measure of the orthogonality of the matrix. This number quantifies the "goodness" of the experimental design, i.e., an ideal set of orthogonal experiments has </w:t>
      </w:r>
      <w:proofErr w:type="gramStart"/>
      <w:r>
        <w:t>a number of</w:t>
      </w:r>
      <w:proofErr w:type="gramEnd"/>
      <w:r>
        <w:t xml:space="preserve"> one; conversely, as orthogonality decreases, the condition number increases. The condition number is dependent upon the chosen factor settings, the numerical values chosen for the factors, and the regression model. The high condition numbers obtained are </w:t>
      </w:r>
      <w:proofErr w:type="gramStart"/>
      <w:r>
        <w:t>most likely due to</w:t>
      </w:r>
      <w:proofErr w:type="gramEnd"/>
      <w:r>
        <w:t xml:space="preserve"> the apparent non-linear correlation of the experimental results to varying process conditions.</w:t>
      </w:r>
    </w:p>
    <w:p w14:paraId="3C70CC08" w14:textId="19A3647C" w:rsidR="00BD3502" w:rsidRDefault="00EB5AA1" w:rsidP="00EB5AA1">
      <w:r>
        <w:t xml:space="preserve">(d) This data analysis </w:t>
      </w:r>
      <w:proofErr w:type="gramStart"/>
      <w:r>
        <w:t>was limited</w:t>
      </w:r>
      <w:proofErr w:type="gramEnd"/>
      <w:r>
        <w:t xml:space="preserve"> to linear mode1s due to the two-level Plackett-Burman text matrix.</w:t>
      </w:r>
    </w:p>
    <w:p w14:paraId="1B4938D4" w14:textId="77777777" w:rsidR="00FF72C9" w:rsidRDefault="00FF72C9" w:rsidP="00EB5AA1"/>
    <w:p w14:paraId="4B0EC59A" w14:textId="77777777" w:rsidR="00705A82" w:rsidRDefault="00705A82" w:rsidP="00EB5AA1"/>
    <w:p w14:paraId="1CA95F9E" w14:textId="77777777" w:rsidR="00705A82" w:rsidRDefault="00705A82" w:rsidP="00EB5AA1"/>
    <w:p w14:paraId="4D111F89" w14:textId="77777777" w:rsidR="00705A82" w:rsidRDefault="00705A82" w:rsidP="00EB5AA1"/>
    <w:p w14:paraId="31CDE88B" w14:textId="77777777" w:rsidR="00705A82" w:rsidRDefault="00705A82" w:rsidP="00EB5AA1"/>
    <w:p w14:paraId="2C0BFF34" w14:textId="77777777" w:rsidR="00705A82" w:rsidRDefault="00705A82" w:rsidP="00EB5AA1"/>
    <w:p w14:paraId="2F0B7805" w14:textId="77777777" w:rsidR="00705A82" w:rsidRDefault="00705A82" w:rsidP="00EB5AA1"/>
    <w:p w14:paraId="5FAE5682" w14:textId="77777777" w:rsidR="00705A82" w:rsidRDefault="00705A82" w:rsidP="00EB5AA1"/>
    <w:p w14:paraId="44EDC0C4" w14:textId="77777777" w:rsidR="00705A82" w:rsidRDefault="00705A82" w:rsidP="00EB5AA1"/>
    <w:p w14:paraId="2360CB82" w14:textId="77777777" w:rsidR="00705A82" w:rsidRDefault="00705A82" w:rsidP="00EB5AA1"/>
    <w:p w14:paraId="5F100982" w14:textId="5977BF83" w:rsidR="00705A82" w:rsidRPr="00705A82" w:rsidRDefault="00705A82" w:rsidP="00705A82">
      <w:pPr>
        <w:rPr>
          <w:u w:val="single"/>
        </w:rPr>
      </w:pPr>
      <w:r w:rsidRPr="00705A82">
        <w:rPr>
          <w:u w:val="single"/>
        </w:rPr>
        <w:lastRenderedPageBreak/>
        <w:t>Summary of the Quality of Linear Regression Models</w:t>
      </w:r>
    </w:p>
    <w:p w14:paraId="05499CFE" w14:textId="77777777" w:rsidR="00705A82" w:rsidRDefault="00705A82" w:rsidP="00705A82"/>
    <w:p w14:paraId="741881CE" w14:textId="77777777" w:rsidR="00705A82" w:rsidRDefault="00705A82" w:rsidP="00705A82">
      <w:r>
        <w:t>GEREC:</w:t>
      </w:r>
    </w:p>
    <w:p w14:paraId="6B38AB41" w14:textId="77777777" w:rsidR="00705A82" w:rsidRDefault="00705A82" w:rsidP="00705A82">
      <w:r>
        <w:t>standard deviation about the regression= 12.78 explained variation about the mean CR-squared) = 41.69% condition of design matrix= 54.85</w:t>
      </w:r>
    </w:p>
    <w:p w14:paraId="780EBA58" w14:textId="77777777" w:rsidR="00705A82" w:rsidRDefault="00705A82" w:rsidP="00705A82">
      <w:r>
        <w:t>model= LINEAR</w:t>
      </w:r>
    </w:p>
    <w:p w14:paraId="680FCB29" w14:textId="77777777" w:rsidR="00705A82" w:rsidRDefault="00705A82" w:rsidP="00705A82">
      <w:r>
        <w:t>GAREC:</w:t>
      </w:r>
    </w:p>
    <w:p w14:paraId="40F1D436" w14:textId="77777777" w:rsidR="00705A82" w:rsidRDefault="00705A82" w:rsidP="00705A82">
      <w:r>
        <w:t>standard deviation about the regression= 1.242 explained variation about the mean CR-squared</w:t>
      </w:r>
      <w:proofErr w:type="gramStart"/>
      <w:r>
        <w:t>) ;</w:t>
      </w:r>
      <w:proofErr w:type="gramEnd"/>
      <w:r>
        <w:t xml:space="preserve"> 50.77% condition of design matrix: 54.85</w:t>
      </w:r>
    </w:p>
    <w:p w14:paraId="1867002C" w14:textId="77777777" w:rsidR="00705A82" w:rsidRDefault="00705A82" w:rsidP="00705A82">
      <w:r>
        <w:t>model= LINEAR</w:t>
      </w:r>
    </w:p>
    <w:p w14:paraId="427E68AF" w14:textId="77777777" w:rsidR="00705A82" w:rsidRDefault="00705A82" w:rsidP="00705A82">
      <w:r>
        <w:t>ZNREC:</w:t>
      </w:r>
    </w:p>
    <w:p w14:paraId="0682CD1B" w14:textId="77777777" w:rsidR="00705A82" w:rsidRDefault="00705A82" w:rsidP="00705A82">
      <w:r>
        <w:t>standard deviation about the regression= 10.73 explained variation about the mean CR-squared) = 19.64% condition of design matrix= 54.85</w:t>
      </w:r>
    </w:p>
    <w:p w14:paraId="63033BE1" w14:textId="77777777" w:rsidR="00705A82" w:rsidRDefault="00705A82" w:rsidP="00705A82">
      <w:r>
        <w:t>model= LINEAR</w:t>
      </w:r>
    </w:p>
    <w:p w14:paraId="0E1D13FD" w14:textId="77777777" w:rsidR="00705A82" w:rsidRDefault="00705A82" w:rsidP="00705A82">
      <w:r>
        <w:t>PBREC:</w:t>
      </w:r>
    </w:p>
    <w:p w14:paraId="0C947DF2" w14:textId="77777777" w:rsidR="00705A82" w:rsidRDefault="00705A82" w:rsidP="00705A82">
      <w:r>
        <w:t>standard deviation about the regression 7.620 explained variation about the mean (R-squared) = 63.76% condition of design matrix= 54.85</w:t>
      </w:r>
    </w:p>
    <w:p w14:paraId="6EAD6282" w14:textId="37B066C2" w:rsidR="00705A82" w:rsidRDefault="00705A82" w:rsidP="00705A82">
      <w:r>
        <w:t>model= LINEAR</w:t>
      </w:r>
    </w:p>
    <w:p w14:paraId="713987DD" w14:textId="77777777" w:rsidR="00705A82" w:rsidRDefault="00705A82" w:rsidP="00705A82"/>
    <w:p w14:paraId="66A40633" w14:textId="77777777" w:rsidR="00705A82" w:rsidRDefault="00705A82" w:rsidP="00705A82"/>
    <w:p w14:paraId="27127154" w14:textId="77777777" w:rsidR="00705A82" w:rsidRDefault="00705A82" w:rsidP="00705A82"/>
    <w:p w14:paraId="51BAD66E" w14:textId="77777777" w:rsidR="00705A82" w:rsidRDefault="00705A82" w:rsidP="00705A82"/>
    <w:p w14:paraId="1809EFA7" w14:textId="77777777" w:rsidR="00705A82" w:rsidRDefault="00705A82" w:rsidP="00705A82"/>
    <w:p w14:paraId="1896EB20" w14:textId="77777777" w:rsidR="00705A82" w:rsidRDefault="00705A82" w:rsidP="00705A82"/>
    <w:p w14:paraId="3E41E32D" w14:textId="77777777" w:rsidR="00705A82" w:rsidRPr="00F41326" w:rsidRDefault="00705A82" w:rsidP="00705A82"/>
    <w:p w14:paraId="449A42B3" w14:textId="01BD225E" w:rsidR="00842137" w:rsidRDefault="00842137" w:rsidP="00842137">
      <w:r>
        <w:lastRenderedPageBreak/>
        <w:t>(2)</w:t>
      </w:r>
      <w:r>
        <w:t xml:space="preserve"> </w:t>
      </w:r>
      <w:r>
        <w:t>Coefficients of Linear Regression Models</w:t>
      </w:r>
    </w:p>
    <w:p w14:paraId="4A5E0DAA" w14:textId="77777777" w:rsidR="00842137" w:rsidRDefault="00842137" w:rsidP="00842137"/>
    <w:p w14:paraId="6CFD957B" w14:textId="6BB662F9" w:rsidR="00842137" w:rsidRDefault="00842137" w:rsidP="00842137">
      <w:r>
        <w:t xml:space="preserve">(a) </w:t>
      </w:r>
      <w:r>
        <w:t xml:space="preserve">Coefficients of each linear model </w:t>
      </w:r>
      <w:proofErr w:type="gramStart"/>
      <w:r>
        <w:t>are stated</w:t>
      </w:r>
      <w:proofErr w:type="gramEnd"/>
      <w:r>
        <w:t xml:space="preserve"> for each matrix variable.</w:t>
      </w:r>
    </w:p>
    <w:p w14:paraId="1555FEA3" w14:textId="5B5C6EFA" w:rsidR="00842137" w:rsidRDefault="00842137" w:rsidP="00842137">
      <w:r>
        <w:t>(b</w:t>
      </w:r>
      <w:r>
        <w:t>) Standard error is a measure of uncertainty in the estimate. If the ratio of the regression coefficient to standard error is large, the coefficient is statistically significant.</w:t>
      </w:r>
    </w:p>
    <w:p w14:paraId="3D8A76A4" w14:textId="45F2486F" w:rsidR="00842137" w:rsidRDefault="00842137" w:rsidP="00842137">
      <w:r>
        <w:t>(c)</w:t>
      </w:r>
      <w:r>
        <w:t xml:space="preserve"> </w:t>
      </w:r>
      <w:r>
        <w:t xml:space="preserve">T-value is the ratio of the regression coefficient to standard error. Along with the degrees of freedom in the error analysis, the T-value </w:t>
      </w:r>
      <w:proofErr w:type="gramStart"/>
      <w:r>
        <w:t>is used</w:t>
      </w:r>
      <w:proofErr w:type="gramEnd"/>
      <w:r>
        <w:t xml:space="preserve"> to </w:t>
      </w:r>
      <w:proofErr w:type="gramStart"/>
      <w:r>
        <w:t>test</w:t>
      </w:r>
      <w:proofErr w:type="gramEnd"/>
      <w:r>
        <w:t xml:space="preserve"> the hypothesis that the coefficient is nonzero.</w:t>
      </w:r>
    </w:p>
    <w:p w14:paraId="70743518" w14:textId="03BB9D88" w:rsidR="00493858" w:rsidRDefault="00842137" w:rsidP="00842137">
      <w:r>
        <w:t>(d)</w:t>
      </w:r>
      <w:r>
        <w:t xml:space="preserve"> </w:t>
      </w:r>
      <w:r>
        <w:t xml:space="preserve">Confidence coefficient &lt;&gt;0 is the corresponding percentage confidence level for the T-value. As the significance of a coefficient increases, the percent confidence coefficient increases. Note that </w:t>
      </w:r>
      <w:proofErr w:type="gramStart"/>
      <w:r>
        <w:t>a majority of</w:t>
      </w:r>
      <w:proofErr w:type="gramEnd"/>
      <w:r>
        <w:t xml:space="preserve"> the linear regressions have high </w:t>
      </w:r>
      <w:proofErr w:type="gramStart"/>
      <w:r>
        <w:t>percent</w:t>
      </w:r>
      <w:proofErr w:type="gramEnd"/>
      <w:r>
        <w:t xml:space="preserve"> confidence levels for the "1 (constant)" term which indicates </w:t>
      </w:r>
      <w:proofErr w:type="gramStart"/>
      <w:r>
        <w:t>relatively constant</w:t>
      </w:r>
      <w:proofErr w:type="gramEnd"/>
      <w:r>
        <w:t xml:space="preserve"> recoveries, independent of varying process conditions.</w:t>
      </w:r>
    </w:p>
    <w:p w14:paraId="3525C3AB" w14:textId="77777777" w:rsidR="00493858" w:rsidRDefault="00493858" w:rsidP="00493858">
      <w:pPr>
        <w:ind w:firstLine="720"/>
      </w:pPr>
      <w:r>
        <w:t xml:space="preserve"> </w:t>
      </w:r>
    </w:p>
    <w:p w14:paraId="27C9D565" w14:textId="77777777" w:rsidR="005351CB" w:rsidRDefault="005351CB" w:rsidP="00493858">
      <w:pPr>
        <w:ind w:firstLine="720"/>
      </w:pPr>
    </w:p>
    <w:p w14:paraId="42C3E63D" w14:textId="77777777" w:rsidR="005351CB" w:rsidRDefault="005351CB" w:rsidP="00493858">
      <w:pPr>
        <w:ind w:firstLine="720"/>
      </w:pPr>
    </w:p>
    <w:p w14:paraId="5C672D27" w14:textId="77777777" w:rsidR="005351CB" w:rsidRDefault="005351CB" w:rsidP="00493858">
      <w:pPr>
        <w:ind w:firstLine="720"/>
      </w:pPr>
    </w:p>
    <w:p w14:paraId="06BAF828" w14:textId="77777777" w:rsidR="005351CB" w:rsidRDefault="005351CB" w:rsidP="00493858">
      <w:pPr>
        <w:ind w:firstLine="720"/>
      </w:pPr>
    </w:p>
    <w:p w14:paraId="1178FCC8" w14:textId="77777777" w:rsidR="005351CB" w:rsidRDefault="005351CB" w:rsidP="00493858">
      <w:pPr>
        <w:ind w:firstLine="720"/>
      </w:pPr>
    </w:p>
    <w:p w14:paraId="5D078351" w14:textId="77777777" w:rsidR="005351CB" w:rsidRDefault="005351CB" w:rsidP="00493858">
      <w:pPr>
        <w:ind w:firstLine="720"/>
      </w:pPr>
    </w:p>
    <w:p w14:paraId="7CB1C23C" w14:textId="77777777" w:rsidR="005351CB" w:rsidRDefault="005351CB" w:rsidP="00493858">
      <w:pPr>
        <w:ind w:firstLine="720"/>
      </w:pPr>
    </w:p>
    <w:p w14:paraId="14F4477F" w14:textId="77777777" w:rsidR="005351CB" w:rsidRDefault="005351CB" w:rsidP="00493858">
      <w:pPr>
        <w:ind w:firstLine="720"/>
      </w:pPr>
    </w:p>
    <w:p w14:paraId="6FEEEEDA" w14:textId="77777777" w:rsidR="005351CB" w:rsidRDefault="005351CB" w:rsidP="00493858">
      <w:pPr>
        <w:ind w:firstLine="720"/>
      </w:pPr>
    </w:p>
    <w:p w14:paraId="1AFFA7D7" w14:textId="77777777" w:rsidR="005351CB" w:rsidRDefault="005351CB" w:rsidP="00493858">
      <w:pPr>
        <w:ind w:firstLine="720"/>
      </w:pPr>
    </w:p>
    <w:p w14:paraId="322D2357" w14:textId="77777777" w:rsidR="005351CB" w:rsidRDefault="005351CB" w:rsidP="00493858">
      <w:pPr>
        <w:ind w:firstLine="720"/>
      </w:pPr>
    </w:p>
    <w:p w14:paraId="69A6A44D" w14:textId="77777777" w:rsidR="005351CB" w:rsidRDefault="005351CB" w:rsidP="00493858">
      <w:pPr>
        <w:ind w:firstLine="720"/>
      </w:pPr>
    </w:p>
    <w:p w14:paraId="70A60280" w14:textId="78C303E4" w:rsidR="005351CB" w:rsidRDefault="005351CB" w:rsidP="00493858">
      <w:pPr>
        <w:ind w:firstLine="720"/>
      </w:pPr>
      <w:r w:rsidRPr="005351CB">
        <w:lastRenderedPageBreak/>
        <w:drawing>
          <wp:inline distT="0" distB="0" distL="0" distR="0" wp14:anchorId="6C792EC6" wp14:editId="00043FF8">
            <wp:extent cx="3789045" cy="8229600"/>
            <wp:effectExtent l="0" t="0" r="1905" b="0"/>
            <wp:docPr id="174089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97827" name=""/>
                    <pic:cNvPicPr/>
                  </pic:nvPicPr>
                  <pic:blipFill>
                    <a:blip r:embed="rId23"/>
                    <a:stretch>
                      <a:fillRect/>
                    </a:stretch>
                  </pic:blipFill>
                  <pic:spPr>
                    <a:xfrm>
                      <a:off x="0" y="0"/>
                      <a:ext cx="3789045" cy="8229600"/>
                    </a:xfrm>
                    <a:prstGeom prst="rect">
                      <a:avLst/>
                    </a:prstGeom>
                  </pic:spPr>
                </pic:pic>
              </a:graphicData>
            </a:graphic>
          </wp:inline>
        </w:drawing>
      </w:r>
    </w:p>
    <w:p w14:paraId="53639ECF" w14:textId="7A9A52E2" w:rsidR="00D923CF" w:rsidRDefault="00D923CF" w:rsidP="008A173D">
      <w:r>
        <w:lastRenderedPageBreak/>
        <w:t>(3)</w:t>
      </w:r>
      <w:r w:rsidR="009C2428">
        <w:t xml:space="preserve"> </w:t>
      </w:r>
      <w:r>
        <w:t>Table of Residuals</w:t>
      </w:r>
    </w:p>
    <w:p w14:paraId="2FD0608A" w14:textId="77777777" w:rsidR="00D923CF" w:rsidRDefault="00D923CF" w:rsidP="00D923CF">
      <w:pPr>
        <w:ind w:firstLine="720"/>
      </w:pPr>
    </w:p>
    <w:p w14:paraId="6EBAF199" w14:textId="4812ED1C" w:rsidR="00D923CF" w:rsidRDefault="00D923CF" w:rsidP="009C2428">
      <w:r>
        <w:t>(</w:t>
      </w:r>
      <w:r w:rsidR="00012CC9">
        <w:t>a) Controlled</w:t>
      </w:r>
      <w:r>
        <w:t xml:space="preserve"> factors are the independent variables of the test matrix.</w:t>
      </w:r>
    </w:p>
    <w:p w14:paraId="14D35F37" w14:textId="1DF83D02" w:rsidR="00D923CF" w:rsidRDefault="00D923CF" w:rsidP="009C2428">
      <w:r>
        <w:t>(b)</w:t>
      </w:r>
      <w:r w:rsidR="009C2428">
        <w:t xml:space="preserve"> </w:t>
      </w:r>
      <w:r>
        <w:t>Characteristics included:</w:t>
      </w:r>
    </w:p>
    <w:p w14:paraId="0BF8725D" w14:textId="77777777" w:rsidR="00D923CF" w:rsidRDefault="00D923CF" w:rsidP="00D923CF">
      <w:pPr>
        <w:ind w:firstLine="720"/>
      </w:pPr>
      <w:r>
        <w:t>Observed recoveries,</w:t>
      </w:r>
    </w:p>
    <w:p w14:paraId="554801CC" w14:textId="77777777" w:rsidR="00D923CF" w:rsidRDefault="00D923CF" w:rsidP="00D923CF">
      <w:pPr>
        <w:ind w:firstLine="720"/>
      </w:pPr>
      <w:r>
        <w:t>Predicted recoveries by the regressions model, and</w:t>
      </w:r>
    </w:p>
    <w:p w14:paraId="49192435" w14:textId="4078CF99" w:rsidR="00D923CF" w:rsidRDefault="00D923CF" w:rsidP="009C2428">
      <w:pPr>
        <w:ind w:firstLine="720"/>
      </w:pPr>
      <w:r>
        <w:t>Residuals which are the differences between observed and predicted recoveries.</w:t>
      </w:r>
    </w:p>
    <w:p w14:paraId="09ACF54D" w14:textId="266BBD7C" w:rsidR="005351CB" w:rsidRDefault="00D923CF" w:rsidP="00845D0D">
      <w:r>
        <w:t>(c)</w:t>
      </w:r>
      <w:r w:rsidR="009C2428">
        <w:t xml:space="preserve"> </w:t>
      </w:r>
      <w:r>
        <w:t>Plots of residuals show the distribution of the</w:t>
      </w:r>
      <w:r w:rsidR="006659E4">
        <w:t xml:space="preserve"> </w:t>
      </w:r>
      <w:r>
        <w:t>residuals about zero.</w:t>
      </w:r>
      <w:r w:rsidR="006659E4">
        <w:t xml:space="preserve"> </w:t>
      </w:r>
      <w:r>
        <w:t xml:space="preserve">If residuals are </w:t>
      </w:r>
      <w:proofErr w:type="gramStart"/>
      <w:r>
        <w:t>relatively</w:t>
      </w:r>
      <w:r w:rsidR="006659E4">
        <w:t xml:space="preserve"> </w:t>
      </w:r>
      <w:r>
        <w:t>random</w:t>
      </w:r>
      <w:proofErr w:type="gramEnd"/>
      <w:r>
        <w:t xml:space="preserve"> (non-systematic),</w:t>
      </w:r>
      <w:r w:rsidR="006659E4">
        <w:t xml:space="preserve"> </w:t>
      </w:r>
      <w:r>
        <w:t>the plot should have an</w:t>
      </w:r>
      <w:r w:rsidR="006659E4">
        <w:t xml:space="preserve"> </w:t>
      </w:r>
      <w:proofErr w:type="gramStart"/>
      <w:r>
        <w:t>approximately normal</w:t>
      </w:r>
      <w:proofErr w:type="gramEnd"/>
      <w:r>
        <w:t xml:space="preserve"> distribution. Since most plots</w:t>
      </w:r>
      <w:r w:rsidR="006659E4">
        <w:t xml:space="preserve"> </w:t>
      </w:r>
      <w:r>
        <w:t>do</w:t>
      </w:r>
      <w:r w:rsidR="006659E4">
        <w:t xml:space="preserve"> </w:t>
      </w:r>
      <w:proofErr w:type="gramStart"/>
      <w:r>
        <w:t>not  approximate</w:t>
      </w:r>
      <w:proofErr w:type="gramEnd"/>
      <w:r w:rsidR="006659E4">
        <w:t xml:space="preserve"> </w:t>
      </w:r>
      <w:r>
        <w:t>a</w:t>
      </w:r>
      <w:r w:rsidR="006659E4">
        <w:t xml:space="preserve"> </w:t>
      </w:r>
      <w:r>
        <w:t>normal</w:t>
      </w:r>
      <w:r w:rsidR="006659E4">
        <w:t xml:space="preserve"> </w:t>
      </w:r>
      <w:r>
        <w:t>distribution,</w:t>
      </w:r>
      <w:r w:rsidR="006659E4">
        <w:t xml:space="preserve"> </w:t>
      </w:r>
      <w:r w:rsidR="00845D0D">
        <w:t xml:space="preserve">a systematic </w:t>
      </w:r>
      <w:proofErr w:type="gramStart"/>
      <w:r>
        <w:t>error  is</w:t>
      </w:r>
      <w:proofErr w:type="gramEnd"/>
      <w:r>
        <w:t xml:space="preserve">  </w:t>
      </w:r>
      <w:proofErr w:type="gramStart"/>
      <w:r>
        <w:t>probably</w:t>
      </w:r>
      <w:r w:rsidR="00845D0D">
        <w:t xml:space="preserve"> </w:t>
      </w:r>
      <w:r>
        <w:t>present</w:t>
      </w:r>
      <w:proofErr w:type="gramEnd"/>
      <w:r>
        <w:t>;</w:t>
      </w:r>
      <w:r w:rsidR="00845D0D">
        <w:t xml:space="preserve"> </w:t>
      </w:r>
      <w:r>
        <w:t>namely,</w:t>
      </w:r>
      <w:r w:rsidR="00845D0D">
        <w:t xml:space="preserve"> </w:t>
      </w:r>
      <w:r>
        <w:t>utilizing</w:t>
      </w:r>
      <w:r w:rsidR="00845D0D">
        <w:t xml:space="preserve"> </w:t>
      </w:r>
      <w:r>
        <w:t xml:space="preserve">linear models </w:t>
      </w:r>
      <w:proofErr w:type="gramStart"/>
      <w:r>
        <w:t>to  correlate</w:t>
      </w:r>
      <w:proofErr w:type="gramEnd"/>
      <w:r w:rsidR="00845D0D">
        <w:t xml:space="preserve"> </w:t>
      </w:r>
      <w:r>
        <w:t>apparent</w:t>
      </w:r>
      <w:r w:rsidR="00D44F9D">
        <w:t xml:space="preserve"> </w:t>
      </w:r>
      <w:r w:rsidR="00D44F9D">
        <w:t xml:space="preserve">non-linear </w:t>
      </w:r>
      <w:proofErr w:type="gramStart"/>
      <w:r w:rsidR="00D44F9D">
        <w:t>characteristics</w:t>
      </w:r>
      <w:proofErr w:type="gramEnd"/>
    </w:p>
    <w:p w14:paraId="342781B3" w14:textId="77777777" w:rsidR="00CE5DD5" w:rsidRDefault="00CE5DD5" w:rsidP="00845D0D"/>
    <w:p w14:paraId="34EB8327" w14:textId="77777777" w:rsidR="00CE5DD5" w:rsidRDefault="00CE5DD5" w:rsidP="00845D0D"/>
    <w:p w14:paraId="6151DE7B" w14:textId="77777777" w:rsidR="00CE5DD5" w:rsidRDefault="00CE5DD5" w:rsidP="00845D0D"/>
    <w:p w14:paraId="1B912059" w14:textId="77777777" w:rsidR="00CE5DD5" w:rsidRDefault="00CE5DD5" w:rsidP="00845D0D"/>
    <w:p w14:paraId="7B5DF24C" w14:textId="77777777" w:rsidR="00CE5DD5" w:rsidRDefault="00CE5DD5" w:rsidP="00845D0D"/>
    <w:p w14:paraId="586073B9" w14:textId="77777777" w:rsidR="00CE5DD5" w:rsidRDefault="00CE5DD5" w:rsidP="00845D0D"/>
    <w:p w14:paraId="645EEE9B" w14:textId="77777777" w:rsidR="00CE5DD5" w:rsidRDefault="00CE5DD5" w:rsidP="00845D0D"/>
    <w:p w14:paraId="4D07D011" w14:textId="77777777" w:rsidR="00CE5DD5" w:rsidRDefault="00CE5DD5" w:rsidP="00845D0D"/>
    <w:p w14:paraId="26510216" w14:textId="77777777" w:rsidR="00CE5DD5" w:rsidRDefault="00CE5DD5" w:rsidP="00845D0D"/>
    <w:p w14:paraId="3601B28C" w14:textId="77777777" w:rsidR="00CE5DD5" w:rsidRDefault="00CE5DD5" w:rsidP="00845D0D"/>
    <w:p w14:paraId="6DEB35C3" w14:textId="77777777" w:rsidR="00CE5DD5" w:rsidRDefault="00CE5DD5" w:rsidP="00845D0D"/>
    <w:p w14:paraId="3B4A1985" w14:textId="77777777" w:rsidR="00CE5DD5" w:rsidRDefault="00CE5DD5" w:rsidP="00845D0D"/>
    <w:p w14:paraId="3DE646D7" w14:textId="77777777" w:rsidR="00CE5DD5" w:rsidRDefault="00CE5DD5" w:rsidP="00845D0D"/>
    <w:p w14:paraId="7F0A4A2C" w14:textId="67BA7752" w:rsidR="00CE5DD5" w:rsidRDefault="00CE5DD5" w:rsidP="00845D0D">
      <w:r>
        <w:lastRenderedPageBreak/>
        <w:t>Table of Residual</w:t>
      </w:r>
    </w:p>
    <w:p w14:paraId="15EE19D6" w14:textId="08D74D2D" w:rsidR="00CE5DD5" w:rsidRDefault="00E53C3F" w:rsidP="00845D0D">
      <w:r w:rsidRPr="00E53C3F">
        <w:drawing>
          <wp:inline distT="0" distB="0" distL="0" distR="0" wp14:anchorId="46B87B75" wp14:editId="3BA79351">
            <wp:extent cx="5943600" cy="6874510"/>
            <wp:effectExtent l="0" t="0" r="0" b="2540"/>
            <wp:docPr id="198586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61867" name=""/>
                    <pic:cNvPicPr/>
                  </pic:nvPicPr>
                  <pic:blipFill>
                    <a:blip r:embed="rId24"/>
                    <a:stretch>
                      <a:fillRect/>
                    </a:stretch>
                  </pic:blipFill>
                  <pic:spPr>
                    <a:xfrm>
                      <a:off x="0" y="0"/>
                      <a:ext cx="5943600" cy="6874510"/>
                    </a:xfrm>
                    <a:prstGeom prst="rect">
                      <a:avLst/>
                    </a:prstGeom>
                  </pic:spPr>
                </pic:pic>
              </a:graphicData>
            </a:graphic>
          </wp:inline>
        </w:drawing>
      </w:r>
    </w:p>
    <w:p w14:paraId="62B8A30C" w14:textId="77777777" w:rsidR="00E53C3F" w:rsidRDefault="00E53C3F" w:rsidP="00845D0D"/>
    <w:p w14:paraId="0F509D0F" w14:textId="5E63563D" w:rsidR="00E53C3F" w:rsidRDefault="00E53C3F" w:rsidP="00845D0D">
      <w:r>
        <w:lastRenderedPageBreak/>
        <w:t xml:space="preserve">Table of </w:t>
      </w:r>
      <w:proofErr w:type="gramStart"/>
      <w:r>
        <w:t>Residuals  ,</w:t>
      </w:r>
      <w:proofErr w:type="gramEnd"/>
      <w:r>
        <w:t>cont’d</w:t>
      </w:r>
    </w:p>
    <w:p w14:paraId="760C081F" w14:textId="4E3DACC0" w:rsidR="001701BD" w:rsidRDefault="001701BD" w:rsidP="00845D0D">
      <w:r w:rsidRPr="001701BD">
        <w:drawing>
          <wp:inline distT="0" distB="0" distL="0" distR="0" wp14:anchorId="2F192FE5" wp14:editId="23C03772">
            <wp:extent cx="5943600" cy="6647180"/>
            <wp:effectExtent l="0" t="0" r="0" b="1270"/>
            <wp:docPr id="164824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6790" name=""/>
                    <pic:cNvPicPr/>
                  </pic:nvPicPr>
                  <pic:blipFill>
                    <a:blip r:embed="rId25"/>
                    <a:stretch>
                      <a:fillRect/>
                    </a:stretch>
                  </pic:blipFill>
                  <pic:spPr>
                    <a:xfrm>
                      <a:off x="0" y="0"/>
                      <a:ext cx="5943600" cy="6647180"/>
                    </a:xfrm>
                    <a:prstGeom prst="rect">
                      <a:avLst/>
                    </a:prstGeom>
                  </pic:spPr>
                </pic:pic>
              </a:graphicData>
            </a:graphic>
          </wp:inline>
        </w:drawing>
      </w:r>
    </w:p>
    <w:p w14:paraId="669B17F4" w14:textId="77777777" w:rsidR="001701BD" w:rsidRDefault="001701BD" w:rsidP="00845D0D"/>
    <w:p w14:paraId="0B2CEA3F" w14:textId="77777777" w:rsidR="001701BD" w:rsidRDefault="001701BD" w:rsidP="00845D0D"/>
    <w:p w14:paraId="2290E1CD" w14:textId="0D3BE881" w:rsidR="00451969" w:rsidRPr="00451969" w:rsidRDefault="00451969" w:rsidP="00451969">
      <w:pPr>
        <w:rPr>
          <w:u w:val="single"/>
        </w:rPr>
      </w:pPr>
      <w:r w:rsidRPr="00451969">
        <w:rPr>
          <w:u w:val="single"/>
        </w:rPr>
        <w:lastRenderedPageBreak/>
        <w:t>(4</w:t>
      </w:r>
      <w:proofErr w:type="gramStart"/>
      <w:r w:rsidRPr="00451969">
        <w:rPr>
          <w:u w:val="single"/>
        </w:rPr>
        <w:t>)</w:t>
      </w:r>
      <w:r>
        <w:rPr>
          <w:u w:val="single"/>
        </w:rPr>
        <w:t xml:space="preserve"> </w:t>
      </w:r>
      <w:r w:rsidRPr="00451969">
        <w:rPr>
          <w:u w:val="single"/>
        </w:rPr>
        <w:t xml:space="preserve"> </w:t>
      </w:r>
      <w:r w:rsidRPr="00451969">
        <w:rPr>
          <w:u w:val="single"/>
        </w:rPr>
        <w:t>Analysis</w:t>
      </w:r>
      <w:proofErr w:type="gramEnd"/>
      <w:r w:rsidRPr="00451969">
        <w:rPr>
          <w:u w:val="single"/>
        </w:rPr>
        <w:t xml:space="preserve"> of Variance (ANOVA) Tables</w:t>
      </w:r>
    </w:p>
    <w:p w14:paraId="2C985066" w14:textId="77777777" w:rsidR="00451969" w:rsidRDefault="00451969" w:rsidP="00451969"/>
    <w:p w14:paraId="2B334B6B" w14:textId="0631C58A" w:rsidR="00451969" w:rsidRDefault="00451969" w:rsidP="00451969">
      <w:r>
        <w:t xml:space="preserve">(a) </w:t>
      </w:r>
      <w:r>
        <w:t xml:space="preserve">The Analysis of Variance </w:t>
      </w:r>
      <w:proofErr w:type="gramStart"/>
      <w:r>
        <w:t>(.ANOVA</w:t>
      </w:r>
      <w:proofErr w:type="gramEnd"/>
      <w:r>
        <w:t>) tables help quantify the usefulness of the linear regression equation. These tables have a standard presentation.</w:t>
      </w:r>
    </w:p>
    <w:p w14:paraId="69E10875" w14:textId="77777777" w:rsidR="00451969" w:rsidRDefault="00451969" w:rsidP="00451969"/>
    <w:p w14:paraId="40F96A28" w14:textId="4E534699" w:rsidR="001701BD" w:rsidRDefault="00451969" w:rsidP="00451969">
      <w:r>
        <w:t>(b)</w:t>
      </w:r>
      <w:r>
        <w:t xml:space="preserve"> </w:t>
      </w:r>
      <w:r>
        <w:t xml:space="preserve">The F-ratio values are the ratios of the mean square (MS) values of regression-to-residual. The F-ratio </w:t>
      </w:r>
      <w:proofErr w:type="gramStart"/>
      <w:r>
        <w:t>is used</w:t>
      </w:r>
      <w:proofErr w:type="gramEnd"/>
      <w:r>
        <w:t xml:space="preserve"> to determine whether at least one coefficient in the regression is nonzero (significant)</w:t>
      </w:r>
      <w:proofErr w:type="gramStart"/>
      <w:r>
        <w:t xml:space="preserve">.  </w:t>
      </w:r>
      <w:proofErr w:type="gramEnd"/>
      <w:r>
        <w:t>The</w:t>
      </w:r>
      <w:r>
        <w:t xml:space="preserve"> </w:t>
      </w:r>
      <w:r>
        <w:t xml:space="preserve">corresponding percent confidence level of the regression </w:t>
      </w:r>
      <w:proofErr w:type="gramStart"/>
      <w:r>
        <w:t>is stated</w:t>
      </w:r>
      <w:proofErr w:type="gramEnd"/>
      <w:r>
        <w:t xml:space="preserve"> for the F-ratio at the appropriate degrees of freedom. Confidence levels of</w:t>
      </w:r>
      <w:r>
        <w:t xml:space="preserve"> </w:t>
      </w:r>
      <w:r>
        <w:t xml:space="preserve">about 95+% </w:t>
      </w:r>
      <w:proofErr w:type="gramStart"/>
      <w:r>
        <w:t>are customarily selected</w:t>
      </w:r>
      <w:proofErr w:type="gramEnd"/>
      <w:r>
        <w:t xml:space="preserve"> and considered statistically significant.</w:t>
      </w:r>
      <w:r>
        <w:t xml:space="preserve"> </w:t>
      </w:r>
    </w:p>
    <w:p w14:paraId="7BB61665" w14:textId="77777777" w:rsidR="00451969" w:rsidRDefault="00451969" w:rsidP="00451969"/>
    <w:p w14:paraId="3CCB93CA" w14:textId="77777777" w:rsidR="00351948" w:rsidRDefault="00351948" w:rsidP="00451969"/>
    <w:p w14:paraId="15D0BDB5" w14:textId="77777777" w:rsidR="00351948" w:rsidRDefault="00351948" w:rsidP="00451969"/>
    <w:p w14:paraId="23F31696" w14:textId="77777777" w:rsidR="00351948" w:rsidRDefault="00351948" w:rsidP="00451969"/>
    <w:p w14:paraId="4E6AB09B" w14:textId="77777777" w:rsidR="00351948" w:rsidRDefault="00351948" w:rsidP="00451969"/>
    <w:p w14:paraId="77ABF98B" w14:textId="77777777" w:rsidR="00351948" w:rsidRDefault="00351948" w:rsidP="00451969"/>
    <w:p w14:paraId="2E1BBCEA" w14:textId="77777777" w:rsidR="00351948" w:rsidRDefault="00351948" w:rsidP="00451969"/>
    <w:p w14:paraId="0A488FFB" w14:textId="77777777" w:rsidR="00351948" w:rsidRDefault="00351948" w:rsidP="00451969"/>
    <w:p w14:paraId="4B2BACCE" w14:textId="77777777" w:rsidR="00351948" w:rsidRDefault="00351948" w:rsidP="00451969"/>
    <w:p w14:paraId="106A8DD5" w14:textId="77777777" w:rsidR="00351948" w:rsidRDefault="00351948" w:rsidP="00451969"/>
    <w:p w14:paraId="59738B6C" w14:textId="77777777" w:rsidR="00351948" w:rsidRDefault="00351948" w:rsidP="00451969"/>
    <w:p w14:paraId="01F89633" w14:textId="77777777" w:rsidR="00351948" w:rsidRDefault="00351948" w:rsidP="00451969"/>
    <w:p w14:paraId="7366F64B" w14:textId="77777777" w:rsidR="00351948" w:rsidRDefault="00351948" w:rsidP="00451969"/>
    <w:p w14:paraId="344D09A9" w14:textId="77777777" w:rsidR="00351948" w:rsidRDefault="00351948" w:rsidP="00451969"/>
    <w:p w14:paraId="4AEB4C26" w14:textId="77777777" w:rsidR="00351948" w:rsidRDefault="00351948" w:rsidP="00451969"/>
    <w:p w14:paraId="325AFF99" w14:textId="77777777" w:rsidR="00351948" w:rsidRDefault="00351948" w:rsidP="00451969"/>
    <w:p w14:paraId="6979FF78" w14:textId="6AE37060" w:rsidR="00451969" w:rsidRDefault="00351948" w:rsidP="00451969">
      <w:pPr>
        <w:rPr>
          <w:u w:val="single"/>
        </w:rPr>
      </w:pPr>
      <w:r w:rsidRPr="00351948">
        <w:rPr>
          <w:u w:val="single"/>
        </w:rPr>
        <w:lastRenderedPageBreak/>
        <w:t>Analysis of Variance (ANOVA) Tables</w:t>
      </w:r>
    </w:p>
    <w:p w14:paraId="1377EA11" w14:textId="03BDDDA9" w:rsidR="00351948" w:rsidRPr="00351948" w:rsidRDefault="00FF0CDC" w:rsidP="00451969">
      <w:pPr>
        <w:rPr>
          <w:u w:val="single"/>
        </w:rPr>
      </w:pPr>
      <w:r w:rsidRPr="00FF0CDC">
        <w:rPr>
          <w:u w:val="single"/>
        </w:rPr>
        <w:drawing>
          <wp:inline distT="0" distB="0" distL="0" distR="0" wp14:anchorId="25ED5A36" wp14:editId="5AB3CFC5">
            <wp:extent cx="4874895" cy="7172325"/>
            <wp:effectExtent l="0" t="0" r="1905" b="9525"/>
            <wp:docPr id="78504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47370" name=""/>
                    <pic:cNvPicPr/>
                  </pic:nvPicPr>
                  <pic:blipFill>
                    <a:blip r:embed="rId26"/>
                    <a:stretch>
                      <a:fillRect/>
                    </a:stretch>
                  </pic:blipFill>
                  <pic:spPr>
                    <a:xfrm>
                      <a:off x="0" y="0"/>
                      <a:ext cx="4874895" cy="7172325"/>
                    </a:xfrm>
                    <a:prstGeom prst="rect">
                      <a:avLst/>
                    </a:prstGeom>
                  </pic:spPr>
                </pic:pic>
              </a:graphicData>
            </a:graphic>
          </wp:inline>
        </w:drawing>
      </w:r>
    </w:p>
    <w:p w14:paraId="32834680" w14:textId="4DD0855F" w:rsidR="00E53C3F" w:rsidRDefault="00B778AC" w:rsidP="00845D0D">
      <w:r w:rsidRPr="00B778AC">
        <w:lastRenderedPageBreak/>
        <w:t>Ill Implies 57.6% on idence r-egression eqL1ation is nonzero.</w:t>
      </w:r>
    </w:p>
    <w:p w14:paraId="249373C1" w14:textId="77777777" w:rsidR="00B778AC" w:rsidRDefault="00B778AC" w:rsidP="00845D0D"/>
    <w:p w14:paraId="0C14AC27" w14:textId="77777777" w:rsidR="00B778AC" w:rsidRDefault="00B778AC" w:rsidP="00845D0D"/>
    <w:p w14:paraId="478116AB" w14:textId="77777777" w:rsidR="00B778AC" w:rsidRDefault="00B778AC" w:rsidP="00845D0D"/>
    <w:p w14:paraId="0C57ABE9" w14:textId="77777777" w:rsidR="00B778AC" w:rsidRDefault="00B778AC" w:rsidP="00845D0D"/>
    <w:p w14:paraId="0BA9C2A7" w14:textId="77777777" w:rsidR="00B778AC" w:rsidRDefault="00B778AC" w:rsidP="00845D0D"/>
    <w:p w14:paraId="4D4D90F2" w14:textId="77777777" w:rsidR="00B778AC" w:rsidRDefault="00B778AC" w:rsidP="00845D0D"/>
    <w:p w14:paraId="2EBE51AC" w14:textId="77777777" w:rsidR="00B778AC" w:rsidRDefault="00B778AC" w:rsidP="00845D0D"/>
    <w:p w14:paraId="53451290" w14:textId="77777777" w:rsidR="00B778AC" w:rsidRDefault="00B778AC" w:rsidP="00845D0D"/>
    <w:p w14:paraId="62144ED4" w14:textId="77777777" w:rsidR="00B778AC" w:rsidRDefault="00B778AC" w:rsidP="00845D0D"/>
    <w:p w14:paraId="4C809A2B" w14:textId="77777777" w:rsidR="00B778AC" w:rsidRDefault="00B778AC" w:rsidP="00845D0D"/>
    <w:p w14:paraId="37B9C05C" w14:textId="77777777" w:rsidR="00B778AC" w:rsidRDefault="00B778AC" w:rsidP="00845D0D"/>
    <w:p w14:paraId="07E4BD2D" w14:textId="77777777" w:rsidR="00B778AC" w:rsidRDefault="00B778AC" w:rsidP="00845D0D"/>
    <w:p w14:paraId="692F61CE" w14:textId="77777777" w:rsidR="00B778AC" w:rsidRDefault="00B778AC" w:rsidP="00845D0D"/>
    <w:p w14:paraId="6A649A45" w14:textId="77777777" w:rsidR="00B778AC" w:rsidRDefault="00B778AC" w:rsidP="00845D0D"/>
    <w:p w14:paraId="1E756A61" w14:textId="77777777" w:rsidR="00B778AC" w:rsidRDefault="00B778AC" w:rsidP="00845D0D"/>
    <w:p w14:paraId="2F86B739" w14:textId="77777777" w:rsidR="00B778AC" w:rsidRDefault="00B778AC" w:rsidP="00845D0D"/>
    <w:p w14:paraId="694A4173" w14:textId="77777777" w:rsidR="00B778AC" w:rsidRDefault="00B778AC" w:rsidP="00845D0D"/>
    <w:p w14:paraId="6B150B10" w14:textId="77777777" w:rsidR="00B778AC" w:rsidRDefault="00B778AC" w:rsidP="00845D0D"/>
    <w:p w14:paraId="0ACFD7CE" w14:textId="77777777" w:rsidR="00B778AC" w:rsidRDefault="00B778AC" w:rsidP="00845D0D"/>
    <w:p w14:paraId="4C7D6576" w14:textId="77777777" w:rsidR="00B778AC" w:rsidRDefault="00B778AC" w:rsidP="00845D0D"/>
    <w:p w14:paraId="7D7423E4" w14:textId="77777777" w:rsidR="00B778AC" w:rsidRDefault="00B778AC" w:rsidP="00845D0D"/>
    <w:p w14:paraId="585C75D0" w14:textId="77777777" w:rsidR="00B778AC" w:rsidRDefault="00B778AC" w:rsidP="00845D0D"/>
    <w:p w14:paraId="7160A89F" w14:textId="77777777" w:rsidR="00B778AC" w:rsidRDefault="00B778AC" w:rsidP="00845D0D"/>
    <w:p w14:paraId="2C78A23E" w14:textId="72D37456" w:rsidR="00E35B2F" w:rsidRDefault="00E35B2F" w:rsidP="00E35B2F">
      <w:r>
        <w:lastRenderedPageBreak/>
        <w:t>b.</w:t>
      </w:r>
      <w:r>
        <w:t xml:space="preserve"> </w:t>
      </w:r>
      <w:r>
        <w:t>Thermodynamic Factor</w:t>
      </w:r>
    </w:p>
    <w:p w14:paraId="0EBBC1EA" w14:textId="7A6A3917" w:rsidR="00E35B2F" w:rsidRDefault="00E35B2F" w:rsidP="00E35B2F">
      <w:r>
        <w:t xml:space="preserve">At constant slag feed rate and high total oxidant flow rate, the thermodynamic chemical equilibria would favor more metal fuming and increase germanium, gallium, </w:t>
      </w:r>
      <w:proofErr w:type="gramStart"/>
      <w:r>
        <w:t>zinc</w:t>
      </w:r>
      <w:proofErr w:type="gramEnd"/>
      <w:r>
        <w:t xml:space="preserve"> and lead recoveries to product oxide. For example, the zinc oxide reaction with CO can </w:t>
      </w:r>
      <w:proofErr w:type="gramStart"/>
      <w:r>
        <w:t>be used</w:t>
      </w:r>
      <w:proofErr w:type="gramEnd"/>
      <w:r>
        <w:t xml:space="preserve"> to illustrate this factor, as follows:</w:t>
      </w:r>
    </w:p>
    <w:p w14:paraId="7CE3B279" w14:textId="47EA8DCF" w:rsidR="0062375A" w:rsidRDefault="0062375A" w:rsidP="00E35B2F">
      <w:r>
        <w:rPr>
          <w:noProof/>
        </w:rPr>
        <w:drawing>
          <wp:inline distT="0" distB="0" distL="0" distR="0" wp14:anchorId="160DBBFF" wp14:editId="7C9ADCBD">
            <wp:extent cx="2365375" cy="201295"/>
            <wp:effectExtent l="0" t="0" r="0" b="8255"/>
            <wp:docPr id="18402417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5375" cy="201295"/>
                    </a:xfrm>
                    <a:prstGeom prst="rect">
                      <a:avLst/>
                    </a:prstGeom>
                    <a:noFill/>
                  </pic:spPr>
                </pic:pic>
              </a:graphicData>
            </a:graphic>
          </wp:inline>
        </w:drawing>
      </w:r>
    </w:p>
    <w:p w14:paraId="43983FC4" w14:textId="77777777" w:rsidR="00E35B2F" w:rsidRDefault="00E35B2F" w:rsidP="00E35B2F">
      <w:r>
        <w:t xml:space="preserve">the equilibrium constant </w:t>
      </w:r>
      <w:proofErr w:type="gramStart"/>
      <w:r>
        <w:t>is</w:t>
      </w:r>
      <w:proofErr w:type="gramEnd"/>
    </w:p>
    <w:p w14:paraId="389F9B64" w14:textId="2A238B99" w:rsidR="00E35B2F" w:rsidRDefault="008C6F9E" w:rsidP="008C6F9E">
      <w:pPr>
        <w:tabs>
          <w:tab w:val="left" w:pos="2025"/>
        </w:tabs>
      </w:pPr>
      <w:r>
        <w:tab/>
      </w:r>
      <w:r>
        <w:rPr>
          <w:noProof/>
        </w:rPr>
        <w:drawing>
          <wp:inline distT="0" distB="0" distL="0" distR="0" wp14:anchorId="61A52CB5" wp14:editId="0B193636">
            <wp:extent cx="920750" cy="189230"/>
            <wp:effectExtent l="0" t="0" r="0" b="1270"/>
            <wp:docPr id="3842484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0750" cy="189230"/>
                    </a:xfrm>
                    <a:prstGeom prst="rect">
                      <a:avLst/>
                    </a:prstGeom>
                    <a:noFill/>
                  </pic:spPr>
                </pic:pic>
              </a:graphicData>
            </a:graphic>
          </wp:inline>
        </w:drawing>
      </w:r>
    </w:p>
    <w:p w14:paraId="560C784B" w14:textId="1F343CF2" w:rsidR="00E35B2F" w:rsidRDefault="008C6F9E" w:rsidP="00E35B2F">
      <w:r>
        <w:t xml:space="preserve">                               </w:t>
      </w:r>
      <w:r w:rsidR="00E35B2F">
        <w:t>K =</w:t>
      </w:r>
    </w:p>
    <w:p w14:paraId="49671E59" w14:textId="503D7729" w:rsidR="008C6F9E" w:rsidRDefault="008C6F9E" w:rsidP="00E35B2F">
      <w:r>
        <w:t xml:space="preserve">                                           </w:t>
      </w:r>
      <w:r w:rsidR="00E21A7C">
        <w:rPr>
          <w:noProof/>
        </w:rPr>
        <w:drawing>
          <wp:inline distT="0" distB="0" distL="0" distR="0" wp14:anchorId="45989EE0" wp14:editId="01B9CEC1">
            <wp:extent cx="920750" cy="194945"/>
            <wp:effectExtent l="0" t="0" r="0" b="0"/>
            <wp:docPr id="152743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0750" cy="194945"/>
                    </a:xfrm>
                    <a:prstGeom prst="rect">
                      <a:avLst/>
                    </a:prstGeom>
                    <a:noFill/>
                  </pic:spPr>
                </pic:pic>
              </a:graphicData>
            </a:graphic>
          </wp:inline>
        </w:drawing>
      </w:r>
    </w:p>
    <w:p w14:paraId="5420BF34" w14:textId="11D112F5" w:rsidR="00E35B2F" w:rsidRDefault="00E35B2F" w:rsidP="00E35B2F">
      <w:r>
        <w:t>At higher gas volume due to lower oxygen enrichment, (at constant temperature, co2/co ratio and zno activity) more zinc units per unit of feed must react to maintain</w:t>
      </w:r>
      <w:r w:rsidR="00D5642B">
        <w:t xml:space="preserve"> </w:t>
      </w:r>
      <w:r>
        <w:t>the</w:t>
      </w:r>
      <w:r w:rsidR="00D5642B">
        <w:t xml:space="preserve"> </w:t>
      </w:r>
      <w:r>
        <w:t xml:space="preserve">equilibrium (the same values of Pzn and K). This provides more driving force to fume zinc; hence, higher zinc recovery would </w:t>
      </w:r>
      <w:proofErr w:type="gramStart"/>
      <w:r>
        <w:t>be achieved</w:t>
      </w:r>
      <w:proofErr w:type="gramEnd"/>
      <w:r>
        <w:t>.</w:t>
      </w:r>
    </w:p>
    <w:p w14:paraId="07541A64" w14:textId="77777777" w:rsidR="00E35B2F" w:rsidRDefault="00E35B2F" w:rsidP="00E35B2F"/>
    <w:p w14:paraId="79367CBD" w14:textId="4E360AD2" w:rsidR="00E35B2F" w:rsidRDefault="00E35B2F" w:rsidP="00E35B2F">
      <w:r>
        <w:t xml:space="preserve">We can isolate and </w:t>
      </w:r>
      <w:proofErr w:type="gramStart"/>
      <w:r>
        <w:t>test</w:t>
      </w:r>
      <w:proofErr w:type="gramEnd"/>
      <w:r>
        <w:t xml:space="preserve"> these two factors to determine which theory is valid.</w:t>
      </w:r>
    </w:p>
    <w:p w14:paraId="259CFDD4" w14:textId="54671860" w:rsidR="00B778AC" w:rsidRDefault="00E35B2F" w:rsidP="00E35B2F">
      <w:r>
        <w:t xml:space="preserve">To </w:t>
      </w:r>
      <w:proofErr w:type="gramStart"/>
      <w:r>
        <w:t>test</w:t>
      </w:r>
      <w:proofErr w:type="gramEnd"/>
      <w:r>
        <w:t xml:space="preserve"> the aerodynamic operated at higher throughput</w:t>
      </w:r>
      <w:r w:rsidR="00D5642B">
        <w:t xml:space="preserve"> </w:t>
      </w:r>
      <w:r>
        <w:t>factor, the reactor can be by proportionately increasing</w:t>
      </w:r>
      <w:r w:rsidR="00D5642B">
        <w:t xml:space="preserve"> </w:t>
      </w:r>
      <w:r>
        <w:t xml:space="preserve">dust, </w:t>
      </w:r>
      <w:proofErr w:type="gramStart"/>
      <w:r>
        <w:t>coke</w:t>
      </w:r>
      <w:proofErr w:type="gramEnd"/>
      <w:r>
        <w:t xml:space="preserve"> and oxidant feeds, e.g., constant dust/oxidant ratio. This will increase </w:t>
      </w:r>
      <w:proofErr w:type="gramStart"/>
      <w:r>
        <w:t>total</w:t>
      </w:r>
      <w:proofErr w:type="gramEnd"/>
      <w:r>
        <w:t xml:space="preserve"> gas flow rate in the reactor and not change the chemical equilibria. Zinc recoveries should increase if the aerodynamic theory is true.</w:t>
      </w:r>
    </w:p>
    <w:sectPr w:rsidR="00B778AC">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ADA7D" w14:textId="77777777" w:rsidR="00230BD0" w:rsidRDefault="00230BD0" w:rsidP="00230BD0">
      <w:pPr>
        <w:spacing w:after="0" w:line="240" w:lineRule="auto"/>
      </w:pPr>
      <w:r>
        <w:separator/>
      </w:r>
    </w:p>
  </w:endnote>
  <w:endnote w:type="continuationSeparator" w:id="0">
    <w:p w14:paraId="3BBB3C07" w14:textId="77777777" w:rsidR="00230BD0" w:rsidRDefault="00230BD0" w:rsidP="00230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2009871"/>
      <w:docPartObj>
        <w:docPartGallery w:val="Page Numbers (Bottom of Page)"/>
        <w:docPartUnique/>
      </w:docPartObj>
    </w:sdtPr>
    <w:sdtEndPr>
      <w:rPr>
        <w:noProof/>
      </w:rPr>
    </w:sdtEndPr>
    <w:sdtContent>
      <w:p w14:paraId="50D180A2" w14:textId="718EE3C3" w:rsidR="00230BD0" w:rsidRDefault="00230B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7BD84B" w14:textId="77777777" w:rsidR="00230BD0" w:rsidRDefault="00230BD0">
    <w:pPr>
      <w:pStyle w:val="Footer"/>
    </w:pPr>
  </w:p>
  <w:p w14:paraId="3931199F" w14:textId="77777777" w:rsidR="000E3032" w:rsidRDefault="000E3032"/>
  <w:p w14:paraId="4569DB37" w14:textId="77777777" w:rsidR="000E3032" w:rsidRDefault="000E30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B04AAE" w14:textId="77777777" w:rsidR="00230BD0" w:rsidRDefault="00230BD0" w:rsidP="00230BD0">
      <w:pPr>
        <w:spacing w:after="0" w:line="240" w:lineRule="auto"/>
      </w:pPr>
      <w:r>
        <w:separator/>
      </w:r>
    </w:p>
  </w:footnote>
  <w:footnote w:type="continuationSeparator" w:id="0">
    <w:p w14:paraId="53516C5D" w14:textId="77777777" w:rsidR="00230BD0" w:rsidRDefault="00230BD0" w:rsidP="00230B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EC4E6C"/>
    <w:multiLevelType w:val="hybridMultilevel"/>
    <w:tmpl w:val="E0ACA4A8"/>
    <w:lvl w:ilvl="0" w:tplc="ABBCF8D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66676"/>
    <w:multiLevelType w:val="hybridMultilevel"/>
    <w:tmpl w:val="36746F9C"/>
    <w:lvl w:ilvl="0" w:tplc="46A214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C3183"/>
    <w:multiLevelType w:val="hybridMultilevel"/>
    <w:tmpl w:val="D7880646"/>
    <w:lvl w:ilvl="0" w:tplc="F3FA73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AA4A57"/>
    <w:multiLevelType w:val="hybridMultilevel"/>
    <w:tmpl w:val="B5A61408"/>
    <w:lvl w:ilvl="0" w:tplc="F30495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39521C"/>
    <w:multiLevelType w:val="hybridMultilevel"/>
    <w:tmpl w:val="F6F491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A96F75"/>
    <w:multiLevelType w:val="hybridMultilevel"/>
    <w:tmpl w:val="F63C0AF6"/>
    <w:lvl w:ilvl="0" w:tplc="997830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1C704B"/>
    <w:multiLevelType w:val="hybridMultilevel"/>
    <w:tmpl w:val="E278B606"/>
    <w:lvl w:ilvl="0" w:tplc="DAA8178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7D2ECF"/>
    <w:multiLevelType w:val="hybridMultilevel"/>
    <w:tmpl w:val="436E2DB6"/>
    <w:lvl w:ilvl="0" w:tplc="33C2046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2425396">
    <w:abstractNumId w:val="4"/>
  </w:num>
  <w:num w:numId="2" w16cid:durableId="390541935">
    <w:abstractNumId w:val="3"/>
  </w:num>
  <w:num w:numId="3" w16cid:durableId="1008673555">
    <w:abstractNumId w:val="0"/>
  </w:num>
  <w:num w:numId="4" w16cid:durableId="470514742">
    <w:abstractNumId w:val="6"/>
  </w:num>
  <w:num w:numId="5" w16cid:durableId="1628970830">
    <w:abstractNumId w:val="7"/>
  </w:num>
  <w:num w:numId="6" w16cid:durableId="374627195">
    <w:abstractNumId w:val="5"/>
  </w:num>
  <w:num w:numId="7" w16cid:durableId="1187403310">
    <w:abstractNumId w:val="2"/>
  </w:num>
  <w:num w:numId="8" w16cid:durableId="18795828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ABA"/>
    <w:rsid w:val="0000007F"/>
    <w:rsid w:val="00012CC9"/>
    <w:rsid w:val="00055C74"/>
    <w:rsid w:val="00071072"/>
    <w:rsid w:val="000A4804"/>
    <w:rsid w:val="000C74CA"/>
    <w:rsid w:val="000D456B"/>
    <w:rsid w:val="000E3032"/>
    <w:rsid w:val="000E6AF0"/>
    <w:rsid w:val="00122258"/>
    <w:rsid w:val="001701BD"/>
    <w:rsid w:val="0017245E"/>
    <w:rsid w:val="001743E1"/>
    <w:rsid w:val="0018121A"/>
    <w:rsid w:val="00197BC8"/>
    <w:rsid w:val="001E7E21"/>
    <w:rsid w:val="001F06AA"/>
    <w:rsid w:val="00230BD0"/>
    <w:rsid w:val="00272978"/>
    <w:rsid w:val="00290A2B"/>
    <w:rsid w:val="002A4698"/>
    <w:rsid w:val="002B2C53"/>
    <w:rsid w:val="002C13B9"/>
    <w:rsid w:val="002C73B1"/>
    <w:rsid w:val="00350ABA"/>
    <w:rsid w:val="00351948"/>
    <w:rsid w:val="003726E2"/>
    <w:rsid w:val="00394147"/>
    <w:rsid w:val="003A43AC"/>
    <w:rsid w:val="003D0130"/>
    <w:rsid w:val="003D1376"/>
    <w:rsid w:val="003D3750"/>
    <w:rsid w:val="003D3F74"/>
    <w:rsid w:val="003E2BA5"/>
    <w:rsid w:val="003E36E9"/>
    <w:rsid w:val="00435875"/>
    <w:rsid w:val="00443423"/>
    <w:rsid w:val="00451969"/>
    <w:rsid w:val="00493858"/>
    <w:rsid w:val="004A2045"/>
    <w:rsid w:val="004B705B"/>
    <w:rsid w:val="004C1B93"/>
    <w:rsid w:val="004C4369"/>
    <w:rsid w:val="004E1A1B"/>
    <w:rsid w:val="00502C61"/>
    <w:rsid w:val="0051319A"/>
    <w:rsid w:val="00515FE3"/>
    <w:rsid w:val="005351CB"/>
    <w:rsid w:val="00536509"/>
    <w:rsid w:val="00546509"/>
    <w:rsid w:val="00550836"/>
    <w:rsid w:val="0055222F"/>
    <w:rsid w:val="005B338E"/>
    <w:rsid w:val="005C2A15"/>
    <w:rsid w:val="005F6194"/>
    <w:rsid w:val="0062375A"/>
    <w:rsid w:val="0064443A"/>
    <w:rsid w:val="006659E4"/>
    <w:rsid w:val="00697CB3"/>
    <w:rsid w:val="006D1A56"/>
    <w:rsid w:val="006E534C"/>
    <w:rsid w:val="006F4FC4"/>
    <w:rsid w:val="006F790D"/>
    <w:rsid w:val="00705A82"/>
    <w:rsid w:val="00723665"/>
    <w:rsid w:val="00727B53"/>
    <w:rsid w:val="00736305"/>
    <w:rsid w:val="007414F2"/>
    <w:rsid w:val="00744A39"/>
    <w:rsid w:val="00757219"/>
    <w:rsid w:val="00774E09"/>
    <w:rsid w:val="007B12FD"/>
    <w:rsid w:val="007C71BB"/>
    <w:rsid w:val="007E22A4"/>
    <w:rsid w:val="007E7A47"/>
    <w:rsid w:val="008040E2"/>
    <w:rsid w:val="00831F83"/>
    <w:rsid w:val="00842137"/>
    <w:rsid w:val="00845D0D"/>
    <w:rsid w:val="00864817"/>
    <w:rsid w:val="008807D5"/>
    <w:rsid w:val="0088766C"/>
    <w:rsid w:val="00890CC9"/>
    <w:rsid w:val="00891C13"/>
    <w:rsid w:val="008928AB"/>
    <w:rsid w:val="008A173D"/>
    <w:rsid w:val="008C6A88"/>
    <w:rsid w:val="008C6F9E"/>
    <w:rsid w:val="008F12B4"/>
    <w:rsid w:val="009000CE"/>
    <w:rsid w:val="00900F0A"/>
    <w:rsid w:val="00902971"/>
    <w:rsid w:val="009070B0"/>
    <w:rsid w:val="0091464E"/>
    <w:rsid w:val="00953FDC"/>
    <w:rsid w:val="00961A9D"/>
    <w:rsid w:val="009924BA"/>
    <w:rsid w:val="009962B5"/>
    <w:rsid w:val="009C2428"/>
    <w:rsid w:val="00A4632E"/>
    <w:rsid w:val="00A53016"/>
    <w:rsid w:val="00A66D11"/>
    <w:rsid w:val="00A76DD9"/>
    <w:rsid w:val="00A916AE"/>
    <w:rsid w:val="00AA3447"/>
    <w:rsid w:val="00AB06C1"/>
    <w:rsid w:val="00AD2536"/>
    <w:rsid w:val="00AD33A3"/>
    <w:rsid w:val="00AD7753"/>
    <w:rsid w:val="00AE0D94"/>
    <w:rsid w:val="00AE1378"/>
    <w:rsid w:val="00B30D63"/>
    <w:rsid w:val="00B320D3"/>
    <w:rsid w:val="00B778AC"/>
    <w:rsid w:val="00B84D37"/>
    <w:rsid w:val="00B8542D"/>
    <w:rsid w:val="00BD3502"/>
    <w:rsid w:val="00BD3770"/>
    <w:rsid w:val="00C05037"/>
    <w:rsid w:val="00C236B7"/>
    <w:rsid w:val="00C306ED"/>
    <w:rsid w:val="00CA41F7"/>
    <w:rsid w:val="00CB138A"/>
    <w:rsid w:val="00CB414B"/>
    <w:rsid w:val="00CD1822"/>
    <w:rsid w:val="00CD2267"/>
    <w:rsid w:val="00CE3CFD"/>
    <w:rsid w:val="00CE3F7E"/>
    <w:rsid w:val="00CE5DD5"/>
    <w:rsid w:val="00CF7912"/>
    <w:rsid w:val="00D44F9D"/>
    <w:rsid w:val="00D5642B"/>
    <w:rsid w:val="00D718D5"/>
    <w:rsid w:val="00D923CF"/>
    <w:rsid w:val="00DC0F97"/>
    <w:rsid w:val="00DC12BA"/>
    <w:rsid w:val="00DD5854"/>
    <w:rsid w:val="00DE0A29"/>
    <w:rsid w:val="00DE2825"/>
    <w:rsid w:val="00E12EE7"/>
    <w:rsid w:val="00E1512C"/>
    <w:rsid w:val="00E21A7C"/>
    <w:rsid w:val="00E35B2F"/>
    <w:rsid w:val="00E35DB9"/>
    <w:rsid w:val="00E42057"/>
    <w:rsid w:val="00E53C3F"/>
    <w:rsid w:val="00E5720A"/>
    <w:rsid w:val="00EB0206"/>
    <w:rsid w:val="00EB5AA1"/>
    <w:rsid w:val="00EB6C5D"/>
    <w:rsid w:val="00EC3AD8"/>
    <w:rsid w:val="00F02E24"/>
    <w:rsid w:val="00F03D31"/>
    <w:rsid w:val="00F31EAD"/>
    <w:rsid w:val="00F36C59"/>
    <w:rsid w:val="00F41326"/>
    <w:rsid w:val="00F42B8C"/>
    <w:rsid w:val="00F70475"/>
    <w:rsid w:val="00F744BD"/>
    <w:rsid w:val="00FC0F57"/>
    <w:rsid w:val="00FF0CDC"/>
    <w:rsid w:val="00FF7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1343B42F"/>
  <w15:chartTrackingRefBased/>
  <w15:docId w15:val="{9954D2BA-E8C1-47DB-B3B6-AB40023A9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A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0A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0A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0A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0A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0A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0A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0A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0A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A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0A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0A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0A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0A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0A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0A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0A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0ABA"/>
    <w:rPr>
      <w:rFonts w:eastAsiaTheme="majorEastAsia" w:cstheme="majorBidi"/>
      <w:color w:val="272727" w:themeColor="text1" w:themeTint="D8"/>
    </w:rPr>
  </w:style>
  <w:style w:type="paragraph" w:styleId="Title">
    <w:name w:val="Title"/>
    <w:basedOn w:val="Normal"/>
    <w:next w:val="Normal"/>
    <w:link w:val="TitleChar"/>
    <w:uiPriority w:val="10"/>
    <w:qFormat/>
    <w:rsid w:val="00350A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A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0A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0A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0ABA"/>
    <w:pPr>
      <w:spacing w:before="160"/>
      <w:jc w:val="center"/>
    </w:pPr>
    <w:rPr>
      <w:i/>
      <w:iCs/>
      <w:color w:val="404040" w:themeColor="text1" w:themeTint="BF"/>
    </w:rPr>
  </w:style>
  <w:style w:type="character" w:customStyle="1" w:styleId="QuoteChar">
    <w:name w:val="Quote Char"/>
    <w:basedOn w:val="DefaultParagraphFont"/>
    <w:link w:val="Quote"/>
    <w:uiPriority w:val="29"/>
    <w:rsid w:val="00350ABA"/>
    <w:rPr>
      <w:i/>
      <w:iCs/>
      <w:color w:val="404040" w:themeColor="text1" w:themeTint="BF"/>
    </w:rPr>
  </w:style>
  <w:style w:type="paragraph" w:styleId="ListParagraph">
    <w:name w:val="List Paragraph"/>
    <w:basedOn w:val="Normal"/>
    <w:uiPriority w:val="34"/>
    <w:qFormat/>
    <w:rsid w:val="00350ABA"/>
    <w:pPr>
      <w:ind w:left="720"/>
      <w:contextualSpacing/>
    </w:pPr>
  </w:style>
  <w:style w:type="character" w:styleId="IntenseEmphasis">
    <w:name w:val="Intense Emphasis"/>
    <w:basedOn w:val="DefaultParagraphFont"/>
    <w:uiPriority w:val="21"/>
    <w:qFormat/>
    <w:rsid w:val="00350ABA"/>
    <w:rPr>
      <w:i/>
      <w:iCs/>
      <w:color w:val="0F4761" w:themeColor="accent1" w:themeShade="BF"/>
    </w:rPr>
  </w:style>
  <w:style w:type="paragraph" w:styleId="IntenseQuote">
    <w:name w:val="Intense Quote"/>
    <w:basedOn w:val="Normal"/>
    <w:next w:val="Normal"/>
    <w:link w:val="IntenseQuoteChar"/>
    <w:uiPriority w:val="30"/>
    <w:qFormat/>
    <w:rsid w:val="00350A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0ABA"/>
    <w:rPr>
      <w:i/>
      <w:iCs/>
      <w:color w:val="0F4761" w:themeColor="accent1" w:themeShade="BF"/>
    </w:rPr>
  </w:style>
  <w:style w:type="character" w:styleId="IntenseReference">
    <w:name w:val="Intense Reference"/>
    <w:basedOn w:val="DefaultParagraphFont"/>
    <w:uiPriority w:val="32"/>
    <w:qFormat/>
    <w:rsid w:val="00350ABA"/>
    <w:rPr>
      <w:b/>
      <w:bCs/>
      <w:smallCaps/>
      <w:color w:val="0F4761" w:themeColor="accent1" w:themeShade="BF"/>
      <w:spacing w:val="5"/>
    </w:rPr>
  </w:style>
  <w:style w:type="paragraph" w:styleId="Header">
    <w:name w:val="header"/>
    <w:basedOn w:val="Normal"/>
    <w:link w:val="HeaderChar"/>
    <w:uiPriority w:val="99"/>
    <w:unhideWhenUsed/>
    <w:rsid w:val="00230B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BD0"/>
  </w:style>
  <w:style w:type="paragraph" w:styleId="Footer">
    <w:name w:val="footer"/>
    <w:basedOn w:val="Normal"/>
    <w:link w:val="FooterChar"/>
    <w:uiPriority w:val="99"/>
    <w:unhideWhenUsed/>
    <w:rsid w:val="00230B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BD0"/>
  </w:style>
  <w:style w:type="table" w:styleId="TableGrid">
    <w:name w:val="Table Grid"/>
    <w:basedOn w:val="TableNormal"/>
    <w:uiPriority w:val="39"/>
    <w:rsid w:val="002C73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1017</TotalTime>
  <Pages>42</Pages>
  <Words>4904</Words>
  <Characters>27957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Leonardu Daniel</dc:creator>
  <cp:keywords/>
  <dc:description/>
  <cp:lastModifiedBy>Leonardu Daniel</cp:lastModifiedBy>
  <cp:revision>160</cp:revision>
  <dcterms:created xsi:type="dcterms:W3CDTF">2025-06-03T13:29:00Z</dcterms:created>
  <dcterms:modified xsi:type="dcterms:W3CDTF">2025-06-04T06:45:00Z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2025-06-03T13:31:50Z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8aec6786-a5d3-47af-b750-14ca776bb32e</vt:lpwstr>
  </property>
  <property fmtid="{D5CDD505-2E9C-101B-9397-08002B2CF9AE}" pid="7" name="MSIP_Label_defa4170-0d19-0005-0004-bc88714345d2_ActionId">
    <vt:lpwstr>a553213a-6fa8-4238-bbde-a48ecea6f954</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