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3F4B4" w14:textId="77777777" w:rsidR="009164FA" w:rsidRDefault="009164FA">
      <w:pPr>
        <w:pStyle w:val="PortadaEspacio"/>
        <w:spacing w:before="3800"/>
      </w:pPr>
    </w:p>
    <w:p w14:paraId="66E3F4B5" w14:textId="77777777" w:rsidR="009164FA" w:rsidRDefault="002C2394">
      <w:pPr>
        <w:pStyle w:val="PortadaTitulo"/>
      </w:pPr>
      <w:r>
        <w:t>Historial de Versiones</w:t>
      </w:r>
    </w:p>
    <w:p w14:paraId="66E3F4B6" w14:textId="77777777" w:rsidR="009164FA" w:rsidRDefault="002C2394">
      <w:pPr>
        <w:pStyle w:val="PortadaProyecto"/>
      </w:pPr>
      <w:r>
        <w:t>Proyecto: Zooki v2.2</w:t>
      </w:r>
    </w:p>
    <w:p w14:paraId="66E3F4B7" w14:textId="77777777" w:rsidR="009164FA" w:rsidRDefault="009164FA">
      <w:pPr>
        <w:pStyle w:val="PortadaAutoria"/>
        <w:spacing w:after="200"/>
      </w:pPr>
    </w:p>
    <w:p w14:paraId="66E3F4B8" w14:textId="77777777" w:rsidR="009164FA" w:rsidRDefault="002C2394">
      <w:pPr>
        <w:pStyle w:val="PortadaAutoria"/>
      </w:pPr>
      <w:r>
        <w:t>Elaborado por: Juan Sebastián Carvajal Home</w:t>
      </w:r>
    </w:p>
    <w:p w14:paraId="66E3F4B9" w14:textId="77777777" w:rsidR="009164FA" w:rsidRDefault="002C2394">
      <w:pPr>
        <w:pStyle w:val="PortadaAutoria"/>
      </w:pPr>
      <w:r>
        <w:t>Instructor: Oscar Eduardo Yanguas</w:t>
      </w:r>
    </w:p>
    <w:p w14:paraId="66E3F4BA" w14:textId="77777777" w:rsidR="009164FA" w:rsidRDefault="002C2394">
      <w:pPr>
        <w:pStyle w:val="PortadaAutoria"/>
      </w:pPr>
      <w:r>
        <w:t>Tecnología en Análisis y Desarrollo de Software (ADSO) · Ficha 3142784</w:t>
      </w:r>
    </w:p>
    <w:p w14:paraId="66E3F4BB" w14:textId="77777777" w:rsidR="009164FA" w:rsidRDefault="002C2394">
      <w:pPr>
        <w:pStyle w:val="PortadaAutoria"/>
      </w:pPr>
      <w:r>
        <w:t>Servicio Nacional de Aprendizaje (SENA) · Centro Tecnológico de la Amazonia</w:t>
      </w:r>
    </w:p>
    <w:p w14:paraId="66E3F4BC" w14:textId="77777777" w:rsidR="009164FA" w:rsidRDefault="002C2394">
      <w:pPr>
        <w:pStyle w:val="PortadaAutoria"/>
      </w:pPr>
      <w:r>
        <w:t>Florencia, Caquetá</w:t>
      </w:r>
    </w:p>
    <w:p w14:paraId="66E3F4BD" w14:textId="77777777" w:rsidR="009164FA" w:rsidRDefault="009164FA">
      <w:pPr>
        <w:pStyle w:val="PortadaEspacio"/>
        <w:spacing w:before="2600"/>
      </w:pPr>
    </w:p>
    <w:p w14:paraId="66E3F4BE" w14:textId="77777777" w:rsidR="009164FA" w:rsidRDefault="002C2394">
      <w:pPr>
        <w:pStyle w:val="PortadaPie"/>
      </w:pPr>
      <w:r>
        <w:rPr>
          <w:noProof/>
        </w:rPr>
        <w:drawing>
          <wp:inline distT="0" distB="0" distL="0" distR="0" wp14:anchorId="66E3F692" wp14:editId="66E3F69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6E3F4BF" w14:textId="77777777" w:rsidR="009164FA" w:rsidRDefault="002C2394">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164FA" w14:paraId="66E3F4C3" w14:textId="77777777" w:rsidTr="00BD468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6E3F4C0" w14:textId="77777777" w:rsidR="009164FA" w:rsidRDefault="002C2394" w:rsidP="00BD4684">
            <w:pPr>
              <w:pStyle w:val="Celda"/>
              <w:keepNext/>
            </w:pPr>
            <w:r>
              <w:t>Fecha</w:t>
            </w:r>
          </w:p>
        </w:tc>
        <w:tc>
          <w:tcPr>
            <w:tcW w:w="962" w:type="pct"/>
          </w:tcPr>
          <w:p w14:paraId="66E3F4C1" w14:textId="77777777" w:rsidR="009164FA" w:rsidRDefault="002C2394" w:rsidP="00BD4684">
            <w:pPr>
              <w:pStyle w:val="Celda"/>
              <w:keepNext/>
            </w:pPr>
            <w:r>
              <w:t>Revisión</w:t>
            </w:r>
          </w:p>
        </w:tc>
        <w:tc>
          <w:tcPr>
            <w:tcW w:w="2885" w:type="pct"/>
          </w:tcPr>
          <w:p w14:paraId="66E3F4C2" w14:textId="77777777" w:rsidR="009164FA" w:rsidRDefault="002C2394" w:rsidP="00BD4684">
            <w:pPr>
              <w:pStyle w:val="Celda"/>
              <w:keepNext/>
            </w:pPr>
            <w:r>
              <w:t>Autor</w:t>
            </w:r>
          </w:p>
        </w:tc>
      </w:tr>
      <w:tr w:rsidR="009164FA" w14:paraId="66E3F4C7" w14:textId="77777777" w:rsidTr="00BD4684">
        <w:trPr>
          <w:cantSplit/>
        </w:trPr>
        <w:tc>
          <w:tcPr>
            <w:tcW w:w="1153" w:type="pct"/>
          </w:tcPr>
          <w:p w14:paraId="66E3F4C4" w14:textId="77777777" w:rsidR="009164FA" w:rsidRDefault="002C2394">
            <w:pPr>
              <w:pStyle w:val="Celda"/>
            </w:pPr>
            <w:r>
              <w:t>26/10/2026</w:t>
            </w:r>
          </w:p>
        </w:tc>
        <w:tc>
          <w:tcPr>
            <w:tcW w:w="962" w:type="pct"/>
          </w:tcPr>
          <w:p w14:paraId="66E3F4C5" w14:textId="77777777" w:rsidR="009164FA" w:rsidRDefault="002C2394">
            <w:pPr>
              <w:pStyle w:val="Celda"/>
            </w:pPr>
            <w:r>
              <w:t>—</w:t>
            </w:r>
          </w:p>
        </w:tc>
        <w:tc>
          <w:tcPr>
            <w:tcW w:w="2885" w:type="pct"/>
          </w:tcPr>
          <w:p w14:paraId="66E3F4C6" w14:textId="77777777" w:rsidR="009164FA" w:rsidRDefault="002C2394">
            <w:pPr>
              <w:pStyle w:val="Celda"/>
            </w:pPr>
            <w:r>
              <w:t>Juan Sebastián Carvajal Home</w:t>
            </w:r>
          </w:p>
        </w:tc>
      </w:tr>
    </w:tbl>
    <w:p w14:paraId="66E3F4C8" w14:textId="77777777" w:rsidR="009164FA" w:rsidRDefault="002C239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164FA" w14:paraId="66E3F4CB" w14:textId="77777777" w:rsidTr="00BD4684">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6E3F4C9" w14:textId="77777777" w:rsidR="009164FA" w:rsidRDefault="002C2394" w:rsidP="00BD4684">
            <w:pPr>
              <w:pStyle w:val="Celda"/>
              <w:keepNext/>
              <w:jc w:val="center"/>
            </w:pPr>
            <w:r>
              <w:t>Elaborado por</w:t>
            </w:r>
          </w:p>
        </w:tc>
        <w:tc>
          <w:tcPr>
            <w:tcW w:w="2500" w:type="pct"/>
          </w:tcPr>
          <w:p w14:paraId="66E3F4CA" w14:textId="77777777" w:rsidR="009164FA" w:rsidRDefault="002C2394" w:rsidP="00BD4684">
            <w:pPr>
              <w:pStyle w:val="Celda"/>
              <w:keepNext/>
              <w:jc w:val="center"/>
            </w:pPr>
            <w:r>
              <w:t>Revisado por</w:t>
            </w:r>
          </w:p>
        </w:tc>
      </w:tr>
      <w:tr w:rsidR="009164FA" w14:paraId="66E3F4CE" w14:textId="77777777" w:rsidTr="00BD4684">
        <w:trPr>
          <w:cantSplit/>
          <w:trHeight w:val="1250"/>
        </w:trPr>
        <w:tc>
          <w:tcPr>
            <w:tcW w:w="2500" w:type="pct"/>
          </w:tcPr>
          <w:p w14:paraId="66E3F4CC" w14:textId="77777777" w:rsidR="009164FA" w:rsidRDefault="009164FA" w:rsidP="00BD4684">
            <w:pPr>
              <w:pStyle w:val="Celda"/>
              <w:keepNext/>
            </w:pPr>
          </w:p>
        </w:tc>
        <w:tc>
          <w:tcPr>
            <w:tcW w:w="2500" w:type="pct"/>
          </w:tcPr>
          <w:p w14:paraId="66E3F4CD" w14:textId="77777777" w:rsidR="009164FA" w:rsidRDefault="009164FA" w:rsidP="00BD4684">
            <w:pPr>
              <w:pStyle w:val="Celda"/>
              <w:keepNext/>
            </w:pPr>
          </w:p>
        </w:tc>
      </w:tr>
      <w:tr w:rsidR="009164FA" w14:paraId="66E3F4D1" w14:textId="77777777" w:rsidTr="00BD4684">
        <w:trPr>
          <w:cantSplit/>
        </w:trPr>
        <w:tc>
          <w:tcPr>
            <w:tcW w:w="2500" w:type="pct"/>
          </w:tcPr>
          <w:p w14:paraId="66E3F4CF" w14:textId="77777777" w:rsidR="009164FA" w:rsidRDefault="002C2394">
            <w:pPr>
              <w:pStyle w:val="Celda"/>
            </w:pPr>
            <w:r>
              <w:t>Fdo.: Juan Sebastián Carvajal Home — Aprendiz</w:t>
            </w:r>
          </w:p>
        </w:tc>
        <w:tc>
          <w:tcPr>
            <w:tcW w:w="2500" w:type="pct"/>
          </w:tcPr>
          <w:p w14:paraId="66E3F4D0" w14:textId="77777777" w:rsidR="009164FA" w:rsidRDefault="002C2394">
            <w:pPr>
              <w:pStyle w:val="Celda"/>
            </w:pPr>
            <w:r>
              <w:t>Fdo.: Oscar Eduardo Yanguas — Instructor</w:t>
            </w:r>
          </w:p>
        </w:tc>
      </w:tr>
    </w:tbl>
    <w:p w14:paraId="66E3F4D2" w14:textId="77777777" w:rsidR="009164FA" w:rsidRDefault="002C2394">
      <w:pPr>
        <w:pStyle w:val="TituloSeccion"/>
      </w:pPr>
      <w:r>
        <w:lastRenderedPageBreak/>
        <w:t>Contenido</w:t>
      </w:r>
    </w:p>
    <w:p w14:paraId="7B51F2AB" w14:textId="5F793B5D" w:rsidR="00BD4684" w:rsidRDefault="002C239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46048" w:history="1">
        <w:r w:rsidR="00BD4684" w:rsidRPr="00941B7E">
          <w:rPr>
            <w:rStyle w:val="Hipervnculo"/>
            <w:noProof/>
          </w:rPr>
          <w:t>Historial de Versiones</w:t>
        </w:r>
        <w:r w:rsidR="00BD4684">
          <w:rPr>
            <w:noProof/>
            <w:webHidden/>
          </w:rPr>
          <w:tab/>
        </w:r>
        <w:r w:rsidR="00BD4684">
          <w:rPr>
            <w:noProof/>
            <w:webHidden/>
          </w:rPr>
          <w:fldChar w:fldCharType="begin"/>
        </w:r>
        <w:r w:rsidR="00BD4684">
          <w:rPr>
            <w:noProof/>
            <w:webHidden/>
          </w:rPr>
          <w:instrText xml:space="preserve"> PAGEREF _Toc243946048 \h </w:instrText>
        </w:r>
        <w:r w:rsidR="00BD4684">
          <w:rPr>
            <w:noProof/>
            <w:webHidden/>
          </w:rPr>
        </w:r>
        <w:r w:rsidR="00BD4684">
          <w:rPr>
            <w:noProof/>
            <w:webHidden/>
          </w:rPr>
          <w:fldChar w:fldCharType="separate"/>
        </w:r>
        <w:r w:rsidR="00BD4684">
          <w:rPr>
            <w:noProof/>
            <w:webHidden/>
          </w:rPr>
          <w:t>5</w:t>
        </w:r>
        <w:r w:rsidR="00BD4684">
          <w:rPr>
            <w:noProof/>
            <w:webHidden/>
          </w:rPr>
          <w:fldChar w:fldCharType="end"/>
        </w:r>
      </w:hyperlink>
    </w:p>
    <w:p w14:paraId="11D78AA0" w14:textId="6E5F2B26"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49" w:history="1">
        <w:r w:rsidRPr="00941B7E">
          <w:rPr>
            <w:rStyle w:val="Hipervnculo"/>
            <w:noProof/>
          </w:rPr>
          <w:t>Versión 2.2.0 (Actual)</w:t>
        </w:r>
        <w:r>
          <w:rPr>
            <w:noProof/>
            <w:webHidden/>
          </w:rPr>
          <w:tab/>
        </w:r>
        <w:r>
          <w:rPr>
            <w:noProof/>
            <w:webHidden/>
          </w:rPr>
          <w:fldChar w:fldCharType="begin"/>
        </w:r>
        <w:r>
          <w:rPr>
            <w:noProof/>
            <w:webHidden/>
          </w:rPr>
          <w:instrText xml:space="preserve"> PAGEREF _Toc243946049 \h </w:instrText>
        </w:r>
        <w:r>
          <w:rPr>
            <w:noProof/>
            <w:webHidden/>
          </w:rPr>
        </w:r>
        <w:r>
          <w:rPr>
            <w:noProof/>
            <w:webHidden/>
          </w:rPr>
          <w:fldChar w:fldCharType="separate"/>
        </w:r>
        <w:r>
          <w:rPr>
            <w:noProof/>
            <w:webHidden/>
          </w:rPr>
          <w:t>5</w:t>
        </w:r>
        <w:r>
          <w:rPr>
            <w:noProof/>
            <w:webHidden/>
          </w:rPr>
          <w:fldChar w:fldCharType="end"/>
        </w:r>
      </w:hyperlink>
    </w:p>
    <w:p w14:paraId="14EDE362" w14:textId="375F8F9D"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0" w:history="1">
        <w:r w:rsidRPr="00941B7E">
          <w:rPr>
            <w:rStyle w:val="Hipervnculo"/>
            <w:noProof/>
          </w:rPr>
          <w:t>Versión 2.1.0</w:t>
        </w:r>
        <w:r>
          <w:rPr>
            <w:noProof/>
            <w:webHidden/>
          </w:rPr>
          <w:tab/>
        </w:r>
        <w:r>
          <w:rPr>
            <w:noProof/>
            <w:webHidden/>
          </w:rPr>
          <w:fldChar w:fldCharType="begin"/>
        </w:r>
        <w:r>
          <w:rPr>
            <w:noProof/>
            <w:webHidden/>
          </w:rPr>
          <w:instrText xml:space="preserve"> PAGEREF _Toc243946050 \h </w:instrText>
        </w:r>
        <w:r>
          <w:rPr>
            <w:noProof/>
            <w:webHidden/>
          </w:rPr>
        </w:r>
        <w:r>
          <w:rPr>
            <w:noProof/>
            <w:webHidden/>
          </w:rPr>
          <w:fldChar w:fldCharType="separate"/>
        </w:r>
        <w:r>
          <w:rPr>
            <w:noProof/>
            <w:webHidden/>
          </w:rPr>
          <w:t>6</w:t>
        </w:r>
        <w:r>
          <w:rPr>
            <w:noProof/>
            <w:webHidden/>
          </w:rPr>
          <w:fldChar w:fldCharType="end"/>
        </w:r>
      </w:hyperlink>
    </w:p>
    <w:p w14:paraId="0538F67B" w14:textId="12FDC40B"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1" w:history="1">
        <w:r w:rsidRPr="00941B7E">
          <w:rPr>
            <w:rStyle w:val="Hipervnculo"/>
            <w:noProof/>
          </w:rPr>
          <w:t>Versión 2.0.0</w:t>
        </w:r>
        <w:r>
          <w:rPr>
            <w:noProof/>
            <w:webHidden/>
          </w:rPr>
          <w:tab/>
        </w:r>
        <w:r>
          <w:rPr>
            <w:noProof/>
            <w:webHidden/>
          </w:rPr>
          <w:fldChar w:fldCharType="begin"/>
        </w:r>
        <w:r>
          <w:rPr>
            <w:noProof/>
            <w:webHidden/>
          </w:rPr>
          <w:instrText xml:space="preserve"> PAGEREF _Toc243946051 \h </w:instrText>
        </w:r>
        <w:r>
          <w:rPr>
            <w:noProof/>
            <w:webHidden/>
          </w:rPr>
        </w:r>
        <w:r>
          <w:rPr>
            <w:noProof/>
            <w:webHidden/>
          </w:rPr>
          <w:fldChar w:fldCharType="separate"/>
        </w:r>
        <w:r>
          <w:rPr>
            <w:noProof/>
            <w:webHidden/>
          </w:rPr>
          <w:t>6</w:t>
        </w:r>
        <w:r>
          <w:rPr>
            <w:noProof/>
            <w:webHidden/>
          </w:rPr>
          <w:fldChar w:fldCharType="end"/>
        </w:r>
      </w:hyperlink>
    </w:p>
    <w:p w14:paraId="755471EC" w14:textId="12D3E639"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2" w:history="1">
        <w:r w:rsidRPr="00941B7E">
          <w:rPr>
            <w:rStyle w:val="Hipervnculo"/>
            <w:noProof/>
          </w:rPr>
          <w:t>Versión 2.0.0-alpha.5</w:t>
        </w:r>
        <w:r>
          <w:rPr>
            <w:noProof/>
            <w:webHidden/>
          </w:rPr>
          <w:tab/>
        </w:r>
        <w:r>
          <w:rPr>
            <w:noProof/>
            <w:webHidden/>
          </w:rPr>
          <w:fldChar w:fldCharType="begin"/>
        </w:r>
        <w:r>
          <w:rPr>
            <w:noProof/>
            <w:webHidden/>
          </w:rPr>
          <w:instrText xml:space="preserve"> PAGEREF _Toc243946052 \h </w:instrText>
        </w:r>
        <w:r>
          <w:rPr>
            <w:noProof/>
            <w:webHidden/>
          </w:rPr>
        </w:r>
        <w:r>
          <w:rPr>
            <w:noProof/>
            <w:webHidden/>
          </w:rPr>
          <w:fldChar w:fldCharType="separate"/>
        </w:r>
        <w:r>
          <w:rPr>
            <w:noProof/>
            <w:webHidden/>
          </w:rPr>
          <w:t>7</w:t>
        </w:r>
        <w:r>
          <w:rPr>
            <w:noProof/>
            <w:webHidden/>
          </w:rPr>
          <w:fldChar w:fldCharType="end"/>
        </w:r>
      </w:hyperlink>
    </w:p>
    <w:p w14:paraId="43A34F23" w14:textId="6CA8932F"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3" w:history="1">
        <w:r w:rsidRPr="00941B7E">
          <w:rPr>
            <w:rStyle w:val="Hipervnculo"/>
            <w:noProof/>
          </w:rPr>
          <w:t>Versión 2.0.0-alpha.4</w:t>
        </w:r>
        <w:r>
          <w:rPr>
            <w:noProof/>
            <w:webHidden/>
          </w:rPr>
          <w:tab/>
        </w:r>
        <w:r>
          <w:rPr>
            <w:noProof/>
            <w:webHidden/>
          </w:rPr>
          <w:fldChar w:fldCharType="begin"/>
        </w:r>
        <w:r>
          <w:rPr>
            <w:noProof/>
            <w:webHidden/>
          </w:rPr>
          <w:instrText xml:space="preserve"> PAGEREF _Toc243946053 \h </w:instrText>
        </w:r>
        <w:r>
          <w:rPr>
            <w:noProof/>
            <w:webHidden/>
          </w:rPr>
        </w:r>
        <w:r>
          <w:rPr>
            <w:noProof/>
            <w:webHidden/>
          </w:rPr>
          <w:fldChar w:fldCharType="separate"/>
        </w:r>
        <w:r>
          <w:rPr>
            <w:noProof/>
            <w:webHidden/>
          </w:rPr>
          <w:t>8</w:t>
        </w:r>
        <w:r>
          <w:rPr>
            <w:noProof/>
            <w:webHidden/>
          </w:rPr>
          <w:fldChar w:fldCharType="end"/>
        </w:r>
      </w:hyperlink>
    </w:p>
    <w:p w14:paraId="6B1FDAD6" w14:textId="5943693C"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4" w:history="1">
        <w:r w:rsidRPr="00941B7E">
          <w:rPr>
            <w:rStyle w:val="Hipervnculo"/>
            <w:noProof/>
          </w:rPr>
          <w:t>Versión 2.0.0-alpha.3</w:t>
        </w:r>
        <w:r>
          <w:rPr>
            <w:noProof/>
            <w:webHidden/>
          </w:rPr>
          <w:tab/>
        </w:r>
        <w:r>
          <w:rPr>
            <w:noProof/>
            <w:webHidden/>
          </w:rPr>
          <w:fldChar w:fldCharType="begin"/>
        </w:r>
        <w:r>
          <w:rPr>
            <w:noProof/>
            <w:webHidden/>
          </w:rPr>
          <w:instrText xml:space="preserve"> PAGEREF _Toc243946054 \h </w:instrText>
        </w:r>
        <w:r>
          <w:rPr>
            <w:noProof/>
            <w:webHidden/>
          </w:rPr>
        </w:r>
        <w:r>
          <w:rPr>
            <w:noProof/>
            <w:webHidden/>
          </w:rPr>
          <w:fldChar w:fldCharType="separate"/>
        </w:r>
        <w:r>
          <w:rPr>
            <w:noProof/>
            <w:webHidden/>
          </w:rPr>
          <w:t>9</w:t>
        </w:r>
        <w:r>
          <w:rPr>
            <w:noProof/>
            <w:webHidden/>
          </w:rPr>
          <w:fldChar w:fldCharType="end"/>
        </w:r>
      </w:hyperlink>
    </w:p>
    <w:p w14:paraId="401B3DE0" w14:textId="6561BD7E"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5" w:history="1">
        <w:r w:rsidRPr="00941B7E">
          <w:rPr>
            <w:rStyle w:val="Hipervnculo"/>
            <w:noProof/>
          </w:rPr>
          <w:t>Versión 2.0.0-alpha.2</w:t>
        </w:r>
        <w:r>
          <w:rPr>
            <w:noProof/>
            <w:webHidden/>
          </w:rPr>
          <w:tab/>
        </w:r>
        <w:r>
          <w:rPr>
            <w:noProof/>
            <w:webHidden/>
          </w:rPr>
          <w:fldChar w:fldCharType="begin"/>
        </w:r>
        <w:r>
          <w:rPr>
            <w:noProof/>
            <w:webHidden/>
          </w:rPr>
          <w:instrText xml:space="preserve"> PAGEREF _Toc243946055 \h </w:instrText>
        </w:r>
        <w:r>
          <w:rPr>
            <w:noProof/>
            <w:webHidden/>
          </w:rPr>
        </w:r>
        <w:r>
          <w:rPr>
            <w:noProof/>
            <w:webHidden/>
          </w:rPr>
          <w:fldChar w:fldCharType="separate"/>
        </w:r>
        <w:r>
          <w:rPr>
            <w:noProof/>
            <w:webHidden/>
          </w:rPr>
          <w:t>11</w:t>
        </w:r>
        <w:r>
          <w:rPr>
            <w:noProof/>
            <w:webHidden/>
          </w:rPr>
          <w:fldChar w:fldCharType="end"/>
        </w:r>
      </w:hyperlink>
    </w:p>
    <w:p w14:paraId="70219735" w14:textId="725479F4"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6" w:history="1">
        <w:r w:rsidRPr="00941B7E">
          <w:rPr>
            <w:rStyle w:val="Hipervnculo"/>
            <w:noProof/>
          </w:rPr>
          <w:t>Versión 2.0.0-alpha.1</w:t>
        </w:r>
        <w:r>
          <w:rPr>
            <w:noProof/>
            <w:webHidden/>
          </w:rPr>
          <w:tab/>
        </w:r>
        <w:r>
          <w:rPr>
            <w:noProof/>
            <w:webHidden/>
          </w:rPr>
          <w:fldChar w:fldCharType="begin"/>
        </w:r>
        <w:r>
          <w:rPr>
            <w:noProof/>
            <w:webHidden/>
          </w:rPr>
          <w:instrText xml:space="preserve"> PAGEREF _Toc243946056 \h </w:instrText>
        </w:r>
        <w:r>
          <w:rPr>
            <w:noProof/>
            <w:webHidden/>
          </w:rPr>
        </w:r>
        <w:r>
          <w:rPr>
            <w:noProof/>
            <w:webHidden/>
          </w:rPr>
          <w:fldChar w:fldCharType="separate"/>
        </w:r>
        <w:r>
          <w:rPr>
            <w:noProof/>
            <w:webHidden/>
          </w:rPr>
          <w:t>12</w:t>
        </w:r>
        <w:r>
          <w:rPr>
            <w:noProof/>
            <w:webHidden/>
          </w:rPr>
          <w:fldChar w:fldCharType="end"/>
        </w:r>
      </w:hyperlink>
    </w:p>
    <w:p w14:paraId="53B2CE7A" w14:textId="3CD82804"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7" w:history="1">
        <w:r w:rsidRPr="00941B7E">
          <w:rPr>
            <w:rStyle w:val="Hipervnculo"/>
            <w:noProof/>
          </w:rPr>
          <w:t>Versión 1.12.0</w:t>
        </w:r>
        <w:r>
          <w:rPr>
            <w:noProof/>
            <w:webHidden/>
          </w:rPr>
          <w:tab/>
        </w:r>
        <w:r>
          <w:rPr>
            <w:noProof/>
            <w:webHidden/>
          </w:rPr>
          <w:fldChar w:fldCharType="begin"/>
        </w:r>
        <w:r>
          <w:rPr>
            <w:noProof/>
            <w:webHidden/>
          </w:rPr>
          <w:instrText xml:space="preserve"> PAGEREF _Toc243946057 \h </w:instrText>
        </w:r>
        <w:r>
          <w:rPr>
            <w:noProof/>
            <w:webHidden/>
          </w:rPr>
        </w:r>
        <w:r>
          <w:rPr>
            <w:noProof/>
            <w:webHidden/>
          </w:rPr>
          <w:fldChar w:fldCharType="separate"/>
        </w:r>
        <w:r>
          <w:rPr>
            <w:noProof/>
            <w:webHidden/>
          </w:rPr>
          <w:t>14</w:t>
        </w:r>
        <w:r>
          <w:rPr>
            <w:noProof/>
            <w:webHidden/>
          </w:rPr>
          <w:fldChar w:fldCharType="end"/>
        </w:r>
      </w:hyperlink>
    </w:p>
    <w:p w14:paraId="0DA812D6" w14:textId="1DD405E2"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8" w:history="1">
        <w:r w:rsidRPr="00941B7E">
          <w:rPr>
            <w:rStyle w:val="Hipervnculo"/>
            <w:noProof/>
          </w:rPr>
          <w:t>Versión 1.11.0</w:t>
        </w:r>
        <w:r>
          <w:rPr>
            <w:noProof/>
            <w:webHidden/>
          </w:rPr>
          <w:tab/>
        </w:r>
        <w:r>
          <w:rPr>
            <w:noProof/>
            <w:webHidden/>
          </w:rPr>
          <w:fldChar w:fldCharType="begin"/>
        </w:r>
        <w:r>
          <w:rPr>
            <w:noProof/>
            <w:webHidden/>
          </w:rPr>
          <w:instrText xml:space="preserve"> PAGEREF _Toc243946058 \h </w:instrText>
        </w:r>
        <w:r>
          <w:rPr>
            <w:noProof/>
            <w:webHidden/>
          </w:rPr>
        </w:r>
        <w:r>
          <w:rPr>
            <w:noProof/>
            <w:webHidden/>
          </w:rPr>
          <w:fldChar w:fldCharType="separate"/>
        </w:r>
        <w:r>
          <w:rPr>
            <w:noProof/>
            <w:webHidden/>
          </w:rPr>
          <w:t>15</w:t>
        </w:r>
        <w:r>
          <w:rPr>
            <w:noProof/>
            <w:webHidden/>
          </w:rPr>
          <w:fldChar w:fldCharType="end"/>
        </w:r>
      </w:hyperlink>
    </w:p>
    <w:p w14:paraId="03E76088" w14:textId="13C7ED6A"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59" w:history="1">
        <w:r w:rsidRPr="00941B7E">
          <w:rPr>
            <w:rStyle w:val="Hipervnculo"/>
            <w:noProof/>
          </w:rPr>
          <w:t>Versión 1.10.1</w:t>
        </w:r>
        <w:r>
          <w:rPr>
            <w:noProof/>
            <w:webHidden/>
          </w:rPr>
          <w:tab/>
        </w:r>
        <w:r>
          <w:rPr>
            <w:noProof/>
            <w:webHidden/>
          </w:rPr>
          <w:fldChar w:fldCharType="begin"/>
        </w:r>
        <w:r>
          <w:rPr>
            <w:noProof/>
            <w:webHidden/>
          </w:rPr>
          <w:instrText xml:space="preserve"> PAGEREF _Toc243946059 \h </w:instrText>
        </w:r>
        <w:r>
          <w:rPr>
            <w:noProof/>
            <w:webHidden/>
          </w:rPr>
        </w:r>
        <w:r>
          <w:rPr>
            <w:noProof/>
            <w:webHidden/>
          </w:rPr>
          <w:fldChar w:fldCharType="separate"/>
        </w:r>
        <w:r>
          <w:rPr>
            <w:noProof/>
            <w:webHidden/>
          </w:rPr>
          <w:t>16</w:t>
        </w:r>
        <w:r>
          <w:rPr>
            <w:noProof/>
            <w:webHidden/>
          </w:rPr>
          <w:fldChar w:fldCharType="end"/>
        </w:r>
      </w:hyperlink>
    </w:p>
    <w:p w14:paraId="5E6EEB24" w14:textId="27A1EB5A"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0" w:history="1">
        <w:r w:rsidRPr="00941B7E">
          <w:rPr>
            <w:rStyle w:val="Hipervnculo"/>
            <w:noProof/>
          </w:rPr>
          <w:t>Versión 1.10.0</w:t>
        </w:r>
        <w:r>
          <w:rPr>
            <w:noProof/>
            <w:webHidden/>
          </w:rPr>
          <w:tab/>
        </w:r>
        <w:r>
          <w:rPr>
            <w:noProof/>
            <w:webHidden/>
          </w:rPr>
          <w:fldChar w:fldCharType="begin"/>
        </w:r>
        <w:r>
          <w:rPr>
            <w:noProof/>
            <w:webHidden/>
          </w:rPr>
          <w:instrText xml:space="preserve"> PAGEREF _Toc243946060 \h </w:instrText>
        </w:r>
        <w:r>
          <w:rPr>
            <w:noProof/>
            <w:webHidden/>
          </w:rPr>
        </w:r>
        <w:r>
          <w:rPr>
            <w:noProof/>
            <w:webHidden/>
          </w:rPr>
          <w:fldChar w:fldCharType="separate"/>
        </w:r>
        <w:r>
          <w:rPr>
            <w:noProof/>
            <w:webHidden/>
          </w:rPr>
          <w:t>17</w:t>
        </w:r>
        <w:r>
          <w:rPr>
            <w:noProof/>
            <w:webHidden/>
          </w:rPr>
          <w:fldChar w:fldCharType="end"/>
        </w:r>
      </w:hyperlink>
    </w:p>
    <w:p w14:paraId="603FA496" w14:textId="54E71630"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1" w:history="1">
        <w:r w:rsidRPr="00941B7E">
          <w:rPr>
            <w:rStyle w:val="Hipervnculo"/>
            <w:noProof/>
          </w:rPr>
          <w:t>Versión 1.9.1</w:t>
        </w:r>
        <w:r>
          <w:rPr>
            <w:noProof/>
            <w:webHidden/>
          </w:rPr>
          <w:tab/>
        </w:r>
        <w:r>
          <w:rPr>
            <w:noProof/>
            <w:webHidden/>
          </w:rPr>
          <w:fldChar w:fldCharType="begin"/>
        </w:r>
        <w:r>
          <w:rPr>
            <w:noProof/>
            <w:webHidden/>
          </w:rPr>
          <w:instrText xml:space="preserve"> PAGEREF _Toc243946061 \h </w:instrText>
        </w:r>
        <w:r>
          <w:rPr>
            <w:noProof/>
            <w:webHidden/>
          </w:rPr>
        </w:r>
        <w:r>
          <w:rPr>
            <w:noProof/>
            <w:webHidden/>
          </w:rPr>
          <w:fldChar w:fldCharType="separate"/>
        </w:r>
        <w:r>
          <w:rPr>
            <w:noProof/>
            <w:webHidden/>
          </w:rPr>
          <w:t>18</w:t>
        </w:r>
        <w:r>
          <w:rPr>
            <w:noProof/>
            <w:webHidden/>
          </w:rPr>
          <w:fldChar w:fldCharType="end"/>
        </w:r>
      </w:hyperlink>
    </w:p>
    <w:p w14:paraId="0499E689" w14:textId="1D3C119A"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2" w:history="1">
        <w:r w:rsidRPr="00941B7E">
          <w:rPr>
            <w:rStyle w:val="Hipervnculo"/>
            <w:noProof/>
          </w:rPr>
          <w:t>Versión 1.9.0</w:t>
        </w:r>
        <w:r>
          <w:rPr>
            <w:noProof/>
            <w:webHidden/>
          </w:rPr>
          <w:tab/>
        </w:r>
        <w:r>
          <w:rPr>
            <w:noProof/>
            <w:webHidden/>
          </w:rPr>
          <w:fldChar w:fldCharType="begin"/>
        </w:r>
        <w:r>
          <w:rPr>
            <w:noProof/>
            <w:webHidden/>
          </w:rPr>
          <w:instrText xml:space="preserve"> PAGEREF _Toc243946062 \h </w:instrText>
        </w:r>
        <w:r>
          <w:rPr>
            <w:noProof/>
            <w:webHidden/>
          </w:rPr>
        </w:r>
        <w:r>
          <w:rPr>
            <w:noProof/>
            <w:webHidden/>
          </w:rPr>
          <w:fldChar w:fldCharType="separate"/>
        </w:r>
        <w:r>
          <w:rPr>
            <w:noProof/>
            <w:webHidden/>
          </w:rPr>
          <w:t>19</w:t>
        </w:r>
        <w:r>
          <w:rPr>
            <w:noProof/>
            <w:webHidden/>
          </w:rPr>
          <w:fldChar w:fldCharType="end"/>
        </w:r>
      </w:hyperlink>
    </w:p>
    <w:p w14:paraId="1F2DD9A8" w14:textId="429BE210"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3" w:history="1">
        <w:r w:rsidRPr="00941B7E">
          <w:rPr>
            <w:rStyle w:val="Hipervnculo"/>
            <w:noProof/>
          </w:rPr>
          <w:t>Versión 1.8.0</w:t>
        </w:r>
        <w:r>
          <w:rPr>
            <w:noProof/>
            <w:webHidden/>
          </w:rPr>
          <w:tab/>
        </w:r>
        <w:r>
          <w:rPr>
            <w:noProof/>
            <w:webHidden/>
          </w:rPr>
          <w:fldChar w:fldCharType="begin"/>
        </w:r>
        <w:r>
          <w:rPr>
            <w:noProof/>
            <w:webHidden/>
          </w:rPr>
          <w:instrText xml:space="preserve"> PAGEREF _Toc243946063 \h </w:instrText>
        </w:r>
        <w:r>
          <w:rPr>
            <w:noProof/>
            <w:webHidden/>
          </w:rPr>
        </w:r>
        <w:r>
          <w:rPr>
            <w:noProof/>
            <w:webHidden/>
          </w:rPr>
          <w:fldChar w:fldCharType="separate"/>
        </w:r>
        <w:r>
          <w:rPr>
            <w:noProof/>
            <w:webHidden/>
          </w:rPr>
          <w:t>22</w:t>
        </w:r>
        <w:r>
          <w:rPr>
            <w:noProof/>
            <w:webHidden/>
          </w:rPr>
          <w:fldChar w:fldCharType="end"/>
        </w:r>
      </w:hyperlink>
    </w:p>
    <w:p w14:paraId="3D03CB3D" w14:textId="3120462C"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4" w:history="1">
        <w:r w:rsidRPr="00941B7E">
          <w:rPr>
            <w:rStyle w:val="Hipervnculo"/>
            <w:noProof/>
          </w:rPr>
          <w:t>Versión 1.7.3</w:t>
        </w:r>
        <w:r>
          <w:rPr>
            <w:noProof/>
            <w:webHidden/>
          </w:rPr>
          <w:tab/>
        </w:r>
        <w:r>
          <w:rPr>
            <w:noProof/>
            <w:webHidden/>
          </w:rPr>
          <w:fldChar w:fldCharType="begin"/>
        </w:r>
        <w:r>
          <w:rPr>
            <w:noProof/>
            <w:webHidden/>
          </w:rPr>
          <w:instrText xml:space="preserve"> PAGEREF _Toc243946064 \h </w:instrText>
        </w:r>
        <w:r>
          <w:rPr>
            <w:noProof/>
            <w:webHidden/>
          </w:rPr>
        </w:r>
        <w:r>
          <w:rPr>
            <w:noProof/>
            <w:webHidden/>
          </w:rPr>
          <w:fldChar w:fldCharType="separate"/>
        </w:r>
        <w:r>
          <w:rPr>
            <w:noProof/>
            <w:webHidden/>
          </w:rPr>
          <w:t>24</w:t>
        </w:r>
        <w:r>
          <w:rPr>
            <w:noProof/>
            <w:webHidden/>
          </w:rPr>
          <w:fldChar w:fldCharType="end"/>
        </w:r>
      </w:hyperlink>
    </w:p>
    <w:p w14:paraId="5598A865" w14:textId="71D40CAB"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5" w:history="1">
        <w:r w:rsidRPr="00941B7E">
          <w:rPr>
            <w:rStyle w:val="Hipervnculo"/>
            <w:noProof/>
          </w:rPr>
          <w:t>Versión 1.7.2</w:t>
        </w:r>
        <w:r>
          <w:rPr>
            <w:noProof/>
            <w:webHidden/>
          </w:rPr>
          <w:tab/>
        </w:r>
        <w:r>
          <w:rPr>
            <w:noProof/>
            <w:webHidden/>
          </w:rPr>
          <w:fldChar w:fldCharType="begin"/>
        </w:r>
        <w:r>
          <w:rPr>
            <w:noProof/>
            <w:webHidden/>
          </w:rPr>
          <w:instrText xml:space="preserve"> PAGEREF _Toc243946065 \h </w:instrText>
        </w:r>
        <w:r>
          <w:rPr>
            <w:noProof/>
            <w:webHidden/>
          </w:rPr>
        </w:r>
        <w:r>
          <w:rPr>
            <w:noProof/>
            <w:webHidden/>
          </w:rPr>
          <w:fldChar w:fldCharType="separate"/>
        </w:r>
        <w:r>
          <w:rPr>
            <w:noProof/>
            <w:webHidden/>
          </w:rPr>
          <w:t>25</w:t>
        </w:r>
        <w:r>
          <w:rPr>
            <w:noProof/>
            <w:webHidden/>
          </w:rPr>
          <w:fldChar w:fldCharType="end"/>
        </w:r>
      </w:hyperlink>
    </w:p>
    <w:p w14:paraId="5C80FE3C" w14:textId="147A0B0F"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6" w:history="1">
        <w:r w:rsidRPr="00941B7E">
          <w:rPr>
            <w:rStyle w:val="Hipervnculo"/>
            <w:noProof/>
          </w:rPr>
          <w:t>Versión 1.7.1</w:t>
        </w:r>
        <w:r>
          <w:rPr>
            <w:noProof/>
            <w:webHidden/>
          </w:rPr>
          <w:tab/>
        </w:r>
        <w:r>
          <w:rPr>
            <w:noProof/>
            <w:webHidden/>
          </w:rPr>
          <w:fldChar w:fldCharType="begin"/>
        </w:r>
        <w:r>
          <w:rPr>
            <w:noProof/>
            <w:webHidden/>
          </w:rPr>
          <w:instrText xml:space="preserve"> PAGEREF _Toc243946066 \h </w:instrText>
        </w:r>
        <w:r>
          <w:rPr>
            <w:noProof/>
            <w:webHidden/>
          </w:rPr>
        </w:r>
        <w:r>
          <w:rPr>
            <w:noProof/>
            <w:webHidden/>
          </w:rPr>
          <w:fldChar w:fldCharType="separate"/>
        </w:r>
        <w:r>
          <w:rPr>
            <w:noProof/>
            <w:webHidden/>
          </w:rPr>
          <w:t>25</w:t>
        </w:r>
        <w:r>
          <w:rPr>
            <w:noProof/>
            <w:webHidden/>
          </w:rPr>
          <w:fldChar w:fldCharType="end"/>
        </w:r>
      </w:hyperlink>
    </w:p>
    <w:p w14:paraId="5BA631F1" w14:textId="09622F72"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7" w:history="1">
        <w:r w:rsidRPr="00941B7E">
          <w:rPr>
            <w:rStyle w:val="Hipervnculo"/>
            <w:noProof/>
          </w:rPr>
          <w:t>Versión 1.7.0</w:t>
        </w:r>
        <w:r>
          <w:rPr>
            <w:noProof/>
            <w:webHidden/>
          </w:rPr>
          <w:tab/>
        </w:r>
        <w:r>
          <w:rPr>
            <w:noProof/>
            <w:webHidden/>
          </w:rPr>
          <w:fldChar w:fldCharType="begin"/>
        </w:r>
        <w:r>
          <w:rPr>
            <w:noProof/>
            <w:webHidden/>
          </w:rPr>
          <w:instrText xml:space="preserve"> PAGEREF _Toc243946067 \h </w:instrText>
        </w:r>
        <w:r>
          <w:rPr>
            <w:noProof/>
            <w:webHidden/>
          </w:rPr>
        </w:r>
        <w:r>
          <w:rPr>
            <w:noProof/>
            <w:webHidden/>
          </w:rPr>
          <w:fldChar w:fldCharType="separate"/>
        </w:r>
        <w:r>
          <w:rPr>
            <w:noProof/>
            <w:webHidden/>
          </w:rPr>
          <w:t>26</w:t>
        </w:r>
        <w:r>
          <w:rPr>
            <w:noProof/>
            <w:webHidden/>
          </w:rPr>
          <w:fldChar w:fldCharType="end"/>
        </w:r>
      </w:hyperlink>
    </w:p>
    <w:p w14:paraId="11D6C4D8" w14:textId="4F71695B"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8" w:history="1">
        <w:r w:rsidRPr="00941B7E">
          <w:rPr>
            <w:rStyle w:val="Hipervnculo"/>
            <w:noProof/>
          </w:rPr>
          <w:t>Versión 1.6.0</w:t>
        </w:r>
        <w:r>
          <w:rPr>
            <w:noProof/>
            <w:webHidden/>
          </w:rPr>
          <w:tab/>
        </w:r>
        <w:r>
          <w:rPr>
            <w:noProof/>
            <w:webHidden/>
          </w:rPr>
          <w:fldChar w:fldCharType="begin"/>
        </w:r>
        <w:r>
          <w:rPr>
            <w:noProof/>
            <w:webHidden/>
          </w:rPr>
          <w:instrText xml:space="preserve"> PAGEREF _Toc243946068 \h </w:instrText>
        </w:r>
        <w:r>
          <w:rPr>
            <w:noProof/>
            <w:webHidden/>
          </w:rPr>
        </w:r>
        <w:r>
          <w:rPr>
            <w:noProof/>
            <w:webHidden/>
          </w:rPr>
          <w:fldChar w:fldCharType="separate"/>
        </w:r>
        <w:r>
          <w:rPr>
            <w:noProof/>
            <w:webHidden/>
          </w:rPr>
          <w:t>26</w:t>
        </w:r>
        <w:r>
          <w:rPr>
            <w:noProof/>
            <w:webHidden/>
          </w:rPr>
          <w:fldChar w:fldCharType="end"/>
        </w:r>
      </w:hyperlink>
    </w:p>
    <w:p w14:paraId="774A4139" w14:textId="57645C95"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69" w:history="1">
        <w:r w:rsidRPr="00941B7E">
          <w:rPr>
            <w:rStyle w:val="Hipervnculo"/>
            <w:noProof/>
          </w:rPr>
          <w:t>Versión 1.5.0</w:t>
        </w:r>
        <w:r>
          <w:rPr>
            <w:noProof/>
            <w:webHidden/>
          </w:rPr>
          <w:tab/>
        </w:r>
        <w:r>
          <w:rPr>
            <w:noProof/>
            <w:webHidden/>
          </w:rPr>
          <w:fldChar w:fldCharType="begin"/>
        </w:r>
        <w:r>
          <w:rPr>
            <w:noProof/>
            <w:webHidden/>
          </w:rPr>
          <w:instrText xml:space="preserve"> PAGEREF _Toc243946069 \h </w:instrText>
        </w:r>
        <w:r>
          <w:rPr>
            <w:noProof/>
            <w:webHidden/>
          </w:rPr>
        </w:r>
        <w:r>
          <w:rPr>
            <w:noProof/>
            <w:webHidden/>
          </w:rPr>
          <w:fldChar w:fldCharType="separate"/>
        </w:r>
        <w:r>
          <w:rPr>
            <w:noProof/>
            <w:webHidden/>
          </w:rPr>
          <w:t>27</w:t>
        </w:r>
        <w:r>
          <w:rPr>
            <w:noProof/>
            <w:webHidden/>
          </w:rPr>
          <w:fldChar w:fldCharType="end"/>
        </w:r>
      </w:hyperlink>
    </w:p>
    <w:p w14:paraId="76B50EBB" w14:textId="0BA9F663"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70" w:history="1">
        <w:r w:rsidRPr="00941B7E">
          <w:rPr>
            <w:rStyle w:val="Hipervnculo"/>
            <w:noProof/>
          </w:rPr>
          <w:t>Versión 1.4.0</w:t>
        </w:r>
        <w:r>
          <w:rPr>
            <w:noProof/>
            <w:webHidden/>
          </w:rPr>
          <w:tab/>
        </w:r>
        <w:r>
          <w:rPr>
            <w:noProof/>
            <w:webHidden/>
          </w:rPr>
          <w:fldChar w:fldCharType="begin"/>
        </w:r>
        <w:r>
          <w:rPr>
            <w:noProof/>
            <w:webHidden/>
          </w:rPr>
          <w:instrText xml:space="preserve"> PAGEREF _Toc243946070 \h </w:instrText>
        </w:r>
        <w:r>
          <w:rPr>
            <w:noProof/>
            <w:webHidden/>
          </w:rPr>
        </w:r>
        <w:r>
          <w:rPr>
            <w:noProof/>
            <w:webHidden/>
          </w:rPr>
          <w:fldChar w:fldCharType="separate"/>
        </w:r>
        <w:r>
          <w:rPr>
            <w:noProof/>
            <w:webHidden/>
          </w:rPr>
          <w:t>28</w:t>
        </w:r>
        <w:r>
          <w:rPr>
            <w:noProof/>
            <w:webHidden/>
          </w:rPr>
          <w:fldChar w:fldCharType="end"/>
        </w:r>
      </w:hyperlink>
    </w:p>
    <w:p w14:paraId="1B0312D9" w14:textId="37F1E6CF"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71" w:history="1">
        <w:r w:rsidRPr="00941B7E">
          <w:rPr>
            <w:rStyle w:val="Hipervnculo"/>
            <w:noProof/>
          </w:rPr>
          <w:t>Versión 1.3.0</w:t>
        </w:r>
        <w:r>
          <w:rPr>
            <w:noProof/>
            <w:webHidden/>
          </w:rPr>
          <w:tab/>
        </w:r>
        <w:r>
          <w:rPr>
            <w:noProof/>
            <w:webHidden/>
          </w:rPr>
          <w:fldChar w:fldCharType="begin"/>
        </w:r>
        <w:r>
          <w:rPr>
            <w:noProof/>
            <w:webHidden/>
          </w:rPr>
          <w:instrText xml:space="preserve"> PAGEREF _Toc243946071 \h </w:instrText>
        </w:r>
        <w:r>
          <w:rPr>
            <w:noProof/>
            <w:webHidden/>
          </w:rPr>
        </w:r>
        <w:r>
          <w:rPr>
            <w:noProof/>
            <w:webHidden/>
          </w:rPr>
          <w:fldChar w:fldCharType="separate"/>
        </w:r>
        <w:r>
          <w:rPr>
            <w:noProof/>
            <w:webHidden/>
          </w:rPr>
          <w:t>28</w:t>
        </w:r>
        <w:r>
          <w:rPr>
            <w:noProof/>
            <w:webHidden/>
          </w:rPr>
          <w:fldChar w:fldCharType="end"/>
        </w:r>
      </w:hyperlink>
    </w:p>
    <w:p w14:paraId="5FF6CC7F" w14:textId="1A49F084"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72" w:history="1">
        <w:r w:rsidRPr="00941B7E">
          <w:rPr>
            <w:rStyle w:val="Hipervnculo"/>
            <w:noProof/>
          </w:rPr>
          <w:t>Versión 1.2.0</w:t>
        </w:r>
        <w:r>
          <w:rPr>
            <w:noProof/>
            <w:webHidden/>
          </w:rPr>
          <w:tab/>
        </w:r>
        <w:r>
          <w:rPr>
            <w:noProof/>
            <w:webHidden/>
          </w:rPr>
          <w:fldChar w:fldCharType="begin"/>
        </w:r>
        <w:r>
          <w:rPr>
            <w:noProof/>
            <w:webHidden/>
          </w:rPr>
          <w:instrText xml:space="preserve"> PAGEREF _Toc243946072 \h </w:instrText>
        </w:r>
        <w:r>
          <w:rPr>
            <w:noProof/>
            <w:webHidden/>
          </w:rPr>
        </w:r>
        <w:r>
          <w:rPr>
            <w:noProof/>
            <w:webHidden/>
          </w:rPr>
          <w:fldChar w:fldCharType="separate"/>
        </w:r>
        <w:r>
          <w:rPr>
            <w:noProof/>
            <w:webHidden/>
          </w:rPr>
          <w:t>29</w:t>
        </w:r>
        <w:r>
          <w:rPr>
            <w:noProof/>
            <w:webHidden/>
          </w:rPr>
          <w:fldChar w:fldCharType="end"/>
        </w:r>
      </w:hyperlink>
    </w:p>
    <w:p w14:paraId="1A1010C9" w14:textId="133E2311"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73" w:history="1">
        <w:r w:rsidRPr="00941B7E">
          <w:rPr>
            <w:rStyle w:val="Hipervnculo"/>
            <w:noProof/>
          </w:rPr>
          <w:t>Versión 1.1.0</w:t>
        </w:r>
        <w:r>
          <w:rPr>
            <w:noProof/>
            <w:webHidden/>
          </w:rPr>
          <w:tab/>
        </w:r>
        <w:r>
          <w:rPr>
            <w:noProof/>
            <w:webHidden/>
          </w:rPr>
          <w:fldChar w:fldCharType="begin"/>
        </w:r>
        <w:r>
          <w:rPr>
            <w:noProof/>
            <w:webHidden/>
          </w:rPr>
          <w:instrText xml:space="preserve"> PAGEREF _Toc243946073 \h </w:instrText>
        </w:r>
        <w:r>
          <w:rPr>
            <w:noProof/>
            <w:webHidden/>
          </w:rPr>
        </w:r>
        <w:r>
          <w:rPr>
            <w:noProof/>
            <w:webHidden/>
          </w:rPr>
          <w:fldChar w:fldCharType="separate"/>
        </w:r>
        <w:r>
          <w:rPr>
            <w:noProof/>
            <w:webHidden/>
          </w:rPr>
          <w:t>30</w:t>
        </w:r>
        <w:r>
          <w:rPr>
            <w:noProof/>
            <w:webHidden/>
          </w:rPr>
          <w:fldChar w:fldCharType="end"/>
        </w:r>
      </w:hyperlink>
    </w:p>
    <w:p w14:paraId="7560B107" w14:textId="4BE3B3C1" w:rsidR="00BD4684" w:rsidRDefault="00BD4684">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74" w:history="1">
        <w:r w:rsidRPr="00941B7E">
          <w:rPr>
            <w:rStyle w:val="Hipervnculo"/>
            <w:noProof/>
          </w:rPr>
          <w:t>Guía de la Primera Versión Estable (v1.0.0)</w:t>
        </w:r>
        <w:r>
          <w:rPr>
            <w:noProof/>
            <w:webHidden/>
          </w:rPr>
          <w:tab/>
        </w:r>
        <w:r>
          <w:rPr>
            <w:noProof/>
            <w:webHidden/>
          </w:rPr>
          <w:fldChar w:fldCharType="begin"/>
        </w:r>
        <w:r>
          <w:rPr>
            <w:noProof/>
            <w:webHidden/>
          </w:rPr>
          <w:instrText xml:space="preserve"> PAGEREF _Toc243946074 \h </w:instrText>
        </w:r>
        <w:r>
          <w:rPr>
            <w:noProof/>
            <w:webHidden/>
          </w:rPr>
        </w:r>
        <w:r>
          <w:rPr>
            <w:noProof/>
            <w:webHidden/>
          </w:rPr>
          <w:fldChar w:fldCharType="separate"/>
        </w:r>
        <w:r>
          <w:rPr>
            <w:noProof/>
            <w:webHidden/>
          </w:rPr>
          <w:t>31</w:t>
        </w:r>
        <w:r>
          <w:rPr>
            <w:noProof/>
            <w:webHidden/>
          </w:rPr>
          <w:fldChar w:fldCharType="end"/>
        </w:r>
      </w:hyperlink>
    </w:p>
    <w:p w14:paraId="19745AB9" w14:textId="699EC8EA" w:rsidR="00BD4684" w:rsidRDefault="00BD4684">
      <w:pPr>
        <w:pStyle w:val="TDC2"/>
        <w:rPr>
          <w:rFonts w:asciiTheme="minorHAnsi" w:eastAsiaTheme="minorEastAsia" w:hAnsiTheme="minorHAnsi" w:cstheme="minorBidi"/>
          <w:noProof/>
          <w:kern w:val="2"/>
          <w:sz w:val="24"/>
          <w:szCs w:val="24"/>
          <w14:ligatures w14:val="standardContextual"/>
        </w:rPr>
      </w:pPr>
      <w:hyperlink w:anchor="_Toc243946075" w:history="1">
        <w:r w:rsidRPr="00941B7E">
          <w:rPr>
            <w:rStyle w:val="Hipervnculo"/>
            <w:noProof/>
          </w:rPr>
          <w:t>Funcionalidades Implementadas en v1.0.0</w:t>
        </w:r>
        <w:r>
          <w:rPr>
            <w:noProof/>
            <w:webHidden/>
          </w:rPr>
          <w:tab/>
        </w:r>
        <w:r>
          <w:rPr>
            <w:noProof/>
            <w:webHidden/>
          </w:rPr>
          <w:fldChar w:fldCharType="begin"/>
        </w:r>
        <w:r>
          <w:rPr>
            <w:noProof/>
            <w:webHidden/>
          </w:rPr>
          <w:instrText xml:space="preserve"> PAGEREF _Toc243946075 \h </w:instrText>
        </w:r>
        <w:r>
          <w:rPr>
            <w:noProof/>
            <w:webHidden/>
          </w:rPr>
        </w:r>
        <w:r>
          <w:rPr>
            <w:noProof/>
            <w:webHidden/>
          </w:rPr>
          <w:fldChar w:fldCharType="separate"/>
        </w:r>
        <w:r>
          <w:rPr>
            <w:noProof/>
            <w:webHidden/>
          </w:rPr>
          <w:t>31</w:t>
        </w:r>
        <w:r>
          <w:rPr>
            <w:noProof/>
            <w:webHidden/>
          </w:rPr>
          <w:fldChar w:fldCharType="end"/>
        </w:r>
      </w:hyperlink>
    </w:p>
    <w:p w14:paraId="1FC92461" w14:textId="7C392BBC" w:rsidR="00BD4684" w:rsidRDefault="00BD4684">
      <w:pPr>
        <w:pStyle w:val="TDC1"/>
        <w:rPr>
          <w:rFonts w:asciiTheme="minorHAnsi" w:eastAsiaTheme="minorEastAsia" w:hAnsiTheme="minorHAnsi" w:cstheme="minorBidi"/>
          <w:b w:val="0"/>
          <w:bCs w:val="0"/>
          <w:caps w:val="0"/>
          <w:noProof/>
          <w:kern w:val="2"/>
          <w:sz w:val="24"/>
          <w:szCs w:val="24"/>
          <w14:ligatures w14:val="standardContextual"/>
        </w:rPr>
      </w:pPr>
      <w:hyperlink w:anchor="_Toc243946076" w:history="1">
        <w:r w:rsidRPr="00941B7E">
          <w:rPr>
            <w:rStyle w:val="Hipervnculo"/>
            <w:noProof/>
          </w:rPr>
          <w:t>Esquema de Versionamiento (Zooki SemVer)</w:t>
        </w:r>
        <w:r>
          <w:rPr>
            <w:noProof/>
            <w:webHidden/>
          </w:rPr>
          <w:tab/>
        </w:r>
        <w:r>
          <w:rPr>
            <w:noProof/>
            <w:webHidden/>
          </w:rPr>
          <w:fldChar w:fldCharType="begin"/>
        </w:r>
        <w:r>
          <w:rPr>
            <w:noProof/>
            <w:webHidden/>
          </w:rPr>
          <w:instrText xml:space="preserve"> PAGEREF _Toc243946076 \h </w:instrText>
        </w:r>
        <w:r>
          <w:rPr>
            <w:noProof/>
            <w:webHidden/>
          </w:rPr>
        </w:r>
        <w:r>
          <w:rPr>
            <w:noProof/>
            <w:webHidden/>
          </w:rPr>
          <w:fldChar w:fldCharType="separate"/>
        </w:r>
        <w:r>
          <w:rPr>
            <w:noProof/>
            <w:webHidden/>
          </w:rPr>
          <w:t>32</w:t>
        </w:r>
        <w:r>
          <w:rPr>
            <w:noProof/>
            <w:webHidden/>
          </w:rPr>
          <w:fldChar w:fldCharType="end"/>
        </w:r>
      </w:hyperlink>
    </w:p>
    <w:p w14:paraId="66E3F4D3" w14:textId="0285676C" w:rsidR="009164FA" w:rsidRDefault="002C2394">
      <w:pPr>
        <w:pStyle w:val="TDC1"/>
      </w:pPr>
      <w:r>
        <w:fldChar w:fldCharType="end"/>
      </w:r>
    </w:p>
    <w:p w14:paraId="66E3F4D4" w14:textId="77777777" w:rsidR="009164FA" w:rsidRDefault="002C2394">
      <w:r>
        <w:br w:type="page"/>
      </w:r>
    </w:p>
    <w:p w14:paraId="66E3F4D5" w14:textId="77777777" w:rsidR="009164FA" w:rsidRDefault="002C2394">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66E3F4D6" w14:textId="77777777" w:rsidR="009164FA" w:rsidRDefault="002C2394">
      <w:pPr>
        <w:pStyle w:val="Ttulo1"/>
      </w:pPr>
      <w:bookmarkStart w:id="0" w:name="_9f22e6e94e3706d259b118e7bb6dddd97264afb"/>
      <w:bookmarkStart w:id="1" w:name="_Toc243946048"/>
      <w:r>
        <w:lastRenderedPageBreak/>
        <w:t>Historial de Versiones</w:t>
      </w:r>
      <w:bookmarkEnd w:id="1"/>
    </w:p>
    <w:p w14:paraId="66E3F4D7" w14:textId="77777777" w:rsidR="009164FA" w:rsidRDefault="002C2394">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66E3F4D8" w14:textId="77777777" w:rsidR="009164FA" w:rsidRDefault="002C2394">
      <w:pPr>
        <w:pStyle w:val="Ttulo2"/>
      </w:pPr>
      <w:bookmarkStart w:id="2" w:name="_428b2cd6df8f9d5d45338f3b0529bdce86c5be0"/>
      <w:bookmarkStart w:id="3" w:name="_Toc243946049"/>
      <w:r>
        <w:t>Versión 2.2.0 (Actual)</w:t>
      </w:r>
      <w:bookmarkEnd w:id="3"/>
    </w:p>
    <w:p w14:paraId="66E3F4D9" w14:textId="77777777" w:rsidR="009164FA" w:rsidRDefault="002C2394">
      <w:pPr>
        <w:pStyle w:val="FirstParagraph"/>
      </w:pPr>
      <w:r>
        <w:t>Pulido final P1, preparado el 26 de octubre de 2026; pendiente de revisión e integración. El dueño renombra la rama y realiza el despliegue.</w:t>
      </w:r>
    </w:p>
    <w:p w14:paraId="66E3F4DA" w14:textId="77777777" w:rsidR="009164FA" w:rsidRDefault="002C2394" w:rsidP="002C2394">
      <w:pPr>
        <w:pStyle w:val="Compact"/>
        <w:numPr>
          <w:ilvl w:val="0"/>
          <w:numId w:val="1"/>
        </w:numPr>
      </w:pPr>
      <w:r>
        <w:rPr>
          <w:b/>
          <w:bCs/>
        </w:rPr>
        <w:t>Registro de clínica:</w:t>
      </w:r>
      <w:r>
        <w:t xml:space="preserve"> </w:t>
      </w:r>
      <w:r>
        <w:t>40 comprobaciones por IP en 15 minutos; el freno temporal se avisa de forma general, sin invalidar el campo, y se vuelve a comprobar al enviar (RE-T.13.2, RN-G15).</w:t>
      </w:r>
    </w:p>
    <w:p w14:paraId="66E3F4DB" w14:textId="77777777" w:rsidR="009164FA" w:rsidRDefault="002C2394" w:rsidP="002C2394">
      <w:pPr>
        <w:pStyle w:val="Compact"/>
        <w:numPr>
          <w:ilvl w:val="0"/>
          <w:numId w:val="1"/>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66E3F4DC" w14:textId="77777777" w:rsidR="009164FA" w:rsidRDefault="002C2394" w:rsidP="002C2394">
      <w:pPr>
        <w:pStyle w:val="Compact"/>
        <w:numPr>
          <w:ilvl w:val="0"/>
          <w:numId w:val="1"/>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66E3F4DD" w14:textId="77777777" w:rsidR="009164FA" w:rsidRDefault="002C2394" w:rsidP="002C2394">
      <w:pPr>
        <w:pStyle w:val="Compact"/>
        <w:numPr>
          <w:ilvl w:val="0"/>
          <w:numId w:val="1"/>
        </w:numPr>
      </w:pPr>
      <w:r>
        <w:rPr>
          <w:b/>
          <w:bCs/>
        </w:rPr>
        <w:t>Etapa C, primera pantalla — Suscripción (HU-0.5):</w:t>
      </w:r>
      <w:r>
        <w:t xml:space="preserve"> </w:t>
      </w:r>
      <w:r>
        <w:t>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Suscripción vive como sección dentro de la misma hoja de Ajustes; el atajo del Inicio abre esa sección conservando el regreso, también al volver de Wompi o paginar el historial. El pago abre el checkout web de Wompi a</w:t>
      </w:r>
      <w:r>
        <w:t xml:space="preserve"> pantalla completa con los mismos datos firmados; guardar un medio sigue con el widget. Los enlaces anteriores redirigen a Ajustes; sin cambios de reglas de cobro, permisos ni esquema.</w:t>
      </w:r>
    </w:p>
    <w:p w14:paraId="66E3F4DE" w14:textId="77777777" w:rsidR="009164FA" w:rsidRDefault="002C2394" w:rsidP="002C2394">
      <w:pPr>
        <w:pStyle w:val="Compact"/>
        <w:numPr>
          <w:ilvl w:val="0"/>
          <w:numId w:val="1"/>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66E3F4DF" w14:textId="77777777" w:rsidR="009164FA" w:rsidRDefault="002C2394" w:rsidP="002C2394">
      <w:pPr>
        <w:pStyle w:val="Compact"/>
        <w:numPr>
          <w:ilvl w:val="0"/>
          <w:numId w:val="1"/>
        </w:numPr>
      </w:pPr>
      <w:r>
        <w:rPr>
          <w:b/>
          <w:bCs/>
        </w:rPr>
        <w:t>Barra de navegación en el celular:</w:t>
      </w:r>
      <w:r>
        <w:t xml:space="preserve"> destinos principales con su nombre y el activo resaltado; lo que no cabe va en «Más». El administrador tiene cinco destinos sin «Más» (Inicio, Usuarios, Citas, Auditoría y Ajustes); el escritorio no cambia (RNF-16).</w:t>
      </w:r>
    </w:p>
    <w:p w14:paraId="66E3F4E0" w14:textId="77777777" w:rsidR="009164FA" w:rsidRDefault="002C2394" w:rsidP="002C2394">
      <w:pPr>
        <w:pStyle w:val="Compact"/>
        <w:numPr>
          <w:ilvl w:val="0"/>
          <w:numId w:val="1"/>
        </w:numPr>
      </w:pPr>
      <w:r>
        <w:rPr>
          <w:b/>
          <w:bCs/>
        </w:rPr>
        <w:t>Ajustes del administrador:</w:t>
      </w:r>
      <w:r>
        <w:t xml:space="preserve"> </w:t>
      </w:r>
      <w:r>
        <w:t xml:space="preserve">Configuración y Mi perfil en una sola pantalla, con menú lateral blanco agrupado en «La clínica» y «Mi cuenta» y cada sección sin scroll en 1366×768; en el </w:t>
      </w:r>
      <w:r>
        <w:lastRenderedPageBreak/>
        <w:t>celular, lista agrupada y sección con «← Ajustes», y Cerrar sesión al final. El encabezado muestra solo «Ajustes», sin el párrafo «La clínica y tu cuenta». Mi perfil del administrador lleva a Ajustes › Mi cuenta; el del veterinario no cambia. Sin cambios de reglas, rutas, permisos ni esquema.</w:t>
      </w:r>
    </w:p>
    <w:p w14:paraId="66E3F4E1" w14:textId="77777777" w:rsidR="009164FA" w:rsidRDefault="002C2394" w:rsidP="002C2394">
      <w:pPr>
        <w:pStyle w:val="Compact"/>
        <w:numPr>
          <w:ilvl w:val="0"/>
          <w:numId w:val="1"/>
        </w:numPr>
      </w:pPr>
      <w:r>
        <w:rPr>
          <w:b/>
          <w:bCs/>
        </w:rPr>
        <w:t>Alcance:</w:t>
      </w:r>
      <w:r>
        <w:t xml:space="preserve"> </w:t>
      </w:r>
      <w:r>
        <w:t>C (responsive completo) queda fuera de P1 por decisión del dueño del 26/10/2026. No se agregan media queries ni cambios de distribución por ancho; solo se comprueba desborde horizontal de A/B a 1366 y 390 px (RNF-16). D queda pendiente.</w:t>
      </w:r>
    </w:p>
    <w:p w14:paraId="66E3F4E2" w14:textId="77777777" w:rsidR="009164FA" w:rsidRDefault="002C2394">
      <w:pPr>
        <w:pStyle w:val="Ttulo2"/>
      </w:pPr>
      <w:bookmarkStart w:id="4" w:name="_43d346a8dbdc8ed6a0940989f36b5146766ac12"/>
      <w:bookmarkStart w:id="5" w:name="_Toc243946050"/>
      <w:bookmarkEnd w:id="2"/>
      <w:r>
        <w:t>Versión 2.1.0</w:t>
      </w:r>
      <w:bookmarkEnd w:id="5"/>
    </w:p>
    <w:p w14:paraId="66E3F4E3" w14:textId="77777777" w:rsidR="009164FA" w:rsidRDefault="002C2394">
      <w:pPr>
        <w:pStyle w:val="FirstParagraph"/>
      </w:pPr>
      <w:r>
        <w:t>Entrega preparada el 25 de octubre de 2026; el dueño revisa, integra y despliega. No cierra las otras historias pendientes de v2.1.</w:t>
      </w:r>
    </w:p>
    <w:p w14:paraId="66E3F4E4" w14:textId="77777777" w:rsidR="009164FA" w:rsidRDefault="002C2394" w:rsidP="002C2394">
      <w:pPr>
        <w:pStyle w:val="Compact"/>
        <w:numPr>
          <w:ilvl w:val="0"/>
          <w:numId w:val="2"/>
        </w:numPr>
      </w:pPr>
      <w:r>
        <w:rPr>
          <w:b/>
          <w:bCs/>
        </w:rPr>
        <w:t>Inicio del administrador (HU-6.2):</w:t>
      </w:r>
      <w:r>
        <w:t xml:space="preserve"> resumen operativo y Uso del plan enlazado a Suscripción, conservando el diseño integrado.</w:t>
      </w:r>
    </w:p>
    <w:p w14:paraId="66E3F4E5" w14:textId="77777777" w:rsidR="009164FA" w:rsidRDefault="002C2394" w:rsidP="002C2394">
      <w:pPr>
        <w:pStyle w:val="Compact"/>
        <w:numPr>
          <w:ilvl w:val="0"/>
          <w:numId w:val="2"/>
        </w:numPr>
      </w:pPr>
      <w:r>
        <w:rPr>
          <w:b/>
          <w:bCs/>
        </w:rPr>
        <w:t>Suscripción y pagos (HU-0.5):</w:t>
      </w:r>
      <w:r>
        <w:t xml:space="preserve"> profesional por 89.990 COP/mes o 899.900 COP/año, total sin IVA; calendario con ancla, tres días de gracia y congelación sin pérdida de datos ni bloqueo de urgencias rojas.</w:t>
      </w:r>
    </w:p>
    <w:p w14:paraId="66E3F4E6" w14:textId="77777777" w:rsidR="009164FA" w:rsidRDefault="002C2394" w:rsidP="002C2394">
      <w:pPr>
        <w:pStyle w:val="Compact"/>
        <w:numPr>
          <w:ilvl w:val="0"/>
          <w:numId w:val="2"/>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66E3F4E7" w14:textId="77777777" w:rsidR="009164FA" w:rsidRDefault="002C2394" w:rsidP="002C2394">
      <w:pPr>
        <w:pStyle w:val="Compact"/>
        <w:numPr>
          <w:ilvl w:val="0"/>
          <w:numId w:val="2"/>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66E3F4E8" w14:textId="77777777" w:rsidR="009164FA" w:rsidRDefault="002C2394" w:rsidP="002C2394">
      <w:pPr>
        <w:pStyle w:val="Compact"/>
        <w:numPr>
          <w:ilvl w:val="0"/>
          <w:numId w:val="2"/>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66E3F4E9" w14:textId="77777777" w:rsidR="009164FA" w:rsidRDefault="002C2394" w:rsidP="002C2394">
      <w:pPr>
        <w:pStyle w:val="Compact"/>
        <w:numPr>
          <w:ilvl w:val="0"/>
          <w:numId w:val="2"/>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66E3F4EA" w14:textId="77777777" w:rsidR="009164FA" w:rsidRDefault="002C2394">
      <w:pPr>
        <w:pStyle w:val="FirstParagraph"/>
      </w:pPr>
      <w:r>
        <w:t>Las suites usan cliente Wompi falso, también para sandbox; la validación comercial y de aceptación con el proveedor real es una comprobación operativa pendiente.</w:t>
      </w:r>
    </w:p>
    <w:p w14:paraId="66E3F4EB" w14:textId="77777777" w:rsidR="009164FA" w:rsidRDefault="002C2394">
      <w:pPr>
        <w:pStyle w:val="Ttulo2"/>
      </w:pPr>
      <w:bookmarkStart w:id="6" w:name="_2b0b07aa815c2ab9d46e85f5be08ec665a7331c"/>
      <w:bookmarkStart w:id="7" w:name="_Toc243946051"/>
      <w:bookmarkEnd w:id="4"/>
      <w:r>
        <w:t>Versión 2.0.0</w:t>
      </w:r>
      <w:bookmarkEnd w:id="7"/>
    </w:p>
    <w:p w14:paraId="66E3F4EC" w14:textId="77777777" w:rsidR="009164FA" w:rsidRDefault="002C2394">
      <w:pPr>
        <w:pStyle w:val="FirstParagraph"/>
      </w:pPr>
      <w:r>
        <w:t>Primera entrega estable de la plataforma SaaS v2, preparada el 23 de octubre de 2026. Producción se actualiza cuando el dueño integre y despliegue esta entrega.</w:t>
      </w:r>
    </w:p>
    <w:p w14:paraId="66E3F4ED" w14:textId="77777777" w:rsidR="009164FA" w:rsidRDefault="002C2394" w:rsidP="002C2394">
      <w:pPr>
        <w:pStyle w:val="Compact"/>
        <w:numPr>
          <w:ilvl w:val="0"/>
          <w:numId w:val="3"/>
        </w:numPr>
      </w:pPr>
      <w:r>
        <w:rPr>
          <w:b/>
          <w:bCs/>
        </w:rPr>
        <w:t>Base SaaS y acceso (alpha.1–alpha.2):</w:t>
      </w:r>
      <w:r>
        <w:t xml:space="preserve"> clínicas y planes, identidad única con varios contextos, aislamiento por clínica, activación de cuentas y aceptación de la política de datos.</w:t>
      </w:r>
    </w:p>
    <w:p w14:paraId="66E3F4EE" w14:textId="77777777" w:rsidR="009164FA" w:rsidRDefault="002C2394" w:rsidP="002C2394">
      <w:pPr>
        <w:pStyle w:val="Compact"/>
        <w:numPr>
          <w:ilvl w:val="0"/>
          <w:numId w:val="3"/>
        </w:numPr>
      </w:pPr>
      <w:r>
        <w:rPr>
          <w:b/>
          <w:bCs/>
        </w:rPr>
        <w:lastRenderedPageBreak/>
        <w:t>Portal multi-clínica (alpha.3):</w:t>
      </w:r>
      <w:r>
        <w:t xml:space="preserve"> una cuenta para todas las mascotas y clínicas; vínculos y autorización de historia compartida, con registro y agendamiento desde el portal.</w:t>
      </w:r>
    </w:p>
    <w:p w14:paraId="66E3F4EF" w14:textId="77777777" w:rsidR="009164FA" w:rsidRDefault="002C2394" w:rsidP="002C2394">
      <w:pPr>
        <w:pStyle w:val="Compact"/>
        <w:numPr>
          <w:ilvl w:val="0"/>
          <w:numId w:val="3"/>
        </w:numPr>
      </w:pPr>
      <w:r>
        <w:rPr>
          <w:b/>
          <w:bCs/>
        </w:rPr>
        <w:t>Historia clínica y Grafo I (alpha.4):</w:t>
      </w:r>
      <w:r>
        <w:t xml:space="preserve"> alergias y alertas compartidas, apoyo diagnóstico, validación de prescripciones y mapa del conocimiento.</w:t>
      </w:r>
    </w:p>
    <w:p w14:paraId="66E3F4F0" w14:textId="77777777" w:rsidR="009164FA" w:rsidRDefault="002C2394" w:rsidP="002C2394">
      <w:pPr>
        <w:pStyle w:val="Compact"/>
        <w:numPr>
          <w:ilvl w:val="0"/>
          <w:numId w:val="3"/>
        </w:numPr>
      </w:pPr>
      <w:r>
        <w:rPr>
          <w:b/>
          <w:bCs/>
        </w:rPr>
        <w:t>Agenda y Grafo II (alpha.5):</w:t>
      </w:r>
      <w:r>
        <w:t xml:space="preserve"> triage de cuatro niveles, disponibilidad coordinada, reajustes, urgencias, ausencias, llegadas y el Inicio del veterinario.</w:t>
      </w:r>
    </w:p>
    <w:p w14:paraId="66E3F4F1" w14:textId="77777777" w:rsidR="009164FA" w:rsidRDefault="002C2394" w:rsidP="002C2394">
      <w:pPr>
        <w:pStyle w:val="Compact"/>
        <w:numPr>
          <w:ilvl w:val="0"/>
          <w:numId w:val="3"/>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66E3F4F2" w14:textId="77777777" w:rsidR="009164FA" w:rsidRDefault="002C2394" w:rsidP="002C2394">
      <w:pPr>
        <w:pStyle w:val="Compact"/>
        <w:numPr>
          <w:ilvl w:val="0"/>
          <w:numId w:val="3"/>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66E3F4F3" w14:textId="77777777" w:rsidR="009164FA" w:rsidRDefault="002C2394">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66E3F4F4" w14:textId="77777777" w:rsidR="009164FA" w:rsidRDefault="002C2394">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66E3F4F5" w14:textId="77777777" w:rsidR="009164FA" w:rsidRDefault="002C2394">
      <w:pPr>
        <w:pStyle w:val="Ttulo2"/>
      </w:pPr>
      <w:bookmarkStart w:id="8" w:name="_847488b7698191b83d39f10f4040f96f292f42b"/>
      <w:bookmarkStart w:id="9" w:name="_Toc243946052"/>
      <w:bookmarkEnd w:id="6"/>
      <w:r>
        <w:t>Versión 2.0.0-alpha.5</w:t>
      </w:r>
      <w:bookmarkEnd w:id="9"/>
    </w:p>
    <w:p w14:paraId="66E3F4F6" w14:textId="77777777" w:rsidR="009164FA" w:rsidRDefault="002C2394">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66E3F4F7" w14:textId="77777777" w:rsidR="009164FA" w:rsidRDefault="002C2394" w:rsidP="002C2394">
      <w:pPr>
        <w:pStyle w:val="Compact"/>
        <w:numPr>
          <w:ilvl w:val="0"/>
          <w:numId w:val="4"/>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66E3F4F8" w14:textId="77777777" w:rsidR="009164FA" w:rsidRDefault="002C2394" w:rsidP="002C2394">
      <w:pPr>
        <w:pStyle w:val="Compact"/>
        <w:numPr>
          <w:ilvl w:val="0"/>
          <w:numId w:val="4"/>
        </w:numPr>
      </w:pPr>
      <w:r>
        <w:rPr>
          <w:b/>
          <w:bCs/>
        </w:rPr>
        <w:t>Marca y tipos por clínica:</w:t>
      </w:r>
      <w:r>
        <w:t xml:space="preserve"> </w:t>
      </w:r>
      <w:r>
        <w:t>logo, contacto y teléfono de urgencias en correos y documentos; cada tipo de cita con su duración, margen y si se puede pausar.</w:t>
      </w:r>
    </w:p>
    <w:p w14:paraId="66E3F4F9" w14:textId="77777777" w:rsidR="009164FA" w:rsidRDefault="002C2394" w:rsidP="002C2394">
      <w:pPr>
        <w:pStyle w:val="Compact"/>
        <w:numPr>
          <w:ilvl w:val="0"/>
          <w:numId w:val="4"/>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66E3F4FA" w14:textId="77777777" w:rsidR="009164FA" w:rsidRDefault="002C2394" w:rsidP="002C2394">
      <w:pPr>
        <w:pStyle w:val="Compact"/>
        <w:numPr>
          <w:ilvl w:val="0"/>
          <w:numId w:val="4"/>
        </w:numPr>
      </w:pPr>
      <w:r>
        <w:rPr>
          <w:b/>
          <w:bCs/>
        </w:rPr>
        <w:lastRenderedPageBreak/>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66E3F4FB" w14:textId="77777777" w:rsidR="009164FA" w:rsidRDefault="002C2394" w:rsidP="002C2394">
      <w:pPr>
        <w:pStyle w:val="Compact"/>
        <w:numPr>
          <w:ilvl w:val="0"/>
          <w:numId w:val="4"/>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66E3F4FC" w14:textId="77777777" w:rsidR="009164FA" w:rsidRDefault="002C2394" w:rsidP="002C2394">
      <w:pPr>
        <w:pStyle w:val="Compact"/>
        <w:numPr>
          <w:ilvl w:val="0"/>
          <w:numId w:val="4"/>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66E3F4FD" w14:textId="77777777" w:rsidR="009164FA" w:rsidRDefault="002C2394" w:rsidP="002C2394">
      <w:pPr>
        <w:pStyle w:val="Compact"/>
        <w:numPr>
          <w:ilvl w:val="0"/>
          <w:numId w:val="4"/>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66E3F4FE" w14:textId="77777777" w:rsidR="009164FA" w:rsidRDefault="002C2394" w:rsidP="002C2394">
      <w:pPr>
        <w:pStyle w:val="Compact"/>
        <w:numPr>
          <w:ilvl w:val="0"/>
          <w:numId w:val="4"/>
        </w:numPr>
      </w:pPr>
      <w:r>
        <w:rPr>
          <w:b/>
          <w:bCs/>
        </w:rPr>
        <w:t>Herramientas de agenda en pestañas</w:t>
      </w:r>
      <w:r>
        <w:t xml:space="preserve"> debajo del calendario: Triage, Llegadas, Reasignaciones y Urgencias.</w:t>
      </w:r>
    </w:p>
    <w:p w14:paraId="66E3F4FF" w14:textId="77777777" w:rsidR="009164FA" w:rsidRDefault="002C2394" w:rsidP="002C2394">
      <w:pPr>
        <w:pStyle w:val="Compact"/>
        <w:numPr>
          <w:ilvl w:val="0"/>
          <w:numId w:val="4"/>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66E3F500" w14:textId="77777777" w:rsidR="009164FA" w:rsidRDefault="002C2394">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66E3F501" w14:textId="77777777" w:rsidR="009164FA" w:rsidRDefault="002C2394">
      <w:pPr>
        <w:pStyle w:val="Ttulo2"/>
      </w:pPr>
      <w:bookmarkStart w:id="10" w:name="_6e382d9d24fca846e6a218e15d6d3c6ff04dfb5"/>
      <w:bookmarkStart w:id="11" w:name="_Toc243946053"/>
      <w:bookmarkEnd w:id="8"/>
      <w:r>
        <w:t>Versión 2.0.0-alpha.4</w:t>
      </w:r>
      <w:bookmarkEnd w:id="11"/>
    </w:p>
    <w:p w14:paraId="66E3F502" w14:textId="77777777" w:rsidR="009164FA" w:rsidRDefault="002C2394">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66E3F503" w14:textId="77777777" w:rsidR="009164FA" w:rsidRDefault="002C2394" w:rsidP="002C2394">
      <w:pPr>
        <w:pStyle w:val="Compact"/>
        <w:numPr>
          <w:ilvl w:val="0"/>
          <w:numId w:val="5"/>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66E3F504" w14:textId="77777777" w:rsidR="009164FA" w:rsidRDefault="002C2394" w:rsidP="002C2394">
      <w:pPr>
        <w:pStyle w:val="Compact"/>
        <w:numPr>
          <w:ilvl w:val="0"/>
          <w:numId w:val="5"/>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66E3F505" w14:textId="77777777" w:rsidR="009164FA" w:rsidRDefault="002C2394" w:rsidP="002C2394">
      <w:pPr>
        <w:pStyle w:val="Compact"/>
        <w:numPr>
          <w:ilvl w:val="0"/>
          <w:numId w:val="5"/>
        </w:numPr>
      </w:pPr>
      <w:r>
        <w:rPr>
          <w:b/>
          <w:bCs/>
        </w:rPr>
        <w:lastRenderedPageBreak/>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66E3F506" w14:textId="77777777" w:rsidR="009164FA" w:rsidRDefault="002C2394" w:rsidP="002C2394">
      <w:pPr>
        <w:pStyle w:val="Compact"/>
        <w:numPr>
          <w:ilvl w:val="0"/>
          <w:numId w:val="5"/>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66E3F507" w14:textId="77777777" w:rsidR="009164FA" w:rsidRDefault="002C2394" w:rsidP="002C2394">
      <w:pPr>
        <w:pStyle w:val="Compact"/>
        <w:numPr>
          <w:ilvl w:val="0"/>
          <w:numId w:val="5"/>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66E3F508" w14:textId="77777777" w:rsidR="009164FA" w:rsidRDefault="002C2394" w:rsidP="002C2394">
      <w:pPr>
        <w:pStyle w:val="Compact"/>
        <w:numPr>
          <w:ilvl w:val="0"/>
          <w:numId w:val="5"/>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66E3F509" w14:textId="77777777" w:rsidR="009164FA" w:rsidRDefault="002C2394" w:rsidP="002C2394">
      <w:pPr>
        <w:pStyle w:val="Compact"/>
        <w:numPr>
          <w:ilvl w:val="0"/>
          <w:numId w:val="5"/>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66E3F50A" w14:textId="77777777" w:rsidR="009164FA" w:rsidRDefault="002C2394" w:rsidP="002C2394">
      <w:pPr>
        <w:pStyle w:val="Compact"/>
        <w:numPr>
          <w:ilvl w:val="0"/>
          <w:numId w:val="5"/>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66E3F50B" w14:textId="77777777" w:rsidR="009164FA" w:rsidRDefault="002C2394">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66E3F50C" w14:textId="77777777" w:rsidR="009164FA" w:rsidRDefault="002C2394">
      <w:pPr>
        <w:pStyle w:val="Ttulo2"/>
      </w:pPr>
      <w:bookmarkStart w:id="12" w:name="_8f3a5e33973deeea4038f3f5c0c2ca37c06d5e7"/>
      <w:bookmarkStart w:id="13" w:name="_Toc243946054"/>
      <w:bookmarkEnd w:id="10"/>
      <w:r>
        <w:t>Versión 2.0.0-alpha.3</w:t>
      </w:r>
      <w:bookmarkEnd w:id="13"/>
    </w:p>
    <w:p w14:paraId="66E3F50D" w14:textId="77777777" w:rsidR="009164FA" w:rsidRDefault="002C2394">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66E3F50E" w14:textId="77777777" w:rsidR="009164FA" w:rsidRDefault="002C2394">
      <w:pPr>
        <w:pStyle w:val="Textoindependiente"/>
      </w:pPr>
      <w:r>
        <w:rPr>
          <w:b/>
          <w:bCs/>
        </w:rPr>
        <w:t>Portal del propietario</w:t>
      </w:r>
    </w:p>
    <w:p w14:paraId="66E3F50F" w14:textId="77777777" w:rsidR="009164FA" w:rsidRDefault="002C2394" w:rsidP="002C2394">
      <w:pPr>
        <w:pStyle w:val="Compact"/>
        <w:numPr>
          <w:ilvl w:val="0"/>
          <w:numId w:val="6"/>
        </w:numPr>
      </w:pPr>
      <w:r>
        <w:rPr>
          <w:b/>
          <w:bCs/>
        </w:rPr>
        <w:t>Menú de cuatro secciones:</w:t>
      </w:r>
      <w:r>
        <w:t xml:space="preserve"> Inicio, Citas, Clínicas y Perfil, con «Agendar» siempre a mano. En el celular, barra inferior; en el computador, menú lateral.</w:t>
      </w:r>
    </w:p>
    <w:p w14:paraId="66E3F510" w14:textId="77777777" w:rsidR="009164FA" w:rsidRDefault="002C2394" w:rsidP="002C2394">
      <w:pPr>
        <w:pStyle w:val="Compact"/>
        <w:numPr>
          <w:ilvl w:val="0"/>
          <w:numId w:val="6"/>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66E3F511" w14:textId="77777777" w:rsidR="009164FA" w:rsidRDefault="002C2394" w:rsidP="002C2394">
      <w:pPr>
        <w:pStyle w:val="Compact"/>
        <w:numPr>
          <w:ilvl w:val="0"/>
          <w:numId w:val="6"/>
        </w:numPr>
      </w:pPr>
      <w:r>
        <w:rPr>
          <w:b/>
          <w:bCs/>
        </w:rPr>
        <w:lastRenderedPageBreak/>
        <w:t>Citas:</w:t>
      </w:r>
      <w:r>
        <w:t xml:space="preserve"> próximas y pasadas, con las vacunas y los controles, y un calendario del mes. Al tocar un día ves lo de ese día.</w:t>
      </w:r>
    </w:p>
    <w:p w14:paraId="66E3F512" w14:textId="77777777" w:rsidR="009164FA" w:rsidRDefault="002C2394" w:rsidP="002C2394">
      <w:pPr>
        <w:pStyle w:val="Compact"/>
        <w:numPr>
          <w:ilvl w:val="0"/>
          <w:numId w:val="6"/>
        </w:numPr>
      </w:pPr>
      <w:r>
        <w:rPr>
          <w:b/>
          <w:bCs/>
        </w:rPr>
        <w:t>La historia de cada mascota en todas sus clínicas</w:t>
      </w:r>
      <w:r>
        <w:t>, con la clínica de cada registro y un filtro por clínica.</w:t>
      </w:r>
    </w:p>
    <w:p w14:paraId="66E3F513" w14:textId="77777777" w:rsidR="009164FA" w:rsidRDefault="002C2394" w:rsidP="002C2394">
      <w:pPr>
        <w:pStyle w:val="Compact"/>
        <w:numPr>
          <w:ilvl w:val="0"/>
          <w:numId w:val="6"/>
        </w:numPr>
      </w:pPr>
      <w:r>
        <w:rPr>
          <w:b/>
          <w:bCs/>
        </w:rPr>
        <w:t>Agendar en un solo formulario:</w:t>
      </w:r>
      <w:r>
        <w:t xml:space="preserve"> con una sola clínica ya viene elegida; con varias, eliges entre las tuyas. Antes de agendar, una confirmación corta con la clínica, la mascota, el día y la hora.</w:t>
      </w:r>
    </w:p>
    <w:p w14:paraId="66E3F514" w14:textId="77777777" w:rsidR="009164FA" w:rsidRDefault="002C2394" w:rsidP="002C2394">
      <w:pPr>
        <w:pStyle w:val="Compact"/>
        <w:numPr>
          <w:ilvl w:val="0"/>
          <w:numId w:val="6"/>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66E3F515" w14:textId="77777777" w:rsidR="009164FA" w:rsidRDefault="002C2394" w:rsidP="002C2394">
      <w:pPr>
        <w:pStyle w:val="Compact"/>
        <w:numPr>
          <w:ilvl w:val="0"/>
          <w:numId w:val="6"/>
        </w:numPr>
      </w:pPr>
      <w:r>
        <w:t>La pantalla se pone al día en cuanto respondes, sin recargar la página. Los formularios avisan mientras escribes y no dejan escribir lo que no corresponde.</w:t>
      </w:r>
    </w:p>
    <w:p w14:paraId="66E3F516" w14:textId="77777777" w:rsidR="009164FA" w:rsidRDefault="002C2394">
      <w:pPr>
        <w:pStyle w:val="FirstParagraph"/>
      </w:pPr>
      <w:r>
        <w:rPr>
          <w:b/>
          <w:bCs/>
        </w:rPr>
        <w:t>Clínicas y vínculos</w:t>
      </w:r>
    </w:p>
    <w:p w14:paraId="66E3F517" w14:textId="77777777" w:rsidR="009164FA" w:rsidRDefault="002C2394" w:rsidP="002C2394">
      <w:pPr>
        <w:pStyle w:val="Compact"/>
        <w:numPr>
          <w:ilvl w:val="0"/>
          <w:numId w:val="7"/>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66E3F518" w14:textId="77777777" w:rsidR="009164FA" w:rsidRDefault="002C2394" w:rsidP="002C2394">
      <w:pPr>
        <w:pStyle w:val="Compact"/>
        <w:numPr>
          <w:ilvl w:val="0"/>
          <w:numId w:val="7"/>
        </w:numPr>
      </w:pPr>
      <w:r>
        <w:t>No te puedes desvincular de una clínica con citas sin resolver; el aviso sale en su fila.</w:t>
      </w:r>
    </w:p>
    <w:p w14:paraId="66E3F519" w14:textId="77777777" w:rsidR="009164FA" w:rsidRDefault="002C2394" w:rsidP="002C2394">
      <w:pPr>
        <w:pStyle w:val="Compact"/>
        <w:numPr>
          <w:ilvl w:val="0"/>
          <w:numId w:val="7"/>
        </w:numPr>
      </w:pPr>
      <w:r>
        <w:rPr>
          <w:b/>
          <w:bCs/>
        </w:rPr>
        <w:t>Decides qué clínica ve la historia de las otras</w:t>
      </w:r>
      <w:r>
        <w:t xml:space="preserve"> con un interruptor por clínica. Las vacunas, desparasitaciones y datos básicos las ve siempre.</w:t>
      </w:r>
    </w:p>
    <w:p w14:paraId="66E3F51A" w14:textId="77777777" w:rsidR="009164FA" w:rsidRDefault="002C2394" w:rsidP="002C2394">
      <w:pPr>
        <w:pStyle w:val="Compact"/>
        <w:numPr>
          <w:ilvl w:val="0"/>
          <w:numId w:val="7"/>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66E3F51B" w14:textId="77777777" w:rsidR="009164FA" w:rsidRDefault="002C2394">
      <w:pPr>
        <w:pStyle w:val="FirstParagraph"/>
      </w:pPr>
      <w:r>
        <w:rPr>
          <w:b/>
          <w:bCs/>
        </w:rPr>
        <w:t>Registro y activación</w:t>
      </w:r>
    </w:p>
    <w:p w14:paraId="66E3F51C" w14:textId="77777777" w:rsidR="009164FA" w:rsidRDefault="002C2394" w:rsidP="002C2394">
      <w:pPr>
        <w:pStyle w:val="Compact"/>
        <w:numPr>
          <w:ilvl w:val="0"/>
          <w:numId w:val="8"/>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66E3F51D" w14:textId="77777777" w:rsidR="009164FA" w:rsidRDefault="002C2394" w:rsidP="002C2394">
      <w:pPr>
        <w:pStyle w:val="Compact"/>
        <w:numPr>
          <w:ilvl w:val="0"/>
          <w:numId w:val="8"/>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66E3F51E" w14:textId="77777777" w:rsidR="009164FA" w:rsidRDefault="002C2394" w:rsidP="002C2394">
      <w:pPr>
        <w:pStyle w:val="Compact"/>
        <w:numPr>
          <w:ilvl w:val="0"/>
          <w:numId w:val="8"/>
        </w:numPr>
      </w:pPr>
      <w:r>
        <w:t>«Registrarme con Google» desde una clínica te liga a esa clínica.</w:t>
      </w:r>
    </w:p>
    <w:p w14:paraId="66E3F51F" w14:textId="77777777" w:rsidR="009164FA" w:rsidRDefault="002C2394" w:rsidP="002C2394">
      <w:pPr>
        <w:pStyle w:val="Compact"/>
        <w:numPr>
          <w:ilvl w:val="0"/>
          <w:numId w:val="8"/>
        </w:numPr>
      </w:pPr>
      <w:r>
        <w:rPr>
          <w:b/>
          <w:bCs/>
        </w:rPr>
        <w:t>No se admiten correos temporales</w:t>
      </w:r>
      <w:r>
        <w:t xml:space="preserve"> (del tipo que se borra solo) en el registro, en el alta por la clínica ni al cambiar el correo. El aviso dice qué le falta al correo mal escrito.</w:t>
      </w:r>
    </w:p>
    <w:p w14:paraId="66E3F520" w14:textId="77777777" w:rsidR="009164FA" w:rsidRDefault="002C2394">
      <w:pPr>
        <w:pStyle w:val="FirstParagraph"/>
      </w:pPr>
      <w:r>
        <w:rPr>
          <w:b/>
          <w:bCs/>
        </w:rPr>
        <w:t>Para la clínica</w:t>
      </w:r>
    </w:p>
    <w:p w14:paraId="66E3F521" w14:textId="77777777" w:rsidR="009164FA" w:rsidRDefault="002C2394" w:rsidP="002C2394">
      <w:pPr>
        <w:pStyle w:val="Compact"/>
        <w:numPr>
          <w:ilvl w:val="0"/>
          <w:numId w:val="9"/>
        </w:numPr>
      </w:pPr>
      <w:r>
        <w:rPr>
          <w:b/>
          <w:bCs/>
        </w:rPr>
        <w:t>Vincular la mascota que ya existe:</w:t>
      </w:r>
      <w:r>
        <w:t xml:space="preserve"> al buscar al propietario (por nombre entre tus clientes, o por documento o correo completos) ves sus mascotas en Zooki y vinculas la que es, sin crear otra ficha.</w:t>
      </w:r>
    </w:p>
    <w:p w14:paraId="66E3F522" w14:textId="77777777" w:rsidR="009164FA" w:rsidRDefault="002C2394" w:rsidP="002C2394">
      <w:pPr>
        <w:pStyle w:val="Compact"/>
        <w:numPr>
          <w:ilvl w:val="0"/>
          <w:numId w:val="9"/>
        </w:numPr>
      </w:pPr>
      <w:r>
        <w:rPr>
          <w:b/>
          <w:bCs/>
        </w:rPr>
        <w:t>Pacientes › Propietarios</w:t>
      </w:r>
      <w:r>
        <w:t xml:space="preserve"> </w:t>
      </w:r>
      <w:r>
        <w:t>con las mismas tarjetas de Usuarios; «Aún no activa su cuenta» se ve en la tarjeta, con el botón para reenviar el enlace, y tocar la tarjeta abre el detalle.</w:t>
      </w:r>
    </w:p>
    <w:p w14:paraId="66E3F523" w14:textId="77777777" w:rsidR="009164FA" w:rsidRDefault="002C2394" w:rsidP="002C2394">
      <w:pPr>
        <w:pStyle w:val="Compact"/>
        <w:numPr>
          <w:ilvl w:val="0"/>
          <w:numId w:val="9"/>
        </w:numPr>
      </w:pPr>
      <w:r>
        <w:rPr>
          <w:b/>
          <w:bCs/>
        </w:rPr>
        <w:lastRenderedPageBreak/>
        <w:t>La historia dice de qué clínica es cada registro.</w:t>
      </w:r>
      <w:r>
        <w:t xml:space="preserve"> Lo de otra clínica, y todo lo de una mascota cuyo propietario se desvinculó, se ve en </w:t>
      </w:r>
      <w:r>
        <w:rPr>
          <w:b/>
          <w:bCs/>
        </w:rPr>
        <w:t>solo lectura</w:t>
      </w:r>
      <w:r>
        <w:t>.</w:t>
      </w:r>
    </w:p>
    <w:p w14:paraId="66E3F524" w14:textId="77777777" w:rsidR="009164FA" w:rsidRDefault="002C2394" w:rsidP="002C2394">
      <w:pPr>
        <w:pStyle w:val="Compact"/>
        <w:numPr>
          <w:ilvl w:val="0"/>
          <w:numId w:val="9"/>
        </w:numPr>
      </w:pPr>
      <w:r>
        <w:t>Registrar o editar una mascota y desactivar un cliente ya no recargan la página. El formulario de la mascota no pide el color; el estado y la esterilización van juntos en una línea.</w:t>
      </w:r>
    </w:p>
    <w:p w14:paraId="66E3F525" w14:textId="77777777" w:rsidR="009164FA" w:rsidRDefault="002C2394" w:rsidP="002C2394">
      <w:pPr>
        <w:pStyle w:val="Compact"/>
        <w:numPr>
          <w:ilvl w:val="0"/>
          <w:numId w:val="9"/>
        </w:numPr>
      </w:pPr>
      <w:r>
        <w:t>Las confirmaciones importantes (cancelar una cita, desactivar un cliente) usan la ventana de Zooki.</w:t>
      </w:r>
    </w:p>
    <w:p w14:paraId="66E3F526" w14:textId="77777777" w:rsidR="009164FA" w:rsidRDefault="002C2394">
      <w:pPr>
        <w:pStyle w:val="FirstParagraph"/>
      </w:pPr>
      <w:r>
        <w:rPr>
          <w:b/>
          <w:bCs/>
        </w:rPr>
        <w:t>Al actualizar</w:t>
      </w:r>
    </w:p>
    <w:p w14:paraId="66E3F527" w14:textId="77777777" w:rsidR="009164FA" w:rsidRDefault="002C2394" w:rsidP="002C2394">
      <w:pPr>
        <w:pStyle w:val="Compact"/>
        <w:numPr>
          <w:ilvl w:val="0"/>
          <w:numId w:val="10"/>
        </w:numPr>
      </w:pPr>
      <w:r>
        <w:t>La base recibe un cambio pequeño y automático (migración 06): la prueba de aceptación de la política distingue al propietario que activó su cuenta desde el enlace. No hay que hacer nada a mano.</w:t>
      </w:r>
    </w:p>
    <w:p w14:paraId="66E3F528" w14:textId="77777777" w:rsidR="009164FA" w:rsidRDefault="002C2394" w:rsidP="002C2394">
      <w:pPr>
        <w:pStyle w:val="Compact"/>
        <w:numPr>
          <w:ilvl w:val="0"/>
          <w:numId w:val="10"/>
        </w:numPr>
      </w:pPr>
      <w:r>
        <w:t>Las alergias y las alertas médicas, que también se comparten entre clínicas, llegan con el módulo 2, junto con su registro.</w:t>
      </w:r>
    </w:p>
    <w:p w14:paraId="66E3F529" w14:textId="77777777" w:rsidR="009164FA" w:rsidRDefault="002C2394">
      <w:pPr>
        <w:pStyle w:val="Ttulo2"/>
      </w:pPr>
      <w:bookmarkStart w:id="14" w:name="_e808960513b725b4fe3fb7984fe16a205155874"/>
      <w:bookmarkStart w:id="15" w:name="_Toc243946055"/>
      <w:bookmarkEnd w:id="12"/>
      <w:r>
        <w:t>Versión 2.0.0-alpha.2</w:t>
      </w:r>
      <w:bookmarkEnd w:id="15"/>
    </w:p>
    <w:p w14:paraId="66E3F52A" w14:textId="77777777" w:rsidR="009164FA" w:rsidRDefault="002C2394">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66E3F52B" w14:textId="77777777" w:rsidR="009164FA" w:rsidRDefault="002C2394">
      <w:pPr>
        <w:pStyle w:val="Textoindependiente"/>
      </w:pPr>
      <w:r>
        <w:rPr>
          <w:b/>
          <w:bCs/>
        </w:rPr>
        <w:t>Acceso y registros</w:t>
      </w:r>
    </w:p>
    <w:p w14:paraId="66E3F52C" w14:textId="77777777" w:rsidR="009164FA" w:rsidRDefault="002C2394" w:rsidP="002C2394">
      <w:pPr>
        <w:pStyle w:val="Compact"/>
        <w:numPr>
          <w:ilvl w:val="0"/>
          <w:numId w:val="11"/>
        </w:numPr>
      </w:pPr>
      <w:r>
        <w:rPr>
          <w:b/>
          <w:bCs/>
        </w:rPr>
        <w:t>Un solo «Crear cuenta»</w:t>
      </w:r>
      <w:r>
        <w:t xml:space="preserve"> bajo el inicio de sesión: eliges «Soy propietario» o «Registrar mi clínica».</w:t>
      </w:r>
    </w:p>
    <w:p w14:paraId="66E3F52D" w14:textId="77777777" w:rsidR="009164FA" w:rsidRDefault="002C2394" w:rsidP="002C2394">
      <w:pPr>
        <w:pStyle w:val="Compact"/>
        <w:numPr>
          <w:ilvl w:val="0"/>
          <w:numId w:val="1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66E3F52E" w14:textId="77777777" w:rsidR="009164FA" w:rsidRDefault="002C2394" w:rsidP="002C2394">
      <w:pPr>
        <w:pStyle w:val="Compact"/>
        <w:numPr>
          <w:ilvl w:val="0"/>
          <w:numId w:val="11"/>
        </w:numPr>
      </w:pPr>
      <w:r>
        <w:t>Los dos registros comparten diseño: el mismo ancho y los mismos campos, la misma casilla de la política de datos y la misma ventana de «Enviando tu registro…» y «Revisa tu correo».</w:t>
      </w:r>
    </w:p>
    <w:p w14:paraId="66E3F52F" w14:textId="77777777" w:rsidR="009164FA" w:rsidRDefault="002C2394" w:rsidP="002C2394">
      <w:pPr>
        <w:pStyle w:val="Compact"/>
        <w:numPr>
          <w:ilvl w:val="0"/>
          <w:numId w:val="11"/>
        </w:numPr>
      </w:pPr>
      <w:r>
        <w:rPr>
          <w:b/>
          <w:bCs/>
        </w:rPr>
        <w:t>Avisos más cortos</w:t>
      </w:r>
      <w:r>
        <w:t xml:space="preserve"> </w:t>
      </w:r>
      <w:r>
        <w:t>bajo cada campo, en una sola línea. Al enviar, el resumen del formulario dice qué falta en cada campo.</w:t>
      </w:r>
    </w:p>
    <w:p w14:paraId="66E3F530" w14:textId="77777777" w:rsidR="009164FA" w:rsidRDefault="002C2394" w:rsidP="002C2394">
      <w:pPr>
        <w:pStyle w:val="Compact"/>
        <w:numPr>
          <w:ilvl w:val="0"/>
          <w:numId w:val="1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66E3F531" w14:textId="77777777" w:rsidR="009164FA" w:rsidRDefault="002C2394" w:rsidP="002C2394">
      <w:pPr>
        <w:pStyle w:val="Compact"/>
        <w:numPr>
          <w:ilvl w:val="0"/>
          <w:numId w:val="11"/>
        </w:numPr>
      </w:pPr>
      <w:r>
        <w:t>Los avisos bajo los campos ya no mueven el formulario al aparecer o al salir de un campo.</w:t>
      </w:r>
    </w:p>
    <w:p w14:paraId="66E3F532" w14:textId="77777777" w:rsidR="009164FA" w:rsidRDefault="002C2394" w:rsidP="002C2394">
      <w:pPr>
        <w:pStyle w:val="Compact"/>
        <w:numPr>
          <w:ilvl w:val="0"/>
          <w:numId w:val="11"/>
        </w:numPr>
      </w:pPr>
      <w:r>
        <w:t>El registro de clínica entra y sale con el mismo giro de tarjeta del registro del propietario, y su flecha de «Atrás» es la misma: en los pasos 2 y 3 vuelve al paso anterior.</w:t>
      </w:r>
    </w:p>
    <w:p w14:paraId="66E3F533" w14:textId="77777777" w:rsidR="009164FA" w:rsidRDefault="002C2394">
      <w:pPr>
        <w:pStyle w:val="FirstParagraph"/>
      </w:pPr>
      <w:r>
        <w:rPr>
          <w:b/>
          <w:bCs/>
        </w:rPr>
        <w:t>Panel de la plataforma (super-administrador)</w:t>
      </w:r>
    </w:p>
    <w:p w14:paraId="66E3F534" w14:textId="77777777" w:rsidR="009164FA" w:rsidRDefault="002C2394" w:rsidP="002C2394">
      <w:pPr>
        <w:pStyle w:val="Compact"/>
        <w:numPr>
          <w:ilvl w:val="0"/>
          <w:numId w:val="12"/>
        </w:numPr>
      </w:pPr>
      <w:r>
        <w:t xml:space="preserve">El panel usa </w:t>
      </w:r>
      <w:r>
        <w:rPr>
          <w:b/>
          <w:bCs/>
        </w:rPr>
        <w:t>el mismo diseño de la pantalla de Usuarios</w:t>
      </w:r>
      <w:r>
        <w:t>: tarjetas iguales en tamaño, tabla, buscador y filtros, en el azul de Zooki.</w:t>
      </w:r>
    </w:p>
    <w:p w14:paraId="66E3F535" w14:textId="77777777" w:rsidR="009164FA" w:rsidRDefault="002C2394" w:rsidP="002C2394">
      <w:pPr>
        <w:pStyle w:val="Compact"/>
        <w:numPr>
          <w:ilvl w:val="0"/>
          <w:numId w:val="12"/>
        </w:numPr>
      </w:pPr>
      <w:r>
        <w:rPr>
          <w:b/>
          <w:bCs/>
        </w:rPr>
        <w:lastRenderedPageBreak/>
        <w:t>Pestañas</w:t>
      </w:r>
      <w:r>
        <w:t xml:space="preserve"> </w:t>
      </w:r>
      <w:r>
        <w:t>Clínicas, Soporte y Seguridad, con contadores; el panel recuerda la última pestaña y la vista de tarjetas o tabla.</w:t>
      </w:r>
    </w:p>
    <w:p w14:paraId="66E3F536" w14:textId="77777777" w:rsidR="009164FA" w:rsidRDefault="002C2394" w:rsidP="002C2394">
      <w:pPr>
        <w:pStyle w:val="Compact"/>
        <w:numPr>
          <w:ilvl w:val="0"/>
          <w:numId w:val="12"/>
        </w:numPr>
      </w:pPr>
      <w:r>
        <w:t>Buscador corto por nombre o NIT y filtros de estado y plan en una sola línea, que actúan mientras escribes.</w:t>
      </w:r>
    </w:p>
    <w:p w14:paraId="66E3F537" w14:textId="77777777" w:rsidR="009164FA" w:rsidRDefault="002C2394" w:rsidP="002C2394">
      <w:pPr>
        <w:pStyle w:val="Compact"/>
        <w:numPr>
          <w:ilvl w:val="0"/>
          <w:numId w:val="1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66E3F538" w14:textId="77777777" w:rsidR="009164FA" w:rsidRDefault="002C2394" w:rsidP="002C2394">
      <w:pPr>
        <w:pStyle w:val="Compact"/>
        <w:numPr>
          <w:ilvl w:val="0"/>
          <w:numId w:val="12"/>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66E3F539" w14:textId="77777777" w:rsidR="009164FA" w:rsidRDefault="002C2394" w:rsidP="002C2394">
      <w:pPr>
        <w:pStyle w:val="Compact"/>
        <w:numPr>
          <w:ilvl w:val="0"/>
          <w:numId w:val="12"/>
        </w:numPr>
      </w:pPr>
      <w:r>
        <w:rPr>
          <w:b/>
          <w:bCs/>
        </w:rPr>
        <w:t>Soporte y Seguridad</w:t>
      </w:r>
      <w:r>
        <w:t xml:space="preserve"> usan las mismas tarjetas, en cuadrícula, y cerrar un caso o avisar a una clínica se hace en una ventana pequeña. Cuando no hay nada, un aviso corto dice qué aparecerá ahí.</w:t>
      </w:r>
    </w:p>
    <w:p w14:paraId="66E3F53A" w14:textId="77777777" w:rsidR="009164FA" w:rsidRDefault="002C2394" w:rsidP="002C2394">
      <w:pPr>
        <w:pStyle w:val="Compact"/>
        <w:numPr>
          <w:ilvl w:val="0"/>
          <w:numId w:val="12"/>
        </w:numPr>
      </w:pPr>
      <w:r>
        <w:t>Si una cuenta de la plataforma intenta administrar una clínica, la página de activación lo explica: «Esta cuenta administra la plataforma y no puede administrar una clínica. Regístrala con otro correo».</w:t>
      </w:r>
    </w:p>
    <w:p w14:paraId="66E3F53B" w14:textId="77777777" w:rsidR="009164FA" w:rsidRDefault="002C2394">
      <w:pPr>
        <w:pStyle w:val="FirstParagraph"/>
      </w:pPr>
      <w:r>
        <w:rPr>
          <w:b/>
          <w:bCs/>
        </w:rPr>
        <w:t>Páginas que se abren desde un correo</w:t>
      </w:r>
    </w:p>
    <w:p w14:paraId="66E3F53C" w14:textId="77777777" w:rsidR="009164FA" w:rsidRDefault="002C2394" w:rsidP="002C2394">
      <w:pPr>
        <w:pStyle w:val="Compact"/>
        <w:numPr>
          <w:ilvl w:val="0"/>
          <w:numId w:val="1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66E3F53D" w14:textId="77777777" w:rsidR="009164FA" w:rsidRDefault="002C2394" w:rsidP="002C2394">
      <w:pPr>
        <w:pStyle w:val="Compact"/>
        <w:numPr>
          <w:ilvl w:val="0"/>
          <w:numId w:val="13"/>
        </w:numPr>
      </w:pPr>
      <w:r>
        <w:t>Los correos se ven bien en Gmail, claro y oscuro, y en el celular; si el botón no funciona, traen el enlace para copiarlo.</w:t>
      </w:r>
    </w:p>
    <w:p w14:paraId="66E3F53E" w14:textId="77777777" w:rsidR="009164FA" w:rsidRDefault="002C2394">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66E3F53F" w14:textId="77777777" w:rsidR="009164FA" w:rsidRDefault="002C2394">
      <w:pPr>
        <w:pStyle w:val="Ttulo2"/>
      </w:pPr>
      <w:bookmarkStart w:id="16" w:name="_223bd3aa2d739707da6317a6e344003031e27f7"/>
      <w:bookmarkStart w:id="17" w:name="_Toc243946056"/>
      <w:bookmarkEnd w:id="14"/>
      <w:r>
        <w:t>Versión 2.0.0-alpha.1</w:t>
      </w:r>
      <w:bookmarkEnd w:id="17"/>
    </w:p>
    <w:p w14:paraId="66E3F540" w14:textId="77777777" w:rsidR="009164FA" w:rsidRDefault="002C2394">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66E3F541" w14:textId="77777777" w:rsidR="009164FA" w:rsidRDefault="002C2394">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66E3F542" w14:textId="77777777" w:rsidR="009164FA" w:rsidRDefault="002C2394">
      <w:pPr>
        <w:pStyle w:val="FirstParagraph"/>
      </w:pPr>
      <w:r>
        <w:rPr>
          <w:b/>
          <w:bCs/>
        </w:rPr>
        <w:t>Al actualizar</w:t>
      </w:r>
    </w:p>
    <w:p w14:paraId="66E3F543" w14:textId="77777777" w:rsidR="009164FA" w:rsidRDefault="002C2394" w:rsidP="002C2394">
      <w:pPr>
        <w:pStyle w:val="Compact"/>
        <w:numPr>
          <w:ilvl w:val="0"/>
          <w:numId w:val="14"/>
        </w:numPr>
      </w:pPr>
      <w:r>
        <w:lastRenderedPageBreak/>
        <w:t xml:space="preserve">La base de datos se reinició con la estructura de la v2. Los datos de la 1.12.0 eran de prueba y </w:t>
      </w:r>
      <w:r>
        <w:rPr>
          <w:b/>
          <w:bCs/>
        </w:rPr>
        <w:t>no se conservan</w:t>
      </w:r>
      <w:r>
        <w:t>: hay que registrarse de nuevo.</w:t>
      </w:r>
    </w:p>
    <w:p w14:paraId="66E3F544" w14:textId="77777777" w:rsidR="009164FA" w:rsidRDefault="002C2394" w:rsidP="002C2394">
      <w:pPr>
        <w:pStyle w:val="Compact"/>
        <w:numPr>
          <w:ilvl w:val="0"/>
          <w:numId w:val="14"/>
        </w:numPr>
      </w:pPr>
      <w:r>
        <w:t xml:space="preserve">El rol de </w:t>
      </w:r>
      <w:r>
        <w:rPr>
          <w:b/>
          <w:bCs/>
        </w:rPr>
        <w:t>recepcionista desaparece</w:t>
      </w:r>
      <w:r>
        <w:t>. Una clínica trabaja con administradores y veterinarios.</w:t>
      </w:r>
    </w:p>
    <w:p w14:paraId="66E3F545" w14:textId="77777777" w:rsidR="009164FA" w:rsidRDefault="002C2394">
      <w:pPr>
        <w:pStyle w:val="FirstParagraph"/>
      </w:pPr>
      <w:r>
        <w:rPr>
          <w:b/>
          <w:bCs/>
        </w:rPr>
        <w:t>Clínicas y planes</w:t>
      </w:r>
    </w:p>
    <w:p w14:paraId="66E3F546" w14:textId="77777777" w:rsidR="009164FA" w:rsidRDefault="002C2394" w:rsidP="002C2394">
      <w:pPr>
        <w:pStyle w:val="Compact"/>
        <w:numPr>
          <w:ilvl w:val="0"/>
          <w:numId w:val="15"/>
        </w:numPr>
      </w:pPr>
      <w:r>
        <w:rPr>
          <w:b/>
          <w:bCs/>
        </w:rPr>
        <w:t>Cualquier clínica se registra sola</w:t>
      </w:r>
      <w:r>
        <w:t xml:space="preserve"> </w:t>
      </w:r>
      <w:r>
        <w:t>desde la página de inicio, con su NIT y el dígito de verificación, y queda activa al confirmar el correo del administrador.</w:t>
      </w:r>
    </w:p>
    <w:p w14:paraId="66E3F547" w14:textId="77777777" w:rsidR="009164FA" w:rsidRDefault="002C2394" w:rsidP="002C2394">
      <w:pPr>
        <w:pStyle w:val="Compact"/>
        <w:numPr>
          <w:ilvl w:val="0"/>
          <w:numId w:val="1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66E3F548" w14:textId="77777777" w:rsidR="009164FA" w:rsidRDefault="002C2394" w:rsidP="002C2394">
      <w:pPr>
        <w:pStyle w:val="Compact"/>
        <w:numPr>
          <w:ilvl w:val="0"/>
          <w:numId w:val="1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66E3F549" w14:textId="77777777" w:rsidR="009164FA" w:rsidRDefault="002C2394">
      <w:pPr>
        <w:pStyle w:val="FirstParagraph"/>
      </w:pPr>
      <w:r>
        <w:rPr>
          <w:b/>
          <w:bCs/>
        </w:rPr>
        <w:t>Una sola cuenta para cada persona</w:t>
      </w:r>
    </w:p>
    <w:p w14:paraId="66E3F54A" w14:textId="77777777" w:rsidR="009164FA" w:rsidRDefault="002C2394" w:rsidP="002C2394">
      <w:pPr>
        <w:pStyle w:val="Compact"/>
        <w:numPr>
          <w:ilvl w:val="0"/>
          <w:numId w:val="16"/>
        </w:numPr>
      </w:pPr>
      <w:r>
        <w:t xml:space="preserve">Cada persona tiene </w:t>
      </w:r>
      <w:r>
        <w:rPr>
          <w:b/>
          <w:bCs/>
        </w:rPr>
        <w:t>una cuenta</w:t>
      </w:r>
      <w:r>
        <w:t xml:space="preserve"> aunque trabaje en varias clínicas o además sea propietaria. Al entrar elige con qué perfil continuar y puede cambiarlo sin salir.</w:t>
      </w:r>
    </w:p>
    <w:p w14:paraId="66E3F54B" w14:textId="77777777" w:rsidR="009164FA" w:rsidRDefault="002C2394" w:rsidP="002C2394">
      <w:pPr>
        <w:pStyle w:val="Compact"/>
        <w:numPr>
          <w:ilvl w:val="0"/>
          <w:numId w:val="1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66E3F54C" w14:textId="77777777" w:rsidR="009164FA" w:rsidRDefault="002C2394" w:rsidP="002C2394">
      <w:pPr>
        <w:pStyle w:val="Compact"/>
        <w:numPr>
          <w:ilvl w:val="0"/>
          <w:numId w:val="16"/>
        </w:numPr>
      </w:pPr>
      <w:r>
        <w:t>Si la invitación se envió de nuevo, el enlace del correo anterior avisa que hay uno más reciente.</w:t>
      </w:r>
    </w:p>
    <w:p w14:paraId="66E3F54D" w14:textId="77777777" w:rsidR="009164FA" w:rsidRDefault="002C2394" w:rsidP="002C2394">
      <w:pPr>
        <w:pStyle w:val="Compact"/>
        <w:numPr>
          <w:ilvl w:val="0"/>
          <w:numId w:val="1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66E3F54E" w14:textId="77777777" w:rsidR="009164FA" w:rsidRDefault="002C2394" w:rsidP="002C2394">
      <w:pPr>
        <w:pStyle w:val="Compact"/>
        <w:numPr>
          <w:ilvl w:val="0"/>
          <w:numId w:val="16"/>
        </w:numPr>
      </w:pPr>
      <w:r>
        <w:t>El titular corrige su correo o su documento desde su perfil, confirmando su identidad; el correo nuevo vale solo cuando lo verifica.</w:t>
      </w:r>
    </w:p>
    <w:p w14:paraId="66E3F54F" w14:textId="77777777" w:rsidR="009164FA" w:rsidRDefault="002C2394">
      <w:pPr>
        <w:pStyle w:val="FirstParagraph"/>
      </w:pPr>
      <w:r>
        <w:rPr>
          <w:b/>
          <w:bCs/>
        </w:rPr>
        <w:t>Seguridad y datos personales</w:t>
      </w:r>
    </w:p>
    <w:p w14:paraId="66E3F550" w14:textId="77777777" w:rsidR="009164FA" w:rsidRDefault="002C2394" w:rsidP="002C2394">
      <w:pPr>
        <w:pStyle w:val="Compact"/>
        <w:numPr>
          <w:ilvl w:val="0"/>
          <w:numId w:val="17"/>
        </w:numPr>
      </w:pPr>
      <w:r>
        <w:rPr>
          <w:b/>
          <w:bCs/>
        </w:rPr>
        <w:t>Política de tratamiento de datos (Ley 1581 de 2012):</w:t>
      </w:r>
      <w:r>
        <w:t xml:space="preserve"> toda cuenta la acepta al crearse, y se pide de nuevo si cambia.</w:t>
      </w:r>
    </w:p>
    <w:p w14:paraId="66E3F551" w14:textId="77777777" w:rsidR="009164FA" w:rsidRDefault="002C2394" w:rsidP="002C2394">
      <w:pPr>
        <w:pStyle w:val="Compact"/>
        <w:numPr>
          <w:ilvl w:val="0"/>
          <w:numId w:val="1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66E3F552" w14:textId="77777777" w:rsidR="009164FA" w:rsidRDefault="002C2394" w:rsidP="002C2394">
      <w:pPr>
        <w:pStyle w:val="Compact"/>
        <w:numPr>
          <w:ilvl w:val="0"/>
          <w:numId w:val="1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66E3F553" w14:textId="77777777" w:rsidR="009164FA" w:rsidRDefault="002C2394" w:rsidP="002C2394">
      <w:pPr>
        <w:pStyle w:val="Compact"/>
        <w:numPr>
          <w:ilvl w:val="0"/>
          <w:numId w:val="17"/>
        </w:numPr>
      </w:pPr>
      <w:r>
        <w:t>Los mensajes de acceso y de registro no revelan si una cuenta existe.</w:t>
      </w:r>
    </w:p>
    <w:p w14:paraId="66E3F554" w14:textId="77777777" w:rsidR="009164FA" w:rsidRDefault="002C2394" w:rsidP="002C2394">
      <w:pPr>
        <w:pStyle w:val="Compact"/>
        <w:numPr>
          <w:ilvl w:val="0"/>
          <w:numId w:val="17"/>
        </w:numPr>
      </w:pPr>
      <w:r>
        <w:t>Fechas y horas en la hora de Colombia en toda la aplicación y en los correos.</w:t>
      </w:r>
    </w:p>
    <w:p w14:paraId="66E3F555" w14:textId="77777777" w:rsidR="009164FA" w:rsidRDefault="002C2394">
      <w:pPr>
        <w:pStyle w:val="FirstParagraph"/>
      </w:pPr>
      <w:r>
        <w:rPr>
          <w:b/>
          <w:bCs/>
        </w:rPr>
        <w:t>Instalación</w:t>
      </w:r>
    </w:p>
    <w:p w14:paraId="66E3F556" w14:textId="77777777" w:rsidR="009164FA" w:rsidRDefault="002C2394" w:rsidP="002C2394">
      <w:pPr>
        <w:pStyle w:val="Compact"/>
        <w:numPr>
          <w:ilvl w:val="0"/>
          <w:numId w:val="18"/>
        </w:numPr>
      </w:pPr>
      <w:r>
        <w:lastRenderedPageBreak/>
        <w:t xml:space="preserve">El servidor web solo publica la carpeta </w:t>
      </w:r>
      <w:r>
        <w:rPr>
          <w:rStyle w:val="VerbatimChar"/>
        </w:rPr>
        <w:t>public/</w:t>
      </w:r>
      <w:r>
        <w:t>; la imagen ya no incluye credenciales, pruebas ni material de trabajo.</w:t>
      </w:r>
    </w:p>
    <w:p w14:paraId="66E3F557" w14:textId="77777777" w:rsidR="009164FA" w:rsidRDefault="002C2394" w:rsidP="002C2394">
      <w:pPr>
        <w:pStyle w:val="Compact"/>
        <w:numPr>
          <w:ilvl w:val="0"/>
          <w:numId w:val="18"/>
        </w:numPr>
      </w:pPr>
      <w:r>
        <w:t xml:space="preserve">La guía del cambio a producción está en </w:t>
      </w:r>
      <w:r>
        <w:rPr>
          <w:rStyle w:val="VerbatimChar"/>
        </w:rPr>
        <w:t>specs/M0-F-corte-produccion.md</w:t>
      </w:r>
      <w:r>
        <w:t>.</w:t>
      </w:r>
    </w:p>
    <w:p w14:paraId="66E3F558" w14:textId="77777777" w:rsidR="009164FA" w:rsidRDefault="002C2394">
      <w:pPr>
        <w:pStyle w:val="Ttulo2"/>
      </w:pPr>
      <w:bookmarkStart w:id="18" w:name="_06ed89b13b5086618f62914e9c95803548c61d7"/>
      <w:bookmarkStart w:id="19" w:name="_Toc243946057"/>
      <w:bookmarkEnd w:id="16"/>
      <w:r>
        <w:t>Versión 1.12.0</w:t>
      </w:r>
      <w:bookmarkEnd w:id="19"/>
    </w:p>
    <w:p w14:paraId="66E3F559" w14:textId="77777777" w:rsidR="009164FA" w:rsidRDefault="002C2394">
      <w:pPr>
        <w:pStyle w:val="FirstParagraph"/>
      </w:pPr>
      <w:r>
        <w:t>Portal de documentación: un buscador que encuentra lo que está en los documentos desplegados y empieza por el documento abierto, descargas con vista previa del PDF y documentos en formato APA 7.</w:t>
      </w:r>
    </w:p>
    <w:p w14:paraId="66E3F55A" w14:textId="77777777" w:rsidR="009164FA" w:rsidRDefault="002C2394">
      <w:pPr>
        <w:pStyle w:val="Textoindependiente"/>
      </w:pPr>
      <w:r>
        <w:rPr>
          <w:b/>
          <w:bCs/>
        </w:rPr>
        <w:t>Buscador</w:t>
      </w:r>
    </w:p>
    <w:p w14:paraId="66E3F55B" w14:textId="77777777" w:rsidR="009164FA" w:rsidRDefault="002C2394" w:rsidP="002C2394">
      <w:pPr>
        <w:pStyle w:val="Compact"/>
        <w:numPr>
          <w:ilvl w:val="0"/>
          <w:numId w:val="1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66E3F55C" w14:textId="77777777" w:rsidR="009164FA" w:rsidRDefault="002C2394" w:rsidP="002C2394">
      <w:pPr>
        <w:pStyle w:val="Compact"/>
        <w:numPr>
          <w:ilvl w:val="0"/>
          <w:numId w:val="1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66E3F55D" w14:textId="77777777" w:rsidR="009164FA" w:rsidRDefault="002C2394" w:rsidP="002C2394">
      <w:pPr>
        <w:pStyle w:val="Compact"/>
        <w:numPr>
          <w:ilvl w:val="0"/>
          <w:numId w:val="1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66E3F55E" w14:textId="77777777" w:rsidR="009164FA" w:rsidRDefault="002C2394" w:rsidP="002C2394">
      <w:pPr>
        <w:pStyle w:val="Compact"/>
        <w:numPr>
          <w:ilvl w:val="0"/>
          <w:numId w:val="19"/>
        </w:numPr>
      </w:pPr>
      <w:r>
        <w:rPr>
          <w:b/>
          <w:bCs/>
        </w:rPr>
        <w:t>Primero el documento abierto</w:t>
      </w:r>
      <w:r>
        <w:t>, marcado «Esta página», y después los demás por relevancia.</w:t>
      </w:r>
    </w:p>
    <w:p w14:paraId="66E3F55F" w14:textId="77777777" w:rsidR="009164FA" w:rsidRDefault="002C2394" w:rsidP="002C2394">
      <w:pPr>
        <w:pStyle w:val="Compact"/>
        <w:numPr>
          <w:ilvl w:val="0"/>
          <w:numId w:val="1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66E3F560" w14:textId="77777777" w:rsidR="009164FA" w:rsidRDefault="002C2394" w:rsidP="002C2394">
      <w:pPr>
        <w:pStyle w:val="Compact"/>
        <w:numPr>
          <w:ilvl w:val="0"/>
          <w:numId w:val="19"/>
        </w:numPr>
      </w:pPr>
      <w:r>
        <w:t xml:space="preserve">Plan en </w:t>
      </w:r>
      <w:r>
        <w:rPr>
          <w:rStyle w:val="VerbatimChar"/>
        </w:rPr>
        <w:t>specs/buscador-documentacion.md</w:t>
      </w:r>
      <w:r>
        <w:t>.</w:t>
      </w:r>
    </w:p>
    <w:p w14:paraId="66E3F561" w14:textId="77777777" w:rsidR="009164FA" w:rsidRDefault="002C2394">
      <w:pPr>
        <w:pStyle w:val="FirstParagraph"/>
      </w:pPr>
      <w:r>
        <w:rPr>
          <w:b/>
          <w:bCs/>
        </w:rPr>
        <w:t>Enlaces entre documentos</w:t>
      </w:r>
    </w:p>
    <w:p w14:paraId="66E3F562" w14:textId="77777777" w:rsidR="009164FA" w:rsidRDefault="002C2394" w:rsidP="002C2394">
      <w:pPr>
        <w:pStyle w:val="Compact"/>
        <w:numPr>
          <w:ilvl w:val="0"/>
          <w:numId w:val="2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66E3F563" w14:textId="77777777" w:rsidR="009164FA" w:rsidRDefault="002C2394" w:rsidP="002C2394">
      <w:pPr>
        <w:pStyle w:val="Compact"/>
        <w:numPr>
          <w:ilvl w:val="0"/>
          <w:numId w:val="20"/>
        </w:numPr>
      </w:pPr>
      <w:r>
        <w:t>Los códigos (RN, RF, RNF, RE, HU, CU) son enlaces: llevan a la fila o sección que los define, que se resalta.</w:t>
      </w:r>
    </w:p>
    <w:p w14:paraId="66E3F564" w14:textId="77777777" w:rsidR="009164FA" w:rsidRDefault="002C2394">
      <w:pPr>
        <w:pStyle w:val="FirstParagraph"/>
      </w:pPr>
      <w:r>
        <w:rPr>
          <w:b/>
          <w:bCs/>
        </w:rPr>
        <w:t>Documentación de la v2.0</w:t>
      </w:r>
    </w:p>
    <w:p w14:paraId="66E3F565" w14:textId="77777777" w:rsidR="009164FA" w:rsidRDefault="002C2394" w:rsidP="002C2394">
      <w:pPr>
        <w:pStyle w:val="Compact"/>
        <w:numPr>
          <w:ilvl w:val="0"/>
          <w:numId w:val="2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66E3F566" w14:textId="77777777" w:rsidR="009164FA" w:rsidRDefault="002C2394" w:rsidP="002C2394">
      <w:pPr>
        <w:pStyle w:val="Compact"/>
        <w:numPr>
          <w:ilvl w:val="0"/>
          <w:numId w:val="2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66E3F567" w14:textId="77777777" w:rsidR="009164FA" w:rsidRDefault="002C2394" w:rsidP="002C2394">
      <w:pPr>
        <w:pStyle w:val="Compact"/>
        <w:numPr>
          <w:ilvl w:val="0"/>
          <w:numId w:val="21"/>
        </w:numPr>
      </w:pPr>
      <w:r>
        <w:lastRenderedPageBreak/>
        <w:t>Modelos: inicio de sesión, registro y gestión del perfil reescritos.</w:t>
      </w:r>
    </w:p>
    <w:p w14:paraId="66E3F568" w14:textId="77777777" w:rsidR="009164FA" w:rsidRDefault="002C2394" w:rsidP="002C2394">
      <w:pPr>
        <w:pStyle w:val="Compact"/>
        <w:numPr>
          <w:ilvl w:val="0"/>
          <w:numId w:val="21"/>
        </w:numPr>
      </w:pPr>
      <w:r>
        <w:t>Plan de entregas de la v2 en el apéndice de las Historias de Usuario.</w:t>
      </w:r>
    </w:p>
    <w:p w14:paraId="66E3F569" w14:textId="77777777" w:rsidR="009164FA" w:rsidRDefault="002C2394">
      <w:pPr>
        <w:pStyle w:val="FirstParagraph"/>
      </w:pPr>
      <w:r>
        <w:rPr>
          <w:b/>
          <w:bCs/>
        </w:rPr>
        <w:t>Descargas</w:t>
      </w:r>
    </w:p>
    <w:p w14:paraId="66E3F56A" w14:textId="77777777" w:rsidR="009164FA" w:rsidRDefault="002C2394" w:rsidP="002C2394">
      <w:pPr>
        <w:pStyle w:val="Compact"/>
        <w:numPr>
          <w:ilvl w:val="0"/>
          <w:numId w:val="22"/>
        </w:numPr>
      </w:pPr>
      <w:r>
        <w:t>La barra de botones rojo y azul del inicio de cada documento se reemplazó por un botón «Descargar» en la barra superior, junto al de tema, que no se pierde al hacer scroll. En móvil es un ícono en el header.</w:t>
      </w:r>
    </w:p>
    <w:p w14:paraId="66E3F56B" w14:textId="77777777" w:rsidR="009164FA" w:rsidRDefault="002C2394" w:rsidP="002C2394">
      <w:pPr>
        <w:pStyle w:val="Compact"/>
        <w:numPr>
          <w:ilvl w:val="0"/>
          <w:numId w:val="22"/>
        </w:numPr>
      </w:pPr>
      <w:r>
        <w:rPr>
          <w:b/>
          <w:bCs/>
        </w:rPr>
        <w:t>«Ver PDF»</w:t>
      </w:r>
      <w:r>
        <w:t xml:space="preserve"> abre una vista previa en un modal, con el visor del navegador (páginas, zoom, imprimir), antes de descargar. En móvil abre el PDF en una pestaña nueva.</w:t>
      </w:r>
    </w:p>
    <w:p w14:paraId="66E3F56C" w14:textId="77777777" w:rsidR="009164FA" w:rsidRDefault="002C2394" w:rsidP="002C2394">
      <w:pPr>
        <w:pStyle w:val="Compact"/>
        <w:numPr>
          <w:ilvl w:val="0"/>
          <w:numId w:val="22"/>
        </w:numPr>
      </w:pPr>
      <w:r>
        <w:t xml:space="preserve">Plan en </w:t>
      </w:r>
      <w:r>
        <w:rPr>
          <w:rStyle w:val="VerbatimChar"/>
        </w:rPr>
        <w:t>specs/descargas-documentacion.md</w:t>
      </w:r>
      <w:r>
        <w:t>.</w:t>
      </w:r>
    </w:p>
    <w:p w14:paraId="66E3F56D" w14:textId="77777777" w:rsidR="009164FA" w:rsidRDefault="002C2394">
      <w:pPr>
        <w:pStyle w:val="FirstParagraph"/>
      </w:pPr>
      <w:r>
        <w:rPr>
          <w:b/>
          <w:bCs/>
        </w:rPr>
        <w:t>PDF y Word con formato APA 7</w:t>
      </w:r>
    </w:p>
    <w:p w14:paraId="66E3F56E" w14:textId="77777777" w:rsidR="009164FA" w:rsidRDefault="002C2394" w:rsidP="002C2394">
      <w:pPr>
        <w:pStyle w:val="Compact"/>
        <w:numPr>
          <w:ilvl w:val="0"/>
          <w:numId w:val="23"/>
        </w:numPr>
      </w:pPr>
      <w:r>
        <w:t xml:space="preserve">Los PDF y Word del portal se regeneraron con un generador propio: </w:t>
      </w:r>
      <w:r>
        <w:rPr>
          <w:rStyle w:val="VerbatimChar"/>
        </w:rPr>
        <w:t>node scripts/docs/exportar.mjs</w:t>
      </w:r>
      <w:r>
        <w:t>. Antes se hacían fuera del repositorio y quedaban desactualizados.</w:t>
      </w:r>
    </w:p>
    <w:p w14:paraId="66E3F56F" w14:textId="77777777" w:rsidR="009164FA" w:rsidRDefault="002C2394" w:rsidP="002C2394">
      <w:pPr>
        <w:pStyle w:val="Compact"/>
        <w:numPr>
          <w:ilvl w:val="0"/>
          <w:numId w:val="2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66E3F570" w14:textId="77777777" w:rsidR="009164FA" w:rsidRDefault="002C2394" w:rsidP="002C2394">
      <w:pPr>
        <w:pStyle w:val="Compact"/>
        <w:numPr>
          <w:ilvl w:val="0"/>
          <w:numId w:val="2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66E3F571" w14:textId="77777777" w:rsidR="009164FA" w:rsidRDefault="002C2394" w:rsidP="002C2394">
      <w:pPr>
        <w:pStyle w:val="Compact"/>
        <w:numPr>
          <w:ilvl w:val="0"/>
          <w:numId w:val="23"/>
        </w:numPr>
      </w:pPr>
      <w:r>
        <w:rPr>
          <w:b/>
          <w:bCs/>
        </w:rPr>
        <w:t>Los diagramas se dibujan</w:t>
      </w:r>
      <w:r>
        <w:t xml:space="preserve"> como figuras numeradas, también en el Word.</w:t>
      </w:r>
    </w:p>
    <w:p w14:paraId="66E3F572" w14:textId="77777777" w:rsidR="009164FA" w:rsidRDefault="002C2394" w:rsidP="002C2394">
      <w:pPr>
        <w:pStyle w:val="Compact"/>
        <w:numPr>
          <w:ilvl w:val="0"/>
          <w:numId w:val="2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66E3F573" w14:textId="77777777" w:rsidR="009164FA" w:rsidRDefault="002C2394">
      <w:pPr>
        <w:pStyle w:val="FirstParagraph"/>
      </w:pPr>
      <w:r>
        <w:rPr>
          <w:b/>
          <w:bCs/>
        </w:rPr>
        <w:t>Pruebas</w:t>
      </w:r>
    </w:p>
    <w:p w14:paraId="66E3F574" w14:textId="77777777" w:rsidR="009164FA" w:rsidRDefault="002C2394" w:rsidP="002C2394">
      <w:pPr>
        <w:pStyle w:val="Compact"/>
        <w:numPr>
          <w:ilvl w:val="0"/>
          <w:numId w:val="24"/>
        </w:numPr>
      </w:pPr>
      <w:r>
        <w:t xml:space="preserve">Pruebas nuevas: </w:t>
      </w:r>
      <w:r>
        <w:rPr>
          <w:rStyle w:val="VerbatimChar"/>
        </w:rPr>
        <w:t>DocsIndexTest</w:t>
      </w:r>
      <w:r>
        <w:t>; la suite pasa a 218 pruebas (898 aserciones).</w:t>
      </w:r>
    </w:p>
    <w:p w14:paraId="66E3F575" w14:textId="77777777" w:rsidR="009164FA" w:rsidRDefault="002C2394">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66E3F576" w14:textId="77777777" w:rsidR="009164FA" w:rsidRDefault="002C2394">
      <w:pPr>
        <w:pStyle w:val="Ttulo2"/>
      </w:pPr>
      <w:bookmarkStart w:id="20" w:name="_38eb33a0ea97214a21536adb38c2100b98720ca"/>
      <w:bookmarkStart w:id="21" w:name="_Toc243946058"/>
      <w:bookmarkEnd w:id="18"/>
      <w:r>
        <w:t>Versión 1.11.0</w:t>
      </w:r>
      <w:bookmarkEnd w:id="21"/>
    </w:p>
    <w:p w14:paraId="66E3F577" w14:textId="77777777" w:rsidR="009164FA" w:rsidRDefault="002C2394">
      <w:pPr>
        <w:pStyle w:val="FirstParagraph"/>
      </w:pPr>
      <w:r>
        <w:t>Cierre de la versión estable antes del cambio de arquitectura: respaldos que funcionan en producción, recordatorios que no se pierden y documentación alineada con el código.</w:t>
      </w:r>
    </w:p>
    <w:p w14:paraId="66E3F578" w14:textId="77777777" w:rsidR="009164FA" w:rsidRDefault="002C2394">
      <w:pPr>
        <w:pStyle w:val="Textoindependiente"/>
      </w:pPr>
      <w:r>
        <w:rPr>
          <w:b/>
          <w:bCs/>
        </w:rPr>
        <w:t>Respaldos (HU-23)</w:t>
      </w:r>
    </w:p>
    <w:p w14:paraId="66E3F579" w14:textId="77777777" w:rsidR="009164FA" w:rsidRDefault="002C2394" w:rsidP="002C2394">
      <w:pPr>
        <w:pStyle w:val="Compact"/>
        <w:numPr>
          <w:ilvl w:val="0"/>
          <w:numId w:val="2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66E3F57A" w14:textId="77777777" w:rsidR="009164FA" w:rsidRDefault="002C2394" w:rsidP="002C2394">
      <w:pPr>
        <w:pStyle w:val="Compact"/>
        <w:numPr>
          <w:ilvl w:val="0"/>
          <w:numId w:val="25"/>
        </w:numPr>
      </w:pPr>
      <w:r>
        <w:t xml:space="preserve">Se guardan en el volumen nuevo </w:t>
      </w:r>
      <w:r>
        <w:rPr>
          <w:rStyle w:val="VerbatimChar"/>
        </w:rPr>
        <w:t>respaldos</w:t>
      </w:r>
      <w:r>
        <w:t xml:space="preserve"> (</w:t>
      </w:r>
      <w:r>
        <w:rPr>
          <w:rStyle w:val="VerbatimChar"/>
        </w:rPr>
        <w:t>/var/backups/zooki</w:t>
      </w:r>
      <w:r>
        <w:t>), que sobrevive a cada despliegue.</w:t>
      </w:r>
    </w:p>
    <w:p w14:paraId="66E3F57B" w14:textId="77777777" w:rsidR="009164FA" w:rsidRDefault="002C2394" w:rsidP="002C2394">
      <w:pPr>
        <w:pStyle w:val="Compact"/>
        <w:numPr>
          <w:ilvl w:val="0"/>
          <w:numId w:val="25"/>
        </w:numPr>
      </w:pPr>
      <w:r>
        <w:t>Se verificó restaurando un respaldo en una base vacía: las mismas filas en las 26 tablas.</w:t>
      </w:r>
    </w:p>
    <w:p w14:paraId="66E3F57C" w14:textId="77777777" w:rsidR="009164FA" w:rsidRDefault="002C2394">
      <w:pPr>
        <w:pStyle w:val="FirstParagraph"/>
      </w:pPr>
      <w:r>
        <w:rPr>
          <w:b/>
          <w:bCs/>
        </w:rPr>
        <w:lastRenderedPageBreak/>
        <w:t>Recordatorios automáticos (HU-37)</w:t>
      </w:r>
    </w:p>
    <w:p w14:paraId="66E3F57D" w14:textId="77777777" w:rsidR="009164FA" w:rsidRDefault="002C2394" w:rsidP="002C2394">
      <w:pPr>
        <w:pStyle w:val="Compact"/>
        <w:numPr>
          <w:ilvl w:val="0"/>
          <w:numId w:val="26"/>
        </w:numPr>
      </w:pPr>
      <w:r>
        <w:rPr>
          <w:b/>
          <w:bCs/>
        </w:rPr>
        <w:t>Un envío fallido se reintenta</w:t>
      </w:r>
      <w:r>
        <w:t>, hasta 3 veces. Antes quedaba registrado con error y no se volvía a intentar nunca.</w:t>
      </w:r>
    </w:p>
    <w:p w14:paraId="66E3F57E" w14:textId="77777777" w:rsidR="009164FA" w:rsidRDefault="002C2394" w:rsidP="002C2394">
      <w:pPr>
        <w:pStyle w:val="Compact"/>
        <w:numPr>
          <w:ilvl w:val="0"/>
          <w:numId w:val="26"/>
        </w:numPr>
      </w:pPr>
      <w:r>
        <w:rPr>
          <w:b/>
          <w:bCs/>
        </w:rPr>
        <w:t>Un día sin tarea ya no pierde avisos:</w:t>
      </w:r>
      <w:r>
        <w:t xml:space="preserve"> el primer recordatorio sale entre 7 y 2 días antes, y el último, el día anterior o el mismo día.</w:t>
      </w:r>
    </w:p>
    <w:p w14:paraId="66E3F57F" w14:textId="77777777" w:rsidR="009164FA" w:rsidRDefault="002C2394" w:rsidP="002C2394">
      <w:pPr>
        <w:pStyle w:val="Compact"/>
        <w:numPr>
          <w:ilvl w:val="0"/>
          <w:numId w:val="26"/>
        </w:numPr>
      </w:pPr>
      <w:r>
        <w:t>Las fechas se calculan con la hora de la clínica, no con la del servidor de base de datos.</w:t>
      </w:r>
    </w:p>
    <w:p w14:paraId="66E3F580" w14:textId="77777777" w:rsidR="009164FA" w:rsidRDefault="002C2394" w:rsidP="002C2394">
      <w:pPr>
        <w:pStyle w:val="Compact"/>
        <w:numPr>
          <w:ilvl w:val="0"/>
          <w:numId w:val="26"/>
        </w:numPr>
      </w:pPr>
      <w:r>
        <w:t>No se envían recordatorios de mascotas inactivas ni de dosis que ya se renovaron.</w:t>
      </w:r>
    </w:p>
    <w:p w14:paraId="66E3F581" w14:textId="77777777" w:rsidR="009164FA" w:rsidRDefault="002C2394">
      <w:pPr>
        <w:pStyle w:val="FirstParagraph"/>
      </w:pPr>
      <w:r>
        <w:rPr>
          <w:b/>
          <w:bCs/>
        </w:rPr>
        <w:t>Seguridad</w:t>
      </w:r>
    </w:p>
    <w:p w14:paraId="66E3F582" w14:textId="77777777" w:rsidR="009164FA" w:rsidRDefault="002C2394" w:rsidP="002C2394">
      <w:pPr>
        <w:pStyle w:val="Compact"/>
        <w:numPr>
          <w:ilvl w:val="0"/>
          <w:numId w:val="2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66E3F583" w14:textId="77777777" w:rsidR="009164FA" w:rsidRDefault="002C2394">
      <w:pPr>
        <w:pStyle w:val="FirstParagraph"/>
      </w:pPr>
      <w:r>
        <w:rPr>
          <w:b/>
          <w:bCs/>
        </w:rPr>
        <w:t>Documentación</w:t>
      </w:r>
    </w:p>
    <w:p w14:paraId="66E3F584" w14:textId="77777777" w:rsidR="009164FA" w:rsidRDefault="002C2394" w:rsidP="002C2394">
      <w:pPr>
        <w:pStyle w:val="Compact"/>
        <w:numPr>
          <w:ilvl w:val="0"/>
          <w:numId w:val="28"/>
        </w:numPr>
      </w:pPr>
      <w:r>
        <w:t>Historias de agenda, consultas y catálogos pasan a estado «diferida»: se completan con la nueva arquitectura. HU-44 (catálogos) y HU-20 (panel de vacunas) estaban marcadas como implementadas sin cumplir todos sus criterios.</w:t>
      </w:r>
    </w:p>
    <w:p w14:paraId="66E3F585" w14:textId="77777777" w:rsidR="009164FA" w:rsidRDefault="002C2394" w:rsidP="002C2394">
      <w:pPr>
        <w:pStyle w:val="Compact"/>
        <w:numPr>
          <w:ilvl w:val="0"/>
          <w:numId w:val="28"/>
        </w:numPr>
      </w:pPr>
      <w:r>
        <w:t xml:space="preserve">El MER y el ERS reflejan las migraciones 04 a 13 y las 27 tablas; se corrigió la entidad </w:t>
      </w:r>
      <w:r>
        <w:rPr>
          <w:rStyle w:val="VerbatimChar"/>
        </w:rPr>
        <w:t>notificaciones</w:t>
      </w:r>
      <w:r>
        <w:t>, que no correspondía con la tabla real.</w:t>
      </w:r>
    </w:p>
    <w:p w14:paraId="66E3F586" w14:textId="77777777" w:rsidR="009164FA" w:rsidRDefault="002C2394" w:rsidP="002C2394">
      <w:pPr>
        <w:pStyle w:val="Compact"/>
        <w:numPr>
          <w:ilvl w:val="0"/>
          <w:numId w:val="28"/>
        </w:numPr>
      </w:pPr>
      <w:r>
        <w:t>HU-52 (notificaciones del propietario) y HU-55 (exportar a Excel/CSV) pasan a Futuro: se construyen con la arquitectura nueva.</w:t>
      </w:r>
    </w:p>
    <w:p w14:paraId="66E3F587" w14:textId="77777777" w:rsidR="009164FA" w:rsidRDefault="002C2394" w:rsidP="002C2394">
      <w:pPr>
        <w:pStyle w:val="Compact"/>
        <w:numPr>
          <w:ilvl w:val="0"/>
          <w:numId w:val="28"/>
        </w:numPr>
      </w:pPr>
      <w:r>
        <w:t xml:space="preserve">Plan del cierre en </w:t>
      </w:r>
      <w:r>
        <w:rPr>
          <w:rStyle w:val="VerbatimChar"/>
        </w:rPr>
        <w:t>specs/cierre-version-estable.md</w:t>
      </w:r>
      <w:r>
        <w:t>.</w:t>
      </w:r>
    </w:p>
    <w:p w14:paraId="66E3F588" w14:textId="77777777" w:rsidR="009164FA" w:rsidRDefault="002C2394">
      <w:pPr>
        <w:pStyle w:val="FirstParagraph"/>
      </w:pPr>
      <w:r>
        <w:rPr>
          <w:b/>
          <w:bCs/>
        </w:rPr>
        <w:t>Despliegue de la v1.11.0 (Dokploy)</w:t>
      </w:r>
    </w:p>
    <w:p w14:paraId="66E3F589" w14:textId="77777777" w:rsidR="009164FA" w:rsidRDefault="002C2394" w:rsidP="002C2394">
      <w:pPr>
        <w:pStyle w:val="Compact"/>
        <w:numPr>
          <w:ilvl w:val="0"/>
          <w:numId w:val="2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66E3F58A" w14:textId="77777777" w:rsidR="009164FA" w:rsidRDefault="002C2394" w:rsidP="002C2394">
      <w:pPr>
        <w:pStyle w:val="Compact"/>
        <w:numPr>
          <w:ilvl w:val="0"/>
          <w:numId w:val="29"/>
        </w:numPr>
      </w:pPr>
      <w:r>
        <w:t xml:space="preserve">Desplegar. El volumen </w:t>
      </w:r>
      <w:r>
        <w:rPr>
          <w:rStyle w:val="VerbatimChar"/>
        </w:rPr>
        <w:t>respaldos</w:t>
      </w:r>
      <w:r>
        <w:t xml:space="preserve"> se crea solo.</w:t>
      </w:r>
    </w:p>
    <w:p w14:paraId="66E3F58B" w14:textId="77777777" w:rsidR="009164FA" w:rsidRDefault="002C2394" w:rsidP="002C2394">
      <w:pPr>
        <w:pStyle w:val="Compact"/>
        <w:numPr>
          <w:ilvl w:val="0"/>
          <w:numId w:val="2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66E3F58C" w14:textId="77777777" w:rsidR="009164FA" w:rsidRDefault="002C2394" w:rsidP="002C2394">
      <w:pPr>
        <w:pStyle w:val="Compact"/>
        <w:numPr>
          <w:ilvl w:val="0"/>
          <w:numId w:val="2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66E3F58D" w14:textId="77777777" w:rsidR="009164FA" w:rsidRDefault="002C2394">
      <w:pPr>
        <w:pStyle w:val="FirstParagraph"/>
      </w:pPr>
      <w:r>
        <w:rPr>
          <w:b/>
          <w:bCs/>
        </w:rPr>
        <w:t>Pruebas</w:t>
      </w:r>
    </w:p>
    <w:p w14:paraId="66E3F58E" w14:textId="77777777" w:rsidR="009164FA" w:rsidRDefault="002C2394" w:rsidP="002C2394">
      <w:pPr>
        <w:pStyle w:val="Compact"/>
        <w:numPr>
          <w:ilvl w:val="0"/>
          <w:numId w:val="3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66E3F58F" w14:textId="77777777" w:rsidR="009164FA" w:rsidRDefault="002C2394">
      <w:pPr>
        <w:pStyle w:val="Ttulo2"/>
      </w:pPr>
      <w:bookmarkStart w:id="22" w:name="_67b09e154a92fd374361458f5b721680ba49cae"/>
      <w:bookmarkStart w:id="23" w:name="_Toc243946059"/>
      <w:bookmarkEnd w:id="20"/>
      <w:r>
        <w:t>Versión 1.10.1</w:t>
      </w:r>
      <w:bookmarkEnd w:id="23"/>
    </w:p>
    <w:p w14:paraId="66E3F590" w14:textId="77777777" w:rsidR="009164FA" w:rsidRDefault="002C2394">
      <w:pPr>
        <w:pStyle w:val="FirstParagraph"/>
      </w:pPr>
      <w:r>
        <w:t>Corrección de las vacunas y desparasitaciones en la agenda de salud y en el PDF del portal.</w:t>
      </w:r>
    </w:p>
    <w:p w14:paraId="66E3F591" w14:textId="77777777" w:rsidR="009164FA" w:rsidRDefault="002C2394" w:rsidP="002C2394">
      <w:pPr>
        <w:pStyle w:val="Compact"/>
        <w:numPr>
          <w:ilvl w:val="0"/>
          <w:numId w:val="3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66E3F592" w14:textId="77777777" w:rsidR="009164FA" w:rsidRDefault="002C2394" w:rsidP="002C2394">
      <w:pPr>
        <w:pStyle w:val="Compact"/>
        <w:numPr>
          <w:ilvl w:val="0"/>
          <w:numId w:val="31"/>
        </w:numPr>
      </w:pPr>
      <w:r>
        <w:rPr>
          <w:b/>
          <w:bCs/>
        </w:rPr>
        <w:lastRenderedPageBreak/>
        <w:t>Detalle de cada registro:</w:t>
      </w:r>
      <w:r>
        <w:t xml:space="preserve"> las vacunas muestran el laboratorio y las desparasitaciones el tipo y la periodicidad, en lugar de una «Dosis» que no existe en ninguna de las dos tablas.</w:t>
      </w:r>
    </w:p>
    <w:p w14:paraId="66E3F593" w14:textId="77777777" w:rsidR="009164FA" w:rsidRDefault="002C2394" w:rsidP="002C2394">
      <w:pPr>
        <w:pStyle w:val="Compact"/>
        <w:numPr>
          <w:ilvl w:val="0"/>
          <w:numId w:val="31"/>
        </w:numPr>
      </w:pPr>
      <w:r>
        <w:rPr>
          <w:b/>
          <w:bCs/>
        </w:rPr>
        <w:t>PDF de la ficha de salud:</w:t>
      </w:r>
      <w:r>
        <w:t xml:space="preserve"> </w:t>
      </w:r>
      <w:r>
        <w:t>la columna «Próxima aplicación» de las vacunas salía siempre vacía; ahora trae la fecha, y la columna «Dosis» pasó a «Laboratorio» y «Tipo».</w:t>
      </w:r>
    </w:p>
    <w:p w14:paraId="66E3F594" w14:textId="77777777" w:rsidR="009164FA" w:rsidRDefault="002C2394">
      <w:pPr>
        <w:pStyle w:val="Ttulo2"/>
      </w:pPr>
      <w:bookmarkStart w:id="24" w:name="_aba8fd22e387d4f7af7e77dc457868987f96ddd"/>
      <w:bookmarkStart w:id="25" w:name="_Toc243946060"/>
      <w:bookmarkEnd w:id="22"/>
      <w:r>
        <w:t>Versión 1.10.0</w:t>
      </w:r>
      <w:bookmarkEnd w:id="25"/>
    </w:p>
    <w:p w14:paraId="66E3F595" w14:textId="77777777" w:rsidR="009164FA" w:rsidRDefault="002C2394">
      <w:pPr>
        <w:pStyle w:val="FirstParagraph"/>
      </w:pPr>
      <w:r>
        <w:t>Portal del propietario adaptado a móvil, tablet y escritorio, formularios del portal validados en el servidor, correo por Brevo y migraciones que se aplican solas al desplegar.</w:t>
      </w:r>
    </w:p>
    <w:p w14:paraId="66E3F596" w14:textId="77777777" w:rsidR="009164FA" w:rsidRDefault="002C2394">
      <w:pPr>
        <w:pStyle w:val="Textoindependiente"/>
      </w:pPr>
      <w:r>
        <w:rPr>
          <w:b/>
          <w:bCs/>
        </w:rPr>
        <w:t>Portal del propietario en cualquier pantalla (HU-15, RNF-16)</w:t>
      </w:r>
    </w:p>
    <w:p w14:paraId="66E3F597" w14:textId="77777777" w:rsidR="009164FA" w:rsidRDefault="002C2394" w:rsidP="002C2394">
      <w:pPr>
        <w:pStyle w:val="Compact"/>
        <w:numPr>
          <w:ilvl w:val="0"/>
          <w:numId w:val="32"/>
        </w:numPr>
      </w:pPr>
      <w:r>
        <w:rPr>
          <w:b/>
          <w:bCs/>
        </w:rPr>
        <w:t>Tres tamaños:</w:t>
      </w:r>
      <w:r>
        <w:t xml:space="preserve"> </w:t>
      </w:r>
      <w:r>
        <w:t>barra inferior en móvil y tablet; menú lateral en escritorio (≥ 1024 px). En escritorio, Inicio, la agenda, la ficha de la mascota y el perfil se reparten en columnas.</w:t>
      </w:r>
    </w:p>
    <w:p w14:paraId="66E3F598" w14:textId="77777777" w:rsidR="009164FA" w:rsidRDefault="002C2394" w:rsidP="002C2394">
      <w:pPr>
        <w:pStyle w:val="Compact"/>
        <w:numPr>
          <w:ilvl w:val="0"/>
          <w:numId w:val="3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66E3F599" w14:textId="77777777" w:rsidR="009164FA" w:rsidRDefault="002C2394" w:rsidP="002C2394">
      <w:pPr>
        <w:pStyle w:val="Compact"/>
        <w:numPr>
          <w:ilvl w:val="0"/>
          <w:numId w:val="32"/>
        </w:numPr>
      </w:pPr>
      <w:r>
        <w:rPr>
          <w:b/>
          <w:bCs/>
        </w:rPr>
        <w:t>Horario real de la clínica</w:t>
      </w:r>
      <w:r>
        <w:t xml:space="preserve"> en Inicio (si está abierta ahora y el horario de la semana), en lugar del banner fijo de «24 horas», que no era cierto.</w:t>
      </w:r>
    </w:p>
    <w:p w14:paraId="66E3F59A" w14:textId="77777777" w:rsidR="009164FA" w:rsidRDefault="002C2394" w:rsidP="002C2394">
      <w:pPr>
        <w:pStyle w:val="Compact"/>
        <w:numPr>
          <w:ilvl w:val="0"/>
          <w:numId w:val="32"/>
        </w:numPr>
      </w:pPr>
      <w:r>
        <w:rPr>
          <w:b/>
          <w:bCs/>
        </w:rPr>
        <w:t>Accesibilidad:</w:t>
      </w:r>
      <w:r>
        <w:t xml:space="preserve"> </w:t>
      </w:r>
      <w:r>
        <w:t>el zoom ya no está bloqueado, las ventanas se cierran con Esc y el foco no sale de ellas, y todas las tarjetas se abren con el teclado.</w:t>
      </w:r>
    </w:p>
    <w:p w14:paraId="66E3F59B" w14:textId="77777777" w:rsidR="009164FA" w:rsidRDefault="002C2394" w:rsidP="002C2394">
      <w:pPr>
        <w:pStyle w:val="Compact"/>
        <w:numPr>
          <w:ilvl w:val="0"/>
          <w:numId w:val="32"/>
        </w:numPr>
      </w:pPr>
      <w:r>
        <w:t>Los estilos se dividieron en módulos (</w:t>
      </w:r>
      <w:r>
        <w:rPr>
          <w:rStyle w:val="VerbatimChar"/>
        </w:rPr>
        <w:t>public/css/portal/</w:t>
      </w:r>
      <w:r>
        <w:t>) y la vista quedó sin estilos en línea.</w:t>
      </w:r>
    </w:p>
    <w:p w14:paraId="66E3F59C" w14:textId="77777777" w:rsidR="009164FA" w:rsidRDefault="002C2394">
      <w:pPr>
        <w:pStyle w:val="FirstParagraph"/>
      </w:pPr>
      <w:r>
        <w:rPr>
          <w:b/>
          <w:bCs/>
        </w:rPr>
        <w:t>Formularios del portal (RE-5.1.9, RE-5.1.10; antes RE-15.9 y RE-15.10)</w:t>
      </w:r>
    </w:p>
    <w:p w14:paraId="66E3F59D" w14:textId="77777777" w:rsidR="009164FA" w:rsidRDefault="002C2394" w:rsidP="002C2394">
      <w:pPr>
        <w:pStyle w:val="Compact"/>
        <w:numPr>
          <w:ilvl w:val="0"/>
          <w:numId w:val="33"/>
        </w:numPr>
      </w:pPr>
      <w:r>
        <w:rPr>
          <w:b/>
          <w:bCs/>
        </w:rPr>
        <w:t>Validación en el servidor:</w:t>
      </w:r>
      <w:r>
        <w:t xml:space="preserve"> nombre, especie, raza de esa especie, sexo, peso y fecha de nacimiento; el teléfono de contacto y el motivo de la cita también se revisan.</w:t>
      </w:r>
    </w:p>
    <w:p w14:paraId="66E3F59E" w14:textId="77777777" w:rsidR="009164FA" w:rsidRDefault="002C2394" w:rsidP="002C2394">
      <w:pPr>
        <w:pStyle w:val="Compact"/>
        <w:numPr>
          <w:ilvl w:val="0"/>
          <w:numId w:val="3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66E3F59F" w14:textId="77777777" w:rsidR="009164FA" w:rsidRDefault="002C2394" w:rsidP="002C2394">
      <w:pPr>
        <w:pStyle w:val="Compact"/>
        <w:numPr>
          <w:ilvl w:val="0"/>
          <w:numId w:val="3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66E3F5A0" w14:textId="77777777" w:rsidR="009164FA" w:rsidRDefault="002C2394" w:rsidP="002C2394">
      <w:pPr>
        <w:pStyle w:val="Compact"/>
        <w:numPr>
          <w:ilvl w:val="0"/>
          <w:numId w:val="3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66E3F5A1" w14:textId="77777777" w:rsidR="009164FA" w:rsidRDefault="002C2394" w:rsidP="002C2394">
      <w:pPr>
        <w:pStyle w:val="Compact"/>
        <w:numPr>
          <w:ilvl w:val="0"/>
          <w:numId w:val="33"/>
        </w:numPr>
      </w:pPr>
      <w:r>
        <w:rPr>
          <w:b/>
          <w:bCs/>
        </w:rPr>
        <w:t>Color:</w:t>
      </w:r>
      <w:r>
        <w:t xml:space="preserve"> </w:t>
      </w:r>
      <w:r>
        <w:t>lo registra la clínica en la consulta. Antes, guardar una edición desde el portal borraba los colores que había puesto la clínica.</w:t>
      </w:r>
    </w:p>
    <w:p w14:paraId="66E3F5A2" w14:textId="77777777" w:rsidR="009164FA" w:rsidRDefault="002C2394" w:rsidP="002C2394">
      <w:pPr>
        <w:pStyle w:val="Compact"/>
        <w:numPr>
          <w:ilvl w:val="0"/>
          <w:numId w:val="3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66E3F5A3" w14:textId="77777777" w:rsidR="009164FA" w:rsidRDefault="002C2394">
      <w:pPr>
        <w:pStyle w:val="FirstParagraph"/>
      </w:pPr>
      <w:r>
        <w:rPr>
          <w:b/>
          <w:bCs/>
        </w:rPr>
        <w:t>Correo</w:t>
      </w:r>
    </w:p>
    <w:p w14:paraId="66E3F5A4" w14:textId="77777777" w:rsidR="009164FA" w:rsidRDefault="002C2394" w:rsidP="002C2394">
      <w:pPr>
        <w:pStyle w:val="Compact"/>
        <w:numPr>
          <w:ilvl w:val="0"/>
          <w:numId w:val="34"/>
        </w:numPr>
      </w:pPr>
      <w:r>
        <w:lastRenderedPageBreak/>
        <w:t xml:space="preserve">Los correos del sistema salen por Brevo desde </w:t>
      </w:r>
      <w:r>
        <w:rPr>
          <w:rStyle w:val="VerbatimChar"/>
        </w:rPr>
        <w:t>no-reply@zooki.secarvajal.com</w:t>
      </w:r>
      <w:r>
        <w:t xml:space="preserve"> </w:t>
      </w:r>
      <w:r>
        <w:t>con el dominio autenticado (DKIM y DMARC), en lugar de una cuenta de Gmail.</w:t>
      </w:r>
    </w:p>
    <w:p w14:paraId="66E3F5A5" w14:textId="77777777" w:rsidR="009164FA" w:rsidRDefault="002C2394">
      <w:pPr>
        <w:pStyle w:val="FirstParagraph"/>
      </w:pPr>
      <w:r>
        <w:rPr>
          <w:b/>
          <w:bCs/>
        </w:rPr>
        <w:t>Despliegue</w:t>
      </w:r>
    </w:p>
    <w:p w14:paraId="66E3F5A6" w14:textId="77777777" w:rsidR="009164FA" w:rsidRDefault="002C2394" w:rsidP="002C2394">
      <w:pPr>
        <w:pStyle w:val="Compact"/>
        <w:numPr>
          <w:ilvl w:val="0"/>
          <w:numId w:val="3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66E3F5A7" w14:textId="77777777" w:rsidR="009164FA" w:rsidRDefault="002C2394" w:rsidP="002C2394">
      <w:pPr>
        <w:pStyle w:val="Compact"/>
        <w:numPr>
          <w:ilvl w:val="0"/>
          <w:numId w:val="35"/>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66E3F5A8" w14:textId="77777777" w:rsidR="009164FA" w:rsidRDefault="002C2394">
      <w:pPr>
        <w:pStyle w:val="FirstParagraph"/>
      </w:pPr>
      <w:r>
        <w:rPr>
          <w:b/>
          <w:bCs/>
        </w:rPr>
        <w:t>Correcciones</w:t>
      </w:r>
    </w:p>
    <w:p w14:paraId="66E3F5A9" w14:textId="77777777" w:rsidR="009164FA" w:rsidRDefault="002C2394" w:rsidP="002C2394">
      <w:pPr>
        <w:pStyle w:val="Compact"/>
        <w:numPr>
          <w:ilvl w:val="0"/>
          <w:numId w:val="36"/>
        </w:numPr>
      </w:pPr>
      <w:r>
        <w:t>La próxima cita del portal decía «Confirmada» aunque estuviera pendiente, y el estado «sin cerrar» se mostraba como «Sin_cerrar».</w:t>
      </w:r>
    </w:p>
    <w:p w14:paraId="66E3F5AA" w14:textId="77777777" w:rsidR="009164FA" w:rsidRDefault="002C2394" w:rsidP="002C2394">
      <w:pPr>
        <w:pStyle w:val="Compact"/>
        <w:numPr>
          <w:ilvl w:val="0"/>
          <w:numId w:val="36"/>
        </w:numPr>
      </w:pPr>
      <w:r>
        <w:t>Esc llevaba a Inicio desde cualquier pantalla, aunque hubiera una ventana abierta.</w:t>
      </w:r>
    </w:p>
    <w:p w14:paraId="66E3F5AB" w14:textId="77777777" w:rsidR="009164FA" w:rsidRDefault="002C2394" w:rsidP="002C2394">
      <w:pPr>
        <w:pStyle w:val="Compact"/>
        <w:numPr>
          <w:ilvl w:val="0"/>
          <w:numId w:val="36"/>
        </w:numPr>
      </w:pPr>
      <w:r>
        <w:t xml:space="preserve">La raza de la mascota se escapaba dos veces (una «&amp;» salía como «&amp;amp;»), dos íconos no existían y la variable </w:t>
      </w:r>
      <w:r>
        <w:rPr>
          <w:rStyle w:val="VerbatimChar"/>
        </w:rPr>
        <w:t>--z-bg-light</w:t>
      </w:r>
      <w:r>
        <w:t xml:space="preserve"> no estaba definida.</w:t>
      </w:r>
    </w:p>
    <w:p w14:paraId="66E3F5AC" w14:textId="77777777" w:rsidR="009164FA" w:rsidRDefault="002C2394">
      <w:pPr>
        <w:pStyle w:val="FirstParagraph"/>
      </w:pPr>
      <w:r>
        <w:rPr>
          <w:b/>
          <w:bCs/>
        </w:rPr>
        <w:t>Pruebas</w:t>
      </w:r>
    </w:p>
    <w:p w14:paraId="66E3F5AD" w14:textId="77777777" w:rsidR="009164FA" w:rsidRDefault="002C2394" w:rsidP="002C2394">
      <w:pPr>
        <w:pStyle w:val="Compact"/>
        <w:numPr>
          <w:ilvl w:val="0"/>
          <w:numId w:val="37"/>
        </w:numPr>
      </w:pPr>
      <w:r>
        <w:t xml:space="preserve">Dos suites nuevas: </w:t>
      </w:r>
      <w:r>
        <w:rPr>
          <w:rStyle w:val="VerbatimChar"/>
        </w:rPr>
        <w:t>HorarioAtencionTest</w:t>
      </w:r>
      <w:r>
        <w:t xml:space="preserve"> y </w:t>
      </w:r>
      <w:r>
        <w:rPr>
          <w:rStyle w:val="VerbatimChar"/>
        </w:rPr>
        <w:t>ValidadorMascotaTest</w:t>
      </w:r>
      <w:r>
        <w:t>.</w:t>
      </w:r>
    </w:p>
    <w:p w14:paraId="66E3F5AE" w14:textId="77777777" w:rsidR="009164FA" w:rsidRDefault="002C2394">
      <w:pPr>
        <w:pStyle w:val="Ttulo2"/>
      </w:pPr>
      <w:bookmarkStart w:id="26" w:name="_e3e4a66d5558c541856f06657d5b7b4c49e8dac"/>
      <w:bookmarkStart w:id="27" w:name="_Toc243946061"/>
      <w:bookmarkEnd w:id="24"/>
      <w:r>
        <w:t>Versión 1.9.1</w:t>
      </w:r>
      <w:bookmarkEnd w:id="27"/>
    </w:p>
    <w:p w14:paraId="66E3F5AF" w14:textId="77777777" w:rsidR="009164FA" w:rsidRDefault="002C2394">
      <w:pPr>
        <w:pStyle w:val="FirstParagraph"/>
      </w:pPr>
      <w:r>
        <w:t>Rediseño de las pantallas de inicio, de «Mi perfil» y de la configuración de horarios, y limpieza de módulos que ya no se usaban.</w:t>
      </w:r>
    </w:p>
    <w:p w14:paraId="66E3F5B0" w14:textId="77777777" w:rsidR="009164FA" w:rsidRDefault="002C2394">
      <w:pPr>
        <w:pStyle w:val="Textoindependiente"/>
      </w:pPr>
      <w:r>
        <w:rPr>
          <w:b/>
          <w:bCs/>
        </w:rPr>
        <w:t>Panel de inicio del veterinario (HU-18, HU-20)</w:t>
      </w:r>
    </w:p>
    <w:p w14:paraId="66E3F5B1" w14:textId="77777777" w:rsidR="009164FA" w:rsidRDefault="002C2394" w:rsidP="002C2394">
      <w:pPr>
        <w:pStyle w:val="Compact"/>
        <w:numPr>
          <w:ilvl w:val="0"/>
          <w:numId w:val="3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66E3F5B2" w14:textId="77777777" w:rsidR="009164FA" w:rsidRDefault="002C2394" w:rsidP="002C2394">
      <w:pPr>
        <w:pStyle w:val="Compact"/>
        <w:numPr>
          <w:ilvl w:val="0"/>
          <w:numId w:val="38"/>
        </w:numPr>
      </w:pPr>
      <w:r>
        <w:rPr>
          <w:b/>
          <w:bCs/>
        </w:rPr>
        <w:t>Su agenda, no la de todos:</w:t>
      </w:r>
      <w:r>
        <w:t xml:space="preserve"> </w:t>
      </w:r>
      <w:r>
        <w:t>antes mostraba las citas de todos los veterinarios, lo que incumplía el criterio de HU-18.</w:t>
      </w:r>
    </w:p>
    <w:p w14:paraId="66E3F5B3" w14:textId="77777777" w:rsidR="009164FA" w:rsidRDefault="002C2394" w:rsidP="002C2394">
      <w:pPr>
        <w:pStyle w:val="Compact"/>
        <w:numPr>
          <w:ilvl w:val="0"/>
          <w:numId w:val="38"/>
        </w:numPr>
      </w:pPr>
      <w:r>
        <w:rPr>
          <w:b/>
          <w:bCs/>
        </w:rPr>
        <w:t>Atenciones sin cerrar</w:t>
      </w:r>
      <w:r>
        <w:t xml:space="preserve"> (RN-409) y </w:t>
      </w:r>
      <w:r>
        <w:rPr>
          <w:b/>
          <w:bCs/>
        </w:rPr>
        <w:t>vacunas y desparasitaciones de sus pacientes</w:t>
      </w:r>
      <w:r>
        <w:t xml:space="preserve"> agrupadas por día, con enlace a la ficha.</w:t>
      </w:r>
    </w:p>
    <w:p w14:paraId="66E3F5B4" w14:textId="77777777" w:rsidR="009164FA" w:rsidRDefault="002C2394">
      <w:pPr>
        <w:pStyle w:val="FirstParagraph"/>
      </w:pPr>
      <w:r>
        <w:rPr>
          <w:b/>
          <w:bCs/>
        </w:rPr>
        <w:t>Panel de inicio del administrador (HU-57, nueva)</w:t>
      </w:r>
    </w:p>
    <w:p w14:paraId="66E3F5B5" w14:textId="77777777" w:rsidR="009164FA" w:rsidRDefault="002C2394" w:rsidP="002C2394">
      <w:pPr>
        <w:pStyle w:val="Compact"/>
        <w:numPr>
          <w:ilvl w:val="0"/>
          <w:numId w:val="39"/>
        </w:numPr>
      </w:pPr>
      <w:r>
        <w:t>Citas de hoy, atendidas, no asistidas y consultas del mes comparadas con el mismo periodo del mes anterior.</w:t>
      </w:r>
    </w:p>
    <w:p w14:paraId="66E3F5B6" w14:textId="77777777" w:rsidR="009164FA" w:rsidRDefault="002C2394" w:rsidP="002C2394">
      <w:pPr>
        <w:pStyle w:val="Compact"/>
        <w:numPr>
          <w:ilvl w:val="0"/>
          <w:numId w:val="39"/>
        </w:numPr>
      </w:pPr>
      <w:r>
        <w:t>Carga del día por veterinario, citas de hoy con filtro por estado y pendientes de la operación: atenciones sin cerrar, citas pasadas sin marcar y citas por confirmar.</w:t>
      </w:r>
    </w:p>
    <w:p w14:paraId="66E3F5B7" w14:textId="77777777" w:rsidR="009164FA" w:rsidRDefault="002C2394" w:rsidP="002C2394">
      <w:pPr>
        <w:pStyle w:val="Compact"/>
        <w:numPr>
          <w:ilvl w:val="0"/>
          <w:numId w:val="39"/>
        </w:numPr>
      </w:pPr>
      <w:r>
        <w:t>Una sola gráfica: asistencia de los últimos 6 meses.</w:t>
      </w:r>
    </w:p>
    <w:p w14:paraId="66E3F5B8" w14:textId="77777777" w:rsidR="009164FA" w:rsidRDefault="002C2394">
      <w:pPr>
        <w:pStyle w:val="FirstParagraph"/>
      </w:pPr>
      <w:r>
        <w:rPr>
          <w:b/>
          <w:bCs/>
        </w:rPr>
        <w:t>Mi perfil (HU-42, HU-39)</w:t>
      </w:r>
    </w:p>
    <w:p w14:paraId="66E3F5B9" w14:textId="77777777" w:rsidR="009164FA" w:rsidRDefault="002C2394" w:rsidP="002C2394">
      <w:pPr>
        <w:pStyle w:val="Compact"/>
        <w:numPr>
          <w:ilvl w:val="0"/>
          <w:numId w:val="40"/>
        </w:numPr>
      </w:pPr>
      <w:r>
        <w:rPr>
          <w:b/>
          <w:bCs/>
        </w:rPr>
        <w:t>Actividad reciente de la cuenta:</w:t>
      </w:r>
      <w:r>
        <w:t xml:space="preserve"> accesos, intentos fallidos y cambios, con fecha e IP, y aviso si hubo intentos fallidos en los últimos 30 días.</w:t>
      </w:r>
    </w:p>
    <w:p w14:paraId="66E3F5BA" w14:textId="77777777" w:rsidR="009164FA" w:rsidRDefault="002C2394" w:rsidP="002C2394">
      <w:pPr>
        <w:pStyle w:val="Compact"/>
        <w:numPr>
          <w:ilvl w:val="0"/>
          <w:numId w:val="40"/>
        </w:numPr>
      </w:pPr>
      <w:r>
        <w:lastRenderedPageBreak/>
        <w:t>La contraseña actual solo se pide si la cuenta ya tiene una; las creadas con Google ven «Crear contraseña».</w:t>
      </w:r>
    </w:p>
    <w:p w14:paraId="66E3F5BB" w14:textId="77777777" w:rsidR="009164FA" w:rsidRDefault="002C2394" w:rsidP="002C2394">
      <w:pPr>
        <w:pStyle w:val="Compact"/>
        <w:numPr>
          <w:ilvl w:val="0"/>
          <w:numId w:val="40"/>
        </w:numPr>
      </w:pPr>
      <w:r>
        <w:t>Requisitos de la contraseña marcados al escribir y botón para ver lo escrito.</w:t>
      </w:r>
    </w:p>
    <w:p w14:paraId="66E3F5BC" w14:textId="77777777" w:rsidR="009164FA" w:rsidRDefault="002C2394" w:rsidP="002C2394">
      <w:pPr>
        <w:pStyle w:val="Compact"/>
        <w:numPr>
          <w:ilvl w:val="0"/>
          <w:numId w:val="40"/>
        </w:numPr>
      </w:pPr>
      <w:r>
        <w:t>El cambio de contraseña ahora queda en la auditoría, y el registro y el inicio de sesión con Google vuelven a registrarse: usaban una acción fuera del catálogo y la base los rechazaba.</w:t>
      </w:r>
    </w:p>
    <w:p w14:paraId="66E3F5BD" w14:textId="77777777" w:rsidR="009164FA" w:rsidRDefault="002C2394">
      <w:pPr>
        <w:pStyle w:val="FirstParagraph"/>
      </w:pPr>
      <w:r>
        <w:rPr>
          <w:b/>
          <w:bCs/>
        </w:rPr>
        <w:t>Configuración de horarios (HU-43)</w:t>
      </w:r>
    </w:p>
    <w:p w14:paraId="66E3F5BE" w14:textId="77777777" w:rsidR="009164FA" w:rsidRDefault="002C2394" w:rsidP="002C2394">
      <w:pPr>
        <w:pStyle w:val="Compact"/>
        <w:numPr>
          <w:ilvl w:val="0"/>
          <w:numId w:val="41"/>
        </w:numPr>
      </w:pPr>
      <w:r>
        <w:t>Una fila por día con sus bloques, las horas de cada día y un resumen de la semana; los días cerrados se leen «Cerrado».</w:t>
      </w:r>
    </w:p>
    <w:p w14:paraId="66E3F5BF" w14:textId="77777777" w:rsidR="009164FA" w:rsidRDefault="002C2394" w:rsidP="002C2394">
      <w:pPr>
        <w:pStyle w:val="Compact"/>
        <w:numPr>
          <w:ilvl w:val="0"/>
          <w:numId w:val="41"/>
        </w:numPr>
      </w:pPr>
      <w:r>
        <w:t>Se corrigió el guardado: un día cerrado ya no envía bloques activos, que rompían la restricción</w:t>
      </w:r>
      <w:r>
        <w:t xml:space="preserve"> </w:t>
      </w:r>
      <w:r>
        <w:rPr>
          <w:rStyle w:val="VerbatimChar"/>
        </w:rPr>
        <w:t>chk_afternoon</w:t>
      </w:r>
      <w:r>
        <w:t xml:space="preserve"> de la base.</w:t>
      </w:r>
    </w:p>
    <w:p w14:paraId="66E3F5C0" w14:textId="77777777" w:rsidR="009164FA" w:rsidRDefault="002C2394">
      <w:pPr>
        <w:pStyle w:val="FirstParagraph"/>
      </w:pPr>
      <w:r>
        <w:rPr>
          <w:b/>
          <w:bCs/>
        </w:rPr>
        <w:t>Correcciones y limpieza</w:t>
      </w:r>
    </w:p>
    <w:p w14:paraId="66E3F5C1" w14:textId="77777777" w:rsidR="009164FA" w:rsidRDefault="002C2394" w:rsidP="002C2394">
      <w:pPr>
        <w:pStyle w:val="Compact"/>
        <w:numPr>
          <w:ilvl w:val="0"/>
          <w:numId w:val="42"/>
        </w:numPr>
      </w:pPr>
      <w:r>
        <w:rPr>
          <w:b/>
          <w:bCs/>
        </w:rPr>
        <w:t>Sin datos de ejemplo:</w:t>
      </w:r>
      <w:r>
        <w:t xml:space="preserve"> los paneles ya no inventan valores cuando no hay información, y el «hoy» usa la hora de la clínica y no la del servidor.</w:t>
      </w:r>
    </w:p>
    <w:p w14:paraId="66E3F5C2" w14:textId="77777777" w:rsidR="009164FA" w:rsidRDefault="002C2394" w:rsidP="002C2394">
      <w:pPr>
        <w:pStyle w:val="Compact"/>
        <w:numPr>
          <w:ilvl w:val="0"/>
          <w:numId w:val="42"/>
        </w:numPr>
      </w:pPr>
      <w:r>
        <w:rPr>
          <w:b/>
          <w:bCs/>
        </w:rPr>
        <w:t>Módulo de reportes eliminado</w:t>
      </w:r>
      <w:r>
        <w:t xml:space="preserve"> (HU-16 retirada), junto con 14 rutas, 4 vistas y 9 métodos de controlador que ninguna pantalla usaba.</w:t>
      </w:r>
    </w:p>
    <w:p w14:paraId="66E3F5C3" w14:textId="77777777" w:rsidR="009164FA" w:rsidRDefault="002C2394" w:rsidP="002C2394">
      <w:pPr>
        <w:pStyle w:val="Compact"/>
        <w:numPr>
          <w:ilvl w:val="0"/>
          <w:numId w:val="42"/>
        </w:numPr>
      </w:pPr>
      <w:r>
        <w:rPr>
          <w:b/>
          <w:bCs/>
        </w:rPr>
        <w:t>Interfaz:</w:t>
      </w:r>
      <w:r>
        <w:t xml:space="preserve"> los títulos de la cabecera quedaron alineados con el contenido y desapareció la barra de scroll que parpadeaba al cargar cada módulo.</w:t>
      </w:r>
    </w:p>
    <w:p w14:paraId="66E3F5C4" w14:textId="77777777" w:rsidR="009164FA" w:rsidRDefault="002C2394" w:rsidP="002C2394">
      <w:pPr>
        <w:pStyle w:val="Compact"/>
        <w:numPr>
          <w:ilvl w:val="0"/>
          <w:numId w:val="42"/>
        </w:numPr>
      </w:pPr>
      <w:r>
        <w:t>El CSS y el JS de las pantallas rediseñadas salieron de las vistas a sus propios archivos.</w:t>
      </w:r>
    </w:p>
    <w:p w14:paraId="66E3F5C5" w14:textId="77777777" w:rsidR="009164FA" w:rsidRDefault="002C2394">
      <w:pPr>
        <w:pStyle w:val="FirstParagraph"/>
      </w:pPr>
      <w:r>
        <w:rPr>
          <w:b/>
          <w:bCs/>
        </w:rPr>
        <w:t>Pruebas</w:t>
      </w:r>
    </w:p>
    <w:p w14:paraId="66E3F5C6" w14:textId="77777777" w:rsidR="009164FA" w:rsidRDefault="002C2394" w:rsidP="002C2394">
      <w:pPr>
        <w:pStyle w:val="Compact"/>
        <w:numPr>
          <w:ilvl w:val="0"/>
          <w:numId w:val="4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66E3F5C7" w14:textId="77777777" w:rsidR="009164FA" w:rsidRDefault="002C2394">
      <w:pPr>
        <w:pStyle w:val="Ttulo2"/>
      </w:pPr>
      <w:bookmarkStart w:id="28" w:name="_3f2d6ec490c6fdb3bf5d23b932194d2e7c03daa"/>
      <w:bookmarkStart w:id="29" w:name="_Toc243946062"/>
      <w:bookmarkEnd w:id="26"/>
      <w:r>
        <w:t>Versión 1.9.0</w:t>
      </w:r>
      <w:bookmarkEnd w:id="29"/>
    </w:p>
    <w:p w14:paraId="66E3F5C8" w14:textId="77777777" w:rsidR="009164FA" w:rsidRDefault="002C2394">
      <w:pPr>
        <w:pStyle w:val="FirstParagraph"/>
      </w:pPr>
      <w:r>
        <w:t>Auditoría de cierre de los módulos de acceso, mascotas e historia clínica, y nueva pantalla de atención de citas para el veterinario.</w:t>
      </w:r>
    </w:p>
    <w:p w14:paraId="66E3F5C9" w14:textId="77777777" w:rsidR="009164FA" w:rsidRDefault="002C2394">
      <w:pPr>
        <w:pStyle w:val="Textoindependiente"/>
      </w:pPr>
      <w:r>
        <w:rPr>
          <w:b/>
          <w:bCs/>
        </w:rPr>
        <w:t>Seguridad</w:t>
      </w:r>
    </w:p>
    <w:p w14:paraId="66E3F5CA" w14:textId="77777777" w:rsidR="009164FA" w:rsidRDefault="002C2394" w:rsidP="002C2394">
      <w:pPr>
        <w:pStyle w:val="Compact"/>
        <w:numPr>
          <w:ilvl w:val="0"/>
          <w:numId w:val="4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66E3F5CB" w14:textId="77777777" w:rsidR="009164FA" w:rsidRDefault="002C2394" w:rsidP="002C2394">
      <w:pPr>
        <w:pStyle w:val="Compact"/>
        <w:numPr>
          <w:ilvl w:val="0"/>
          <w:numId w:val="4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66E3F5CC" w14:textId="77777777" w:rsidR="009164FA" w:rsidRDefault="002C2394" w:rsidP="002C2394">
      <w:pPr>
        <w:pStyle w:val="Compact"/>
        <w:numPr>
          <w:ilvl w:val="0"/>
          <w:numId w:val="4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66E3F5CD" w14:textId="77777777" w:rsidR="009164FA" w:rsidRDefault="002C2394" w:rsidP="002C2394">
      <w:pPr>
        <w:pStyle w:val="Compact"/>
        <w:numPr>
          <w:ilvl w:val="0"/>
          <w:numId w:val="4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66E3F5CE" w14:textId="77777777" w:rsidR="009164FA" w:rsidRDefault="002C2394" w:rsidP="002C2394">
      <w:pPr>
        <w:pStyle w:val="Compact"/>
        <w:numPr>
          <w:ilvl w:val="0"/>
          <w:numId w:val="44"/>
        </w:numPr>
      </w:pPr>
      <w:r>
        <w:rPr>
          <w:b/>
          <w:bCs/>
        </w:rPr>
        <w:lastRenderedPageBreak/>
        <w:t>Subida de archivos:</w:t>
      </w:r>
      <w:r>
        <w:t xml:space="preserve"> </w:t>
      </w:r>
      <w:r>
        <w:t>fotos y adjuntos se validan por su contenido y no por la extensión, y el nombre del archivo lo genera el servidor.</w:t>
      </w:r>
    </w:p>
    <w:p w14:paraId="66E3F5CF" w14:textId="77777777" w:rsidR="009164FA" w:rsidRDefault="002C2394" w:rsidP="002C2394">
      <w:pPr>
        <w:pStyle w:val="Compact"/>
        <w:numPr>
          <w:ilvl w:val="0"/>
          <w:numId w:val="44"/>
        </w:numPr>
      </w:pPr>
      <w:r>
        <w:rPr>
          <w:b/>
          <w:bCs/>
        </w:rPr>
        <w:t>Autorización cerrada por defecto:</w:t>
      </w:r>
      <w:r>
        <w:t xml:space="preserve"> se deniega cualquier acción que no figure en la matriz de roles.</w:t>
      </w:r>
    </w:p>
    <w:p w14:paraId="66E3F5D0" w14:textId="77777777" w:rsidR="009164FA" w:rsidRDefault="002C2394">
      <w:pPr>
        <w:pStyle w:val="FirstParagraph"/>
      </w:pPr>
      <w:r>
        <w:rPr>
          <w:b/>
          <w:bCs/>
        </w:rPr>
        <w:t>Acceso y perfil</w:t>
      </w:r>
    </w:p>
    <w:p w14:paraId="66E3F5D1" w14:textId="77777777" w:rsidR="009164FA" w:rsidRDefault="002C2394" w:rsidP="002C2394">
      <w:pPr>
        <w:pStyle w:val="Compact"/>
        <w:numPr>
          <w:ilvl w:val="0"/>
          <w:numId w:val="45"/>
        </w:numPr>
      </w:pPr>
      <w:r>
        <w:rPr>
          <w:b/>
          <w:bCs/>
        </w:rPr>
        <w:t>Perfil propio para los cuatro roles (HU-42):</w:t>
      </w:r>
      <w:r>
        <w:t xml:space="preserve"> administrador, veterinario y recepcionista pueden consultar y editar sus datos de contacto y cambiar su contraseña.</w:t>
      </w:r>
    </w:p>
    <w:p w14:paraId="66E3F5D2" w14:textId="77777777" w:rsidR="009164FA" w:rsidRDefault="002C2394" w:rsidP="002C2394">
      <w:pPr>
        <w:pStyle w:val="Compact"/>
        <w:numPr>
          <w:ilvl w:val="0"/>
          <w:numId w:val="45"/>
        </w:numPr>
      </w:pPr>
      <w:r>
        <w:rPr>
          <w:b/>
          <w:bCs/>
        </w:rPr>
        <w:t>Notificaciones (HU-45):</w:t>
      </w:r>
      <w:r>
        <w:t xml:space="preserve"> botón para marcar todas como leídas en los paneles internos.</w:t>
      </w:r>
    </w:p>
    <w:p w14:paraId="66E3F5D3" w14:textId="77777777" w:rsidR="009164FA" w:rsidRDefault="002C2394" w:rsidP="002C2394">
      <w:pPr>
        <w:pStyle w:val="Compact"/>
        <w:numPr>
          <w:ilvl w:val="0"/>
          <w:numId w:val="45"/>
        </w:numPr>
      </w:pPr>
      <w:r>
        <w:rPr>
          <w:b/>
          <w:bCs/>
        </w:rPr>
        <w:t>Restablecimiento de contraseña (HU-54):</w:t>
      </w:r>
      <w:r>
        <w:t xml:space="preserve"> el administrador puede generar una contraseña temporal para un usuario, que se envía por correo.</w:t>
      </w:r>
    </w:p>
    <w:p w14:paraId="66E3F5D4" w14:textId="77777777" w:rsidR="009164FA" w:rsidRDefault="002C2394" w:rsidP="002C2394">
      <w:pPr>
        <w:pStyle w:val="Compact"/>
        <w:numPr>
          <w:ilvl w:val="0"/>
          <w:numId w:val="45"/>
        </w:numPr>
      </w:pPr>
      <w:r>
        <w:rPr>
          <w:b/>
          <w:bCs/>
        </w:rPr>
        <w:t>Mi perfil en el menú lateral:</w:t>
      </w:r>
      <w:r>
        <w:t xml:space="preserve"> el personal entra a su perfil desde el menú o desde su nombre en la cabecera, que ya no despliega una lista. El logo del menú usa el ícono azul de la marca.</w:t>
      </w:r>
    </w:p>
    <w:p w14:paraId="66E3F5D5" w14:textId="77777777" w:rsidR="009164FA" w:rsidRDefault="002C2394" w:rsidP="002C2394">
      <w:pPr>
        <w:pStyle w:val="Compact"/>
        <w:numPr>
          <w:ilvl w:val="0"/>
          <w:numId w:val="4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66E3F5D6" w14:textId="77777777" w:rsidR="009164FA" w:rsidRDefault="002C2394" w:rsidP="002C2394">
      <w:pPr>
        <w:pStyle w:val="Compact"/>
        <w:numPr>
          <w:ilvl w:val="0"/>
          <w:numId w:val="4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66E3F5D7" w14:textId="77777777" w:rsidR="009164FA" w:rsidRDefault="002C2394">
      <w:pPr>
        <w:pStyle w:val="FirstParagraph"/>
      </w:pPr>
      <w:r>
        <w:rPr>
          <w:b/>
          <w:bCs/>
        </w:rPr>
        <w:t>Mascotas y propietarios</w:t>
      </w:r>
    </w:p>
    <w:p w14:paraId="66E3F5D8" w14:textId="77777777" w:rsidR="009164FA" w:rsidRDefault="002C2394" w:rsidP="002C2394">
      <w:pPr>
        <w:pStyle w:val="Compact"/>
        <w:numPr>
          <w:ilvl w:val="0"/>
          <w:numId w:val="46"/>
        </w:numPr>
      </w:pPr>
      <w:r>
        <w:rPr>
          <w:b/>
          <w:bCs/>
        </w:rPr>
        <w:t>Validación en el servidor:</w:t>
      </w:r>
      <w:r>
        <w:t xml:space="preserve"> </w:t>
      </w:r>
      <w:r>
        <w:t>documentos y correos únicos, los siete campos obligatorios de la mascota y la raza acorde a la especie (RN-106).</w:t>
      </w:r>
    </w:p>
    <w:p w14:paraId="66E3F5D9" w14:textId="77777777" w:rsidR="009164FA" w:rsidRDefault="002C2394" w:rsidP="002C2394">
      <w:pPr>
        <w:pStyle w:val="Compact"/>
        <w:numPr>
          <w:ilvl w:val="0"/>
          <w:numId w:val="46"/>
        </w:numPr>
      </w:pPr>
      <w:r>
        <w:rPr>
          <w:b/>
          <w:bCs/>
        </w:rPr>
        <w:t>Integridad:</w:t>
      </w:r>
      <w:r>
        <w:t xml:space="preserve"> el registro y la edición se hacen en una transacción, la auditoría cubre todos los campos de la ficha (incluido el cambio de propietario) y ya no se crean razas duplicadas.</w:t>
      </w:r>
    </w:p>
    <w:p w14:paraId="66E3F5DA" w14:textId="77777777" w:rsidR="009164FA" w:rsidRDefault="002C2394" w:rsidP="002C2394">
      <w:pPr>
        <w:pStyle w:val="Compact"/>
        <w:numPr>
          <w:ilvl w:val="0"/>
          <w:numId w:val="46"/>
        </w:numPr>
      </w:pPr>
      <w:r>
        <w:rPr>
          <w:b/>
          <w:bCs/>
        </w:rPr>
        <w:t>Carrusel de mascotas:</w:t>
      </w:r>
      <w:r>
        <w:t xml:space="preserve"> cuando un propietario tiene muchas mascotas, sus tarjetas se recorren con flechas en lugar de salirse del contenedor.</w:t>
      </w:r>
    </w:p>
    <w:p w14:paraId="66E3F5DB" w14:textId="77777777" w:rsidR="009164FA" w:rsidRDefault="002C2394">
      <w:pPr>
        <w:pStyle w:val="FirstParagraph"/>
      </w:pPr>
      <w:r>
        <w:rPr>
          <w:b/>
          <w:bCs/>
        </w:rPr>
        <w:t>Historia clínica</w:t>
      </w:r>
    </w:p>
    <w:p w14:paraId="66E3F5DC" w14:textId="77777777" w:rsidR="009164FA" w:rsidRDefault="002C2394" w:rsidP="002C2394">
      <w:pPr>
        <w:pStyle w:val="Compact"/>
        <w:numPr>
          <w:ilvl w:val="0"/>
          <w:numId w:val="47"/>
        </w:numPr>
      </w:pPr>
      <w:r>
        <w:rPr>
          <w:b/>
          <w:bCs/>
        </w:rPr>
        <w:t>Registro atómico (HU-34):</w:t>
      </w:r>
      <w:r>
        <w:t xml:space="preserve"> </w:t>
      </w:r>
      <w:r>
        <w:t>consulta, número de historia clínica, adjuntos y tratamientos se guardan juntos o no se guarda nada. Los adjuntos rechazados se informan uno por uno.</w:t>
      </w:r>
    </w:p>
    <w:p w14:paraId="66E3F5DD" w14:textId="77777777" w:rsidR="009164FA" w:rsidRDefault="002C2394" w:rsidP="002C2394">
      <w:pPr>
        <w:pStyle w:val="Compact"/>
        <w:numPr>
          <w:ilvl w:val="0"/>
          <w:numId w:val="47"/>
        </w:numPr>
      </w:pPr>
      <w:r>
        <w:rPr>
          <w:b/>
          <w:bCs/>
        </w:rPr>
        <w:t>Adjuntos:</w:t>
      </w:r>
      <w:r>
        <w:t xml:space="preserve"> se corrigió la apertura de los adjuntos clínicos, que no funcionaba ni en el área del veterinario ni en el portal.</w:t>
      </w:r>
    </w:p>
    <w:p w14:paraId="66E3F5DE" w14:textId="77777777" w:rsidR="009164FA" w:rsidRDefault="002C2394" w:rsidP="002C2394">
      <w:pPr>
        <w:pStyle w:val="Compact"/>
        <w:numPr>
          <w:ilvl w:val="0"/>
          <w:numId w:val="47"/>
        </w:numPr>
      </w:pPr>
      <w:r>
        <w:rPr>
          <w:b/>
          <w:bCs/>
        </w:rPr>
        <w:t>Atención sin cita (HU-56):</w:t>
      </w:r>
      <w:r>
        <w:t xml:space="preserve"> registro de consultas de urgencia desde Consultas Médicas, identificadas en el listado con la etiqueta «Sin cita».</w:t>
      </w:r>
    </w:p>
    <w:p w14:paraId="66E3F5DF" w14:textId="77777777" w:rsidR="009164FA" w:rsidRDefault="002C2394" w:rsidP="002C2394">
      <w:pPr>
        <w:pStyle w:val="Compact"/>
        <w:numPr>
          <w:ilvl w:val="0"/>
          <w:numId w:val="47"/>
        </w:numPr>
      </w:pPr>
      <w:r>
        <w:rPr>
          <w:b/>
          <w:bCs/>
        </w:rPr>
        <w:t>Consulta:</w:t>
      </w:r>
      <w:r>
        <w:t xml:space="preserve"> </w:t>
      </w:r>
      <w:r>
        <w:t>se guardan la frecuencia respiratoria y las observaciones, y el historial carga con un número fijo de consultas SQL sin importar cuántas entradas tenga.</w:t>
      </w:r>
    </w:p>
    <w:p w14:paraId="66E3F5E0" w14:textId="77777777" w:rsidR="009164FA" w:rsidRDefault="002C2394">
      <w:pPr>
        <w:pStyle w:val="FirstParagraph"/>
      </w:pPr>
      <w:r>
        <w:rPr>
          <w:b/>
          <w:bCs/>
        </w:rPr>
        <w:t>Pantalla de atención de la cita</w:t>
      </w:r>
    </w:p>
    <w:p w14:paraId="66E3F5E1" w14:textId="77777777" w:rsidR="009164FA" w:rsidRDefault="002C2394" w:rsidP="002C2394">
      <w:pPr>
        <w:pStyle w:val="Compact"/>
        <w:numPr>
          <w:ilvl w:val="0"/>
          <w:numId w:val="48"/>
        </w:numPr>
      </w:pPr>
      <w:r>
        <w:rPr>
          <w:b/>
          <w:bCs/>
        </w:rPr>
        <w:lastRenderedPageBreak/>
        <w:t>Rediseño:</w:t>
      </w:r>
      <w:r>
        <w:t xml:space="preserve"> vista sin scroll organizada en pestañas (Consulta, Vacuna, Desparasitación e Historial). El botón «Finalizar atención» guarda la consulta y completa la cita en un solo paso.</w:t>
      </w:r>
    </w:p>
    <w:p w14:paraId="66E3F5E2" w14:textId="77777777" w:rsidR="009164FA" w:rsidRDefault="002C2394" w:rsidP="002C2394">
      <w:pPr>
        <w:pStyle w:val="Compact"/>
        <w:numPr>
          <w:ilvl w:val="0"/>
          <w:numId w:val="48"/>
        </w:numPr>
      </w:pPr>
      <w:r>
        <w:rPr>
          <w:b/>
          <w:bCs/>
        </w:rPr>
        <w:t>Resumen clínico:</w:t>
      </w:r>
      <w:r>
        <w:t xml:space="preserve"> última consulta, último peso, edad y vacunas o desparasitaciones vencidas o próximas a vencer.</w:t>
      </w:r>
    </w:p>
    <w:p w14:paraId="66E3F5E3" w14:textId="77777777" w:rsidR="009164FA" w:rsidRDefault="002C2394" w:rsidP="002C2394">
      <w:pPr>
        <w:pStyle w:val="Compact"/>
        <w:numPr>
          <w:ilvl w:val="0"/>
          <w:numId w:val="48"/>
        </w:numPr>
      </w:pPr>
      <w:r>
        <w:rPr>
          <w:b/>
          <w:bCs/>
        </w:rPr>
        <w:t>Estado «en curso»:</w:t>
      </w:r>
      <w:r>
        <w:t xml:space="preserve"> </w:t>
      </w:r>
      <w:r>
        <w:t>se corrigió este estado de las citas, que no existía en la base de datos y hacía desaparecer la cita de la agenda al iniciar la atención.</w:t>
      </w:r>
    </w:p>
    <w:p w14:paraId="66E3F5E4" w14:textId="77777777" w:rsidR="009164FA" w:rsidRDefault="002C2394">
      <w:pPr>
        <w:pStyle w:val="FirstParagraph"/>
      </w:pPr>
      <w:r>
        <w:rPr>
          <w:b/>
          <w:bCs/>
        </w:rPr>
        <w:t>Agenda de citas</w:t>
      </w:r>
    </w:p>
    <w:p w14:paraId="66E3F5E5" w14:textId="77777777" w:rsidR="009164FA" w:rsidRDefault="002C2394" w:rsidP="002C2394">
      <w:pPr>
        <w:pStyle w:val="Compact"/>
        <w:numPr>
          <w:ilvl w:val="0"/>
          <w:numId w:val="4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66E3F5E6" w14:textId="77777777" w:rsidR="009164FA" w:rsidRDefault="002C2394" w:rsidP="002C2394">
      <w:pPr>
        <w:pStyle w:val="Compact"/>
        <w:numPr>
          <w:ilvl w:val="0"/>
          <w:numId w:val="4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66E3F5E7" w14:textId="77777777" w:rsidR="009164FA" w:rsidRDefault="002C2394" w:rsidP="002C2394">
      <w:pPr>
        <w:pStyle w:val="Compact"/>
        <w:numPr>
          <w:ilvl w:val="0"/>
          <w:numId w:val="49"/>
        </w:numPr>
      </w:pPr>
      <w:r>
        <w:rPr>
          <w:b/>
          <w:bCs/>
        </w:rPr>
        <w:t>Cerrar sin consulta (RN-410):</w:t>
      </w:r>
      <w:r>
        <w:t xml:space="preserve"> el veterinario puede cerrar una atención iniciada por error indicando el motivo. La cita queda «Cerrada sin consulta», el motivo se audita y el horario se libera.</w:t>
      </w:r>
    </w:p>
    <w:p w14:paraId="66E3F5E8" w14:textId="77777777" w:rsidR="009164FA" w:rsidRDefault="002C2394" w:rsidP="002C2394">
      <w:pPr>
        <w:pStyle w:val="Compact"/>
        <w:numPr>
          <w:ilvl w:val="0"/>
          <w:numId w:val="49"/>
        </w:numPr>
      </w:pPr>
      <w:r>
        <w:rPr>
          <w:b/>
          <w:bCs/>
        </w:rPr>
        <w:t>Horario liberado:</w:t>
      </w:r>
      <w:r>
        <w:t xml:space="preserve"> una cita cancelada, no asistida o cerrada sin consulta ya no bloquea su horario. Antes agendar en ese horario respondía «Error de conexión».</w:t>
      </w:r>
    </w:p>
    <w:p w14:paraId="66E3F5E9" w14:textId="77777777" w:rsidR="009164FA" w:rsidRDefault="002C2394" w:rsidP="002C2394">
      <w:pPr>
        <w:pStyle w:val="Compact"/>
        <w:numPr>
          <w:ilvl w:val="0"/>
          <w:numId w:val="49"/>
        </w:numPr>
      </w:pPr>
      <w:r>
        <w:rPr>
          <w:b/>
          <w:bCs/>
        </w:rPr>
        <w:t>Estado «No asistió» (HU-29):</w:t>
      </w:r>
      <w:r>
        <w:t xml:space="preserve"> el veterinario lo marca cuando la hora de la cita ya pasó, y el espacio queda libre en la agenda.</w:t>
      </w:r>
    </w:p>
    <w:p w14:paraId="66E3F5EA" w14:textId="77777777" w:rsidR="009164FA" w:rsidRDefault="002C2394" w:rsidP="002C2394">
      <w:pPr>
        <w:pStyle w:val="Compact"/>
        <w:numPr>
          <w:ilvl w:val="0"/>
          <w:numId w:val="49"/>
        </w:numPr>
      </w:pPr>
      <w:r>
        <w:rPr>
          <w:b/>
          <w:bCs/>
        </w:rPr>
        <w:t>Hora real de atención (HU-27):</w:t>
      </w:r>
      <w:r>
        <w:t xml:space="preserve"> se registra la hora real de inicio y de fin de cada atención.</w:t>
      </w:r>
    </w:p>
    <w:p w14:paraId="66E3F5EB" w14:textId="77777777" w:rsidR="009164FA" w:rsidRDefault="002C2394" w:rsidP="002C2394">
      <w:pPr>
        <w:pStyle w:val="Compact"/>
        <w:numPr>
          <w:ilvl w:val="0"/>
          <w:numId w:val="4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66E3F5EC" w14:textId="77777777" w:rsidR="009164FA" w:rsidRDefault="002C2394" w:rsidP="002C2394">
      <w:pPr>
        <w:pStyle w:val="Compact"/>
        <w:numPr>
          <w:ilvl w:val="0"/>
          <w:numId w:val="49"/>
        </w:numPr>
      </w:pPr>
      <w:r>
        <w:rPr>
          <w:b/>
          <w:bCs/>
        </w:rPr>
        <w:t>Agendamiento:</w:t>
      </w:r>
      <w:r>
        <w:t xml:space="preserve"> se rechazan las fechas pasadas y los formatos inválidos, y el propietario solo puede agendar citas para sus propias mascotas.</w:t>
      </w:r>
    </w:p>
    <w:p w14:paraId="66E3F5ED" w14:textId="77777777" w:rsidR="009164FA" w:rsidRDefault="002C2394" w:rsidP="002C2394">
      <w:pPr>
        <w:pStyle w:val="Compact"/>
        <w:numPr>
          <w:ilvl w:val="0"/>
          <w:numId w:val="49"/>
        </w:numPr>
      </w:pPr>
      <w:r>
        <w:rPr>
          <w:b/>
          <w:bCs/>
        </w:rPr>
        <w:t>Portal del propietario:</w:t>
      </w:r>
      <w:r>
        <w:t xml:space="preserve"> </w:t>
      </w:r>
      <w:r>
        <w:t>sus citas activas vuelven a mostrarse como «Activa» con la opción de cancelar. El portal buscaba un estado «programada» que no existe en la base de datos.</w:t>
      </w:r>
    </w:p>
    <w:p w14:paraId="66E3F5EE" w14:textId="77777777" w:rsidR="009164FA" w:rsidRDefault="002C2394" w:rsidP="002C2394">
      <w:pPr>
        <w:pStyle w:val="Compact"/>
        <w:numPr>
          <w:ilvl w:val="0"/>
          <w:numId w:val="49"/>
        </w:numPr>
      </w:pPr>
      <w:r>
        <w:rPr>
          <w:b/>
          <w:bCs/>
        </w:rPr>
        <w:t>Calendario:</w:t>
      </w:r>
      <w:r>
        <w:t xml:space="preserve"> un solo panel de detalle con las mismas reglas del servidor. Se eliminaron un segundo panel que fallaba al abrirse y cuatro métodos del controlador que no tenían ruta.</w:t>
      </w:r>
    </w:p>
    <w:p w14:paraId="66E3F5EF" w14:textId="77777777" w:rsidR="009164FA" w:rsidRDefault="002C2394" w:rsidP="002C2394">
      <w:pPr>
        <w:pStyle w:val="Compact"/>
        <w:numPr>
          <w:ilvl w:val="0"/>
          <w:numId w:val="4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66E3F5F0" w14:textId="77777777" w:rsidR="009164FA" w:rsidRDefault="002C2394">
      <w:pPr>
        <w:pStyle w:val="FirstParagraph"/>
      </w:pPr>
      <w:r>
        <w:rPr>
          <w:b/>
          <w:bCs/>
        </w:rPr>
        <w:t>Notificaciones</w:t>
      </w:r>
    </w:p>
    <w:p w14:paraId="66E3F5F1" w14:textId="77777777" w:rsidR="009164FA" w:rsidRDefault="002C2394" w:rsidP="002C2394">
      <w:pPr>
        <w:pStyle w:val="Compact"/>
        <w:numPr>
          <w:ilvl w:val="0"/>
          <w:numId w:val="50"/>
        </w:numPr>
      </w:pPr>
      <w:r>
        <w:rPr>
          <w:b/>
          <w:bCs/>
        </w:rPr>
        <w:lastRenderedPageBreak/>
        <w:t>Vigencia de las notificaciones:</w:t>
      </w:r>
      <w:r>
        <w:t xml:space="preserve"> las de citas caducan a la hora de la cita y se retiran al cancelarla, reprogramarla o atenderla.</w:t>
      </w:r>
    </w:p>
    <w:p w14:paraId="66E3F5F2" w14:textId="77777777" w:rsidR="009164FA" w:rsidRDefault="002C2394" w:rsidP="002C2394">
      <w:pPr>
        <w:pStyle w:val="Compact"/>
        <w:numPr>
          <w:ilvl w:val="0"/>
          <w:numId w:val="50"/>
        </w:numPr>
      </w:pPr>
      <w:r>
        <w:rPr>
          <w:b/>
          <w:bCs/>
        </w:rPr>
        <w:t>Confirmación de citas:</w:t>
      </w:r>
      <w:r>
        <w:t xml:space="preserve"> el calendario ya no se queda cargando mientras se envía el correo.</w:t>
      </w:r>
    </w:p>
    <w:p w14:paraId="66E3F5F3" w14:textId="77777777" w:rsidR="009164FA" w:rsidRDefault="002C2394">
      <w:pPr>
        <w:pStyle w:val="FirstParagraph"/>
      </w:pPr>
      <w:r>
        <w:rPr>
          <w:b/>
          <w:bCs/>
        </w:rPr>
        <w:t>Interfaz</w:t>
      </w:r>
    </w:p>
    <w:p w14:paraId="66E3F5F4" w14:textId="77777777" w:rsidR="009164FA" w:rsidRDefault="002C2394" w:rsidP="002C2394">
      <w:pPr>
        <w:pStyle w:val="Compact"/>
        <w:numPr>
          <w:ilvl w:val="0"/>
          <w:numId w:val="5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66E3F5F5" w14:textId="77777777" w:rsidR="009164FA" w:rsidRDefault="002C2394" w:rsidP="002C2394">
      <w:pPr>
        <w:pStyle w:val="Compact"/>
        <w:numPr>
          <w:ilvl w:val="0"/>
          <w:numId w:val="51"/>
        </w:numPr>
      </w:pPr>
      <w:r>
        <w:rPr>
          <w:b/>
          <w:bCs/>
        </w:rPr>
        <w:t>Imagen por defecto:</w:t>
      </w:r>
      <w:r>
        <w:t xml:space="preserve"> las mascotas sin foto muestran una imagen local.</w:t>
      </w:r>
    </w:p>
    <w:p w14:paraId="66E3F5F6" w14:textId="77777777" w:rsidR="009164FA" w:rsidRDefault="002C2394">
      <w:pPr>
        <w:pStyle w:val="FirstParagraph"/>
      </w:pPr>
      <w:r>
        <w:rPr>
          <w:b/>
          <w:bCs/>
        </w:rPr>
        <w:t>Infraestructura y base de datos</w:t>
      </w:r>
    </w:p>
    <w:p w14:paraId="66E3F5F7" w14:textId="77777777" w:rsidR="009164FA" w:rsidRDefault="002C2394" w:rsidP="002C2394">
      <w:pPr>
        <w:pStyle w:val="Compact"/>
        <w:numPr>
          <w:ilvl w:val="0"/>
          <w:numId w:val="5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66E3F5F8" w14:textId="77777777" w:rsidR="009164FA" w:rsidRDefault="002C2394" w:rsidP="002C2394">
      <w:pPr>
        <w:pStyle w:val="Compact"/>
        <w:numPr>
          <w:ilvl w:val="0"/>
          <w:numId w:val="52"/>
        </w:numPr>
      </w:pPr>
      <w:r>
        <w:rPr>
          <w:b/>
          <w:bCs/>
        </w:rPr>
        <w:t>Docker:</w:t>
      </w:r>
      <w:r>
        <w:t xml:space="preserve"> volumen </w:t>
      </w:r>
      <w:r>
        <w:rPr>
          <w:rStyle w:val="VerbatimChar"/>
        </w:rPr>
        <w:t>uploads</w:t>
      </w:r>
      <w:r>
        <w:t xml:space="preserve"> para conservar fotos y adjuntos al reconstruir el contenedor.</w:t>
      </w:r>
    </w:p>
    <w:p w14:paraId="66E3F5F9" w14:textId="77777777" w:rsidR="009164FA" w:rsidRDefault="002C2394" w:rsidP="002C2394">
      <w:pPr>
        <w:pStyle w:val="Compact"/>
        <w:numPr>
          <w:ilvl w:val="0"/>
          <w:numId w:val="5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66E3F5FA" w14:textId="77777777" w:rsidR="009164FA" w:rsidRDefault="002C2394" w:rsidP="002C2394">
      <w:pPr>
        <w:pStyle w:val="Compact"/>
        <w:numPr>
          <w:ilvl w:val="0"/>
          <w:numId w:val="52"/>
        </w:numPr>
      </w:pPr>
      <w:r>
        <w:rPr>
          <w:b/>
          <w:bCs/>
        </w:rPr>
        <w:t>Docker:</w:t>
      </w:r>
      <w:r>
        <w:t xml:space="preserve"> la imagen crea las carpetas de </w:t>
      </w:r>
      <w:r>
        <w:rPr>
          <w:rStyle w:val="VerbatimChar"/>
        </w:rPr>
        <w:t>uploads</w:t>
      </w:r>
      <w:r>
        <w:t xml:space="preserve"> para que el volumen nazca con permisos de Apache.</w:t>
      </w:r>
    </w:p>
    <w:p w14:paraId="66E3F5FB" w14:textId="77777777" w:rsidR="009164FA" w:rsidRDefault="002C2394" w:rsidP="002C2394">
      <w:pPr>
        <w:pStyle w:val="Compact"/>
        <w:numPr>
          <w:ilvl w:val="0"/>
          <w:numId w:val="52"/>
        </w:numPr>
      </w:pPr>
      <w:r>
        <w:rPr>
          <w:b/>
          <w:bCs/>
        </w:rPr>
        <w:t>Documentación:</w:t>
      </w:r>
      <w:r>
        <w:t xml:space="preserve"> los documentos del proyecto pasan a la carpeta </w:t>
      </w:r>
      <w:r>
        <w:rPr>
          <w:rStyle w:val="VerbatimChar"/>
        </w:rPr>
        <w:t>documentacion/</w:t>
      </w:r>
      <w:r>
        <w:t>; en la raíz queda el README.</w:t>
      </w:r>
    </w:p>
    <w:p w14:paraId="66E3F5FC" w14:textId="77777777" w:rsidR="009164FA" w:rsidRDefault="002C2394" w:rsidP="002C2394">
      <w:pPr>
        <w:pStyle w:val="Compact"/>
        <w:numPr>
          <w:ilvl w:val="0"/>
          <w:numId w:val="5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66E3F5FD" w14:textId="77777777" w:rsidR="009164FA" w:rsidRDefault="002C2394">
      <w:pPr>
        <w:pStyle w:val="FirstParagraph"/>
      </w:pPr>
      <w:r>
        <w:rPr>
          <w:b/>
          <w:bCs/>
        </w:rPr>
        <w:t>Despliegue de la v1.9.0 (Dokploy)</w:t>
      </w:r>
    </w:p>
    <w:p w14:paraId="66E3F5FE" w14:textId="77777777" w:rsidR="009164FA" w:rsidRDefault="002C2394" w:rsidP="002C2394">
      <w:pPr>
        <w:pStyle w:val="Compact"/>
        <w:numPr>
          <w:ilvl w:val="0"/>
          <w:numId w:val="5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66E3F5FF" w14:textId="77777777" w:rsidR="009164FA" w:rsidRDefault="002C2394" w:rsidP="002C2394">
      <w:pPr>
        <w:pStyle w:val="Compact"/>
        <w:numPr>
          <w:ilvl w:val="0"/>
          <w:numId w:val="5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66E3F600" w14:textId="77777777" w:rsidR="009164FA" w:rsidRDefault="002C2394" w:rsidP="002C2394">
      <w:pPr>
        <w:pStyle w:val="Compact"/>
        <w:numPr>
          <w:ilvl w:val="0"/>
          <w:numId w:val="53"/>
        </w:numPr>
      </w:pPr>
      <w:r>
        <w:t xml:space="preserve">Marcar con </w:t>
      </w:r>
      <w:r>
        <w:rPr>
          <w:rStyle w:val="VerbatimChar"/>
        </w:rPr>
        <w:t>password_definida = 0</w:t>
      </w:r>
      <w:r>
        <w:t xml:space="preserve"> las cuentas que se registraron con Google.</w:t>
      </w:r>
    </w:p>
    <w:p w14:paraId="66E3F601" w14:textId="77777777" w:rsidR="009164FA" w:rsidRDefault="002C2394" w:rsidP="002C2394">
      <w:pPr>
        <w:pStyle w:val="Compact"/>
        <w:numPr>
          <w:ilvl w:val="0"/>
          <w:numId w:val="5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66E3F602" w14:textId="77777777" w:rsidR="009164FA" w:rsidRDefault="002C2394">
      <w:pPr>
        <w:pStyle w:val="FirstParagraph"/>
      </w:pPr>
      <w:r>
        <w:rPr>
          <w:b/>
          <w:bCs/>
        </w:rPr>
        <w:t>Pruebas</w:t>
      </w:r>
    </w:p>
    <w:p w14:paraId="66E3F603" w14:textId="77777777" w:rsidR="009164FA" w:rsidRDefault="002C2394" w:rsidP="002C2394">
      <w:pPr>
        <w:pStyle w:val="Compact"/>
        <w:numPr>
          <w:ilvl w:val="0"/>
          <w:numId w:val="54"/>
        </w:numPr>
      </w:pPr>
      <w:r>
        <w:t>La suite pasa de 90 a 144 pruebas (608 aserciones).</w:t>
      </w:r>
    </w:p>
    <w:p w14:paraId="66E3F604" w14:textId="77777777" w:rsidR="009164FA" w:rsidRDefault="002C2394">
      <w:pPr>
        <w:pStyle w:val="Ttulo2"/>
      </w:pPr>
      <w:bookmarkStart w:id="30" w:name="_14e2aadfe691288a9ca8181ce52e906d58740dc"/>
      <w:bookmarkStart w:id="31" w:name="_Toc243946063"/>
      <w:bookmarkEnd w:id="28"/>
      <w:r>
        <w:t>Versión 1.8.0</w:t>
      </w:r>
      <w:bookmarkEnd w:id="31"/>
    </w:p>
    <w:p w14:paraId="66E3F605" w14:textId="77777777" w:rsidR="009164FA" w:rsidRDefault="002C2394">
      <w:pPr>
        <w:pStyle w:val="FirstParagraph"/>
      </w:pPr>
      <w:r>
        <w:t>Endurecimiento de la seguridad del sistema y nuevo portal de documentación con búsqueda.</w:t>
      </w:r>
    </w:p>
    <w:p w14:paraId="66E3F606" w14:textId="77777777" w:rsidR="009164FA" w:rsidRDefault="002C2394">
      <w:pPr>
        <w:pStyle w:val="Textoindependiente"/>
      </w:pPr>
      <w:r>
        <w:rPr>
          <w:b/>
          <w:bCs/>
        </w:rPr>
        <w:t>Seguridad</w:t>
      </w:r>
    </w:p>
    <w:p w14:paraId="66E3F607" w14:textId="77777777" w:rsidR="009164FA" w:rsidRDefault="002C2394" w:rsidP="002C2394">
      <w:pPr>
        <w:pStyle w:val="Compact"/>
        <w:numPr>
          <w:ilvl w:val="0"/>
          <w:numId w:val="55"/>
        </w:numPr>
      </w:pPr>
      <w:r>
        <w:rPr>
          <w:b/>
          <w:bCs/>
        </w:rPr>
        <w:lastRenderedPageBreak/>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66E3F608" w14:textId="77777777" w:rsidR="009164FA" w:rsidRDefault="002C2394" w:rsidP="002C2394">
      <w:pPr>
        <w:pStyle w:val="Compact"/>
        <w:numPr>
          <w:ilvl w:val="0"/>
          <w:numId w:val="5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66E3F609" w14:textId="77777777" w:rsidR="009164FA" w:rsidRDefault="002C2394" w:rsidP="002C2394">
      <w:pPr>
        <w:pStyle w:val="Compact"/>
        <w:numPr>
          <w:ilvl w:val="0"/>
          <w:numId w:val="55"/>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66E3F60A" w14:textId="77777777" w:rsidR="009164FA" w:rsidRDefault="002C2394" w:rsidP="002C2394">
      <w:pPr>
        <w:pStyle w:val="Compact"/>
        <w:numPr>
          <w:ilvl w:val="0"/>
          <w:numId w:val="5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66E3F60B" w14:textId="77777777" w:rsidR="009164FA" w:rsidRDefault="002C2394" w:rsidP="002C2394">
      <w:pPr>
        <w:pStyle w:val="Compact"/>
        <w:numPr>
          <w:ilvl w:val="0"/>
          <w:numId w:val="5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66E3F60C" w14:textId="77777777" w:rsidR="009164FA" w:rsidRDefault="002C2394">
      <w:pPr>
        <w:pStyle w:val="FirstParagraph"/>
      </w:pPr>
      <w:r>
        <w:rPr>
          <w:b/>
          <w:bCs/>
        </w:rPr>
        <w:t>Registro</w:t>
      </w:r>
    </w:p>
    <w:p w14:paraId="66E3F60D" w14:textId="77777777" w:rsidR="009164FA" w:rsidRDefault="002C2394" w:rsidP="002C2394">
      <w:pPr>
        <w:pStyle w:val="Compact"/>
        <w:numPr>
          <w:ilvl w:val="0"/>
          <w:numId w:val="5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66E3F60E" w14:textId="77777777" w:rsidR="009164FA" w:rsidRDefault="002C2394">
      <w:pPr>
        <w:pStyle w:val="FirstParagraph"/>
      </w:pPr>
      <w:r>
        <w:rPr>
          <w:b/>
          <w:bCs/>
        </w:rPr>
        <w:t>Portal de documentación</w:t>
      </w:r>
    </w:p>
    <w:p w14:paraId="66E3F60F" w14:textId="77777777" w:rsidR="009164FA" w:rsidRDefault="002C2394" w:rsidP="002C2394">
      <w:pPr>
        <w:pStyle w:val="Compact"/>
        <w:numPr>
          <w:ilvl w:val="0"/>
          <w:numId w:val="57"/>
        </w:numPr>
      </w:pPr>
      <w:r>
        <w:rPr>
          <w:b/>
          <w:bCs/>
        </w:rPr>
        <w:t>Rediseño de la navegación:</w:t>
      </w:r>
      <w:r>
        <w:t xml:space="preserve"> barra superior con buscador global, submenús colapsables generados desde los encabezados de cada documento, tabla de contenidos lateral y tema claro/oscuro.</w:t>
      </w:r>
    </w:p>
    <w:p w14:paraId="66E3F610" w14:textId="77777777" w:rsidR="009164FA" w:rsidRDefault="002C2394" w:rsidP="002C2394">
      <w:pPr>
        <w:pStyle w:val="Compact"/>
        <w:numPr>
          <w:ilvl w:val="0"/>
          <w:numId w:val="5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66E3F611" w14:textId="77777777" w:rsidR="009164FA" w:rsidRDefault="002C2394" w:rsidP="002C2394">
      <w:pPr>
        <w:pStyle w:val="Compact"/>
        <w:numPr>
          <w:ilvl w:val="0"/>
          <w:numId w:val="5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66E3F612" w14:textId="77777777" w:rsidR="009164FA" w:rsidRDefault="002C2394">
      <w:pPr>
        <w:pStyle w:val="FirstParagraph"/>
      </w:pPr>
      <w:r>
        <w:rPr>
          <w:b/>
          <w:bCs/>
        </w:rPr>
        <w:t>Base de datos</w:t>
      </w:r>
    </w:p>
    <w:p w14:paraId="66E3F613" w14:textId="77777777" w:rsidR="009164FA" w:rsidRDefault="002C2394" w:rsidP="002C2394">
      <w:pPr>
        <w:pStyle w:val="Compact"/>
        <w:numPr>
          <w:ilvl w:val="0"/>
          <w:numId w:val="5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66E3F614" w14:textId="77777777" w:rsidR="009164FA" w:rsidRDefault="002C2394">
      <w:pPr>
        <w:pStyle w:val="FirstParagraph"/>
      </w:pPr>
      <w:r>
        <w:rPr>
          <w:b/>
          <w:bCs/>
        </w:rPr>
        <w:t>Pruebas</w:t>
      </w:r>
    </w:p>
    <w:p w14:paraId="66E3F615" w14:textId="77777777" w:rsidR="009164FA" w:rsidRDefault="002C2394" w:rsidP="002C2394">
      <w:pPr>
        <w:pStyle w:val="Compact"/>
        <w:numPr>
          <w:ilvl w:val="0"/>
          <w:numId w:val="59"/>
        </w:numPr>
      </w:pPr>
      <w:r>
        <w:t>La suite pasa de 26 a 90 pruebas (460 aserciones), con cobertura nueva sobre la matriz de autorización, la validación clínica, la política de contraseñas, los tokens de Google y el contador de intentos.</w:t>
      </w:r>
    </w:p>
    <w:p w14:paraId="66E3F616" w14:textId="77777777" w:rsidR="009164FA" w:rsidRDefault="002C2394">
      <w:pPr>
        <w:pStyle w:val="Ttulo2"/>
      </w:pPr>
      <w:bookmarkStart w:id="32" w:name="_71f1368bfc6354adec7b968e79b882cdc49fb33"/>
      <w:bookmarkStart w:id="33" w:name="_Toc243946064"/>
      <w:bookmarkEnd w:id="30"/>
      <w:r>
        <w:lastRenderedPageBreak/>
        <w:t>Versión 1.7.3</w:t>
      </w:r>
      <w:bookmarkEnd w:id="33"/>
    </w:p>
    <w:p w14:paraId="66E3F617" w14:textId="77777777" w:rsidR="009164FA" w:rsidRDefault="002C2394">
      <w:pPr>
        <w:pStyle w:val="FirstParagraph"/>
      </w:pPr>
      <w:r>
        <w:t>Reconstrucción completa de la landing page pública, que hasta ahora era una beta de cuatro bloques, e incorporación de las páginas legales del sistema.</w:t>
      </w:r>
    </w:p>
    <w:p w14:paraId="66E3F618" w14:textId="77777777" w:rsidR="009164FA" w:rsidRDefault="002C2394">
      <w:pPr>
        <w:pStyle w:val="Textoindependiente"/>
      </w:pPr>
      <w:r>
        <w:rPr>
          <w:b/>
          <w:bCs/>
        </w:rPr>
        <w:t>Landing page</w:t>
      </w:r>
    </w:p>
    <w:p w14:paraId="66E3F619" w14:textId="77777777" w:rsidR="009164FA" w:rsidRDefault="002C2394" w:rsidP="002C2394">
      <w:pPr>
        <w:pStyle w:val="Compact"/>
        <w:numPr>
          <w:ilvl w:val="0"/>
          <w:numId w:val="60"/>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66E3F61A" w14:textId="77777777" w:rsidR="009164FA" w:rsidRDefault="002C2394" w:rsidP="002C2394">
      <w:pPr>
        <w:pStyle w:val="Compact"/>
        <w:numPr>
          <w:ilvl w:val="0"/>
          <w:numId w:val="6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66E3F61B" w14:textId="77777777" w:rsidR="009164FA" w:rsidRDefault="002C2394" w:rsidP="002C2394">
      <w:pPr>
        <w:pStyle w:val="Compact"/>
        <w:numPr>
          <w:ilvl w:val="0"/>
          <w:numId w:val="6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66E3F61C" w14:textId="77777777" w:rsidR="009164FA" w:rsidRDefault="002C2394" w:rsidP="002C2394">
      <w:pPr>
        <w:pStyle w:val="Compact"/>
        <w:numPr>
          <w:ilvl w:val="0"/>
          <w:numId w:val="6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66E3F61D" w14:textId="77777777" w:rsidR="009164FA" w:rsidRDefault="002C2394" w:rsidP="002C2394">
      <w:pPr>
        <w:pStyle w:val="Compact"/>
        <w:numPr>
          <w:ilvl w:val="0"/>
          <w:numId w:val="6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66E3F61E" w14:textId="77777777" w:rsidR="009164FA" w:rsidRDefault="002C2394" w:rsidP="002C2394">
      <w:pPr>
        <w:pStyle w:val="Compact"/>
        <w:numPr>
          <w:ilvl w:val="0"/>
          <w:numId w:val="6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66E3F61F" w14:textId="77777777" w:rsidR="009164FA" w:rsidRDefault="002C2394">
      <w:pPr>
        <w:pStyle w:val="FirstParagraph"/>
      </w:pPr>
      <w:r>
        <w:rPr>
          <w:b/>
          <w:bCs/>
        </w:rPr>
        <w:t>Páginas legales</w:t>
      </w:r>
    </w:p>
    <w:p w14:paraId="66E3F620" w14:textId="77777777" w:rsidR="009164FA" w:rsidRDefault="002C2394" w:rsidP="002C2394">
      <w:pPr>
        <w:pStyle w:val="Compact"/>
        <w:numPr>
          <w:ilvl w:val="0"/>
          <w:numId w:val="6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66E3F621" w14:textId="77777777" w:rsidR="009164FA" w:rsidRDefault="002C2394" w:rsidP="002C2394">
      <w:pPr>
        <w:pStyle w:val="Compact"/>
        <w:numPr>
          <w:ilvl w:val="0"/>
          <w:numId w:val="6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66E3F622" w14:textId="77777777" w:rsidR="009164FA" w:rsidRDefault="002C2394" w:rsidP="002C2394">
      <w:pPr>
        <w:pStyle w:val="Compact"/>
        <w:numPr>
          <w:ilvl w:val="0"/>
          <w:numId w:val="61"/>
        </w:numPr>
      </w:pPr>
      <w:r>
        <w:rPr>
          <w:b/>
          <w:bCs/>
        </w:rPr>
        <w:lastRenderedPageBreak/>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66E3F623" w14:textId="77777777" w:rsidR="009164FA" w:rsidRDefault="002C2394">
      <w:pPr>
        <w:pStyle w:val="FirstParagraph"/>
      </w:pPr>
      <w:r>
        <w:rPr>
          <w:b/>
          <w:bCs/>
        </w:rPr>
        <w:t>Correcciones</w:t>
      </w:r>
    </w:p>
    <w:p w14:paraId="66E3F624" w14:textId="77777777" w:rsidR="009164FA" w:rsidRDefault="002C2394" w:rsidP="002C2394">
      <w:pPr>
        <w:pStyle w:val="Compact"/>
        <w:numPr>
          <w:ilvl w:val="0"/>
          <w:numId w:val="6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66E3F625" w14:textId="77777777" w:rsidR="009164FA" w:rsidRDefault="002C2394" w:rsidP="002C2394">
      <w:pPr>
        <w:pStyle w:val="Compact"/>
        <w:numPr>
          <w:ilvl w:val="0"/>
          <w:numId w:val="62"/>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66E3F626" w14:textId="77777777" w:rsidR="009164FA" w:rsidRDefault="002C2394" w:rsidP="002C2394">
      <w:pPr>
        <w:pStyle w:val="Compact"/>
        <w:numPr>
          <w:ilvl w:val="0"/>
          <w:numId w:val="6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66E3F627" w14:textId="77777777" w:rsidR="009164FA" w:rsidRDefault="002C2394" w:rsidP="002C2394">
      <w:pPr>
        <w:pStyle w:val="Compact"/>
        <w:numPr>
          <w:ilvl w:val="0"/>
          <w:numId w:val="6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66E3F628" w14:textId="77777777" w:rsidR="009164FA" w:rsidRDefault="002C2394" w:rsidP="002C2394">
      <w:pPr>
        <w:pStyle w:val="Compact"/>
        <w:numPr>
          <w:ilvl w:val="0"/>
          <w:numId w:val="6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66E3F629" w14:textId="77777777" w:rsidR="009164FA" w:rsidRDefault="002C2394" w:rsidP="002C2394">
      <w:pPr>
        <w:pStyle w:val="Compact"/>
        <w:numPr>
          <w:ilvl w:val="0"/>
          <w:numId w:val="6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66E3F62A" w14:textId="77777777" w:rsidR="009164FA" w:rsidRDefault="002C2394">
      <w:pPr>
        <w:pStyle w:val="Ttulo2"/>
      </w:pPr>
      <w:bookmarkStart w:id="34" w:name="_0901bb2bc1745f34d46f6bce6aa48334ed880f9"/>
      <w:bookmarkStart w:id="35" w:name="_Toc243946065"/>
      <w:bookmarkEnd w:id="32"/>
      <w:r>
        <w:t>Versión 1.7.2</w:t>
      </w:r>
      <w:bookmarkEnd w:id="35"/>
    </w:p>
    <w:p w14:paraId="66E3F62B" w14:textId="77777777" w:rsidR="009164FA" w:rsidRDefault="002C2394">
      <w:pPr>
        <w:pStyle w:val="FirstParagraph"/>
      </w:pPr>
      <w:r>
        <w:t>Esta versión corrige la visualización y compatibilidad del portal de documentación del sistema:</w:t>
      </w:r>
    </w:p>
    <w:p w14:paraId="66E3F62C" w14:textId="77777777" w:rsidR="009164FA" w:rsidRDefault="002C2394" w:rsidP="002C2394">
      <w:pPr>
        <w:pStyle w:val="Compact"/>
        <w:numPr>
          <w:ilvl w:val="0"/>
          <w:numId w:val="6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66E3F62D" w14:textId="77777777" w:rsidR="009164FA" w:rsidRDefault="002C2394">
      <w:pPr>
        <w:pStyle w:val="Ttulo2"/>
      </w:pPr>
      <w:bookmarkStart w:id="36" w:name="_9dc71b188fcb438c2a9887ab4e8df36e9d7a559"/>
      <w:bookmarkStart w:id="37" w:name="_Toc243946066"/>
      <w:bookmarkEnd w:id="34"/>
      <w:r>
        <w:t>Versión 1.7.1</w:t>
      </w:r>
      <w:bookmarkEnd w:id="37"/>
    </w:p>
    <w:p w14:paraId="66E3F62E" w14:textId="77777777" w:rsidR="009164FA" w:rsidRDefault="002C2394">
      <w:pPr>
        <w:pStyle w:val="FirstParagraph"/>
      </w:pPr>
      <w:r>
        <w:t>Esta versión implementa la primera versión beta de la landing page para el proyecto Zooki:</w:t>
      </w:r>
    </w:p>
    <w:p w14:paraId="66E3F62F" w14:textId="77777777" w:rsidR="009164FA" w:rsidRDefault="002C2394" w:rsidP="002C2394">
      <w:pPr>
        <w:pStyle w:val="Compact"/>
        <w:numPr>
          <w:ilvl w:val="0"/>
          <w:numId w:val="64"/>
        </w:numPr>
      </w:pPr>
      <w:r>
        <w:rPr>
          <w:b/>
          <w:bCs/>
        </w:rPr>
        <w:t>Landing Page (Beta):</w:t>
      </w:r>
      <w:r>
        <w:t xml:space="preserve"> Creación de una página de inicio moderna y responsiva basada en los colores, tipografía e identidad visual de la marca.</w:t>
      </w:r>
    </w:p>
    <w:p w14:paraId="66E3F630" w14:textId="77777777" w:rsidR="009164FA" w:rsidRDefault="002C2394" w:rsidP="002C2394">
      <w:pPr>
        <w:pStyle w:val="Compact"/>
        <w:numPr>
          <w:ilvl w:val="0"/>
          <w:numId w:val="64"/>
        </w:numPr>
      </w:pPr>
      <w:r>
        <w:rPr>
          <w:b/>
          <w:bCs/>
        </w:rPr>
        <w:lastRenderedPageBreak/>
        <w:t>Acceso Directo a la Documentación:</w:t>
      </w:r>
      <w:r>
        <w:t xml:space="preserve"> Enlace directo integrado en la navegación para acceder de forma rápida y sencilla al portal de documentación del sistema.</w:t>
      </w:r>
    </w:p>
    <w:p w14:paraId="66E3F631" w14:textId="77777777" w:rsidR="009164FA" w:rsidRDefault="002C2394" w:rsidP="002C2394">
      <w:pPr>
        <w:pStyle w:val="Compact"/>
        <w:numPr>
          <w:ilvl w:val="0"/>
          <w:numId w:val="64"/>
        </w:numPr>
      </w:pPr>
      <w:r>
        <w:rPr>
          <w:b/>
          <w:bCs/>
        </w:rPr>
        <w:t>Inicio de Sesión Unificado:</w:t>
      </w:r>
      <w:r>
        <w:t xml:space="preserve"> Botón de llamado a la acción (CTA) para redirigir a los usuarios al portal de login.</w:t>
      </w:r>
    </w:p>
    <w:p w14:paraId="66E3F632" w14:textId="77777777" w:rsidR="009164FA" w:rsidRDefault="002C2394" w:rsidP="002C2394">
      <w:pPr>
        <w:pStyle w:val="Compact"/>
        <w:numPr>
          <w:ilvl w:val="0"/>
          <w:numId w:val="6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66E3F633" w14:textId="77777777" w:rsidR="009164FA" w:rsidRDefault="002C2394">
      <w:pPr>
        <w:pStyle w:val="Ttulo2"/>
      </w:pPr>
      <w:bookmarkStart w:id="38" w:name="_e3f7919a0ed5ff18a559d6bdcf1b85a747262bb"/>
      <w:bookmarkStart w:id="39" w:name="_Toc243946067"/>
      <w:bookmarkEnd w:id="36"/>
      <w:r>
        <w:t>Versión 1.7.0</w:t>
      </w:r>
      <w:bookmarkEnd w:id="39"/>
    </w:p>
    <w:p w14:paraId="66E3F634" w14:textId="77777777" w:rsidR="009164FA" w:rsidRDefault="002C2394">
      <w:pPr>
        <w:pStyle w:val="FirstParagraph"/>
      </w:pPr>
      <w:r>
        <w:t>Esta versión implementa las recomendaciones de aseguramiento de calidad y mantenibilidad del sistema:</w:t>
      </w:r>
    </w:p>
    <w:p w14:paraId="66E3F635" w14:textId="77777777" w:rsidR="009164FA" w:rsidRDefault="002C2394" w:rsidP="002C2394">
      <w:pPr>
        <w:pStyle w:val="Compact"/>
        <w:numPr>
          <w:ilvl w:val="0"/>
          <w:numId w:val="6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66E3F636" w14:textId="77777777" w:rsidR="009164FA" w:rsidRDefault="002C2394" w:rsidP="002C2394">
      <w:pPr>
        <w:pStyle w:val="Compact"/>
        <w:numPr>
          <w:ilvl w:val="0"/>
          <w:numId w:val="6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66E3F637" w14:textId="77777777" w:rsidR="009164FA" w:rsidRDefault="002C2394" w:rsidP="002C2394">
      <w:pPr>
        <w:pStyle w:val="Compact"/>
        <w:numPr>
          <w:ilvl w:val="0"/>
          <w:numId w:val="6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66E3F638" w14:textId="77777777" w:rsidR="009164FA" w:rsidRDefault="002C2394" w:rsidP="002C2394">
      <w:pPr>
        <w:pStyle w:val="Compact"/>
        <w:numPr>
          <w:ilvl w:val="0"/>
          <w:numId w:val="6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66E3F639" w14:textId="77777777" w:rsidR="009164FA" w:rsidRDefault="002C2394">
      <w:pPr>
        <w:pStyle w:val="Ttulo2"/>
      </w:pPr>
      <w:bookmarkStart w:id="40" w:name="_08914feb7f2b78ae72c0a737fa794f623146db7"/>
      <w:bookmarkStart w:id="41" w:name="_Toc243946068"/>
      <w:bookmarkEnd w:id="38"/>
      <w:r>
        <w:t>Versión 1.6.0</w:t>
      </w:r>
      <w:bookmarkEnd w:id="41"/>
    </w:p>
    <w:p w14:paraId="66E3F63A" w14:textId="77777777" w:rsidR="009164FA" w:rsidRDefault="002C2394">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66E3F63B" w14:textId="77777777" w:rsidR="009164FA" w:rsidRDefault="002C2394" w:rsidP="002C2394">
      <w:pPr>
        <w:pStyle w:val="Compact"/>
        <w:numPr>
          <w:ilvl w:val="0"/>
          <w:numId w:val="6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66E3F63C" w14:textId="77777777" w:rsidR="009164FA" w:rsidRDefault="002C2394" w:rsidP="002C2394">
      <w:pPr>
        <w:pStyle w:val="Compact"/>
        <w:numPr>
          <w:ilvl w:val="0"/>
          <w:numId w:val="6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66E3F63D" w14:textId="77777777" w:rsidR="009164FA" w:rsidRDefault="002C2394" w:rsidP="002C2394">
      <w:pPr>
        <w:pStyle w:val="Compact"/>
        <w:numPr>
          <w:ilvl w:val="0"/>
          <w:numId w:val="6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66E3F63E" w14:textId="77777777" w:rsidR="009164FA" w:rsidRDefault="002C2394" w:rsidP="002C2394">
      <w:pPr>
        <w:pStyle w:val="Compact"/>
        <w:numPr>
          <w:ilvl w:val="0"/>
          <w:numId w:val="66"/>
        </w:numPr>
      </w:pPr>
      <w:r>
        <w:rPr>
          <w:b/>
          <w:bCs/>
        </w:rPr>
        <w:lastRenderedPageBreak/>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66E3F63F" w14:textId="77777777" w:rsidR="009164FA" w:rsidRDefault="002C2394" w:rsidP="002C2394">
      <w:pPr>
        <w:pStyle w:val="Compact"/>
        <w:numPr>
          <w:ilvl w:val="0"/>
          <w:numId w:val="6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66E3F640" w14:textId="77777777" w:rsidR="009164FA" w:rsidRDefault="002C2394" w:rsidP="002C2394">
      <w:pPr>
        <w:pStyle w:val="Compact"/>
        <w:numPr>
          <w:ilvl w:val="0"/>
          <w:numId w:val="66"/>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66E3F641" w14:textId="77777777" w:rsidR="009164FA" w:rsidRDefault="002C2394" w:rsidP="002C2394">
      <w:pPr>
        <w:pStyle w:val="Compact"/>
        <w:numPr>
          <w:ilvl w:val="0"/>
          <w:numId w:val="6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66E3F642" w14:textId="77777777" w:rsidR="009164FA" w:rsidRDefault="002C2394" w:rsidP="002C2394">
      <w:pPr>
        <w:pStyle w:val="Compact"/>
        <w:numPr>
          <w:ilvl w:val="0"/>
          <w:numId w:val="6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66E3F643" w14:textId="77777777" w:rsidR="009164FA" w:rsidRDefault="002C2394" w:rsidP="002C2394">
      <w:pPr>
        <w:pStyle w:val="Compact"/>
        <w:numPr>
          <w:ilvl w:val="0"/>
          <w:numId w:val="66"/>
        </w:numPr>
      </w:pPr>
      <w:r>
        <w:rPr>
          <w:b/>
          <w:bCs/>
        </w:rPr>
        <w:t>Remoción de Servicio Obsoleto:</w:t>
      </w:r>
      <w:r>
        <w:t xml:space="preserve"> </w:t>
      </w:r>
      <w:r>
        <w:t>Eliminación del servicio no disponible "Grooming &amp; Higiene" de la vista exploradora para alinear el catálogo con los servicios reales de la clínica.</w:t>
      </w:r>
    </w:p>
    <w:p w14:paraId="66E3F644" w14:textId="77777777" w:rsidR="009164FA" w:rsidRDefault="002C2394" w:rsidP="002C2394">
      <w:pPr>
        <w:pStyle w:val="Compact"/>
        <w:numPr>
          <w:ilvl w:val="0"/>
          <w:numId w:val="6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66E3F645" w14:textId="77777777" w:rsidR="009164FA" w:rsidRDefault="002C2394">
      <w:pPr>
        <w:pStyle w:val="Ttulo2"/>
      </w:pPr>
      <w:bookmarkStart w:id="42" w:name="_b6d5e3eaafdf8448eb5a778f45beddc3c57f82b"/>
      <w:bookmarkStart w:id="43" w:name="_Toc243946069"/>
      <w:bookmarkEnd w:id="40"/>
      <w:r>
        <w:t>Versión 1.5.0</w:t>
      </w:r>
      <w:bookmarkEnd w:id="43"/>
    </w:p>
    <w:p w14:paraId="66E3F646" w14:textId="77777777" w:rsidR="009164FA" w:rsidRDefault="002C2394">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66E3F647" w14:textId="77777777" w:rsidR="009164FA" w:rsidRDefault="002C2394" w:rsidP="002C2394">
      <w:pPr>
        <w:pStyle w:val="Compact"/>
        <w:numPr>
          <w:ilvl w:val="0"/>
          <w:numId w:val="6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66E3F648" w14:textId="77777777" w:rsidR="009164FA" w:rsidRDefault="002C2394" w:rsidP="002C2394">
      <w:pPr>
        <w:pStyle w:val="Compact"/>
        <w:numPr>
          <w:ilvl w:val="0"/>
          <w:numId w:val="6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66E3F649" w14:textId="77777777" w:rsidR="009164FA" w:rsidRDefault="002C2394" w:rsidP="002C2394">
      <w:pPr>
        <w:pStyle w:val="Compact"/>
        <w:numPr>
          <w:ilvl w:val="0"/>
          <w:numId w:val="6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66E3F64A" w14:textId="77777777" w:rsidR="009164FA" w:rsidRDefault="002C2394" w:rsidP="002C2394">
      <w:pPr>
        <w:pStyle w:val="Compact"/>
        <w:numPr>
          <w:ilvl w:val="0"/>
          <w:numId w:val="6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66E3F64B" w14:textId="77777777" w:rsidR="009164FA" w:rsidRDefault="002C2394" w:rsidP="002C2394">
      <w:pPr>
        <w:pStyle w:val="Compact"/>
        <w:numPr>
          <w:ilvl w:val="0"/>
          <w:numId w:val="67"/>
        </w:numPr>
      </w:pPr>
      <w:r>
        <w:rPr>
          <w:b/>
          <w:bCs/>
        </w:rPr>
        <w:lastRenderedPageBreak/>
        <w:t>Adaptabilidad en Registro Móvil:</w:t>
      </w:r>
      <w:r>
        <w:t xml:space="preserve"> </w:t>
      </w:r>
      <w:r>
        <w:t>Solución al bug de CSS Grid que hacía que los campos de registro se vieran reducidos o apiñuscados en móvil, forzando un diseño de 1 columna a partir de 1023px.</w:t>
      </w:r>
    </w:p>
    <w:p w14:paraId="66E3F64C" w14:textId="77777777" w:rsidR="009164FA" w:rsidRDefault="002C2394" w:rsidP="002C2394">
      <w:pPr>
        <w:pStyle w:val="Compact"/>
        <w:numPr>
          <w:ilvl w:val="0"/>
          <w:numId w:val="67"/>
        </w:numPr>
      </w:pPr>
      <w:r>
        <w:rPr>
          <w:b/>
          <w:bCs/>
        </w:rPr>
        <w:t>Compresión de Recursos de Email:</w:t>
      </w:r>
      <w:r>
        <w:t xml:space="preserve"> Reducción drástica del tamaño de las imágenes incrustadas CID para optimizar envíos y tiempo de carga (logotipo de 2.08 MB a 2.8 KB, ícono de 300 KB a 24 KB).</w:t>
      </w:r>
    </w:p>
    <w:p w14:paraId="66E3F64D" w14:textId="77777777" w:rsidR="009164FA" w:rsidRDefault="002C2394">
      <w:pPr>
        <w:pStyle w:val="Ttulo2"/>
      </w:pPr>
      <w:bookmarkStart w:id="44" w:name="_758046a5a05bdb142710685d3909ce9c8bf0e58"/>
      <w:bookmarkStart w:id="45" w:name="_Toc243946070"/>
      <w:bookmarkEnd w:id="42"/>
      <w:r>
        <w:t>Versión 1.4.0</w:t>
      </w:r>
      <w:bookmarkEnd w:id="45"/>
    </w:p>
    <w:p w14:paraId="66E3F64E" w14:textId="77777777" w:rsidR="009164FA" w:rsidRDefault="002C2394">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66E3F64F" w14:textId="77777777" w:rsidR="009164FA" w:rsidRDefault="002C2394" w:rsidP="002C2394">
      <w:pPr>
        <w:pStyle w:val="Compact"/>
        <w:numPr>
          <w:ilvl w:val="0"/>
          <w:numId w:val="6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66E3F650" w14:textId="77777777" w:rsidR="009164FA" w:rsidRDefault="002C2394" w:rsidP="002C2394">
      <w:pPr>
        <w:pStyle w:val="Compact"/>
        <w:numPr>
          <w:ilvl w:val="0"/>
          <w:numId w:val="6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66E3F651" w14:textId="77777777" w:rsidR="009164FA" w:rsidRDefault="002C2394" w:rsidP="002C2394">
      <w:pPr>
        <w:pStyle w:val="Compact"/>
        <w:numPr>
          <w:ilvl w:val="0"/>
          <w:numId w:val="6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66E3F652" w14:textId="77777777" w:rsidR="009164FA" w:rsidRDefault="002C2394" w:rsidP="002C2394">
      <w:pPr>
        <w:pStyle w:val="Compact"/>
        <w:numPr>
          <w:ilvl w:val="0"/>
          <w:numId w:val="6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66E3F653" w14:textId="77777777" w:rsidR="009164FA" w:rsidRDefault="002C2394" w:rsidP="002C2394">
      <w:pPr>
        <w:pStyle w:val="Compact"/>
        <w:numPr>
          <w:ilvl w:val="0"/>
          <w:numId w:val="68"/>
        </w:numPr>
      </w:pPr>
      <w:r>
        <w:rPr>
          <w:b/>
          <w:bCs/>
        </w:rPr>
        <w:t>Correcciones Visuales (UI/UX):</w:t>
      </w:r>
    </w:p>
    <w:p w14:paraId="66E3F654" w14:textId="77777777" w:rsidR="009164FA" w:rsidRDefault="002C2394" w:rsidP="002C2394">
      <w:pPr>
        <w:pStyle w:val="Compact"/>
        <w:numPr>
          <w:ilvl w:val="1"/>
          <w:numId w:val="69"/>
        </w:numPr>
      </w:pPr>
      <w:r>
        <w:rPr>
          <w:b/>
          <w:bCs/>
        </w:rPr>
        <w:t>Bordes de Inputs en Google Modal:</w:t>
      </w:r>
      <w:r>
        <w:t xml:space="preserve"> </w:t>
      </w:r>
      <w:r>
        <w:t>Se agregaron bordes consistentes e iconos visibles en los campos del modal de completar registro de Google.</w:t>
      </w:r>
    </w:p>
    <w:p w14:paraId="66E3F655" w14:textId="77777777" w:rsidR="009164FA" w:rsidRDefault="002C2394" w:rsidP="002C2394">
      <w:pPr>
        <w:pStyle w:val="Compact"/>
        <w:numPr>
          <w:ilvl w:val="1"/>
          <w:numId w:val="6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66E3F656" w14:textId="77777777" w:rsidR="009164FA" w:rsidRDefault="002C2394">
      <w:pPr>
        <w:pStyle w:val="Ttulo2"/>
      </w:pPr>
      <w:bookmarkStart w:id="46" w:name="_21cdb9f05268384188c5ba12413986aca9fa5b6"/>
      <w:bookmarkStart w:id="47" w:name="_Toc243946071"/>
      <w:bookmarkEnd w:id="44"/>
      <w:r>
        <w:t>Versión 1.3.0</w:t>
      </w:r>
      <w:bookmarkEnd w:id="47"/>
    </w:p>
    <w:p w14:paraId="66E3F657" w14:textId="77777777" w:rsidR="009164FA" w:rsidRDefault="002C2394" w:rsidP="002C2394">
      <w:pPr>
        <w:pStyle w:val="Compact"/>
        <w:numPr>
          <w:ilvl w:val="0"/>
          <w:numId w:val="70"/>
        </w:numPr>
      </w:pPr>
      <w:r>
        <w:rPr>
          <w:b/>
          <w:bCs/>
        </w:rPr>
        <w:t>Gestión Autónoma de Mascotas por el Propietario:</w:t>
      </w:r>
    </w:p>
    <w:p w14:paraId="66E3F658" w14:textId="77777777" w:rsidR="009164FA" w:rsidRDefault="002C2394" w:rsidP="002C2394">
      <w:pPr>
        <w:pStyle w:val="Compact"/>
        <w:numPr>
          <w:ilvl w:val="1"/>
          <w:numId w:val="71"/>
        </w:numPr>
      </w:pPr>
      <w:r>
        <w:t>Botón de agregar mascota (+) en el panel de inicio del portal del propietario.</w:t>
      </w:r>
    </w:p>
    <w:p w14:paraId="66E3F659" w14:textId="77777777" w:rsidR="009164FA" w:rsidRDefault="002C2394" w:rsidP="002C2394">
      <w:pPr>
        <w:pStyle w:val="Compact"/>
        <w:numPr>
          <w:ilvl w:val="1"/>
          <w:numId w:val="71"/>
        </w:numPr>
      </w:pPr>
      <w:r>
        <w:t>Botón de editar perfil de mascota en la barra del drawer de detalles.</w:t>
      </w:r>
    </w:p>
    <w:p w14:paraId="66E3F65A" w14:textId="77777777" w:rsidR="009164FA" w:rsidRDefault="002C2394" w:rsidP="002C2394">
      <w:pPr>
        <w:pStyle w:val="Compact"/>
        <w:numPr>
          <w:ilvl w:val="1"/>
          <w:numId w:val="7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66E3F65B" w14:textId="77777777" w:rsidR="009164FA" w:rsidRDefault="002C2394" w:rsidP="002C2394">
      <w:pPr>
        <w:pStyle w:val="Compact"/>
        <w:numPr>
          <w:ilvl w:val="1"/>
          <w:numId w:val="71"/>
        </w:numPr>
      </w:pPr>
      <w:r>
        <w:lastRenderedPageBreak/>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66E3F65C" w14:textId="77777777" w:rsidR="009164FA" w:rsidRDefault="002C2394" w:rsidP="002C2394">
      <w:pPr>
        <w:pStyle w:val="Compact"/>
        <w:numPr>
          <w:ilvl w:val="0"/>
          <w:numId w:val="70"/>
        </w:numPr>
      </w:pPr>
      <w:r>
        <w:rPr>
          <w:b/>
          <w:bCs/>
        </w:rPr>
        <w:t>Agendamiento de Citas Inteligente:</w:t>
      </w:r>
    </w:p>
    <w:p w14:paraId="66E3F65D" w14:textId="77777777" w:rsidR="009164FA" w:rsidRDefault="002C2394" w:rsidP="002C2394">
      <w:pPr>
        <w:pStyle w:val="Compact"/>
        <w:numPr>
          <w:ilvl w:val="1"/>
          <w:numId w:val="72"/>
        </w:numPr>
      </w:pPr>
      <w:r>
        <w:t>Modificación de la carga de horas disponibles en el formulario de citas del propietario.</w:t>
      </w:r>
    </w:p>
    <w:p w14:paraId="66E3F65E" w14:textId="77777777" w:rsidR="009164FA" w:rsidRDefault="002C2394" w:rsidP="002C2394">
      <w:pPr>
        <w:pStyle w:val="Compact"/>
        <w:numPr>
          <w:ilvl w:val="1"/>
          <w:numId w:val="72"/>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66E3F65F" w14:textId="77777777" w:rsidR="009164FA" w:rsidRDefault="002C2394" w:rsidP="002C2394">
      <w:pPr>
        <w:pStyle w:val="Compact"/>
        <w:numPr>
          <w:ilvl w:val="0"/>
          <w:numId w:val="7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66E3F660" w14:textId="77777777" w:rsidR="009164FA" w:rsidRDefault="002C2394" w:rsidP="002C2394">
      <w:pPr>
        <w:pStyle w:val="Compact"/>
        <w:numPr>
          <w:ilvl w:val="0"/>
          <w:numId w:val="70"/>
        </w:numPr>
      </w:pPr>
      <w:r>
        <w:rPr>
          <w:b/>
          <w:bCs/>
        </w:rPr>
        <w:t>Estandarización de Consultas SQL:</w:t>
      </w:r>
      <w:r>
        <w:t xml:space="preserve"> </w:t>
      </w:r>
      <w:r>
        <w:t>Se normalizaron y corrigieron las consultas en los siguientes modelos y controladores:</w:t>
      </w:r>
    </w:p>
    <w:p w14:paraId="66E3F661" w14:textId="77777777" w:rsidR="009164FA" w:rsidRDefault="002C2394" w:rsidP="002C2394">
      <w:pPr>
        <w:pStyle w:val="Compact"/>
        <w:numPr>
          <w:ilvl w:val="1"/>
          <w:numId w:val="73"/>
        </w:numPr>
      </w:pPr>
      <w:r>
        <w:t>Vacuna.php</w:t>
      </w:r>
    </w:p>
    <w:p w14:paraId="66E3F662" w14:textId="77777777" w:rsidR="009164FA" w:rsidRDefault="002C2394" w:rsidP="002C2394">
      <w:pPr>
        <w:pStyle w:val="Compact"/>
        <w:numPr>
          <w:ilvl w:val="1"/>
          <w:numId w:val="73"/>
        </w:numPr>
      </w:pPr>
      <w:r>
        <w:t>Usuario.php</w:t>
      </w:r>
    </w:p>
    <w:p w14:paraId="66E3F663" w14:textId="77777777" w:rsidR="009164FA" w:rsidRDefault="002C2394" w:rsidP="002C2394">
      <w:pPr>
        <w:pStyle w:val="Compact"/>
        <w:numPr>
          <w:ilvl w:val="1"/>
          <w:numId w:val="73"/>
        </w:numPr>
      </w:pPr>
      <w:r>
        <w:t>Consulta.php</w:t>
      </w:r>
    </w:p>
    <w:p w14:paraId="66E3F664" w14:textId="77777777" w:rsidR="009164FA" w:rsidRDefault="002C2394" w:rsidP="002C2394">
      <w:pPr>
        <w:pStyle w:val="Compact"/>
        <w:numPr>
          <w:ilvl w:val="1"/>
          <w:numId w:val="73"/>
        </w:numPr>
      </w:pPr>
      <w:r>
        <w:t>VacunaController.php</w:t>
      </w:r>
    </w:p>
    <w:p w14:paraId="66E3F665" w14:textId="77777777" w:rsidR="009164FA" w:rsidRDefault="002C2394" w:rsidP="002C2394">
      <w:pPr>
        <w:pStyle w:val="Compact"/>
        <w:numPr>
          <w:ilvl w:val="1"/>
          <w:numId w:val="73"/>
        </w:numPr>
      </w:pPr>
      <w:r>
        <w:t>ConsultaController.php</w:t>
      </w:r>
    </w:p>
    <w:p w14:paraId="66E3F666" w14:textId="77777777" w:rsidR="009164FA" w:rsidRDefault="002C2394" w:rsidP="002C2394">
      <w:pPr>
        <w:pStyle w:val="Compact"/>
        <w:numPr>
          <w:ilvl w:val="1"/>
          <w:numId w:val="73"/>
        </w:numPr>
      </w:pPr>
      <w:r>
        <w:t>CitaController.php</w:t>
      </w:r>
    </w:p>
    <w:p w14:paraId="66E3F667" w14:textId="77777777" w:rsidR="009164FA" w:rsidRDefault="002C2394">
      <w:pPr>
        <w:pStyle w:val="Ttulo2"/>
      </w:pPr>
      <w:bookmarkStart w:id="48" w:name="_2b5cf3eb1a53f82130615de3b05eb74aaa90152"/>
      <w:bookmarkStart w:id="49" w:name="_Toc243946072"/>
      <w:bookmarkEnd w:id="46"/>
      <w:r>
        <w:t>Versión 1.2.0</w:t>
      </w:r>
      <w:bookmarkEnd w:id="49"/>
    </w:p>
    <w:p w14:paraId="66E3F668" w14:textId="77777777" w:rsidR="009164FA" w:rsidRDefault="002C2394" w:rsidP="002C2394">
      <w:pPr>
        <w:pStyle w:val="Compact"/>
        <w:numPr>
          <w:ilvl w:val="0"/>
          <w:numId w:val="74"/>
        </w:numPr>
      </w:pPr>
      <w:r>
        <w:rPr>
          <w:b/>
          <w:bCs/>
        </w:rPr>
        <w:t>UI/UX Frontend:</w:t>
      </w:r>
    </w:p>
    <w:p w14:paraId="66E3F669" w14:textId="77777777" w:rsidR="009164FA" w:rsidRDefault="002C2394" w:rsidP="002C2394">
      <w:pPr>
        <w:pStyle w:val="Compact"/>
        <w:numPr>
          <w:ilvl w:val="1"/>
          <w:numId w:val="75"/>
        </w:numPr>
      </w:pPr>
      <w:r>
        <w:t>Rediseño completo del Portal de Propietario con apariencia inspirada en aplicaciones móviles.</w:t>
      </w:r>
    </w:p>
    <w:p w14:paraId="66E3F66A" w14:textId="77777777" w:rsidR="009164FA" w:rsidRDefault="002C2394" w:rsidP="002C2394">
      <w:pPr>
        <w:pStyle w:val="Compact"/>
        <w:numPr>
          <w:ilvl w:val="1"/>
          <w:numId w:val="75"/>
        </w:numPr>
      </w:pPr>
      <w:r>
        <w:t>Implementación de barra de navegación inferior (Bottom Navigation Bar).</w:t>
      </w:r>
    </w:p>
    <w:p w14:paraId="66E3F66B" w14:textId="77777777" w:rsidR="009164FA" w:rsidRDefault="002C2394" w:rsidP="002C2394">
      <w:pPr>
        <w:pStyle w:val="Compact"/>
        <w:numPr>
          <w:ilvl w:val="1"/>
          <w:numId w:val="75"/>
        </w:numPr>
      </w:pPr>
      <w:r>
        <w:t>Incorporación de carrusel de mascotas para una experiencia más dinámica.</w:t>
      </w:r>
    </w:p>
    <w:p w14:paraId="66E3F66C" w14:textId="77777777" w:rsidR="009164FA" w:rsidRDefault="002C2394" w:rsidP="002C2394">
      <w:pPr>
        <w:pStyle w:val="Compact"/>
        <w:numPr>
          <w:ilvl w:val="1"/>
          <w:numId w:val="75"/>
        </w:numPr>
      </w:pPr>
      <w:r>
        <w:t>Actualización de la paleta de colores con un diseño más limpio y moderno.</w:t>
      </w:r>
    </w:p>
    <w:p w14:paraId="66E3F66D" w14:textId="77777777" w:rsidR="009164FA" w:rsidRDefault="002C2394" w:rsidP="002C2394">
      <w:pPr>
        <w:pStyle w:val="Compact"/>
        <w:numPr>
          <w:ilvl w:val="0"/>
          <w:numId w:val="74"/>
        </w:numPr>
      </w:pPr>
      <w:r>
        <w:rPr>
          <w:b/>
          <w:bCs/>
        </w:rPr>
        <w:t>Módulo de Citas:</w:t>
      </w:r>
    </w:p>
    <w:p w14:paraId="66E3F66E" w14:textId="77777777" w:rsidR="009164FA" w:rsidRDefault="002C2394" w:rsidP="002C2394">
      <w:pPr>
        <w:pStyle w:val="Compact"/>
        <w:numPr>
          <w:ilvl w:val="1"/>
          <w:numId w:val="7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66E3F66F" w14:textId="77777777" w:rsidR="009164FA" w:rsidRDefault="002C2394" w:rsidP="002C2394">
      <w:pPr>
        <w:pStyle w:val="Compact"/>
        <w:numPr>
          <w:ilvl w:val="1"/>
          <w:numId w:val="76"/>
        </w:numPr>
      </w:pPr>
      <w:r>
        <w:t>Los propietarios ahora pueden agendar citas directamente desde el portal.</w:t>
      </w:r>
    </w:p>
    <w:p w14:paraId="66E3F670" w14:textId="77777777" w:rsidR="009164FA" w:rsidRDefault="002C2394" w:rsidP="002C2394">
      <w:pPr>
        <w:pStyle w:val="Compact"/>
        <w:numPr>
          <w:ilvl w:val="0"/>
          <w:numId w:val="74"/>
        </w:numPr>
      </w:pPr>
      <w:r>
        <w:rPr>
          <w:b/>
          <w:bCs/>
        </w:rPr>
        <w:t>Seguridad y Gestión de Perfil:</w:t>
      </w:r>
    </w:p>
    <w:p w14:paraId="66E3F671" w14:textId="77777777" w:rsidR="009164FA" w:rsidRDefault="002C2394" w:rsidP="002C2394">
      <w:pPr>
        <w:pStyle w:val="Compact"/>
        <w:numPr>
          <w:ilvl w:val="1"/>
          <w:numId w:val="77"/>
        </w:numPr>
      </w:pPr>
      <w:r>
        <w:t>Eliminado el modal de cambio de contraseña.</w:t>
      </w:r>
    </w:p>
    <w:p w14:paraId="66E3F672" w14:textId="77777777" w:rsidR="009164FA" w:rsidRDefault="002C2394" w:rsidP="002C2394">
      <w:pPr>
        <w:pStyle w:val="Compact"/>
        <w:numPr>
          <w:ilvl w:val="1"/>
          <w:numId w:val="77"/>
        </w:numPr>
      </w:pPr>
      <w:r>
        <w:t xml:space="preserve">Implementado un menú desplegable en la sección </w:t>
      </w:r>
      <w:r>
        <w:rPr>
          <w:b/>
          <w:bCs/>
        </w:rPr>
        <w:t>Mi Cuenta</w:t>
      </w:r>
      <w:r>
        <w:t xml:space="preserve"> para gestionar opciones del perfil.</w:t>
      </w:r>
    </w:p>
    <w:p w14:paraId="66E3F673" w14:textId="77777777" w:rsidR="009164FA" w:rsidRDefault="002C2394" w:rsidP="002C2394">
      <w:pPr>
        <w:pStyle w:val="Compact"/>
        <w:numPr>
          <w:ilvl w:val="1"/>
          <w:numId w:val="77"/>
        </w:numPr>
      </w:pPr>
      <w:r>
        <w:lastRenderedPageBreak/>
        <w:t>Añadida validación de seguridad en tiempo real mediante una barra de fortaleza de contraseña.</w:t>
      </w:r>
    </w:p>
    <w:p w14:paraId="66E3F674" w14:textId="77777777" w:rsidR="009164FA" w:rsidRDefault="002C2394" w:rsidP="002C2394">
      <w:pPr>
        <w:pStyle w:val="Compact"/>
        <w:numPr>
          <w:ilvl w:val="1"/>
          <w:numId w:val="77"/>
        </w:numPr>
      </w:pPr>
      <w:r>
        <w:t xml:space="preserve">Actualizado el modelo </w:t>
      </w:r>
      <w:r>
        <w:rPr>
          <w:rStyle w:val="VerbatimChar"/>
        </w:rPr>
        <w:t>Usuario.php</w:t>
      </w:r>
      <w:r>
        <w:t xml:space="preserve"> para obtener y mostrar correctamente: Correo electrónico del propietario y número de teléfono del propietario.</w:t>
      </w:r>
    </w:p>
    <w:p w14:paraId="66E3F675" w14:textId="77777777" w:rsidR="009164FA" w:rsidRDefault="002C2394" w:rsidP="002C2394">
      <w:pPr>
        <w:pStyle w:val="Compact"/>
        <w:numPr>
          <w:ilvl w:val="0"/>
          <w:numId w:val="74"/>
        </w:numPr>
      </w:pPr>
      <w:r>
        <w:rPr>
          <w:b/>
          <w:bCs/>
        </w:rPr>
        <w:t>Corrección de Errores (Bug Fixes):</w:t>
      </w:r>
    </w:p>
    <w:p w14:paraId="66E3F676" w14:textId="77777777" w:rsidR="009164FA" w:rsidRDefault="002C2394" w:rsidP="002C2394">
      <w:pPr>
        <w:pStyle w:val="Compact"/>
        <w:numPr>
          <w:ilvl w:val="1"/>
          <w:numId w:val="78"/>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66E3F677" w14:textId="77777777" w:rsidR="009164FA" w:rsidRDefault="002C2394" w:rsidP="002C2394">
      <w:pPr>
        <w:pStyle w:val="Compact"/>
        <w:numPr>
          <w:ilvl w:val="1"/>
          <w:numId w:val="78"/>
        </w:numPr>
      </w:pPr>
      <w:r>
        <w:t>Mejorada la visualización de estados vacíos (sin citas, sin vacunas, etc.) mediante componentes tipo tarjeta, eliminando la presentación en texto plano.</w:t>
      </w:r>
    </w:p>
    <w:p w14:paraId="66E3F678" w14:textId="77777777" w:rsidR="009164FA" w:rsidRDefault="002C2394">
      <w:pPr>
        <w:pStyle w:val="Ttulo2"/>
      </w:pPr>
      <w:bookmarkStart w:id="50" w:name="_ce80a96747065b454c0bc07887eacabbce2416f"/>
      <w:bookmarkStart w:id="51" w:name="_Toc243946073"/>
      <w:bookmarkEnd w:id="48"/>
      <w:r>
        <w:t>Versión 1.1.0</w:t>
      </w:r>
      <w:bookmarkEnd w:id="51"/>
    </w:p>
    <w:p w14:paraId="66E3F679" w14:textId="77777777" w:rsidR="009164FA" w:rsidRDefault="002C2394">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66E3F67A" w14:textId="77777777" w:rsidR="009164FA" w:rsidRDefault="002C2394" w:rsidP="002C2394">
      <w:pPr>
        <w:pStyle w:val="Compact"/>
        <w:numPr>
          <w:ilvl w:val="0"/>
          <w:numId w:val="7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66E3F67B" w14:textId="77777777" w:rsidR="009164FA" w:rsidRDefault="002C2394" w:rsidP="002C2394">
      <w:pPr>
        <w:pStyle w:val="Compact"/>
        <w:numPr>
          <w:ilvl w:val="0"/>
          <w:numId w:val="7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66E3F67C" w14:textId="77777777" w:rsidR="009164FA" w:rsidRDefault="002C2394" w:rsidP="002C2394">
      <w:pPr>
        <w:pStyle w:val="Compact"/>
        <w:numPr>
          <w:ilvl w:val="0"/>
          <w:numId w:val="7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66E3F67D" w14:textId="77777777" w:rsidR="009164FA" w:rsidRDefault="002C2394" w:rsidP="002C2394">
      <w:pPr>
        <w:pStyle w:val="Compact"/>
        <w:numPr>
          <w:ilvl w:val="0"/>
          <w:numId w:val="79"/>
        </w:numPr>
      </w:pPr>
      <w:r>
        <w:rPr>
          <w:b/>
          <w:bCs/>
        </w:rPr>
        <w:t>Seguridad de Contraseñas (Reset &amp; Registro):</w:t>
      </w:r>
      <w:r>
        <w:t xml:space="preserve"> Incorporación del medidor de seguridad, bloqueo de submit inseguro y botón de ojo de visibilidad para contraseñas.</w:t>
      </w:r>
    </w:p>
    <w:p w14:paraId="66E3F67E" w14:textId="77777777" w:rsidR="009164FA" w:rsidRDefault="002C2394" w:rsidP="002C2394">
      <w:pPr>
        <w:pStyle w:val="Compact"/>
        <w:numPr>
          <w:ilvl w:val="0"/>
          <w:numId w:val="79"/>
        </w:numPr>
      </w:pPr>
      <w:r>
        <w:rPr>
          <w:b/>
          <w:bCs/>
        </w:rPr>
        <w:t>Corrección de Dobles Bordes y Padding:</w:t>
      </w:r>
      <w:r>
        <w:t xml:space="preserve"> Solución al error visual de herencia de inputs que producía un doble borde y recortaba la primera letra en las pantallas y modales de autenticación.</w:t>
      </w:r>
    </w:p>
    <w:p w14:paraId="66E3F67F" w14:textId="77777777" w:rsidR="009164FA" w:rsidRDefault="002C2394" w:rsidP="002C2394">
      <w:pPr>
        <w:pStyle w:val="Compact"/>
        <w:numPr>
          <w:ilvl w:val="0"/>
          <w:numId w:val="79"/>
        </w:numPr>
      </w:pPr>
      <w:r>
        <w:rPr>
          <w:b/>
          <w:bCs/>
        </w:rPr>
        <w:t>Conexión Tolerante a Fallos:</w:t>
      </w:r>
      <w:r>
        <w:t xml:space="preserve"> </w:t>
      </w:r>
      <w:r>
        <w:t>Optimización del tiempo de respuesta DNS en Windows para bases de datos locales y fallback inteligente de credenciales (Docker/XAMPP).</w:t>
      </w:r>
    </w:p>
    <w:p w14:paraId="66E3F680" w14:textId="77777777" w:rsidR="009164FA" w:rsidRDefault="002C2394">
      <w:pPr>
        <w:pStyle w:val="Ttulo1"/>
      </w:pPr>
      <w:bookmarkStart w:id="52" w:name="_163b4c34100da4cce37f9f1259add5da3954d69"/>
      <w:bookmarkStart w:id="53" w:name="_Toc243946074"/>
      <w:bookmarkEnd w:id="0"/>
      <w:bookmarkEnd w:id="50"/>
      <w:r>
        <w:lastRenderedPageBreak/>
        <w:t>Guía de la Primera Versión Estable (v1.0.0)</w:t>
      </w:r>
      <w:bookmarkEnd w:id="53"/>
    </w:p>
    <w:p w14:paraId="66E3F681" w14:textId="77777777" w:rsidR="009164FA" w:rsidRDefault="002C2394">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66E3F682" w14:textId="77777777" w:rsidR="009164FA" w:rsidRDefault="002C2394">
      <w:pPr>
        <w:pStyle w:val="Ttulo2"/>
      </w:pPr>
      <w:bookmarkStart w:id="54" w:name="_3a795aa8c663e6d69bd1bd51e76282b946bcee0"/>
      <w:bookmarkStart w:id="55" w:name="_Toc243946075"/>
      <w:r>
        <w:t>Funcionalidades Implementadas en v1.0.0</w:t>
      </w:r>
      <w:bookmarkEnd w:id="55"/>
    </w:p>
    <w:p w14:paraId="66E3F683" w14:textId="77777777" w:rsidR="009164FA" w:rsidRDefault="002C2394" w:rsidP="002C2394">
      <w:pPr>
        <w:pStyle w:val="Compact"/>
        <w:numPr>
          <w:ilvl w:val="0"/>
          <w:numId w:val="80"/>
        </w:numPr>
      </w:pPr>
      <w:r>
        <w:rPr>
          <w:b/>
          <w:bCs/>
        </w:rPr>
        <w:t>Bento Grid Collage:</w:t>
      </w:r>
      <w:r>
        <w:t xml:space="preserve"> Interfaz visual premium inspirada en cuadrículas de estilo bento, adaptable y con animaciones de entrada.</w:t>
      </w:r>
    </w:p>
    <w:p w14:paraId="66E3F684" w14:textId="77777777" w:rsidR="009164FA" w:rsidRDefault="002C2394" w:rsidP="002C2394">
      <w:pPr>
        <w:pStyle w:val="Compact"/>
        <w:numPr>
          <w:ilvl w:val="0"/>
          <w:numId w:val="80"/>
        </w:numPr>
      </w:pPr>
      <w:r>
        <w:rPr>
          <w:b/>
          <w:bCs/>
        </w:rPr>
        <w:t>Animación de Flip Container:</w:t>
      </w:r>
      <w:r>
        <w:t xml:space="preserve"> Transición interactiva en 3D para alternar entre el formulario de inicio de sesión (Login) y el formulario de creación de cuenta (Registro) sin recargar la página.</w:t>
      </w:r>
    </w:p>
    <w:p w14:paraId="66E3F685" w14:textId="77777777" w:rsidR="009164FA" w:rsidRDefault="002C2394" w:rsidP="002C2394">
      <w:pPr>
        <w:pStyle w:val="Compact"/>
        <w:numPr>
          <w:ilvl w:val="0"/>
          <w:numId w:val="80"/>
        </w:numPr>
      </w:pPr>
      <w:r>
        <w:rPr>
          <w:b/>
          <w:bCs/>
        </w:rPr>
        <w:t>Google OAuth Integrado:</w:t>
      </w:r>
      <w:r>
        <w:t xml:space="preserve"> Autenticación rápida a través del SDK oficial de Google (Google Identity Services).</w:t>
      </w:r>
    </w:p>
    <w:p w14:paraId="66E3F686" w14:textId="77777777" w:rsidR="009164FA" w:rsidRDefault="002C2394" w:rsidP="002C2394">
      <w:pPr>
        <w:pStyle w:val="Compact"/>
        <w:numPr>
          <w:ilvl w:val="0"/>
          <w:numId w:val="8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66E3F687" w14:textId="77777777" w:rsidR="009164FA" w:rsidRDefault="002C2394" w:rsidP="002C2394">
      <w:pPr>
        <w:pStyle w:val="Compact"/>
        <w:numPr>
          <w:ilvl w:val="0"/>
          <w:numId w:val="80"/>
        </w:numPr>
      </w:pPr>
      <w:r>
        <w:rPr>
          <w:b/>
          <w:bCs/>
        </w:rPr>
        <w:t>Seguridad CSRF:</w:t>
      </w:r>
      <w:r>
        <w:t xml:space="preserve"> Implementación de tokens CSRF para todos los formularios (Login y Registro) mediante una clase helper dedicada (</w:t>
      </w:r>
      <w:r>
        <w:rPr>
          <w:rStyle w:val="VerbatimChar"/>
        </w:rPr>
        <w:t>Csrf.php</w:t>
      </w:r>
      <w:r>
        <w:t>).</w:t>
      </w:r>
    </w:p>
    <w:p w14:paraId="66E3F688" w14:textId="77777777" w:rsidR="009164FA" w:rsidRDefault="002C2394" w:rsidP="002C2394">
      <w:pPr>
        <w:pStyle w:val="Compact"/>
        <w:numPr>
          <w:ilvl w:val="0"/>
          <w:numId w:val="80"/>
        </w:numPr>
      </w:pPr>
      <w:r>
        <w:rPr>
          <w:b/>
          <w:bCs/>
        </w:rPr>
        <w:t>Validaciones en Tiempo Real:</w:t>
      </w:r>
      <w:r>
        <w:t xml:space="preserve"> Validación dinámica de fortaleza de contraseña, coincidencia de campos y números de identificación.</w:t>
      </w:r>
    </w:p>
    <w:p w14:paraId="66E3F689" w14:textId="77777777" w:rsidR="009164FA" w:rsidRDefault="002C2394" w:rsidP="002C2394">
      <w:pPr>
        <w:pStyle w:val="Compact"/>
        <w:numPr>
          <w:ilvl w:val="0"/>
          <w:numId w:val="8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66E3F68A" w14:textId="77777777" w:rsidR="009164FA" w:rsidRDefault="002C2394" w:rsidP="002C2394">
      <w:pPr>
        <w:pStyle w:val="Compact"/>
        <w:numPr>
          <w:ilvl w:val="0"/>
          <w:numId w:val="80"/>
        </w:numPr>
      </w:pPr>
      <w:r>
        <w:rPr>
          <w:b/>
          <w:bCs/>
        </w:rPr>
        <w:t>SweetAlert2 Integrado:</w:t>
      </w:r>
      <w:r>
        <w:t xml:space="preserve"> Notificaciones y modales interactivos para alertas de recuperación de contraseña y avisos de portal.</w:t>
      </w:r>
    </w:p>
    <w:p w14:paraId="66E3F68B" w14:textId="77777777" w:rsidR="009164FA" w:rsidRDefault="002C2394">
      <w:pPr>
        <w:pStyle w:val="Ttulo1"/>
      </w:pPr>
      <w:bookmarkStart w:id="56" w:name="_99db0facdf68f4cfe65cc07bb9bec14b6b23466"/>
      <w:bookmarkStart w:id="57" w:name="_Toc243946076"/>
      <w:bookmarkEnd w:id="52"/>
      <w:bookmarkEnd w:id="54"/>
      <w:r>
        <w:lastRenderedPageBreak/>
        <w:t>Esquema de Versionamiento (Zooki SemVer)</w:t>
      </w:r>
      <w:bookmarkEnd w:id="57"/>
    </w:p>
    <w:p w14:paraId="66E3F68C" w14:textId="77777777" w:rsidR="009164FA" w:rsidRDefault="002C2394">
      <w:pPr>
        <w:pStyle w:val="FirstParagraph"/>
      </w:pPr>
      <w:r>
        <w:t xml:space="preserve">Zooki utiliza un esquema de versionamiento semántico adaptado a la distribución de componentes del sistema: </w:t>
      </w:r>
      <w:r>
        <w:rPr>
          <w:rStyle w:val="VerbatimChar"/>
          <w:b/>
          <w:bCs/>
        </w:rPr>
        <w:t>X.Y.Z</w:t>
      </w:r>
    </w:p>
    <w:p w14:paraId="66E3F68D" w14:textId="77777777" w:rsidR="009164FA" w:rsidRDefault="002C2394" w:rsidP="002C2394">
      <w:pPr>
        <w:pStyle w:val="Compact"/>
        <w:numPr>
          <w:ilvl w:val="0"/>
          <w:numId w:val="8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66E3F68E" w14:textId="77777777" w:rsidR="009164FA" w:rsidRDefault="002C2394" w:rsidP="002C2394">
      <w:pPr>
        <w:pStyle w:val="Compact"/>
        <w:numPr>
          <w:ilvl w:val="0"/>
          <w:numId w:val="8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66E3F68F" w14:textId="77777777" w:rsidR="009164FA" w:rsidRDefault="002C2394" w:rsidP="002C2394">
      <w:pPr>
        <w:pStyle w:val="Compact"/>
        <w:numPr>
          <w:ilvl w:val="0"/>
          <w:numId w:val="8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66E3F690" w14:textId="77777777" w:rsidR="009164FA" w:rsidRDefault="002C2394" w:rsidP="002C2394">
      <w:pPr>
        <w:pStyle w:val="Compact"/>
        <w:numPr>
          <w:ilvl w:val="0"/>
          <w:numId w:val="8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66E3F691" w14:textId="77777777" w:rsidR="009164FA" w:rsidRDefault="002C2394">
      <w:pPr>
        <w:pStyle w:val="FirstParagraph"/>
      </w:pPr>
      <w:r>
        <w:t>© 2026 Zooki Veterinary Management App. Todos los derechos reservados.</w:t>
      </w:r>
      <w:bookmarkEnd w:id="56"/>
    </w:p>
    <w:sectPr w:rsidR="009164F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8B00" w14:textId="77777777" w:rsidR="002C2394" w:rsidRDefault="002C2394">
      <w:pPr>
        <w:spacing w:after="0" w:line="240" w:lineRule="auto"/>
      </w:pPr>
      <w:r>
        <w:separator/>
      </w:r>
    </w:p>
  </w:endnote>
  <w:endnote w:type="continuationSeparator" w:id="0">
    <w:p w14:paraId="61B9F76E" w14:textId="77777777" w:rsidR="002C2394" w:rsidRDefault="002C23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F69B" w14:textId="77777777" w:rsidR="009164FA" w:rsidRDefault="002C239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F69D" w14:textId="77777777" w:rsidR="009164FA" w:rsidRDefault="009164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21BF2" w14:textId="77777777" w:rsidR="002C2394" w:rsidRDefault="002C2394">
      <w:pPr>
        <w:spacing w:after="0" w:line="240" w:lineRule="auto"/>
      </w:pPr>
      <w:r>
        <w:separator/>
      </w:r>
    </w:p>
  </w:footnote>
  <w:footnote w:type="continuationSeparator" w:id="0">
    <w:p w14:paraId="39865DBD" w14:textId="77777777" w:rsidR="002C2394" w:rsidRDefault="002C23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164FA" w14:paraId="66E3F699" w14:textId="77777777" w:rsidTr="009164F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6E3F694" w14:textId="77777777" w:rsidR="009164FA" w:rsidRDefault="002C2394">
          <w:pPr>
            <w:spacing w:after="0" w:line="240" w:lineRule="auto"/>
          </w:pPr>
          <w:r>
            <w:rPr>
              <w:noProof/>
            </w:rPr>
            <w:drawing>
              <wp:inline distT="0" distB="0" distL="0" distR="0" wp14:anchorId="66E3F69E" wp14:editId="66E3F69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6E3F695" w14:textId="77777777" w:rsidR="009164FA" w:rsidRDefault="002C2394">
          <w:pPr>
            <w:spacing w:after="0" w:line="240" w:lineRule="auto"/>
            <w:jc w:val="center"/>
          </w:pPr>
          <w:r>
            <w:rPr>
              <w:sz w:val="17"/>
              <w:szCs w:val="17"/>
            </w:rPr>
            <w:t>Zooki v2.2</w:t>
          </w:r>
        </w:p>
        <w:p w14:paraId="66E3F696" w14:textId="77777777" w:rsidR="009164FA" w:rsidRDefault="002C2394">
          <w:pPr>
            <w:spacing w:after="0" w:line="240" w:lineRule="auto"/>
            <w:jc w:val="center"/>
          </w:pPr>
          <w:r>
            <w:rPr>
              <w:sz w:val="17"/>
              <w:szCs w:val="17"/>
            </w:rPr>
            <w:t>Historial de Versiones</w:t>
          </w:r>
        </w:p>
      </w:tc>
      <w:tc>
        <w:tcPr>
          <w:tcW w:w="2200" w:type="dxa"/>
          <w:tcBorders>
            <w:bottom w:val="single" w:sz="6" w:space="0" w:color="404040"/>
          </w:tcBorders>
        </w:tcPr>
        <w:p w14:paraId="66E3F697" w14:textId="77777777" w:rsidR="009164FA" w:rsidRDefault="009164FA">
          <w:pPr>
            <w:spacing w:after="0" w:line="240" w:lineRule="auto"/>
            <w:jc w:val="right"/>
          </w:pPr>
        </w:p>
        <w:p w14:paraId="66E3F698" w14:textId="77777777" w:rsidR="009164FA" w:rsidRDefault="002C239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6E3F69A" w14:textId="77777777" w:rsidR="009164FA" w:rsidRDefault="009164F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F69C" w14:textId="77777777" w:rsidR="009164FA" w:rsidRDefault="009164F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EB649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1F460C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87815782">
    <w:abstractNumId w:val="0"/>
  </w:num>
  <w:num w:numId="2" w16cid:durableId="672729973">
    <w:abstractNumId w:val="0"/>
  </w:num>
  <w:num w:numId="3" w16cid:durableId="1186406494">
    <w:abstractNumId w:val="0"/>
  </w:num>
  <w:num w:numId="4" w16cid:durableId="342361419">
    <w:abstractNumId w:val="0"/>
  </w:num>
  <w:num w:numId="5" w16cid:durableId="114835212">
    <w:abstractNumId w:val="0"/>
  </w:num>
  <w:num w:numId="6" w16cid:durableId="1257979101">
    <w:abstractNumId w:val="0"/>
  </w:num>
  <w:num w:numId="7" w16cid:durableId="1692032010">
    <w:abstractNumId w:val="0"/>
  </w:num>
  <w:num w:numId="8" w16cid:durableId="351996792">
    <w:abstractNumId w:val="0"/>
  </w:num>
  <w:num w:numId="9" w16cid:durableId="473062170">
    <w:abstractNumId w:val="0"/>
  </w:num>
  <w:num w:numId="10" w16cid:durableId="1399668559">
    <w:abstractNumId w:val="0"/>
  </w:num>
  <w:num w:numId="11" w16cid:durableId="980037916">
    <w:abstractNumId w:val="0"/>
  </w:num>
  <w:num w:numId="12" w16cid:durableId="1650554075">
    <w:abstractNumId w:val="0"/>
  </w:num>
  <w:num w:numId="13" w16cid:durableId="1418667618">
    <w:abstractNumId w:val="0"/>
  </w:num>
  <w:num w:numId="14" w16cid:durableId="1182353115">
    <w:abstractNumId w:val="0"/>
  </w:num>
  <w:num w:numId="15" w16cid:durableId="1216965899">
    <w:abstractNumId w:val="0"/>
  </w:num>
  <w:num w:numId="16" w16cid:durableId="1403061997">
    <w:abstractNumId w:val="0"/>
  </w:num>
  <w:num w:numId="17" w16cid:durableId="1529902951">
    <w:abstractNumId w:val="0"/>
  </w:num>
  <w:num w:numId="18" w16cid:durableId="2121678820">
    <w:abstractNumId w:val="0"/>
  </w:num>
  <w:num w:numId="19" w16cid:durableId="1608537647">
    <w:abstractNumId w:val="0"/>
  </w:num>
  <w:num w:numId="20" w16cid:durableId="858851690">
    <w:abstractNumId w:val="0"/>
  </w:num>
  <w:num w:numId="21" w16cid:durableId="1029991023">
    <w:abstractNumId w:val="0"/>
  </w:num>
  <w:num w:numId="22" w16cid:durableId="2077051305">
    <w:abstractNumId w:val="0"/>
  </w:num>
  <w:num w:numId="23" w16cid:durableId="235938901">
    <w:abstractNumId w:val="0"/>
  </w:num>
  <w:num w:numId="24" w16cid:durableId="1910261387">
    <w:abstractNumId w:val="0"/>
  </w:num>
  <w:num w:numId="25" w16cid:durableId="1064763775">
    <w:abstractNumId w:val="0"/>
  </w:num>
  <w:num w:numId="26" w16cid:durableId="698435186">
    <w:abstractNumId w:val="0"/>
  </w:num>
  <w:num w:numId="27" w16cid:durableId="1973172455">
    <w:abstractNumId w:val="0"/>
  </w:num>
  <w:num w:numId="28" w16cid:durableId="107509217">
    <w:abstractNumId w:val="0"/>
  </w:num>
  <w:num w:numId="29" w16cid:durableId="12616461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05700290">
    <w:abstractNumId w:val="0"/>
  </w:num>
  <w:num w:numId="31" w16cid:durableId="240413257">
    <w:abstractNumId w:val="0"/>
  </w:num>
  <w:num w:numId="32" w16cid:durableId="638341326">
    <w:abstractNumId w:val="0"/>
  </w:num>
  <w:num w:numId="33" w16cid:durableId="1456480128">
    <w:abstractNumId w:val="0"/>
  </w:num>
  <w:num w:numId="34" w16cid:durableId="1632858988">
    <w:abstractNumId w:val="0"/>
  </w:num>
  <w:num w:numId="35" w16cid:durableId="1059399356">
    <w:abstractNumId w:val="0"/>
  </w:num>
  <w:num w:numId="36" w16cid:durableId="106699038">
    <w:abstractNumId w:val="0"/>
  </w:num>
  <w:num w:numId="37" w16cid:durableId="1979411488">
    <w:abstractNumId w:val="0"/>
  </w:num>
  <w:num w:numId="38" w16cid:durableId="366298814">
    <w:abstractNumId w:val="0"/>
  </w:num>
  <w:num w:numId="39" w16cid:durableId="1474908174">
    <w:abstractNumId w:val="0"/>
  </w:num>
  <w:num w:numId="40" w16cid:durableId="438567889">
    <w:abstractNumId w:val="0"/>
  </w:num>
  <w:num w:numId="41" w16cid:durableId="1722047727">
    <w:abstractNumId w:val="0"/>
  </w:num>
  <w:num w:numId="42" w16cid:durableId="1223903729">
    <w:abstractNumId w:val="0"/>
  </w:num>
  <w:num w:numId="43" w16cid:durableId="494028782">
    <w:abstractNumId w:val="0"/>
  </w:num>
  <w:num w:numId="44" w16cid:durableId="1231842823">
    <w:abstractNumId w:val="0"/>
  </w:num>
  <w:num w:numId="45" w16cid:durableId="1638680732">
    <w:abstractNumId w:val="0"/>
  </w:num>
  <w:num w:numId="46" w16cid:durableId="989090954">
    <w:abstractNumId w:val="0"/>
  </w:num>
  <w:num w:numId="47" w16cid:durableId="1301689901">
    <w:abstractNumId w:val="0"/>
  </w:num>
  <w:num w:numId="48" w16cid:durableId="405149278">
    <w:abstractNumId w:val="0"/>
  </w:num>
  <w:num w:numId="49" w16cid:durableId="1418674317">
    <w:abstractNumId w:val="0"/>
  </w:num>
  <w:num w:numId="50" w16cid:durableId="563293102">
    <w:abstractNumId w:val="0"/>
  </w:num>
  <w:num w:numId="51" w16cid:durableId="88963847">
    <w:abstractNumId w:val="0"/>
  </w:num>
  <w:num w:numId="52" w16cid:durableId="1148404879">
    <w:abstractNumId w:val="0"/>
  </w:num>
  <w:num w:numId="53" w16cid:durableId="10260598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09895393">
    <w:abstractNumId w:val="0"/>
  </w:num>
  <w:num w:numId="55" w16cid:durableId="871964644">
    <w:abstractNumId w:val="0"/>
  </w:num>
  <w:num w:numId="56" w16cid:durableId="1921405538">
    <w:abstractNumId w:val="0"/>
  </w:num>
  <w:num w:numId="57" w16cid:durableId="467745359">
    <w:abstractNumId w:val="0"/>
  </w:num>
  <w:num w:numId="58" w16cid:durableId="89547088">
    <w:abstractNumId w:val="0"/>
  </w:num>
  <w:num w:numId="59" w16cid:durableId="761953060">
    <w:abstractNumId w:val="0"/>
  </w:num>
  <w:num w:numId="60" w16cid:durableId="757601516">
    <w:abstractNumId w:val="0"/>
  </w:num>
  <w:num w:numId="61" w16cid:durableId="848300628">
    <w:abstractNumId w:val="0"/>
  </w:num>
  <w:num w:numId="62" w16cid:durableId="2012176383">
    <w:abstractNumId w:val="0"/>
  </w:num>
  <w:num w:numId="63" w16cid:durableId="1073619958">
    <w:abstractNumId w:val="0"/>
  </w:num>
  <w:num w:numId="64" w16cid:durableId="1703823077">
    <w:abstractNumId w:val="0"/>
  </w:num>
  <w:num w:numId="65" w16cid:durableId="1526210003">
    <w:abstractNumId w:val="0"/>
  </w:num>
  <w:num w:numId="66" w16cid:durableId="1578830911">
    <w:abstractNumId w:val="0"/>
  </w:num>
  <w:num w:numId="67" w16cid:durableId="1952584472">
    <w:abstractNumId w:val="0"/>
  </w:num>
  <w:num w:numId="68" w16cid:durableId="1500657682">
    <w:abstractNumId w:val="0"/>
  </w:num>
  <w:num w:numId="69" w16cid:durableId="976375749">
    <w:abstractNumId w:val="0"/>
  </w:num>
  <w:num w:numId="70" w16cid:durableId="631597670">
    <w:abstractNumId w:val="0"/>
  </w:num>
  <w:num w:numId="71" w16cid:durableId="1867408303">
    <w:abstractNumId w:val="0"/>
  </w:num>
  <w:num w:numId="72" w16cid:durableId="1152717895">
    <w:abstractNumId w:val="0"/>
  </w:num>
  <w:num w:numId="73" w16cid:durableId="86048783">
    <w:abstractNumId w:val="0"/>
  </w:num>
  <w:num w:numId="74" w16cid:durableId="1904288022">
    <w:abstractNumId w:val="0"/>
  </w:num>
  <w:num w:numId="75" w16cid:durableId="1166432524">
    <w:abstractNumId w:val="0"/>
  </w:num>
  <w:num w:numId="76" w16cid:durableId="1741514427">
    <w:abstractNumId w:val="0"/>
  </w:num>
  <w:num w:numId="77" w16cid:durableId="817499116">
    <w:abstractNumId w:val="0"/>
  </w:num>
  <w:num w:numId="78" w16cid:durableId="529494446">
    <w:abstractNumId w:val="0"/>
  </w:num>
  <w:num w:numId="79" w16cid:durableId="2132048456">
    <w:abstractNumId w:val="0"/>
  </w:num>
  <w:num w:numId="80" w16cid:durableId="763840337">
    <w:abstractNumId w:val="0"/>
  </w:num>
  <w:num w:numId="81" w16cid:durableId="1980261848">
    <w:abstractNumId w:val="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64FA"/>
    <w:rsid w:val="002C2394"/>
    <w:rsid w:val="004824F1"/>
    <w:rsid w:val="009164FA"/>
    <w:rsid w:val="00BD46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3F4B4"/>
  <w15:docId w15:val="{0D1C33D6-9CD5-4CCD-9E0E-AE9FD9D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11263</Words>
  <Characters>61947</Characters>
  <Application>Microsoft Office Word</Application>
  <DocSecurity>0</DocSecurity>
  <Lines>516</Lines>
  <Paragraphs>146</Paragraphs>
  <ScaleCrop>false</ScaleCrop>
  <Company/>
  <LinksUpToDate>false</LinksUpToDate>
  <CharactersWithSpaces>73064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2026-10-27T03:18:00Z</dcterms:created>
  <dcterms:modified xsi:type="dcterms:W3CDTF">2026-10-27T03:23:00Z</dcterms:modified>
</cp:coreProperties>
</file>