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7C0EA" w14:textId="77777777" w:rsidR="009C04D2" w:rsidRDefault="009C04D2">
      <w:pPr>
        <w:pStyle w:val="PortadaEspacio"/>
        <w:spacing w:before="3800"/>
      </w:pPr>
    </w:p>
    <w:p w14:paraId="5F37C0EB" w14:textId="77777777" w:rsidR="009C04D2" w:rsidRDefault="00B66EC9">
      <w:pPr>
        <w:pStyle w:val="PortadaTitulo"/>
      </w:pPr>
      <w:r>
        <w:t>Historial de Versiones</w:t>
      </w:r>
    </w:p>
    <w:p w14:paraId="5F37C0EC" w14:textId="77777777" w:rsidR="009C04D2" w:rsidRDefault="00B66EC9">
      <w:pPr>
        <w:pStyle w:val="PortadaProyecto"/>
      </w:pPr>
      <w:r>
        <w:t>Proyecto: Zooki v2.0</w:t>
      </w:r>
    </w:p>
    <w:p w14:paraId="5F37C0ED" w14:textId="77777777" w:rsidR="009C04D2" w:rsidRDefault="009C04D2">
      <w:pPr>
        <w:pStyle w:val="PortadaAutoria"/>
        <w:spacing w:after="200"/>
      </w:pPr>
    </w:p>
    <w:p w14:paraId="5F37C0EE" w14:textId="77777777" w:rsidR="009C04D2" w:rsidRDefault="00B66EC9">
      <w:pPr>
        <w:pStyle w:val="PortadaAutoria"/>
      </w:pPr>
      <w:r>
        <w:t>Elaborado por: Juan Sebastián Carvajal Home</w:t>
      </w:r>
    </w:p>
    <w:p w14:paraId="5F37C0EF" w14:textId="77777777" w:rsidR="009C04D2" w:rsidRDefault="00B66EC9">
      <w:pPr>
        <w:pStyle w:val="PortadaAutoria"/>
      </w:pPr>
      <w:r>
        <w:t>Instructor: Oscar Eduardo Yanguas</w:t>
      </w:r>
    </w:p>
    <w:p w14:paraId="5F37C0F0" w14:textId="77777777" w:rsidR="009C04D2" w:rsidRDefault="00B66EC9">
      <w:pPr>
        <w:pStyle w:val="PortadaAutoria"/>
      </w:pPr>
      <w:r>
        <w:t>Tecnología en Análisis y Desarrollo de Software (ADSO) · Ficha 3142784</w:t>
      </w:r>
    </w:p>
    <w:p w14:paraId="5F37C0F1" w14:textId="77777777" w:rsidR="009C04D2" w:rsidRDefault="00B66EC9">
      <w:pPr>
        <w:pStyle w:val="PortadaAutoria"/>
      </w:pPr>
      <w:r>
        <w:t>Servicio Nacional de Aprendizaje (SENA) · Centro Tecnológico de la Amazonia</w:t>
      </w:r>
    </w:p>
    <w:p w14:paraId="5F37C0F2" w14:textId="77777777" w:rsidR="009C04D2" w:rsidRDefault="00B66EC9">
      <w:pPr>
        <w:pStyle w:val="PortadaAutoria"/>
      </w:pPr>
      <w:r>
        <w:t>Florencia, Caquetá</w:t>
      </w:r>
    </w:p>
    <w:p w14:paraId="5F37C0F3" w14:textId="77777777" w:rsidR="009C04D2" w:rsidRDefault="009C04D2">
      <w:pPr>
        <w:pStyle w:val="PortadaEspacio"/>
        <w:spacing w:before="2600"/>
      </w:pPr>
    </w:p>
    <w:p w14:paraId="5F37C0F4" w14:textId="77777777" w:rsidR="009C04D2" w:rsidRDefault="00B66EC9">
      <w:pPr>
        <w:pStyle w:val="PortadaPie"/>
      </w:pPr>
      <w:r>
        <w:rPr>
          <w:noProof/>
        </w:rPr>
        <w:drawing>
          <wp:inline distT="0" distB="0" distL="0" distR="0" wp14:anchorId="5F37C276" wp14:editId="5F37C277">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5F37C0F5" w14:textId="77777777" w:rsidR="009C04D2" w:rsidRDefault="00B66EC9">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9C04D2" w14:paraId="5F37C0F9" w14:textId="77777777" w:rsidTr="00DB7C6D">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5F37C0F6" w14:textId="77777777" w:rsidR="009C04D2" w:rsidRDefault="00B66EC9" w:rsidP="00DB7C6D">
            <w:pPr>
              <w:pStyle w:val="Celda"/>
              <w:keepNext/>
            </w:pPr>
            <w:r>
              <w:t>Fecha</w:t>
            </w:r>
          </w:p>
        </w:tc>
        <w:tc>
          <w:tcPr>
            <w:tcW w:w="962" w:type="pct"/>
          </w:tcPr>
          <w:p w14:paraId="5F37C0F7" w14:textId="77777777" w:rsidR="009C04D2" w:rsidRDefault="00B66EC9" w:rsidP="00DB7C6D">
            <w:pPr>
              <w:pStyle w:val="Celda"/>
              <w:keepNext/>
            </w:pPr>
            <w:r>
              <w:t>Revisión</w:t>
            </w:r>
          </w:p>
        </w:tc>
        <w:tc>
          <w:tcPr>
            <w:tcW w:w="2885" w:type="pct"/>
          </w:tcPr>
          <w:p w14:paraId="5F37C0F8" w14:textId="77777777" w:rsidR="009C04D2" w:rsidRDefault="00B66EC9" w:rsidP="00DB7C6D">
            <w:pPr>
              <w:pStyle w:val="Celda"/>
              <w:keepNext/>
            </w:pPr>
            <w:r>
              <w:t>Autor</w:t>
            </w:r>
          </w:p>
        </w:tc>
      </w:tr>
      <w:tr w:rsidR="009C04D2" w14:paraId="5F37C0FD" w14:textId="77777777" w:rsidTr="00DB7C6D">
        <w:trPr>
          <w:cantSplit/>
        </w:trPr>
        <w:tc>
          <w:tcPr>
            <w:tcW w:w="1153" w:type="pct"/>
          </w:tcPr>
          <w:p w14:paraId="5F37C0FA" w14:textId="77777777" w:rsidR="009C04D2" w:rsidRDefault="00B66EC9">
            <w:pPr>
              <w:pStyle w:val="Celda"/>
            </w:pPr>
            <w:r>
              <w:t>12/10/2026</w:t>
            </w:r>
          </w:p>
        </w:tc>
        <w:tc>
          <w:tcPr>
            <w:tcW w:w="962" w:type="pct"/>
          </w:tcPr>
          <w:p w14:paraId="5F37C0FB" w14:textId="77777777" w:rsidR="009C04D2" w:rsidRDefault="00B66EC9">
            <w:pPr>
              <w:pStyle w:val="Celda"/>
            </w:pPr>
            <w:r>
              <w:t>—</w:t>
            </w:r>
          </w:p>
        </w:tc>
        <w:tc>
          <w:tcPr>
            <w:tcW w:w="2885" w:type="pct"/>
          </w:tcPr>
          <w:p w14:paraId="5F37C0FC" w14:textId="77777777" w:rsidR="009C04D2" w:rsidRDefault="00B66EC9">
            <w:pPr>
              <w:pStyle w:val="Celda"/>
            </w:pPr>
            <w:r>
              <w:t>Juan Sebastián Carvajal Home</w:t>
            </w:r>
          </w:p>
        </w:tc>
      </w:tr>
    </w:tbl>
    <w:p w14:paraId="5F37C0FE" w14:textId="77777777" w:rsidR="009C04D2" w:rsidRDefault="00B66EC9">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9C04D2" w14:paraId="5F37C101" w14:textId="77777777" w:rsidTr="00DB7C6D">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5F37C0FF" w14:textId="77777777" w:rsidR="009C04D2" w:rsidRDefault="00B66EC9" w:rsidP="00DB7C6D">
            <w:pPr>
              <w:pStyle w:val="Celda"/>
              <w:keepNext/>
              <w:jc w:val="center"/>
            </w:pPr>
            <w:r>
              <w:t>Elaborado por</w:t>
            </w:r>
          </w:p>
        </w:tc>
        <w:tc>
          <w:tcPr>
            <w:tcW w:w="2500" w:type="pct"/>
          </w:tcPr>
          <w:p w14:paraId="5F37C100" w14:textId="77777777" w:rsidR="009C04D2" w:rsidRDefault="00B66EC9" w:rsidP="00DB7C6D">
            <w:pPr>
              <w:pStyle w:val="Celda"/>
              <w:keepNext/>
              <w:jc w:val="center"/>
            </w:pPr>
            <w:r>
              <w:t>Revisado por</w:t>
            </w:r>
          </w:p>
        </w:tc>
      </w:tr>
      <w:tr w:rsidR="009C04D2" w14:paraId="5F37C104" w14:textId="77777777" w:rsidTr="00DB7C6D">
        <w:trPr>
          <w:cantSplit/>
          <w:trHeight w:val="1250"/>
        </w:trPr>
        <w:tc>
          <w:tcPr>
            <w:tcW w:w="2500" w:type="pct"/>
          </w:tcPr>
          <w:p w14:paraId="5F37C102" w14:textId="77777777" w:rsidR="009C04D2" w:rsidRDefault="009C04D2" w:rsidP="00DB7C6D">
            <w:pPr>
              <w:pStyle w:val="Celda"/>
              <w:keepNext/>
            </w:pPr>
          </w:p>
        </w:tc>
        <w:tc>
          <w:tcPr>
            <w:tcW w:w="2500" w:type="pct"/>
          </w:tcPr>
          <w:p w14:paraId="5F37C103" w14:textId="77777777" w:rsidR="009C04D2" w:rsidRDefault="009C04D2" w:rsidP="00DB7C6D">
            <w:pPr>
              <w:pStyle w:val="Celda"/>
              <w:keepNext/>
            </w:pPr>
          </w:p>
        </w:tc>
      </w:tr>
      <w:tr w:rsidR="009C04D2" w14:paraId="5F37C107" w14:textId="77777777" w:rsidTr="00DB7C6D">
        <w:trPr>
          <w:cantSplit/>
        </w:trPr>
        <w:tc>
          <w:tcPr>
            <w:tcW w:w="2500" w:type="pct"/>
          </w:tcPr>
          <w:p w14:paraId="5F37C105" w14:textId="77777777" w:rsidR="009C04D2" w:rsidRDefault="00B66EC9">
            <w:pPr>
              <w:pStyle w:val="Celda"/>
            </w:pPr>
            <w:r>
              <w:t>Fdo.: Juan Sebastián Carvajal Home — Aprendiz</w:t>
            </w:r>
          </w:p>
        </w:tc>
        <w:tc>
          <w:tcPr>
            <w:tcW w:w="2500" w:type="pct"/>
          </w:tcPr>
          <w:p w14:paraId="5F37C106" w14:textId="77777777" w:rsidR="009C04D2" w:rsidRDefault="00B66EC9">
            <w:pPr>
              <w:pStyle w:val="Celda"/>
            </w:pPr>
            <w:r>
              <w:t>Fdo.: Oscar Eduardo Yanguas — Instructor</w:t>
            </w:r>
          </w:p>
        </w:tc>
      </w:tr>
    </w:tbl>
    <w:p w14:paraId="5F37C108" w14:textId="77777777" w:rsidR="009C04D2" w:rsidRDefault="00B66EC9">
      <w:pPr>
        <w:pStyle w:val="TituloSeccion"/>
      </w:pPr>
      <w:r>
        <w:lastRenderedPageBreak/>
        <w:t>Contenido</w:t>
      </w:r>
    </w:p>
    <w:p w14:paraId="143EB929" w14:textId="1091BB38" w:rsidR="00DB7C6D" w:rsidRDefault="00B66EC9">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656891" w:history="1">
        <w:r w:rsidR="00DB7C6D" w:rsidRPr="00686586">
          <w:rPr>
            <w:rStyle w:val="Hipervnculo"/>
            <w:noProof/>
          </w:rPr>
          <w:t>Historial de Versiones</w:t>
        </w:r>
        <w:r w:rsidR="00DB7C6D">
          <w:rPr>
            <w:noProof/>
            <w:webHidden/>
          </w:rPr>
          <w:tab/>
        </w:r>
        <w:r w:rsidR="00DB7C6D">
          <w:rPr>
            <w:noProof/>
            <w:webHidden/>
          </w:rPr>
          <w:fldChar w:fldCharType="begin"/>
        </w:r>
        <w:r w:rsidR="00DB7C6D">
          <w:rPr>
            <w:noProof/>
            <w:webHidden/>
          </w:rPr>
          <w:instrText xml:space="preserve"> PAGEREF _Toc242656891 \h </w:instrText>
        </w:r>
        <w:r w:rsidR="00DB7C6D">
          <w:rPr>
            <w:noProof/>
            <w:webHidden/>
          </w:rPr>
        </w:r>
        <w:r w:rsidR="00DB7C6D">
          <w:rPr>
            <w:noProof/>
            <w:webHidden/>
          </w:rPr>
          <w:fldChar w:fldCharType="separate"/>
        </w:r>
        <w:r w:rsidR="00DB7C6D">
          <w:rPr>
            <w:noProof/>
            <w:webHidden/>
          </w:rPr>
          <w:t>5</w:t>
        </w:r>
        <w:r w:rsidR="00DB7C6D">
          <w:rPr>
            <w:noProof/>
            <w:webHidden/>
          </w:rPr>
          <w:fldChar w:fldCharType="end"/>
        </w:r>
      </w:hyperlink>
    </w:p>
    <w:p w14:paraId="45521BE8" w14:textId="31449D44"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892" w:history="1">
        <w:r w:rsidRPr="00686586">
          <w:rPr>
            <w:rStyle w:val="Hipervnculo"/>
            <w:noProof/>
          </w:rPr>
          <w:t>Versión 2.0.0-alpha.2 (Actual)</w:t>
        </w:r>
        <w:r>
          <w:rPr>
            <w:noProof/>
            <w:webHidden/>
          </w:rPr>
          <w:tab/>
        </w:r>
        <w:r>
          <w:rPr>
            <w:noProof/>
            <w:webHidden/>
          </w:rPr>
          <w:fldChar w:fldCharType="begin"/>
        </w:r>
        <w:r>
          <w:rPr>
            <w:noProof/>
            <w:webHidden/>
          </w:rPr>
          <w:instrText xml:space="preserve"> PAGEREF _Toc242656892 \h </w:instrText>
        </w:r>
        <w:r>
          <w:rPr>
            <w:noProof/>
            <w:webHidden/>
          </w:rPr>
        </w:r>
        <w:r>
          <w:rPr>
            <w:noProof/>
            <w:webHidden/>
          </w:rPr>
          <w:fldChar w:fldCharType="separate"/>
        </w:r>
        <w:r>
          <w:rPr>
            <w:noProof/>
            <w:webHidden/>
          </w:rPr>
          <w:t>5</w:t>
        </w:r>
        <w:r>
          <w:rPr>
            <w:noProof/>
            <w:webHidden/>
          </w:rPr>
          <w:fldChar w:fldCharType="end"/>
        </w:r>
      </w:hyperlink>
    </w:p>
    <w:p w14:paraId="7A056E17" w14:textId="54469563"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893" w:history="1">
        <w:r w:rsidRPr="00686586">
          <w:rPr>
            <w:rStyle w:val="Hipervnculo"/>
            <w:noProof/>
          </w:rPr>
          <w:t>Versión 2.0.0-alpha.1</w:t>
        </w:r>
        <w:r>
          <w:rPr>
            <w:noProof/>
            <w:webHidden/>
          </w:rPr>
          <w:tab/>
        </w:r>
        <w:r>
          <w:rPr>
            <w:noProof/>
            <w:webHidden/>
          </w:rPr>
          <w:fldChar w:fldCharType="begin"/>
        </w:r>
        <w:r>
          <w:rPr>
            <w:noProof/>
            <w:webHidden/>
          </w:rPr>
          <w:instrText xml:space="preserve"> PAGEREF _Toc242656893 \h </w:instrText>
        </w:r>
        <w:r>
          <w:rPr>
            <w:noProof/>
            <w:webHidden/>
          </w:rPr>
        </w:r>
        <w:r>
          <w:rPr>
            <w:noProof/>
            <w:webHidden/>
          </w:rPr>
          <w:fldChar w:fldCharType="separate"/>
        </w:r>
        <w:r>
          <w:rPr>
            <w:noProof/>
            <w:webHidden/>
          </w:rPr>
          <w:t>6</w:t>
        </w:r>
        <w:r>
          <w:rPr>
            <w:noProof/>
            <w:webHidden/>
          </w:rPr>
          <w:fldChar w:fldCharType="end"/>
        </w:r>
      </w:hyperlink>
    </w:p>
    <w:p w14:paraId="3D5D6E41" w14:textId="04E7C642"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894" w:history="1">
        <w:r w:rsidRPr="00686586">
          <w:rPr>
            <w:rStyle w:val="Hipervnculo"/>
            <w:noProof/>
          </w:rPr>
          <w:t>Versión 1.12.0</w:t>
        </w:r>
        <w:r>
          <w:rPr>
            <w:noProof/>
            <w:webHidden/>
          </w:rPr>
          <w:tab/>
        </w:r>
        <w:r>
          <w:rPr>
            <w:noProof/>
            <w:webHidden/>
          </w:rPr>
          <w:fldChar w:fldCharType="begin"/>
        </w:r>
        <w:r>
          <w:rPr>
            <w:noProof/>
            <w:webHidden/>
          </w:rPr>
          <w:instrText xml:space="preserve"> PAGEREF _Toc242656894 \h </w:instrText>
        </w:r>
        <w:r>
          <w:rPr>
            <w:noProof/>
            <w:webHidden/>
          </w:rPr>
        </w:r>
        <w:r>
          <w:rPr>
            <w:noProof/>
            <w:webHidden/>
          </w:rPr>
          <w:fldChar w:fldCharType="separate"/>
        </w:r>
        <w:r>
          <w:rPr>
            <w:noProof/>
            <w:webHidden/>
          </w:rPr>
          <w:t>7</w:t>
        </w:r>
        <w:r>
          <w:rPr>
            <w:noProof/>
            <w:webHidden/>
          </w:rPr>
          <w:fldChar w:fldCharType="end"/>
        </w:r>
      </w:hyperlink>
    </w:p>
    <w:p w14:paraId="445B7DDE" w14:textId="7EF0D8C8"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895" w:history="1">
        <w:r w:rsidRPr="00686586">
          <w:rPr>
            <w:rStyle w:val="Hipervnculo"/>
            <w:noProof/>
          </w:rPr>
          <w:t>Versión 1.11.0</w:t>
        </w:r>
        <w:r>
          <w:rPr>
            <w:noProof/>
            <w:webHidden/>
          </w:rPr>
          <w:tab/>
        </w:r>
        <w:r>
          <w:rPr>
            <w:noProof/>
            <w:webHidden/>
          </w:rPr>
          <w:fldChar w:fldCharType="begin"/>
        </w:r>
        <w:r>
          <w:rPr>
            <w:noProof/>
            <w:webHidden/>
          </w:rPr>
          <w:instrText xml:space="preserve"> PAGEREF _Toc242656895 \h </w:instrText>
        </w:r>
        <w:r>
          <w:rPr>
            <w:noProof/>
            <w:webHidden/>
          </w:rPr>
        </w:r>
        <w:r>
          <w:rPr>
            <w:noProof/>
            <w:webHidden/>
          </w:rPr>
          <w:fldChar w:fldCharType="separate"/>
        </w:r>
        <w:r>
          <w:rPr>
            <w:noProof/>
            <w:webHidden/>
          </w:rPr>
          <w:t>9</w:t>
        </w:r>
        <w:r>
          <w:rPr>
            <w:noProof/>
            <w:webHidden/>
          </w:rPr>
          <w:fldChar w:fldCharType="end"/>
        </w:r>
      </w:hyperlink>
    </w:p>
    <w:p w14:paraId="04F887B7" w14:textId="7D2899DF"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896" w:history="1">
        <w:r w:rsidRPr="00686586">
          <w:rPr>
            <w:rStyle w:val="Hipervnculo"/>
            <w:noProof/>
          </w:rPr>
          <w:t>Versión 1.10.1</w:t>
        </w:r>
        <w:r>
          <w:rPr>
            <w:noProof/>
            <w:webHidden/>
          </w:rPr>
          <w:tab/>
        </w:r>
        <w:r>
          <w:rPr>
            <w:noProof/>
            <w:webHidden/>
          </w:rPr>
          <w:fldChar w:fldCharType="begin"/>
        </w:r>
        <w:r>
          <w:rPr>
            <w:noProof/>
            <w:webHidden/>
          </w:rPr>
          <w:instrText xml:space="preserve"> PAGEREF _Toc242656896 \h </w:instrText>
        </w:r>
        <w:r>
          <w:rPr>
            <w:noProof/>
            <w:webHidden/>
          </w:rPr>
        </w:r>
        <w:r>
          <w:rPr>
            <w:noProof/>
            <w:webHidden/>
          </w:rPr>
          <w:fldChar w:fldCharType="separate"/>
        </w:r>
        <w:r>
          <w:rPr>
            <w:noProof/>
            <w:webHidden/>
          </w:rPr>
          <w:t>10</w:t>
        </w:r>
        <w:r>
          <w:rPr>
            <w:noProof/>
            <w:webHidden/>
          </w:rPr>
          <w:fldChar w:fldCharType="end"/>
        </w:r>
      </w:hyperlink>
    </w:p>
    <w:p w14:paraId="4D7B37B2" w14:textId="408FB36C"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897" w:history="1">
        <w:r w:rsidRPr="00686586">
          <w:rPr>
            <w:rStyle w:val="Hipervnculo"/>
            <w:noProof/>
          </w:rPr>
          <w:t>Versión 1.10.0</w:t>
        </w:r>
        <w:r>
          <w:rPr>
            <w:noProof/>
            <w:webHidden/>
          </w:rPr>
          <w:tab/>
        </w:r>
        <w:r>
          <w:rPr>
            <w:noProof/>
            <w:webHidden/>
          </w:rPr>
          <w:fldChar w:fldCharType="begin"/>
        </w:r>
        <w:r>
          <w:rPr>
            <w:noProof/>
            <w:webHidden/>
          </w:rPr>
          <w:instrText xml:space="preserve"> PAGEREF _Toc242656897 \h </w:instrText>
        </w:r>
        <w:r>
          <w:rPr>
            <w:noProof/>
            <w:webHidden/>
          </w:rPr>
        </w:r>
        <w:r>
          <w:rPr>
            <w:noProof/>
            <w:webHidden/>
          </w:rPr>
          <w:fldChar w:fldCharType="separate"/>
        </w:r>
        <w:r>
          <w:rPr>
            <w:noProof/>
            <w:webHidden/>
          </w:rPr>
          <w:t>10</w:t>
        </w:r>
        <w:r>
          <w:rPr>
            <w:noProof/>
            <w:webHidden/>
          </w:rPr>
          <w:fldChar w:fldCharType="end"/>
        </w:r>
      </w:hyperlink>
    </w:p>
    <w:p w14:paraId="0B1474B2" w14:textId="17E1269B"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898" w:history="1">
        <w:r w:rsidRPr="00686586">
          <w:rPr>
            <w:rStyle w:val="Hipervnculo"/>
            <w:noProof/>
          </w:rPr>
          <w:t>Versión 1.9.1</w:t>
        </w:r>
        <w:r>
          <w:rPr>
            <w:noProof/>
            <w:webHidden/>
          </w:rPr>
          <w:tab/>
        </w:r>
        <w:r>
          <w:rPr>
            <w:noProof/>
            <w:webHidden/>
          </w:rPr>
          <w:fldChar w:fldCharType="begin"/>
        </w:r>
        <w:r>
          <w:rPr>
            <w:noProof/>
            <w:webHidden/>
          </w:rPr>
          <w:instrText xml:space="preserve"> PAGEREF _Toc242656898 \h </w:instrText>
        </w:r>
        <w:r>
          <w:rPr>
            <w:noProof/>
            <w:webHidden/>
          </w:rPr>
        </w:r>
        <w:r>
          <w:rPr>
            <w:noProof/>
            <w:webHidden/>
          </w:rPr>
          <w:fldChar w:fldCharType="separate"/>
        </w:r>
        <w:r>
          <w:rPr>
            <w:noProof/>
            <w:webHidden/>
          </w:rPr>
          <w:t>12</w:t>
        </w:r>
        <w:r>
          <w:rPr>
            <w:noProof/>
            <w:webHidden/>
          </w:rPr>
          <w:fldChar w:fldCharType="end"/>
        </w:r>
      </w:hyperlink>
    </w:p>
    <w:p w14:paraId="2ACD79A7" w14:textId="1F1B411E"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899" w:history="1">
        <w:r w:rsidRPr="00686586">
          <w:rPr>
            <w:rStyle w:val="Hipervnculo"/>
            <w:noProof/>
          </w:rPr>
          <w:t>Versión 1.9.0</w:t>
        </w:r>
        <w:r>
          <w:rPr>
            <w:noProof/>
            <w:webHidden/>
          </w:rPr>
          <w:tab/>
        </w:r>
        <w:r>
          <w:rPr>
            <w:noProof/>
            <w:webHidden/>
          </w:rPr>
          <w:fldChar w:fldCharType="begin"/>
        </w:r>
        <w:r>
          <w:rPr>
            <w:noProof/>
            <w:webHidden/>
          </w:rPr>
          <w:instrText xml:space="preserve"> PAGEREF _Toc242656899 \h </w:instrText>
        </w:r>
        <w:r>
          <w:rPr>
            <w:noProof/>
            <w:webHidden/>
          </w:rPr>
        </w:r>
        <w:r>
          <w:rPr>
            <w:noProof/>
            <w:webHidden/>
          </w:rPr>
          <w:fldChar w:fldCharType="separate"/>
        </w:r>
        <w:r>
          <w:rPr>
            <w:noProof/>
            <w:webHidden/>
          </w:rPr>
          <w:t>13</w:t>
        </w:r>
        <w:r>
          <w:rPr>
            <w:noProof/>
            <w:webHidden/>
          </w:rPr>
          <w:fldChar w:fldCharType="end"/>
        </w:r>
      </w:hyperlink>
    </w:p>
    <w:p w14:paraId="27C0BCDB" w14:textId="09237C4D"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00" w:history="1">
        <w:r w:rsidRPr="00686586">
          <w:rPr>
            <w:rStyle w:val="Hipervnculo"/>
            <w:noProof/>
          </w:rPr>
          <w:t>Versión 1.8.0</w:t>
        </w:r>
        <w:r>
          <w:rPr>
            <w:noProof/>
            <w:webHidden/>
          </w:rPr>
          <w:tab/>
        </w:r>
        <w:r>
          <w:rPr>
            <w:noProof/>
            <w:webHidden/>
          </w:rPr>
          <w:fldChar w:fldCharType="begin"/>
        </w:r>
        <w:r>
          <w:rPr>
            <w:noProof/>
            <w:webHidden/>
          </w:rPr>
          <w:instrText xml:space="preserve"> PAGEREF _Toc242656900 \h </w:instrText>
        </w:r>
        <w:r>
          <w:rPr>
            <w:noProof/>
            <w:webHidden/>
          </w:rPr>
        </w:r>
        <w:r>
          <w:rPr>
            <w:noProof/>
            <w:webHidden/>
          </w:rPr>
          <w:fldChar w:fldCharType="separate"/>
        </w:r>
        <w:r>
          <w:rPr>
            <w:noProof/>
            <w:webHidden/>
          </w:rPr>
          <w:t>16</w:t>
        </w:r>
        <w:r>
          <w:rPr>
            <w:noProof/>
            <w:webHidden/>
          </w:rPr>
          <w:fldChar w:fldCharType="end"/>
        </w:r>
      </w:hyperlink>
    </w:p>
    <w:p w14:paraId="2819F873" w14:textId="6D5769FC"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01" w:history="1">
        <w:r w:rsidRPr="00686586">
          <w:rPr>
            <w:rStyle w:val="Hipervnculo"/>
            <w:noProof/>
          </w:rPr>
          <w:t>Versión 1.7.3</w:t>
        </w:r>
        <w:r>
          <w:rPr>
            <w:noProof/>
            <w:webHidden/>
          </w:rPr>
          <w:tab/>
        </w:r>
        <w:r>
          <w:rPr>
            <w:noProof/>
            <w:webHidden/>
          </w:rPr>
          <w:fldChar w:fldCharType="begin"/>
        </w:r>
        <w:r>
          <w:rPr>
            <w:noProof/>
            <w:webHidden/>
          </w:rPr>
          <w:instrText xml:space="preserve"> PAGEREF _Toc242656901 \h </w:instrText>
        </w:r>
        <w:r>
          <w:rPr>
            <w:noProof/>
            <w:webHidden/>
          </w:rPr>
        </w:r>
        <w:r>
          <w:rPr>
            <w:noProof/>
            <w:webHidden/>
          </w:rPr>
          <w:fldChar w:fldCharType="separate"/>
        </w:r>
        <w:r>
          <w:rPr>
            <w:noProof/>
            <w:webHidden/>
          </w:rPr>
          <w:t>17</w:t>
        </w:r>
        <w:r>
          <w:rPr>
            <w:noProof/>
            <w:webHidden/>
          </w:rPr>
          <w:fldChar w:fldCharType="end"/>
        </w:r>
      </w:hyperlink>
    </w:p>
    <w:p w14:paraId="075D13EB" w14:textId="3C0C7E05"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02" w:history="1">
        <w:r w:rsidRPr="00686586">
          <w:rPr>
            <w:rStyle w:val="Hipervnculo"/>
            <w:noProof/>
          </w:rPr>
          <w:t>Versión 1.7.2</w:t>
        </w:r>
        <w:r>
          <w:rPr>
            <w:noProof/>
            <w:webHidden/>
          </w:rPr>
          <w:tab/>
        </w:r>
        <w:r>
          <w:rPr>
            <w:noProof/>
            <w:webHidden/>
          </w:rPr>
          <w:fldChar w:fldCharType="begin"/>
        </w:r>
        <w:r>
          <w:rPr>
            <w:noProof/>
            <w:webHidden/>
          </w:rPr>
          <w:instrText xml:space="preserve"> PAGEREF _Toc242656902 \h </w:instrText>
        </w:r>
        <w:r>
          <w:rPr>
            <w:noProof/>
            <w:webHidden/>
          </w:rPr>
        </w:r>
        <w:r>
          <w:rPr>
            <w:noProof/>
            <w:webHidden/>
          </w:rPr>
          <w:fldChar w:fldCharType="separate"/>
        </w:r>
        <w:r>
          <w:rPr>
            <w:noProof/>
            <w:webHidden/>
          </w:rPr>
          <w:t>19</w:t>
        </w:r>
        <w:r>
          <w:rPr>
            <w:noProof/>
            <w:webHidden/>
          </w:rPr>
          <w:fldChar w:fldCharType="end"/>
        </w:r>
      </w:hyperlink>
    </w:p>
    <w:p w14:paraId="18D1E46F" w14:textId="51E14163"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03" w:history="1">
        <w:r w:rsidRPr="00686586">
          <w:rPr>
            <w:rStyle w:val="Hipervnculo"/>
            <w:noProof/>
          </w:rPr>
          <w:t>Versión 1.7.1</w:t>
        </w:r>
        <w:r>
          <w:rPr>
            <w:noProof/>
            <w:webHidden/>
          </w:rPr>
          <w:tab/>
        </w:r>
        <w:r>
          <w:rPr>
            <w:noProof/>
            <w:webHidden/>
          </w:rPr>
          <w:fldChar w:fldCharType="begin"/>
        </w:r>
        <w:r>
          <w:rPr>
            <w:noProof/>
            <w:webHidden/>
          </w:rPr>
          <w:instrText xml:space="preserve"> PAGEREF _Toc242656903 \h </w:instrText>
        </w:r>
        <w:r>
          <w:rPr>
            <w:noProof/>
            <w:webHidden/>
          </w:rPr>
        </w:r>
        <w:r>
          <w:rPr>
            <w:noProof/>
            <w:webHidden/>
          </w:rPr>
          <w:fldChar w:fldCharType="separate"/>
        </w:r>
        <w:r>
          <w:rPr>
            <w:noProof/>
            <w:webHidden/>
          </w:rPr>
          <w:t>19</w:t>
        </w:r>
        <w:r>
          <w:rPr>
            <w:noProof/>
            <w:webHidden/>
          </w:rPr>
          <w:fldChar w:fldCharType="end"/>
        </w:r>
      </w:hyperlink>
    </w:p>
    <w:p w14:paraId="4735236E" w14:textId="27D09835"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04" w:history="1">
        <w:r w:rsidRPr="00686586">
          <w:rPr>
            <w:rStyle w:val="Hipervnculo"/>
            <w:noProof/>
          </w:rPr>
          <w:t>Versión 1.7.0</w:t>
        </w:r>
        <w:r>
          <w:rPr>
            <w:noProof/>
            <w:webHidden/>
          </w:rPr>
          <w:tab/>
        </w:r>
        <w:r>
          <w:rPr>
            <w:noProof/>
            <w:webHidden/>
          </w:rPr>
          <w:fldChar w:fldCharType="begin"/>
        </w:r>
        <w:r>
          <w:rPr>
            <w:noProof/>
            <w:webHidden/>
          </w:rPr>
          <w:instrText xml:space="preserve"> PAGEREF _Toc242656904 \h </w:instrText>
        </w:r>
        <w:r>
          <w:rPr>
            <w:noProof/>
            <w:webHidden/>
          </w:rPr>
        </w:r>
        <w:r>
          <w:rPr>
            <w:noProof/>
            <w:webHidden/>
          </w:rPr>
          <w:fldChar w:fldCharType="separate"/>
        </w:r>
        <w:r>
          <w:rPr>
            <w:noProof/>
            <w:webHidden/>
          </w:rPr>
          <w:t>20</w:t>
        </w:r>
        <w:r>
          <w:rPr>
            <w:noProof/>
            <w:webHidden/>
          </w:rPr>
          <w:fldChar w:fldCharType="end"/>
        </w:r>
      </w:hyperlink>
    </w:p>
    <w:p w14:paraId="5C9D1A23" w14:textId="2DB4DB76"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05" w:history="1">
        <w:r w:rsidRPr="00686586">
          <w:rPr>
            <w:rStyle w:val="Hipervnculo"/>
            <w:noProof/>
          </w:rPr>
          <w:t>Versión 1.6.0</w:t>
        </w:r>
        <w:r>
          <w:rPr>
            <w:noProof/>
            <w:webHidden/>
          </w:rPr>
          <w:tab/>
        </w:r>
        <w:r>
          <w:rPr>
            <w:noProof/>
            <w:webHidden/>
          </w:rPr>
          <w:fldChar w:fldCharType="begin"/>
        </w:r>
        <w:r>
          <w:rPr>
            <w:noProof/>
            <w:webHidden/>
          </w:rPr>
          <w:instrText xml:space="preserve"> PAGEREF _Toc242656905 \h </w:instrText>
        </w:r>
        <w:r>
          <w:rPr>
            <w:noProof/>
            <w:webHidden/>
          </w:rPr>
        </w:r>
        <w:r>
          <w:rPr>
            <w:noProof/>
            <w:webHidden/>
          </w:rPr>
          <w:fldChar w:fldCharType="separate"/>
        </w:r>
        <w:r>
          <w:rPr>
            <w:noProof/>
            <w:webHidden/>
          </w:rPr>
          <w:t>20</w:t>
        </w:r>
        <w:r>
          <w:rPr>
            <w:noProof/>
            <w:webHidden/>
          </w:rPr>
          <w:fldChar w:fldCharType="end"/>
        </w:r>
      </w:hyperlink>
    </w:p>
    <w:p w14:paraId="12008F21" w14:textId="46A36007"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06" w:history="1">
        <w:r w:rsidRPr="00686586">
          <w:rPr>
            <w:rStyle w:val="Hipervnculo"/>
            <w:noProof/>
          </w:rPr>
          <w:t>Versión 1.5.0</w:t>
        </w:r>
        <w:r>
          <w:rPr>
            <w:noProof/>
            <w:webHidden/>
          </w:rPr>
          <w:tab/>
        </w:r>
        <w:r>
          <w:rPr>
            <w:noProof/>
            <w:webHidden/>
          </w:rPr>
          <w:fldChar w:fldCharType="begin"/>
        </w:r>
        <w:r>
          <w:rPr>
            <w:noProof/>
            <w:webHidden/>
          </w:rPr>
          <w:instrText xml:space="preserve"> PAGEREF _Toc242656906 \h </w:instrText>
        </w:r>
        <w:r>
          <w:rPr>
            <w:noProof/>
            <w:webHidden/>
          </w:rPr>
        </w:r>
        <w:r>
          <w:rPr>
            <w:noProof/>
            <w:webHidden/>
          </w:rPr>
          <w:fldChar w:fldCharType="separate"/>
        </w:r>
        <w:r>
          <w:rPr>
            <w:noProof/>
            <w:webHidden/>
          </w:rPr>
          <w:t>21</w:t>
        </w:r>
        <w:r>
          <w:rPr>
            <w:noProof/>
            <w:webHidden/>
          </w:rPr>
          <w:fldChar w:fldCharType="end"/>
        </w:r>
      </w:hyperlink>
    </w:p>
    <w:p w14:paraId="3A7F935F" w14:textId="3295193C"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07" w:history="1">
        <w:r w:rsidRPr="00686586">
          <w:rPr>
            <w:rStyle w:val="Hipervnculo"/>
            <w:noProof/>
          </w:rPr>
          <w:t>Versión 1.4.0</w:t>
        </w:r>
        <w:r>
          <w:rPr>
            <w:noProof/>
            <w:webHidden/>
          </w:rPr>
          <w:tab/>
        </w:r>
        <w:r>
          <w:rPr>
            <w:noProof/>
            <w:webHidden/>
          </w:rPr>
          <w:fldChar w:fldCharType="begin"/>
        </w:r>
        <w:r>
          <w:rPr>
            <w:noProof/>
            <w:webHidden/>
          </w:rPr>
          <w:instrText xml:space="preserve"> PAGEREF _Toc242656907 \h </w:instrText>
        </w:r>
        <w:r>
          <w:rPr>
            <w:noProof/>
            <w:webHidden/>
          </w:rPr>
        </w:r>
        <w:r>
          <w:rPr>
            <w:noProof/>
            <w:webHidden/>
          </w:rPr>
          <w:fldChar w:fldCharType="separate"/>
        </w:r>
        <w:r>
          <w:rPr>
            <w:noProof/>
            <w:webHidden/>
          </w:rPr>
          <w:t>22</w:t>
        </w:r>
        <w:r>
          <w:rPr>
            <w:noProof/>
            <w:webHidden/>
          </w:rPr>
          <w:fldChar w:fldCharType="end"/>
        </w:r>
      </w:hyperlink>
    </w:p>
    <w:p w14:paraId="4B4567B2" w14:textId="1D428BE7"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08" w:history="1">
        <w:r w:rsidRPr="00686586">
          <w:rPr>
            <w:rStyle w:val="Hipervnculo"/>
            <w:noProof/>
          </w:rPr>
          <w:t>Versión 1.3.0</w:t>
        </w:r>
        <w:r>
          <w:rPr>
            <w:noProof/>
            <w:webHidden/>
          </w:rPr>
          <w:tab/>
        </w:r>
        <w:r>
          <w:rPr>
            <w:noProof/>
            <w:webHidden/>
          </w:rPr>
          <w:fldChar w:fldCharType="begin"/>
        </w:r>
        <w:r>
          <w:rPr>
            <w:noProof/>
            <w:webHidden/>
          </w:rPr>
          <w:instrText xml:space="preserve"> PAGEREF _Toc242656908 \h </w:instrText>
        </w:r>
        <w:r>
          <w:rPr>
            <w:noProof/>
            <w:webHidden/>
          </w:rPr>
        </w:r>
        <w:r>
          <w:rPr>
            <w:noProof/>
            <w:webHidden/>
          </w:rPr>
          <w:fldChar w:fldCharType="separate"/>
        </w:r>
        <w:r>
          <w:rPr>
            <w:noProof/>
            <w:webHidden/>
          </w:rPr>
          <w:t>22</w:t>
        </w:r>
        <w:r>
          <w:rPr>
            <w:noProof/>
            <w:webHidden/>
          </w:rPr>
          <w:fldChar w:fldCharType="end"/>
        </w:r>
      </w:hyperlink>
    </w:p>
    <w:p w14:paraId="40A7FCBE" w14:textId="543875EF"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09" w:history="1">
        <w:r w:rsidRPr="00686586">
          <w:rPr>
            <w:rStyle w:val="Hipervnculo"/>
            <w:noProof/>
          </w:rPr>
          <w:t>Versión 1.2.0</w:t>
        </w:r>
        <w:r>
          <w:rPr>
            <w:noProof/>
            <w:webHidden/>
          </w:rPr>
          <w:tab/>
        </w:r>
        <w:r>
          <w:rPr>
            <w:noProof/>
            <w:webHidden/>
          </w:rPr>
          <w:fldChar w:fldCharType="begin"/>
        </w:r>
        <w:r>
          <w:rPr>
            <w:noProof/>
            <w:webHidden/>
          </w:rPr>
          <w:instrText xml:space="preserve"> PAGEREF _Toc242656909 \h </w:instrText>
        </w:r>
        <w:r>
          <w:rPr>
            <w:noProof/>
            <w:webHidden/>
          </w:rPr>
        </w:r>
        <w:r>
          <w:rPr>
            <w:noProof/>
            <w:webHidden/>
          </w:rPr>
          <w:fldChar w:fldCharType="separate"/>
        </w:r>
        <w:r>
          <w:rPr>
            <w:noProof/>
            <w:webHidden/>
          </w:rPr>
          <w:t>23</w:t>
        </w:r>
        <w:r>
          <w:rPr>
            <w:noProof/>
            <w:webHidden/>
          </w:rPr>
          <w:fldChar w:fldCharType="end"/>
        </w:r>
      </w:hyperlink>
    </w:p>
    <w:p w14:paraId="0797E024" w14:textId="5134AE5D"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10" w:history="1">
        <w:r w:rsidRPr="00686586">
          <w:rPr>
            <w:rStyle w:val="Hipervnculo"/>
            <w:noProof/>
          </w:rPr>
          <w:t>Versión 1.1.0</w:t>
        </w:r>
        <w:r>
          <w:rPr>
            <w:noProof/>
            <w:webHidden/>
          </w:rPr>
          <w:tab/>
        </w:r>
        <w:r>
          <w:rPr>
            <w:noProof/>
            <w:webHidden/>
          </w:rPr>
          <w:fldChar w:fldCharType="begin"/>
        </w:r>
        <w:r>
          <w:rPr>
            <w:noProof/>
            <w:webHidden/>
          </w:rPr>
          <w:instrText xml:space="preserve"> PAGEREF _Toc242656910 \h </w:instrText>
        </w:r>
        <w:r>
          <w:rPr>
            <w:noProof/>
            <w:webHidden/>
          </w:rPr>
        </w:r>
        <w:r>
          <w:rPr>
            <w:noProof/>
            <w:webHidden/>
          </w:rPr>
          <w:fldChar w:fldCharType="separate"/>
        </w:r>
        <w:r>
          <w:rPr>
            <w:noProof/>
            <w:webHidden/>
          </w:rPr>
          <w:t>24</w:t>
        </w:r>
        <w:r>
          <w:rPr>
            <w:noProof/>
            <w:webHidden/>
          </w:rPr>
          <w:fldChar w:fldCharType="end"/>
        </w:r>
      </w:hyperlink>
    </w:p>
    <w:p w14:paraId="687E73C2" w14:textId="6A6DE1EB" w:rsidR="00DB7C6D" w:rsidRDefault="00DB7C6D">
      <w:pPr>
        <w:pStyle w:val="TDC1"/>
        <w:rPr>
          <w:rFonts w:asciiTheme="minorHAnsi" w:eastAsiaTheme="minorEastAsia" w:hAnsiTheme="minorHAnsi" w:cstheme="minorBidi"/>
          <w:b w:val="0"/>
          <w:bCs w:val="0"/>
          <w:caps w:val="0"/>
          <w:noProof/>
          <w:kern w:val="2"/>
          <w:sz w:val="24"/>
          <w:szCs w:val="24"/>
          <w14:ligatures w14:val="standardContextual"/>
        </w:rPr>
      </w:pPr>
      <w:hyperlink w:anchor="_Toc242656911" w:history="1">
        <w:r w:rsidRPr="00686586">
          <w:rPr>
            <w:rStyle w:val="Hipervnculo"/>
            <w:noProof/>
          </w:rPr>
          <w:t>Guía de la Primera Versión Estable (v1.0.0)</w:t>
        </w:r>
        <w:r>
          <w:rPr>
            <w:noProof/>
            <w:webHidden/>
          </w:rPr>
          <w:tab/>
        </w:r>
        <w:r>
          <w:rPr>
            <w:noProof/>
            <w:webHidden/>
          </w:rPr>
          <w:fldChar w:fldCharType="begin"/>
        </w:r>
        <w:r>
          <w:rPr>
            <w:noProof/>
            <w:webHidden/>
          </w:rPr>
          <w:instrText xml:space="preserve"> PAGEREF _Toc242656911 \h </w:instrText>
        </w:r>
        <w:r>
          <w:rPr>
            <w:noProof/>
            <w:webHidden/>
          </w:rPr>
        </w:r>
        <w:r>
          <w:rPr>
            <w:noProof/>
            <w:webHidden/>
          </w:rPr>
          <w:fldChar w:fldCharType="separate"/>
        </w:r>
        <w:r>
          <w:rPr>
            <w:noProof/>
            <w:webHidden/>
          </w:rPr>
          <w:t>25</w:t>
        </w:r>
        <w:r>
          <w:rPr>
            <w:noProof/>
            <w:webHidden/>
          </w:rPr>
          <w:fldChar w:fldCharType="end"/>
        </w:r>
      </w:hyperlink>
    </w:p>
    <w:p w14:paraId="562BB989" w14:textId="308FCFF5" w:rsidR="00DB7C6D" w:rsidRDefault="00DB7C6D">
      <w:pPr>
        <w:pStyle w:val="TDC2"/>
        <w:rPr>
          <w:rFonts w:asciiTheme="minorHAnsi" w:eastAsiaTheme="minorEastAsia" w:hAnsiTheme="minorHAnsi" w:cstheme="minorBidi"/>
          <w:noProof/>
          <w:kern w:val="2"/>
          <w:sz w:val="24"/>
          <w:szCs w:val="24"/>
          <w14:ligatures w14:val="standardContextual"/>
        </w:rPr>
      </w:pPr>
      <w:hyperlink w:anchor="_Toc242656912" w:history="1">
        <w:r w:rsidRPr="00686586">
          <w:rPr>
            <w:rStyle w:val="Hipervnculo"/>
            <w:noProof/>
          </w:rPr>
          <w:t>Funcionalidades Implementadas en v1.0.0</w:t>
        </w:r>
        <w:r>
          <w:rPr>
            <w:noProof/>
            <w:webHidden/>
          </w:rPr>
          <w:tab/>
        </w:r>
        <w:r>
          <w:rPr>
            <w:noProof/>
            <w:webHidden/>
          </w:rPr>
          <w:fldChar w:fldCharType="begin"/>
        </w:r>
        <w:r>
          <w:rPr>
            <w:noProof/>
            <w:webHidden/>
          </w:rPr>
          <w:instrText xml:space="preserve"> PAGEREF _Toc242656912 \h </w:instrText>
        </w:r>
        <w:r>
          <w:rPr>
            <w:noProof/>
            <w:webHidden/>
          </w:rPr>
        </w:r>
        <w:r>
          <w:rPr>
            <w:noProof/>
            <w:webHidden/>
          </w:rPr>
          <w:fldChar w:fldCharType="separate"/>
        </w:r>
        <w:r>
          <w:rPr>
            <w:noProof/>
            <w:webHidden/>
          </w:rPr>
          <w:t>25</w:t>
        </w:r>
        <w:r>
          <w:rPr>
            <w:noProof/>
            <w:webHidden/>
          </w:rPr>
          <w:fldChar w:fldCharType="end"/>
        </w:r>
      </w:hyperlink>
    </w:p>
    <w:p w14:paraId="6679915D" w14:textId="13681CDF" w:rsidR="00DB7C6D" w:rsidRDefault="00DB7C6D">
      <w:pPr>
        <w:pStyle w:val="TDC1"/>
        <w:rPr>
          <w:rFonts w:asciiTheme="minorHAnsi" w:eastAsiaTheme="minorEastAsia" w:hAnsiTheme="minorHAnsi" w:cstheme="minorBidi"/>
          <w:b w:val="0"/>
          <w:bCs w:val="0"/>
          <w:caps w:val="0"/>
          <w:noProof/>
          <w:kern w:val="2"/>
          <w:sz w:val="24"/>
          <w:szCs w:val="24"/>
          <w14:ligatures w14:val="standardContextual"/>
        </w:rPr>
      </w:pPr>
      <w:hyperlink w:anchor="_Toc242656913" w:history="1">
        <w:r w:rsidRPr="00686586">
          <w:rPr>
            <w:rStyle w:val="Hipervnculo"/>
            <w:noProof/>
          </w:rPr>
          <w:t>Esquema de Versionamiento (Zooki SemVer)</w:t>
        </w:r>
        <w:r>
          <w:rPr>
            <w:noProof/>
            <w:webHidden/>
          </w:rPr>
          <w:tab/>
        </w:r>
        <w:r>
          <w:rPr>
            <w:noProof/>
            <w:webHidden/>
          </w:rPr>
          <w:fldChar w:fldCharType="begin"/>
        </w:r>
        <w:r>
          <w:rPr>
            <w:noProof/>
            <w:webHidden/>
          </w:rPr>
          <w:instrText xml:space="preserve"> PAGEREF _Toc242656913 \h </w:instrText>
        </w:r>
        <w:r>
          <w:rPr>
            <w:noProof/>
            <w:webHidden/>
          </w:rPr>
        </w:r>
        <w:r>
          <w:rPr>
            <w:noProof/>
            <w:webHidden/>
          </w:rPr>
          <w:fldChar w:fldCharType="separate"/>
        </w:r>
        <w:r>
          <w:rPr>
            <w:noProof/>
            <w:webHidden/>
          </w:rPr>
          <w:t>26</w:t>
        </w:r>
        <w:r>
          <w:rPr>
            <w:noProof/>
            <w:webHidden/>
          </w:rPr>
          <w:fldChar w:fldCharType="end"/>
        </w:r>
      </w:hyperlink>
    </w:p>
    <w:p w14:paraId="5F37C109" w14:textId="60CA7965" w:rsidR="009C04D2" w:rsidRDefault="00B66EC9">
      <w:pPr>
        <w:pStyle w:val="TDC1"/>
      </w:pPr>
      <w:r>
        <w:fldChar w:fldCharType="end"/>
      </w:r>
    </w:p>
    <w:p w14:paraId="5F37C10A" w14:textId="77777777" w:rsidR="009C04D2" w:rsidRDefault="00B66EC9">
      <w:r>
        <w:br w:type="page"/>
      </w:r>
    </w:p>
    <w:p w14:paraId="5F37C10B" w14:textId="77777777" w:rsidR="009C04D2" w:rsidRDefault="00B66EC9">
      <w:pPr>
        <w:pStyle w:val="Textodebloque"/>
      </w:pPr>
      <w:r>
        <w:lastRenderedPageBreak/>
        <w:t>Registro de versiones (v1.0.0 → v2.0.0-alpha.2;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5F37C10C" w14:textId="77777777" w:rsidR="009C04D2" w:rsidRDefault="00B66EC9">
      <w:pPr>
        <w:pStyle w:val="Ttulo1"/>
      </w:pPr>
      <w:bookmarkStart w:id="0" w:name="_9f22e6e94e3706d259b118e7bb6dddd97264afb"/>
      <w:bookmarkStart w:id="1" w:name="_Toc242656891"/>
      <w:r>
        <w:lastRenderedPageBreak/>
        <w:t>Historial de Versiones</w:t>
      </w:r>
      <w:bookmarkEnd w:id="1"/>
    </w:p>
    <w:p w14:paraId="5F37C10D" w14:textId="77777777" w:rsidR="009C04D2" w:rsidRDefault="00B66EC9">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5F37C10E" w14:textId="77777777" w:rsidR="009C04D2" w:rsidRDefault="00B66EC9">
      <w:pPr>
        <w:pStyle w:val="Ttulo2"/>
      </w:pPr>
      <w:bookmarkStart w:id="2" w:name="_08f096a3ce2ab04f68e03f3250c3c743c3e5a78"/>
      <w:bookmarkStart w:id="3" w:name="_Toc242656892"/>
      <w:r>
        <w:t>Versión 2.0.0-alpha.2 (Actual)</w:t>
      </w:r>
      <w:bookmarkEnd w:id="3"/>
    </w:p>
    <w:p w14:paraId="5F37C10F" w14:textId="77777777" w:rsidR="009C04D2" w:rsidRDefault="00B66EC9">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5F37C110" w14:textId="77777777" w:rsidR="009C04D2" w:rsidRDefault="00B66EC9">
      <w:pPr>
        <w:pStyle w:val="Textoindependiente"/>
      </w:pPr>
      <w:r>
        <w:rPr>
          <w:b/>
          <w:bCs/>
        </w:rPr>
        <w:t>Acceso y registros</w:t>
      </w:r>
    </w:p>
    <w:p w14:paraId="5F37C111" w14:textId="77777777" w:rsidR="009C04D2" w:rsidRDefault="00B66EC9" w:rsidP="00B66EC9">
      <w:pPr>
        <w:pStyle w:val="Compact"/>
        <w:numPr>
          <w:ilvl w:val="0"/>
          <w:numId w:val="1"/>
        </w:numPr>
      </w:pPr>
      <w:r>
        <w:rPr>
          <w:b/>
          <w:bCs/>
        </w:rPr>
        <w:t>Un solo «Crear cuenta»</w:t>
      </w:r>
      <w:r>
        <w:t xml:space="preserve"> bajo el inicio de sesión: eliges «Soy propietario» o «Registrar mi clínica».</w:t>
      </w:r>
    </w:p>
    <w:p w14:paraId="5F37C112" w14:textId="77777777" w:rsidR="009C04D2" w:rsidRDefault="00B66EC9" w:rsidP="00B66EC9">
      <w:pPr>
        <w:pStyle w:val="Compact"/>
        <w:numPr>
          <w:ilvl w:val="0"/>
          <w:numId w:val="1"/>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5F37C113" w14:textId="77777777" w:rsidR="009C04D2" w:rsidRDefault="00B66EC9" w:rsidP="00B66EC9">
      <w:pPr>
        <w:pStyle w:val="Compact"/>
        <w:numPr>
          <w:ilvl w:val="0"/>
          <w:numId w:val="1"/>
        </w:numPr>
      </w:pPr>
      <w:r>
        <w:t>Los dos registros comparten diseño: el mismo ancho y los mismos campos, la misma casilla de la política de datos y la misma ventana de «Enviando tu registro…» y «Revisa tu correo».</w:t>
      </w:r>
    </w:p>
    <w:p w14:paraId="5F37C114" w14:textId="77777777" w:rsidR="009C04D2" w:rsidRDefault="00B66EC9" w:rsidP="00B66EC9">
      <w:pPr>
        <w:pStyle w:val="Compact"/>
        <w:numPr>
          <w:ilvl w:val="0"/>
          <w:numId w:val="1"/>
        </w:numPr>
      </w:pPr>
      <w:r>
        <w:rPr>
          <w:b/>
          <w:bCs/>
        </w:rPr>
        <w:t>Avisos más cortos</w:t>
      </w:r>
      <w:r>
        <w:t xml:space="preserve"> </w:t>
      </w:r>
      <w:r>
        <w:t>bajo cada campo, en una sola línea. Al enviar, el resumen del formulario dice qué falta en cada campo.</w:t>
      </w:r>
    </w:p>
    <w:p w14:paraId="5F37C115" w14:textId="77777777" w:rsidR="009C04D2" w:rsidRDefault="00B66EC9" w:rsidP="00B66EC9">
      <w:pPr>
        <w:pStyle w:val="Compact"/>
        <w:numPr>
          <w:ilvl w:val="0"/>
          <w:numId w:val="1"/>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5F37C116" w14:textId="77777777" w:rsidR="009C04D2" w:rsidRDefault="00B66EC9" w:rsidP="00B66EC9">
      <w:pPr>
        <w:pStyle w:val="Compact"/>
        <w:numPr>
          <w:ilvl w:val="0"/>
          <w:numId w:val="1"/>
        </w:numPr>
      </w:pPr>
      <w:r>
        <w:t>Los avisos bajo los campos ya no mueven el formulario al aparecer o al salir de un campo.</w:t>
      </w:r>
    </w:p>
    <w:p w14:paraId="5F37C117" w14:textId="77777777" w:rsidR="009C04D2" w:rsidRDefault="00B66EC9" w:rsidP="00B66EC9">
      <w:pPr>
        <w:pStyle w:val="Compact"/>
        <w:numPr>
          <w:ilvl w:val="0"/>
          <w:numId w:val="1"/>
        </w:numPr>
      </w:pPr>
      <w:r>
        <w:t>El registro de clínica entra y sale con el mismo giro de tarjeta del registro del propietario, y su flecha de «Atrás» es la misma: en los pasos 2 y 3 vuelve al paso anterior.</w:t>
      </w:r>
    </w:p>
    <w:p w14:paraId="5F37C118" w14:textId="77777777" w:rsidR="009C04D2" w:rsidRDefault="00B66EC9">
      <w:pPr>
        <w:pStyle w:val="FirstParagraph"/>
      </w:pPr>
      <w:r>
        <w:rPr>
          <w:b/>
          <w:bCs/>
        </w:rPr>
        <w:t>Panel de la plataforma (super-administrador)</w:t>
      </w:r>
    </w:p>
    <w:p w14:paraId="5F37C119" w14:textId="77777777" w:rsidR="009C04D2" w:rsidRDefault="00B66EC9" w:rsidP="00B66EC9">
      <w:pPr>
        <w:pStyle w:val="Compact"/>
        <w:numPr>
          <w:ilvl w:val="0"/>
          <w:numId w:val="2"/>
        </w:numPr>
      </w:pPr>
      <w:r>
        <w:t xml:space="preserve">El panel usa </w:t>
      </w:r>
      <w:r>
        <w:rPr>
          <w:b/>
          <w:bCs/>
        </w:rPr>
        <w:t>el mismo diseño de la pantalla de Usuarios</w:t>
      </w:r>
      <w:r>
        <w:t>: tarjetas iguales en tamaño, tabla, buscador y filtros, en el azul de Zooki.</w:t>
      </w:r>
    </w:p>
    <w:p w14:paraId="5F37C11A" w14:textId="77777777" w:rsidR="009C04D2" w:rsidRDefault="00B66EC9" w:rsidP="00B66EC9">
      <w:pPr>
        <w:pStyle w:val="Compact"/>
        <w:numPr>
          <w:ilvl w:val="0"/>
          <w:numId w:val="2"/>
        </w:numPr>
      </w:pPr>
      <w:r>
        <w:rPr>
          <w:b/>
          <w:bCs/>
        </w:rPr>
        <w:t>Pestañas</w:t>
      </w:r>
      <w:r>
        <w:t xml:space="preserve"> </w:t>
      </w:r>
      <w:r>
        <w:t>Clínicas, Soporte y Seguridad, con contadores; el panel recuerda la última pestaña y la vista de tarjetas o tabla.</w:t>
      </w:r>
    </w:p>
    <w:p w14:paraId="5F37C11B" w14:textId="77777777" w:rsidR="009C04D2" w:rsidRDefault="00B66EC9" w:rsidP="00B66EC9">
      <w:pPr>
        <w:pStyle w:val="Compact"/>
        <w:numPr>
          <w:ilvl w:val="0"/>
          <w:numId w:val="2"/>
        </w:numPr>
      </w:pPr>
      <w:r>
        <w:t>Buscador corto por nombre o NIT y filtros de estado y plan en una sola línea, que actúan mientras escribes.</w:t>
      </w:r>
    </w:p>
    <w:p w14:paraId="5F37C11C" w14:textId="77777777" w:rsidR="009C04D2" w:rsidRDefault="00B66EC9" w:rsidP="00B66EC9">
      <w:pPr>
        <w:pStyle w:val="Compact"/>
        <w:numPr>
          <w:ilvl w:val="0"/>
          <w:numId w:val="2"/>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5F37C11D" w14:textId="77777777" w:rsidR="009C04D2" w:rsidRDefault="00B66EC9" w:rsidP="00B66EC9">
      <w:pPr>
        <w:pStyle w:val="Compact"/>
        <w:numPr>
          <w:ilvl w:val="0"/>
          <w:numId w:val="2"/>
        </w:numPr>
      </w:pPr>
      <w:r>
        <w:t>«Gestionar» abre una ventana con dos pestañas, «Plan y suscripción» y «Estado», con el estado, el NIT y el administrador arriba.</w:t>
      </w:r>
    </w:p>
    <w:p w14:paraId="5F37C11E" w14:textId="77777777" w:rsidR="009C04D2" w:rsidRDefault="00B66EC9" w:rsidP="00B66EC9">
      <w:pPr>
        <w:pStyle w:val="Compact"/>
        <w:numPr>
          <w:ilvl w:val="0"/>
          <w:numId w:val="2"/>
        </w:numPr>
      </w:pPr>
      <w:r>
        <w:lastRenderedPageBreak/>
        <w:t>Si una cuenta de la plataforma intenta administrar una clínica, la página de activación lo explica: «Esta cuenta administra la plataforma y no puede administrar una clínica. Regístrala con otro correo».</w:t>
      </w:r>
    </w:p>
    <w:p w14:paraId="5F37C11F" w14:textId="77777777" w:rsidR="009C04D2" w:rsidRDefault="00B66EC9">
      <w:pPr>
        <w:pStyle w:val="FirstParagraph"/>
      </w:pPr>
      <w:r>
        <w:rPr>
          <w:b/>
          <w:bCs/>
        </w:rPr>
        <w:t>Páginas que se abren desde un correo</w:t>
      </w:r>
    </w:p>
    <w:p w14:paraId="5F37C120" w14:textId="77777777" w:rsidR="009C04D2" w:rsidRDefault="00B66EC9" w:rsidP="00B66EC9">
      <w:pPr>
        <w:pStyle w:val="Compact"/>
        <w:numPr>
          <w:ilvl w:val="0"/>
          <w:numId w:val="3"/>
        </w:numPr>
      </w:pPr>
      <w:r>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5F37C121" w14:textId="77777777" w:rsidR="009C04D2" w:rsidRDefault="00B66EC9" w:rsidP="00B66EC9">
      <w:pPr>
        <w:pStyle w:val="Compact"/>
        <w:numPr>
          <w:ilvl w:val="0"/>
          <w:numId w:val="3"/>
        </w:numPr>
      </w:pPr>
      <w:r>
        <w:t>Los correos se ven bien en Gmail, claro y oscuro, y en el celular; si el botón no funciona, traen el enlace para copiarlo.</w:t>
      </w:r>
    </w:p>
    <w:p w14:paraId="5F37C122" w14:textId="77777777" w:rsidR="009C04D2" w:rsidRDefault="00B66EC9">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5F37C123" w14:textId="77777777" w:rsidR="009C04D2" w:rsidRDefault="00B66EC9">
      <w:pPr>
        <w:pStyle w:val="Ttulo2"/>
      </w:pPr>
      <w:bookmarkStart w:id="4" w:name="_223bd3aa2d739707da6317a6e344003031e27f7"/>
      <w:bookmarkStart w:id="5" w:name="_Toc242656893"/>
      <w:bookmarkEnd w:id="2"/>
      <w:r>
        <w:t>Versión 2.0.0-alpha.1</w:t>
      </w:r>
      <w:bookmarkEnd w:id="5"/>
    </w:p>
    <w:p w14:paraId="5F37C124" w14:textId="77777777" w:rsidR="009C04D2" w:rsidRDefault="00B66EC9">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5F37C125" w14:textId="77777777" w:rsidR="009C04D2" w:rsidRDefault="00B66EC9">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5F37C126" w14:textId="77777777" w:rsidR="009C04D2" w:rsidRDefault="00B66EC9">
      <w:pPr>
        <w:pStyle w:val="FirstParagraph"/>
      </w:pPr>
      <w:r>
        <w:rPr>
          <w:b/>
          <w:bCs/>
        </w:rPr>
        <w:t>Al actualizar</w:t>
      </w:r>
    </w:p>
    <w:p w14:paraId="5F37C127" w14:textId="77777777" w:rsidR="009C04D2" w:rsidRDefault="00B66EC9" w:rsidP="00B66EC9">
      <w:pPr>
        <w:pStyle w:val="Compact"/>
        <w:numPr>
          <w:ilvl w:val="0"/>
          <w:numId w:val="4"/>
        </w:numPr>
      </w:pPr>
      <w:r>
        <w:t xml:space="preserve">La base de datos se reinició con la estructura de la v2. Los datos de la 1.12.0 eran de prueba y </w:t>
      </w:r>
      <w:r>
        <w:rPr>
          <w:b/>
          <w:bCs/>
        </w:rPr>
        <w:t>no se conservan</w:t>
      </w:r>
      <w:r>
        <w:t>: hay que registrarse de nuevo.</w:t>
      </w:r>
    </w:p>
    <w:p w14:paraId="5F37C128" w14:textId="77777777" w:rsidR="009C04D2" w:rsidRDefault="00B66EC9" w:rsidP="00B66EC9">
      <w:pPr>
        <w:pStyle w:val="Compact"/>
        <w:numPr>
          <w:ilvl w:val="0"/>
          <w:numId w:val="4"/>
        </w:numPr>
      </w:pPr>
      <w:r>
        <w:t xml:space="preserve">El rol de </w:t>
      </w:r>
      <w:r>
        <w:rPr>
          <w:b/>
          <w:bCs/>
        </w:rPr>
        <w:t>recepcionista desaparece</w:t>
      </w:r>
      <w:r>
        <w:t>. Una clínica trabaja con administradores y veterinarios.</w:t>
      </w:r>
    </w:p>
    <w:p w14:paraId="5F37C129" w14:textId="77777777" w:rsidR="009C04D2" w:rsidRDefault="00B66EC9">
      <w:pPr>
        <w:pStyle w:val="FirstParagraph"/>
      </w:pPr>
      <w:r>
        <w:rPr>
          <w:b/>
          <w:bCs/>
        </w:rPr>
        <w:t>Clínicas y planes</w:t>
      </w:r>
    </w:p>
    <w:p w14:paraId="5F37C12A" w14:textId="77777777" w:rsidR="009C04D2" w:rsidRDefault="00B66EC9" w:rsidP="00B66EC9">
      <w:pPr>
        <w:pStyle w:val="Compact"/>
        <w:numPr>
          <w:ilvl w:val="0"/>
          <w:numId w:val="5"/>
        </w:numPr>
      </w:pPr>
      <w:r>
        <w:rPr>
          <w:b/>
          <w:bCs/>
        </w:rPr>
        <w:t>Cualquier clínica se registra sola</w:t>
      </w:r>
      <w:r>
        <w:t xml:space="preserve"> </w:t>
      </w:r>
      <w:r>
        <w:t>desde la página de inicio, con su NIT y el dígito de verificación, y queda activa al confirmar el correo del administrador.</w:t>
      </w:r>
    </w:p>
    <w:p w14:paraId="5F37C12B" w14:textId="77777777" w:rsidR="009C04D2" w:rsidRDefault="00B66EC9" w:rsidP="00B66EC9">
      <w:pPr>
        <w:pStyle w:val="Compact"/>
        <w:numPr>
          <w:ilvl w:val="0"/>
          <w:numId w:val="5"/>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llega a un tope, Zooki lo dice con claridad y no deja seguir con esa acción; los propietarios nunca tienen límite.</w:t>
      </w:r>
    </w:p>
    <w:p w14:paraId="5F37C12C" w14:textId="77777777" w:rsidR="009C04D2" w:rsidRDefault="00B66EC9" w:rsidP="00B66EC9">
      <w:pPr>
        <w:pStyle w:val="Compact"/>
        <w:numPr>
          <w:ilvl w:val="0"/>
          <w:numId w:val="5"/>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5F37C12D" w14:textId="77777777" w:rsidR="009C04D2" w:rsidRDefault="00B66EC9">
      <w:pPr>
        <w:pStyle w:val="FirstParagraph"/>
      </w:pPr>
      <w:r>
        <w:rPr>
          <w:b/>
          <w:bCs/>
        </w:rPr>
        <w:t>Una sola cuenta para cada persona</w:t>
      </w:r>
    </w:p>
    <w:p w14:paraId="5F37C12E" w14:textId="77777777" w:rsidR="009C04D2" w:rsidRDefault="00B66EC9" w:rsidP="00B66EC9">
      <w:pPr>
        <w:pStyle w:val="Compact"/>
        <w:numPr>
          <w:ilvl w:val="0"/>
          <w:numId w:val="6"/>
        </w:numPr>
      </w:pPr>
      <w:r>
        <w:lastRenderedPageBreak/>
        <w:t xml:space="preserve">Cada persona tiene </w:t>
      </w:r>
      <w:r>
        <w:rPr>
          <w:b/>
          <w:bCs/>
        </w:rPr>
        <w:t>una cuenta</w:t>
      </w:r>
      <w:r>
        <w:t xml:space="preserve"> aunque trabaje en varias clínicas o además sea propietaria. Al entrar elige con qué perfil continuar y puede cambiarlo sin salir.</w:t>
      </w:r>
    </w:p>
    <w:p w14:paraId="5F37C12F" w14:textId="77777777" w:rsidR="009C04D2" w:rsidRDefault="00B66EC9" w:rsidP="00B66EC9">
      <w:pPr>
        <w:pStyle w:val="Compact"/>
        <w:numPr>
          <w:ilvl w:val="0"/>
          <w:numId w:val="6"/>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5F37C130" w14:textId="77777777" w:rsidR="009C04D2" w:rsidRDefault="00B66EC9" w:rsidP="00B66EC9">
      <w:pPr>
        <w:pStyle w:val="Compact"/>
        <w:numPr>
          <w:ilvl w:val="0"/>
          <w:numId w:val="6"/>
        </w:numPr>
      </w:pPr>
      <w:r>
        <w:t>Si la invitación se envió de nuevo, el enlace del correo anterior avisa que hay uno más reciente.</w:t>
      </w:r>
    </w:p>
    <w:p w14:paraId="5F37C131" w14:textId="77777777" w:rsidR="009C04D2" w:rsidRDefault="00B66EC9" w:rsidP="00B66EC9">
      <w:pPr>
        <w:pStyle w:val="Compact"/>
        <w:numPr>
          <w:ilvl w:val="0"/>
          <w:numId w:val="6"/>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5F37C132" w14:textId="77777777" w:rsidR="009C04D2" w:rsidRDefault="00B66EC9" w:rsidP="00B66EC9">
      <w:pPr>
        <w:pStyle w:val="Compact"/>
        <w:numPr>
          <w:ilvl w:val="0"/>
          <w:numId w:val="6"/>
        </w:numPr>
      </w:pPr>
      <w:r>
        <w:t>El titular corrige su correo o su documento desde su perfil, confirmando su identidad; el correo nuevo vale solo cuando lo verifica.</w:t>
      </w:r>
    </w:p>
    <w:p w14:paraId="5F37C133" w14:textId="77777777" w:rsidR="009C04D2" w:rsidRDefault="00B66EC9">
      <w:pPr>
        <w:pStyle w:val="FirstParagraph"/>
      </w:pPr>
      <w:r>
        <w:rPr>
          <w:b/>
          <w:bCs/>
        </w:rPr>
        <w:t>Seguridad y datos personales</w:t>
      </w:r>
    </w:p>
    <w:p w14:paraId="5F37C134" w14:textId="77777777" w:rsidR="009C04D2" w:rsidRDefault="00B66EC9" w:rsidP="00B66EC9">
      <w:pPr>
        <w:pStyle w:val="Compact"/>
        <w:numPr>
          <w:ilvl w:val="0"/>
          <w:numId w:val="7"/>
        </w:numPr>
      </w:pPr>
      <w:r>
        <w:rPr>
          <w:b/>
          <w:bCs/>
        </w:rPr>
        <w:t>Política de tratamiento de datos (Ley 1581 de 2012):</w:t>
      </w:r>
      <w:r>
        <w:t xml:space="preserve"> toda cuenta la acepta al crearse, y se pide de nuevo si cambia.</w:t>
      </w:r>
    </w:p>
    <w:p w14:paraId="5F37C135" w14:textId="77777777" w:rsidR="009C04D2" w:rsidRDefault="00B66EC9" w:rsidP="00B66EC9">
      <w:pPr>
        <w:pStyle w:val="Compact"/>
        <w:numPr>
          <w:ilvl w:val="0"/>
          <w:numId w:val="7"/>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5F37C136" w14:textId="77777777" w:rsidR="009C04D2" w:rsidRDefault="00B66EC9" w:rsidP="00B66EC9">
      <w:pPr>
        <w:pStyle w:val="Compact"/>
        <w:numPr>
          <w:ilvl w:val="0"/>
          <w:numId w:val="7"/>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5F37C137" w14:textId="77777777" w:rsidR="009C04D2" w:rsidRDefault="00B66EC9" w:rsidP="00B66EC9">
      <w:pPr>
        <w:pStyle w:val="Compact"/>
        <w:numPr>
          <w:ilvl w:val="0"/>
          <w:numId w:val="7"/>
        </w:numPr>
      </w:pPr>
      <w:r>
        <w:t>Los mensajes de acceso y de registro no revelan si una cuenta existe.</w:t>
      </w:r>
    </w:p>
    <w:p w14:paraId="5F37C138" w14:textId="77777777" w:rsidR="009C04D2" w:rsidRDefault="00B66EC9" w:rsidP="00B66EC9">
      <w:pPr>
        <w:pStyle w:val="Compact"/>
        <w:numPr>
          <w:ilvl w:val="0"/>
          <w:numId w:val="7"/>
        </w:numPr>
      </w:pPr>
      <w:r>
        <w:t>Fechas y horas en la hora de Colombia en toda la aplicación y en los correos.</w:t>
      </w:r>
    </w:p>
    <w:p w14:paraId="5F37C139" w14:textId="77777777" w:rsidR="009C04D2" w:rsidRDefault="00B66EC9">
      <w:pPr>
        <w:pStyle w:val="FirstParagraph"/>
      </w:pPr>
      <w:r>
        <w:rPr>
          <w:b/>
          <w:bCs/>
        </w:rPr>
        <w:t>Instalación</w:t>
      </w:r>
    </w:p>
    <w:p w14:paraId="5F37C13A" w14:textId="77777777" w:rsidR="009C04D2" w:rsidRDefault="00B66EC9" w:rsidP="00B66EC9">
      <w:pPr>
        <w:pStyle w:val="Compact"/>
        <w:numPr>
          <w:ilvl w:val="0"/>
          <w:numId w:val="8"/>
        </w:numPr>
      </w:pPr>
      <w:r>
        <w:t xml:space="preserve">El servidor web solo publica la carpeta </w:t>
      </w:r>
      <w:r>
        <w:rPr>
          <w:rStyle w:val="VerbatimChar"/>
        </w:rPr>
        <w:t>public/</w:t>
      </w:r>
      <w:r>
        <w:t>; la imagen ya no incluye credenciales, pruebas ni material de trabajo.</w:t>
      </w:r>
    </w:p>
    <w:p w14:paraId="5F37C13B" w14:textId="77777777" w:rsidR="009C04D2" w:rsidRDefault="00B66EC9" w:rsidP="00B66EC9">
      <w:pPr>
        <w:pStyle w:val="Compact"/>
        <w:numPr>
          <w:ilvl w:val="0"/>
          <w:numId w:val="8"/>
        </w:numPr>
      </w:pPr>
      <w:r>
        <w:t xml:space="preserve">La guía del cambio a producción está en </w:t>
      </w:r>
      <w:r>
        <w:rPr>
          <w:rStyle w:val="VerbatimChar"/>
        </w:rPr>
        <w:t>specs/M0-F-corte-produccion.md</w:t>
      </w:r>
      <w:r>
        <w:t>.</w:t>
      </w:r>
    </w:p>
    <w:p w14:paraId="5F37C13C" w14:textId="77777777" w:rsidR="009C04D2" w:rsidRDefault="00B66EC9">
      <w:pPr>
        <w:pStyle w:val="Ttulo2"/>
      </w:pPr>
      <w:bookmarkStart w:id="6" w:name="_06ed89b13b5086618f62914e9c95803548c61d7"/>
      <w:bookmarkStart w:id="7" w:name="_Toc242656894"/>
      <w:bookmarkEnd w:id="4"/>
      <w:r>
        <w:t>Versión 1.12.0</w:t>
      </w:r>
      <w:bookmarkEnd w:id="7"/>
    </w:p>
    <w:p w14:paraId="5F37C13D" w14:textId="77777777" w:rsidR="009C04D2" w:rsidRDefault="00B66EC9">
      <w:pPr>
        <w:pStyle w:val="FirstParagraph"/>
      </w:pPr>
      <w:r>
        <w:t>Portal de documentación: un buscador que encuentra lo que está en los documentos desplegados y empieza por el documento abierto, descargas con vista previa del PDF y documentos en formato APA 7.</w:t>
      </w:r>
    </w:p>
    <w:p w14:paraId="5F37C13E" w14:textId="77777777" w:rsidR="009C04D2" w:rsidRDefault="00B66EC9">
      <w:pPr>
        <w:pStyle w:val="Textoindependiente"/>
      </w:pPr>
      <w:r>
        <w:rPr>
          <w:b/>
          <w:bCs/>
        </w:rPr>
        <w:t>Buscador</w:t>
      </w:r>
    </w:p>
    <w:p w14:paraId="5F37C13F" w14:textId="77777777" w:rsidR="009C04D2" w:rsidRDefault="00B66EC9" w:rsidP="00B66EC9">
      <w:pPr>
        <w:pStyle w:val="Compact"/>
        <w:numPr>
          <w:ilvl w:val="0"/>
          <w:numId w:val="9"/>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5F37C140" w14:textId="77777777" w:rsidR="009C04D2" w:rsidRDefault="00B66EC9" w:rsidP="00B66EC9">
      <w:pPr>
        <w:pStyle w:val="Compact"/>
        <w:numPr>
          <w:ilvl w:val="0"/>
          <w:numId w:val="9"/>
        </w:numPr>
      </w:pPr>
      <w:r>
        <w:rPr>
          <w:b/>
          <w:bCs/>
        </w:rPr>
        <w:lastRenderedPageBreak/>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5F37C141" w14:textId="77777777" w:rsidR="009C04D2" w:rsidRDefault="00B66EC9" w:rsidP="00B66EC9">
      <w:pPr>
        <w:pStyle w:val="Compact"/>
        <w:numPr>
          <w:ilvl w:val="0"/>
          <w:numId w:val="9"/>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5F37C142" w14:textId="77777777" w:rsidR="009C04D2" w:rsidRDefault="00B66EC9" w:rsidP="00B66EC9">
      <w:pPr>
        <w:pStyle w:val="Compact"/>
        <w:numPr>
          <w:ilvl w:val="0"/>
          <w:numId w:val="9"/>
        </w:numPr>
      </w:pPr>
      <w:r>
        <w:rPr>
          <w:b/>
          <w:bCs/>
        </w:rPr>
        <w:t>Primero el documento abierto</w:t>
      </w:r>
      <w:r>
        <w:t>, marcado «Esta página», y después los demás por relevancia.</w:t>
      </w:r>
    </w:p>
    <w:p w14:paraId="5F37C143" w14:textId="77777777" w:rsidR="009C04D2" w:rsidRDefault="00B66EC9" w:rsidP="00B66EC9">
      <w:pPr>
        <w:pStyle w:val="Compact"/>
        <w:numPr>
          <w:ilvl w:val="0"/>
          <w:numId w:val="9"/>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5F37C144" w14:textId="77777777" w:rsidR="009C04D2" w:rsidRDefault="00B66EC9" w:rsidP="00B66EC9">
      <w:pPr>
        <w:pStyle w:val="Compact"/>
        <w:numPr>
          <w:ilvl w:val="0"/>
          <w:numId w:val="9"/>
        </w:numPr>
      </w:pPr>
      <w:r>
        <w:t xml:space="preserve">Plan en </w:t>
      </w:r>
      <w:r>
        <w:rPr>
          <w:rStyle w:val="VerbatimChar"/>
        </w:rPr>
        <w:t>specs/buscador-documentacion.md</w:t>
      </w:r>
      <w:r>
        <w:t>.</w:t>
      </w:r>
    </w:p>
    <w:p w14:paraId="5F37C145" w14:textId="77777777" w:rsidR="009C04D2" w:rsidRDefault="00B66EC9">
      <w:pPr>
        <w:pStyle w:val="FirstParagraph"/>
      </w:pPr>
      <w:r>
        <w:rPr>
          <w:b/>
          <w:bCs/>
        </w:rPr>
        <w:t>Enlaces entre documentos</w:t>
      </w:r>
    </w:p>
    <w:p w14:paraId="5F37C146" w14:textId="77777777" w:rsidR="009C04D2" w:rsidRDefault="00B66EC9" w:rsidP="00B66EC9">
      <w:pPr>
        <w:pStyle w:val="Compact"/>
        <w:numPr>
          <w:ilvl w:val="0"/>
          <w:numId w:val="10"/>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5F37C147" w14:textId="77777777" w:rsidR="009C04D2" w:rsidRDefault="00B66EC9" w:rsidP="00B66EC9">
      <w:pPr>
        <w:pStyle w:val="Compact"/>
        <w:numPr>
          <w:ilvl w:val="0"/>
          <w:numId w:val="10"/>
        </w:numPr>
      </w:pPr>
      <w:r>
        <w:t>Los códigos (RN, RF, RNF, RE, HU, CU) son enlaces: llevan a la fila o sección que los define, que se resalta.</w:t>
      </w:r>
    </w:p>
    <w:p w14:paraId="5F37C148" w14:textId="77777777" w:rsidR="009C04D2" w:rsidRDefault="00B66EC9">
      <w:pPr>
        <w:pStyle w:val="FirstParagraph"/>
      </w:pPr>
      <w:r>
        <w:rPr>
          <w:b/>
          <w:bCs/>
        </w:rPr>
        <w:t>Documentación de la v2.0</w:t>
      </w:r>
    </w:p>
    <w:p w14:paraId="5F37C149" w14:textId="77777777" w:rsidR="009C04D2" w:rsidRDefault="00B66EC9" w:rsidP="00B66EC9">
      <w:pPr>
        <w:pStyle w:val="Compact"/>
        <w:numPr>
          <w:ilvl w:val="0"/>
          <w:numId w:val="11"/>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5F37C14A" w14:textId="77777777" w:rsidR="009C04D2" w:rsidRDefault="00B66EC9" w:rsidP="00B66EC9">
      <w:pPr>
        <w:pStyle w:val="Compact"/>
        <w:numPr>
          <w:ilvl w:val="0"/>
          <w:numId w:val="11"/>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5F37C14B" w14:textId="77777777" w:rsidR="009C04D2" w:rsidRDefault="00B66EC9" w:rsidP="00B66EC9">
      <w:pPr>
        <w:pStyle w:val="Compact"/>
        <w:numPr>
          <w:ilvl w:val="0"/>
          <w:numId w:val="11"/>
        </w:numPr>
      </w:pPr>
      <w:r>
        <w:t>Modelos: inicio de sesión, registro y gestión del perfil reescritos.</w:t>
      </w:r>
    </w:p>
    <w:p w14:paraId="5F37C14C" w14:textId="77777777" w:rsidR="009C04D2" w:rsidRDefault="00B66EC9" w:rsidP="00B66EC9">
      <w:pPr>
        <w:pStyle w:val="Compact"/>
        <w:numPr>
          <w:ilvl w:val="0"/>
          <w:numId w:val="11"/>
        </w:numPr>
      </w:pPr>
      <w:r>
        <w:t>Plan de entregas de la v2 en el apéndice de las Historias de Usuario.</w:t>
      </w:r>
    </w:p>
    <w:p w14:paraId="5F37C14D" w14:textId="77777777" w:rsidR="009C04D2" w:rsidRDefault="00B66EC9">
      <w:pPr>
        <w:pStyle w:val="FirstParagraph"/>
      </w:pPr>
      <w:r>
        <w:rPr>
          <w:b/>
          <w:bCs/>
        </w:rPr>
        <w:t>Descargas</w:t>
      </w:r>
    </w:p>
    <w:p w14:paraId="5F37C14E" w14:textId="77777777" w:rsidR="009C04D2" w:rsidRDefault="00B66EC9" w:rsidP="00B66EC9">
      <w:pPr>
        <w:pStyle w:val="Compact"/>
        <w:numPr>
          <w:ilvl w:val="0"/>
          <w:numId w:val="12"/>
        </w:numPr>
      </w:pPr>
      <w:r>
        <w:t>La barra de botones rojo y azul del inicio de cada documento se reemplazó por un botón «Descargar» en la barra superior, junto al de tema, que no se pierde al hacer scroll. En móvil es un ícono en el header.</w:t>
      </w:r>
    </w:p>
    <w:p w14:paraId="5F37C14F" w14:textId="77777777" w:rsidR="009C04D2" w:rsidRDefault="00B66EC9" w:rsidP="00B66EC9">
      <w:pPr>
        <w:pStyle w:val="Compact"/>
        <w:numPr>
          <w:ilvl w:val="0"/>
          <w:numId w:val="12"/>
        </w:numPr>
      </w:pPr>
      <w:r>
        <w:rPr>
          <w:b/>
          <w:bCs/>
        </w:rPr>
        <w:t>«Ver PDF»</w:t>
      </w:r>
      <w:r>
        <w:t xml:space="preserve"> abre una vista previa en un modal, con el visor del navegador (páginas, zoom, imprimir), antes de descargar. En móvil abre el PDF en una pestaña nueva.</w:t>
      </w:r>
    </w:p>
    <w:p w14:paraId="5F37C150" w14:textId="77777777" w:rsidR="009C04D2" w:rsidRDefault="00B66EC9" w:rsidP="00B66EC9">
      <w:pPr>
        <w:pStyle w:val="Compact"/>
        <w:numPr>
          <w:ilvl w:val="0"/>
          <w:numId w:val="12"/>
        </w:numPr>
      </w:pPr>
      <w:r>
        <w:t xml:space="preserve">Plan en </w:t>
      </w:r>
      <w:r>
        <w:rPr>
          <w:rStyle w:val="VerbatimChar"/>
        </w:rPr>
        <w:t>specs/descargas-documentacion.md</w:t>
      </w:r>
      <w:r>
        <w:t>.</w:t>
      </w:r>
    </w:p>
    <w:p w14:paraId="5F37C151" w14:textId="77777777" w:rsidR="009C04D2" w:rsidRDefault="00B66EC9">
      <w:pPr>
        <w:pStyle w:val="FirstParagraph"/>
      </w:pPr>
      <w:r>
        <w:rPr>
          <w:b/>
          <w:bCs/>
        </w:rPr>
        <w:t>PDF y Word con formato APA 7</w:t>
      </w:r>
    </w:p>
    <w:p w14:paraId="5F37C152" w14:textId="77777777" w:rsidR="009C04D2" w:rsidRDefault="00B66EC9" w:rsidP="00B66EC9">
      <w:pPr>
        <w:pStyle w:val="Compact"/>
        <w:numPr>
          <w:ilvl w:val="0"/>
          <w:numId w:val="13"/>
        </w:numPr>
      </w:pPr>
      <w:r>
        <w:lastRenderedPageBreak/>
        <w:t xml:space="preserve">Los PDF y Word del portal se regeneraron con un generador propio: </w:t>
      </w:r>
      <w:r>
        <w:rPr>
          <w:rStyle w:val="VerbatimChar"/>
        </w:rPr>
        <w:t>node scripts/docs/exportar.mjs</w:t>
      </w:r>
      <w:r>
        <w:t>. Antes se hacían fuera del repositorio y quedaban desactualizados.</w:t>
      </w:r>
    </w:p>
    <w:p w14:paraId="5F37C153" w14:textId="77777777" w:rsidR="009C04D2" w:rsidRDefault="00B66EC9" w:rsidP="00B66EC9">
      <w:pPr>
        <w:pStyle w:val="Compact"/>
        <w:numPr>
          <w:ilvl w:val="0"/>
          <w:numId w:val="13"/>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5F37C154" w14:textId="77777777" w:rsidR="009C04D2" w:rsidRDefault="00B66EC9" w:rsidP="00B66EC9">
      <w:pPr>
        <w:pStyle w:val="Compact"/>
        <w:numPr>
          <w:ilvl w:val="0"/>
          <w:numId w:val="13"/>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5F37C155" w14:textId="77777777" w:rsidR="009C04D2" w:rsidRDefault="00B66EC9" w:rsidP="00B66EC9">
      <w:pPr>
        <w:pStyle w:val="Compact"/>
        <w:numPr>
          <w:ilvl w:val="0"/>
          <w:numId w:val="13"/>
        </w:numPr>
      </w:pPr>
      <w:r>
        <w:rPr>
          <w:b/>
          <w:bCs/>
        </w:rPr>
        <w:t>Los diagramas se dibujan</w:t>
      </w:r>
      <w:r>
        <w:t xml:space="preserve"> como figuras numeradas, también en el Word.</w:t>
      </w:r>
    </w:p>
    <w:p w14:paraId="5F37C156" w14:textId="77777777" w:rsidR="009C04D2" w:rsidRDefault="00B66EC9" w:rsidP="00B66EC9">
      <w:pPr>
        <w:pStyle w:val="Compact"/>
        <w:numPr>
          <w:ilvl w:val="0"/>
          <w:numId w:val="13"/>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5F37C157" w14:textId="77777777" w:rsidR="009C04D2" w:rsidRDefault="00B66EC9">
      <w:pPr>
        <w:pStyle w:val="FirstParagraph"/>
      </w:pPr>
      <w:r>
        <w:rPr>
          <w:b/>
          <w:bCs/>
        </w:rPr>
        <w:t>Pruebas</w:t>
      </w:r>
    </w:p>
    <w:p w14:paraId="5F37C158" w14:textId="77777777" w:rsidR="009C04D2" w:rsidRDefault="00B66EC9" w:rsidP="00B66EC9">
      <w:pPr>
        <w:pStyle w:val="Compact"/>
        <w:numPr>
          <w:ilvl w:val="0"/>
          <w:numId w:val="14"/>
        </w:numPr>
      </w:pPr>
      <w:r>
        <w:t xml:space="preserve">Pruebas nuevas: </w:t>
      </w:r>
      <w:r>
        <w:rPr>
          <w:rStyle w:val="VerbatimChar"/>
        </w:rPr>
        <w:t>DocsIndexTest</w:t>
      </w:r>
      <w:r>
        <w:t>; la suite pasa a 218 pruebas (898 aserciones).</w:t>
      </w:r>
    </w:p>
    <w:p w14:paraId="5F37C159" w14:textId="77777777" w:rsidR="009C04D2" w:rsidRDefault="00B66EC9">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5F37C15A" w14:textId="77777777" w:rsidR="009C04D2" w:rsidRDefault="00B66EC9">
      <w:pPr>
        <w:pStyle w:val="Ttulo2"/>
      </w:pPr>
      <w:bookmarkStart w:id="8" w:name="_38eb33a0ea97214a21536adb38c2100b98720ca"/>
      <w:bookmarkStart w:id="9" w:name="_Toc242656895"/>
      <w:bookmarkEnd w:id="6"/>
      <w:r>
        <w:t>Versión 1.11.0</w:t>
      </w:r>
      <w:bookmarkEnd w:id="9"/>
    </w:p>
    <w:p w14:paraId="5F37C15B" w14:textId="77777777" w:rsidR="009C04D2" w:rsidRDefault="00B66EC9">
      <w:pPr>
        <w:pStyle w:val="FirstParagraph"/>
      </w:pPr>
      <w:r>
        <w:t>Cierre de la versión estable antes del cambio de arquitectura: respaldos que funcionan en producción, recordatorios que no se pierden y documentación alineada con el código.</w:t>
      </w:r>
    </w:p>
    <w:p w14:paraId="5F37C15C" w14:textId="77777777" w:rsidR="009C04D2" w:rsidRDefault="00B66EC9">
      <w:pPr>
        <w:pStyle w:val="Textoindependiente"/>
      </w:pPr>
      <w:r>
        <w:rPr>
          <w:b/>
          <w:bCs/>
        </w:rPr>
        <w:t>Respaldos (HU-23)</w:t>
      </w:r>
    </w:p>
    <w:p w14:paraId="5F37C15D" w14:textId="77777777" w:rsidR="009C04D2" w:rsidRDefault="00B66EC9" w:rsidP="00B66EC9">
      <w:pPr>
        <w:pStyle w:val="Compact"/>
        <w:numPr>
          <w:ilvl w:val="0"/>
          <w:numId w:val="15"/>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5F37C15E" w14:textId="77777777" w:rsidR="009C04D2" w:rsidRDefault="00B66EC9" w:rsidP="00B66EC9">
      <w:pPr>
        <w:pStyle w:val="Compact"/>
        <w:numPr>
          <w:ilvl w:val="0"/>
          <w:numId w:val="15"/>
        </w:numPr>
      </w:pPr>
      <w:r>
        <w:t xml:space="preserve">Se guardan en el volumen nuevo </w:t>
      </w:r>
      <w:r>
        <w:rPr>
          <w:rStyle w:val="VerbatimChar"/>
        </w:rPr>
        <w:t>respaldos</w:t>
      </w:r>
      <w:r>
        <w:t xml:space="preserve"> (</w:t>
      </w:r>
      <w:r>
        <w:rPr>
          <w:rStyle w:val="VerbatimChar"/>
        </w:rPr>
        <w:t>/var/backups/zooki</w:t>
      </w:r>
      <w:r>
        <w:t>), que sobrevive a cada despliegue.</w:t>
      </w:r>
    </w:p>
    <w:p w14:paraId="5F37C15F" w14:textId="77777777" w:rsidR="009C04D2" w:rsidRDefault="00B66EC9" w:rsidP="00B66EC9">
      <w:pPr>
        <w:pStyle w:val="Compact"/>
        <w:numPr>
          <w:ilvl w:val="0"/>
          <w:numId w:val="15"/>
        </w:numPr>
      </w:pPr>
      <w:r>
        <w:t>Se verificó restaurando un respaldo en una base vacía: las mismas filas en las 26 tablas.</w:t>
      </w:r>
    </w:p>
    <w:p w14:paraId="5F37C160" w14:textId="77777777" w:rsidR="009C04D2" w:rsidRDefault="00B66EC9">
      <w:pPr>
        <w:pStyle w:val="FirstParagraph"/>
      </w:pPr>
      <w:r>
        <w:rPr>
          <w:b/>
          <w:bCs/>
        </w:rPr>
        <w:t>Recordatorios automáticos (HU-37)</w:t>
      </w:r>
    </w:p>
    <w:p w14:paraId="5F37C161" w14:textId="77777777" w:rsidR="009C04D2" w:rsidRDefault="00B66EC9" w:rsidP="00B66EC9">
      <w:pPr>
        <w:pStyle w:val="Compact"/>
        <w:numPr>
          <w:ilvl w:val="0"/>
          <w:numId w:val="16"/>
        </w:numPr>
      </w:pPr>
      <w:r>
        <w:rPr>
          <w:b/>
          <w:bCs/>
        </w:rPr>
        <w:t>Un envío fallido se reintenta</w:t>
      </w:r>
      <w:r>
        <w:t>, hasta 3 veces. Antes quedaba registrado con error y no se volvía a intentar nunca.</w:t>
      </w:r>
    </w:p>
    <w:p w14:paraId="5F37C162" w14:textId="77777777" w:rsidR="009C04D2" w:rsidRDefault="00B66EC9" w:rsidP="00B66EC9">
      <w:pPr>
        <w:pStyle w:val="Compact"/>
        <w:numPr>
          <w:ilvl w:val="0"/>
          <w:numId w:val="16"/>
        </w:numPr>
      </w:pPr>
      <w:r>
        <w:rPr>
          <w:b/>
          <w:bCs/>
        </w:rPr>
        <w:t>Un día sin tarea ya no pierde avisos:</w:t>
      </w:r>
      <w:r>
        <w:t xml:space="preserve"> el primer recordatorio sale entre 7 y 2 días antes, y el último, el día anterior o el mismo día.</w:t>
      </w:r>
    </w:p>
    <w:p w14:paraId="5F37C163" w14:textId="77777777" w:rsidR="009C04D2" w:rsidRDefault="00B66EC9" w:rsidP="00B66EC9">
      <w:pPr>
        <w:pStyle w:val="Compact"/>
        <w:numPr>
          <w:ilvl w:val="0"/>
          <w:numId w:val="16"/>
        </w:numPr>
      </w:pPr>
      <w:r>
        <w:t>Las fechas se calculan con la hora de la clínica, no con la del servidor de base de datos.</w:t>
      </w:r>
    </w:p>
    <w:p w14:paraId="5F37C164" w14:textId="77777777" w:rsidR="009C04D2" w:rsidRDefault="00B66EC9" w:rsidP="00B66EC9">
      <w:pPr>
        <w:pStyle w:val="Compact"/>
        <w:numPr>
          <w:ilvl w:val="0"/>
          <w:numId w:val="16"/>
        </w:numPr>
      </w:pPr>
      <w:r>
        <w:t>No se envían recordatorios de mascotas inactivas ni de dosis que ya se renovaron.</w:t>
      </w:r>
    </w:p>
    <w:p w14:paraId="5F37C165" w14:textId="77777777" w:rsidR="009C04D2" w:rsidRDefault="00B66EC9">
      <w:pPr>
        <w:pStyle w:val="FirstParagraph"/>
      </w:pPr>
      <w:r>
        <w:rPr>
          <w:b/>
          <w:bCs/>
        </w:rPr>
        <w:t>Seguridad</w:t>
      </w:r>
    </w:p>
    <w:p w14:paraId="5F37C166" w14:textId="77777777" w:rsidR="009C04D2" w:rsidRDefault="00B66EC9" w:rsidP="00B66EC9">
      <w:pPr>
        <w:pStyle w:val="Compact"/>
        <w:numPr>
          <w:ilvl w:val="0"/>
          <w:numId w:val="17"/>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5F37C167" w14:textId="77777777" w:rsidR="009C04D2" w:rsidRDefault="00B66EC9">
      <w:pPr>
        <w:pStyle w:val="FirstParagraph"/>
      </w:pPr>
      <w:r>
        <w:rPr>
          <w:b/>
          <w:bCs/>
        </w:rPr>
        <w:lastRenderedPageBreak/>
        <w:t>Documentación</w:t>
      </w:r>
    </w:p>
    <w:p w14:paraId="5F37C168" w14:textId="77777777" w:rsidR="009C04D2" w:rsidRDefault="00B66EC9" w:rsidP="00B66EC9">
      <w:pPr>
        <w:pStyle w:val="Compact"/>
        <w:numPr>
          <w:ilvl w:val="0"/>
          <w:numId w:val="18"/>
        </w:numPr>
      </w:pPr>
      <w:r>
        <w:t>Historias de agenda, consultas y catálogos pasan a estado «diferida»: se completan con la nueva arquitectura. HU-44 (catálogos) y HU-20 (panel de vacunas) estaban marcadas como implementadas sin cumplir todos sus criterios.</w:t>
      </w:r>
    </w:p>
    <w:p w14:paraId="5F37C169" w14:textId="77777777" w:rsidR="009C04D2" w:rsidRDefault="00B66EC9" w:rsidP="00B66EC9">
      <w:pPr>
        <w:pStyle w:val="Compact"/>
        <w:numPr>
          <w:ilvl w:val="0"/>
          <w:numId w:val="18"/>
        </w:numPr>
      </w:pPr>
      <w:r>
        <w:t xml:space="preserve">El MER y el ERS reflejan las migraciones 04 a 13 y las 27 tablas; se corrigió la entidad </w:t>
      </w:r>
      <w:r>
        <w:rPr>
          <w:rStyle w:val="VerbatimChar"/>
        </w:rPr>
        <w:t>notificaciones</w:t>
      </w:r>
      <w:r>
        <w:t>, que no correspondía con la tabla real.</w:t>
      </w:r>
    </w:p>
    <w:p w14:paraId="5F37C16A" w14:textId="77777777" w:rsidR="009C04D2" w:rsidRDefault="00B66EC9" w:rsidP="00B66EC9">
      <w:pPr>
        <w:pStyle w:val="Compact"/>
        <w:numPr>
          <w:ilvl w:val="0"/>
          <w:numId w:val="18"/>
        </w:numPr>
      </w:pPr>
      <w:r>
        <w:t>HU-52 (notificaciones del propietario) y HU-55 (exportar a Excel/CSV) pasan a Futuro: se construyen con la arquitectura nueva.</w:t>
      </w:r>
    </w:p>
    <w:p w14:paraId="5F37C16B" w14:textId="77777777" w:rsidR="009C04D2" w:rsidRDefault="00B66EC9" w:rsidP="00B66EC9">
      <w:pPr>
        <w:pStyle w:val="Compact"/>
        <w:numPr>
          <w:ilvl w:val="0"/>
          <w:numId w:val="18"/>
        </w:numPr>
      </w:pPr>
      <w:r>
        <w:t xml:space="preserve">Plan del cierre en </w:t>
      </w:r>
      <w:r>
        <w:rPr>
          <w:rStyle w:val="VerbatimChar"/>
        </w:rPr>
        <w:t>specs/cierre-version-estable.md</w:t>
      </w:r>
      <w:r>
        <w:t>.</w:t>
      </w:r>
    </w:p>
    <w:p w14:paraId="5F37C16C" w14:textId="77777777" w:rsidR="009C04D2" w:rsidRDefault="00B66EC9">
      <w:pPr>
        <w:pStyle w:val="FirstParagraph"/>
      </w:pPr>
      <w:r>
        <w:rPr>
          <w:b/>
          <w:bCs/>
        </w:rPr>
        <w:t>Despliegue de la v1.11.0 (Dokploy)</w:t>
      </w:r>
    </w:p>
    <w:p w14:paraId="5F37C16D" w14:textId="77777777" w:rsidR="009C04D2" w:rsidRDefault="00B66EC9" w:rsidP="00B66EC9">
      <w:pPr>
        <w:pStyle w:val="Compact"/>
        <w:numPr>
          <w:ilvl w:val="0"/>
          <w:numId w:val="19"/>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5F37C16E" w14:textId="77777777" w:rsidR="009C04D2" w:rsidRDefault="00B66EC9" w:rsidP="00B66EC9">
      <w:pPr>
        <w:pStyle w:val="Compact"/>
        <w:numPr>
          <w:ilvl w:val="0"/>
          <w:numId w:val="19"/>
        </w:numPr>
      </w:pPr>
      <w:r>
        <w:t xml:space="preserve">Desplegar. El volumen </w:t>
      </w:r>
      <w:r>
        <w:rPr>
          <w:rStyle w:val="VerbatimChar"/>
        </w:rPr>
        <w:t>respaldos</w:t>
      </w:r>
      <w:r>
        <w:t xml:space="preserve"> se crea solo.</w:t>
      </w:r>
    </w:p>
    <w:p w14:paraId="5F37C16F" w14:textId="77777777" w:rsidR="009C04D2" w:rsidRDefault="00B66EC9" w:rsidP="00B66EC9">
      <w:pPr>
        <w:pStyle w:val="Compact"/>
        <w:numPr>
          <w:ilvl w:val="0"/>
          <w:numId w:val="19"/>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5F37C170" w14:textId="77777777" w:rsidR="009C04D2" w:rsidRDefault="00B66EC9" w:rsidP="00B66EC9">
      <w:pPr>
        <w:pStyle w:val="Compact"/>
        <w:numPr>
          <w:ilvl w:val="0"/>
          <w:numId w:val="19"/>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5F37C171" w14:textId="77777777" w:rsidR="009C04D2" w:rsidRDefault="00B66EC9">
      <w:pPr>
        <w:pStyle w:val="FirstParagraph"/>
      </w:pPr>
      <w:r>
        <w:rPr>
          <w:b/>
          <w:bCs/>
        </w:rPr>
        <w:t>Pruebas</w:t>
      </w:r>
    </w:p>
    <w:p w14:paraId="5F37C172" w14:textId="77777777" w:rsidR="009C04D2" w:rsidRDefault="00B66EC9" w:rsidP="00B66EC9">
      <w:pPr>
        <w:pStyle w:val="Compact"/>
        <w:numPr>
          <w:ilvl w:val="0"/>
          <w:numId w:val="20"/>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5F37C173" w14:textId="77777777" w:rsidR="009C04D2" w:rsidRDefault="00B66EC9">
      <w:pPr>
        <w:pStyle w:val="Ttulo2"/>
      </w:pPr>
      <w:bookmarkStart w:id="10" w:name="_67b09e154a92fd374361458f5b721680ba49cae"/>
      <w:bookmarkStart w:id="11" w:name="_Toc242656896"/>
      <w:bookmarkEnd w:id="8"/>
      <w:r>
        <w:t>Versión 1.10.1</w:t>
      </w:r>
      <w:bookmarkEnd w:id="11"/>
    </w:p>
    <w:p w14:paraId="5F37C174" w14:textId="77777777" w:rsidR="009C04D2" w:rsidRDefault="00B66EC9">
      <w:pPr>
        <w:pStyle w:val="FirstParagraph"/>
      </w:pPr>
      <w:r>
        <w:t>Corrección de las vacunas y desparasitaciones en la agenda de salud y en el PDF del portal.</w:t>
      </w:r>
    </w:p>
    <w:p w14:paraId="5F37C175" w14:textId="77777777" w:rsidR="009C04D2" w:rsidRDefault="00B66EC9" w:rsidP="00B66EC9">
      <w:pPr>
        <w:pStyle w:val="Compact"/>
        <w:numPr>
          <w:ilvl w:val="0"/>
          <w:numId w:val="21"/>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5F37C176" w14:textId="77777777" w:rsidR="009C04D2" w:rsidRDefault="00B66EC9" w:rsidP="00B66EC9">
      <w:pPr>
        <w:pStyle w:val="Compact"/>
        <w:numPr>
          <w:ilvl w:val="0"/>
          <w:numId w:val="21"/>
        </w:numPr>
      </w:pPr>
      <w:r>
        <w:rPr>
          <w:b/>
          <w:bCs/>
        </w:rPr>
        <w:t>Detalle de cada registro:</w:t>
      </w:r>
      <w:r>
        <w:t xml:space="preserve"> las vacunas muestran el laboratorio y las desparasitaciones el tipo y la periodicidad, en lugar de una «Dosis» que no existe en ninguna de las dos tablas.</w:t>
      </w:r>
    </w:p>
    <w:p w14:paraId="5F37C177" w14:textId="77777777" w:rsidR="009C04D2" w:rsidRDefault="00B66EC9" w:rsidP="00B66EC9">
      <w:pPr>
        <w:pStyle w:val="Compact"/>
        <w:numPr>
          <w:ilvl w:val="0"/>
          <w:numId w:val="21"/>
        </w:numPr>
      </w:pPr>
      <w:r>
        <w:rPr>
          <w:b/>
          <w:bCs/>
        </w:rPr>
        <w:t>PDF de la ficha de salud:</w:t>
      </w:r>
      <w:r>
        <w:t xml:space="preserve"> </w:t>
      </w:r>
      <w:r>
        <w:t>la columna «Próxima aplicación» de las vacunas salía siempre vacía; ahora trae la fecha, y la columna «Dosis» pasó a «Laboratorio» y «Tipo».</w:t>
      </w:r>
    </w:p>
    <w:p w14:paraId="5F37C178" w14:textId="77777777" w:rsidR="009C04D2" w:rsidRDefault="00B66EC9">
      <w:pPr>
        <w:pStyle w:val="Ttulo2"/>
      </w:pPr>
      <w:bookmarkStart w:id="12" w:name="_aba8fd22e387d4f7af7e77dc457868987f96ddd"/>
      <w:bookmarkStart w:id="13" w:name="_Toc242656897"/>
      <w:bookmarkEnd w:id="10"/>
      <w:r>
        <w:t>Versión 1.10.0</w:t>
      </w:r>
      <w:bookmarkEnd w:id="13"/>
    </w:p>
    <w:p w14:paraId="5F37C179" w14:textId="77777777" w:rsidR="009C04D2" w:rsidRDefault="00B66EC9">
      <w:pPr>
        <w:pStyle w:val="FirstParagraph"/>
      </w:pPr>
      <w:r>
        <w:t>Portal del propietario adaptado a móvil, tablet y escritorio, formularios del portal validados en el servidor, correo por Brevo y migraciones que se aplican solas al desplegar.</w:t>
      </w:r>
    </w:p>
    <w:p w14:paraId="5F37C17A" w14:textId="77777777" w:rsidR="009C04D2" w:rsidRDefault="00B66EC9">
      <w:pPr>
        <w:pStyle w:val="Textoindependiente"/>
      </w:pPr>
      <w:r>
        <w:rPr>
          <w:b/>
          <w:bCs/>
        </w:rPr>
        <w:t>Portal del propietario en cualquier pantalla (HU-15, RNF-16)</w:t>
      </w:r>
    </w:p>
    <w:p w14:paraId="5F37C17B" w14:textId="77777777" w:rsidR="009C04D2" w:rsidRDefault="00B66EC9" w:rsidP="00B66EC9">
      <w:pPr>
        <w:pStyle w:val="Compact"/>
        <w:numPr>
          <w:ilvl w:val="0"/>
          <w:numId w:val="22"/>
        </w:numPr>
      </w:pPr>
      <w:r>
        <w:rPr>
          <w:b/>
          <w:bCs/>
        </w:rPr>
        <w:lastRenderedPageBreak/>
        <w:t>Tres tamaños:</w:t>
      </w:r>
      <w:r>
        <w:t xml:space="preserve"> </w:t>
      </w:r>
      <w:r>
        <w:t>barra inferior en móvil y tablet; menú lateral en escritorio (≥ 1024 px). En escritorio, Inicio, la agenda, la ficha de la mascota y el perfil se reparten en columnas.</w:t>
      </w:r>
    </w:p>
    <w:p w14:paraId="5F37C17C" w14:textId="77777777" w:rsidR="009C04D2" w:rsidRDefault="00B66EC9" w:rsidP="00B66EC9">
      <w:pPr>
        <w:pStyle w:val="Compact"/>
        <w:numPr>
          <w:ilvl w:val="0"/>
          <w:numId w:val="22"/>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5F37C17D" w14:textId="77777777" w:rsidR="009C04D2" w:rsidRDefault="00B66EC9" w:rsidP="00B66EC9">
      <w:pPr>
        <w:pStyle w:val="Compact"/>
        <w:numPr>
          <w:ilvl w:val="0"/>
          <w:numId w:val="22"/>
        </w:numPr>
      </w:pPr>
      <w:r>
        <w:rPr>
          <w:b/>
          <w:bCs/>
        </w:rPr>
        <w:t>Horario real de la clínica</w:t>
      </w:r>
      <w:r>
        <w:t xml:space="preserve"> en Inicio (si está abierta ahora y el horario de la semana), en lugar del banner fijo de «24 horas», que no era cierto.</w:t>
      </w:r>
    </w:p>
    <w:p w14:paraId="5F37C17E" w14:textId="77777777" w:rsidR="009C04D2" w:rsidRDefault="00B66EC9" w:rsidP="00B66EC9">
      <w:pPr>
        <w:pStyle w:val="Compact"/>
        <w:numPr>
          <w:ilvl w:val="0"/>
          <w:numId w:val="22"/>
        </w:numPr>
      </w:pPr>
      <w:r>
        <w:rPr>
          <w:b/>
          <w:bCs/>
        </w:rPr>
        <w:t>Accesibilidad:</w:t>
      </w:r>
      <w:r>
        <w:t xml:space="preserve"> </w:t>
      </w:r>
      <w:r>
        <w:t>el zoom ya no está bloqueado, las ventanas se cierran con Esc y el foco no sale de ellas, y todas las tarjetas se abren con el teclado.</w:t>
      </w:r>
    </w:p>
    <w:p w14:paraId="5F37C17F" w14:textId="77777777" w:rsidR="009C04D2" w:rsidRDefault="00B66EC9" w:rsidP="00B66EC9">
      <w:pPr>
        <w:pStyle w:val="Compact"/>
        <w:numPr>
          <w:ilvl w:val="0"/>
          <w:numId w:val="22"/>
        </w:numPr>
      </w:pPr>
      <w:r>
        <w:t>Los estilos se dividieron en módulos (</w:t>
      </w:r>
      <w:r>
        <w:rPr>
          <w:rStyle w:val="VerbatimChar"/>
        </w:rPr>
        <w:t>public/css/portal/</w:t>
      </w:r>
      <w:r>
        <w:t>) y la vista quedó sin estilos en línea.</w:t>
      </w:r>
    </w:p>
    <w:p w14:paraId="5F37C180" w14:textId="77777777" w:rsidR="009C04D2" w:rsidRDefault="00B66EC9">
      <w:pPr>
        <w:pStyle w:val="FirstParagraph"/>
      </w:pPr>
      <w:r>
        <w:rPr>
          <w:b/>
          <w:bCs/>
        </w:rPr>
        <w:t>Formularios del portal (RE-5.1.9, RE-5.1.10; antes RE-15.9 y RE-15.10)</w:t>
      </w:r>
    </w:p>
    <w:p w14:paraId="5F37C181" w14:textId="77777777" w:rsidR="009C04D2" w:rsidRDefault="00B66EC9" w:rsidP="00B66EC9">
      <w:pPr>
        <w:pStyle w:val="Compact"/>
        <w:numPr>
          <w:ilvl w:val="0"/>
          <w:numId w:val="23"/>
        </w:numPr>
      </w:pPr>
      <w:r>
        <w:rPr>
          <w:b/>
          <w:bCs/>
        </w:rPr>
        <w:t>Validación en el servidor:</w:t>
      </w:r>
      <w:r>
        <w:t xml:space="preserve"> nombre, especie, raza de esa especie, sexo, peso y fecha de nacimiento; el teléfono de contacto y el motivo de la cita también se revisan.</w:t>
      </w:r>
    </w:p>
    <w:p w14:paraId="5F37C182" w14:textId="77777777" w:rsidR="009C04D2" w:rsidRDefault="00B66EC9" w:rsidP="00B66EC9">
      <w:pPr>
        <w:pStyle w:val="Compact"/>
        <w:numPr>
          <w:ilvl w:val="0"/>
          <w:numId w:val="23"/>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5F37C183" w14:textId="77777777" w:rsidR="009C04D2" w:rsidRDefault="00B66EC9" w:rsidP="00B66EC9">
      <w:pPr>
        <w:pStyle w:val="Compact"/>
        <w:numPr>
          <w:ilvl w:val="0"/>
          <w:numId w:val="23"/>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5F37C184" w14:textId="77777777" w:rsidR="009C04D2" w:rsidRDefault="00B66EC9" w:rsidP="00B66EC9">
      <w:pPr>
        <w:pStyle w:val="Compact"/>
        <w:numPr>
          <w:ilvl w:val="0"/>
          <w:numId w:val="23"/>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5F37C185" w14:textId="77777777" w:rsidR="009C04D2" w:rsidRDefault="00B66EC9" w:rsidP="00B66EC9">
      <w:pPr>
        <w:pStyle w:val="Compact"/>
        <w:numPr>
          <w:ilvl w:val="0"/>
          <w:numId w:val="23"/>
        </w:numPr>
      </w:pPr>
      <w:r>
        <w:rPr>
          <w:b/>
          <w:bCs/>
        </w:rPr>
        <w:t>Color:</w:t>
      </w:r>
      <w:r>
        <w:t xml:space="preserve"> </w:t>
      </w:r>
      <w:r>
        <w:t>lo registra la clínica en la consulta. Antes, guardar una edición desde el portal borraba los colores que había puesto la clínica.</w:t>
      </w:r>
    </w:p>
    <w:p w14:paraId="5F37C186" w14:textId="77777777" w:rsidR="009C04D2" w:rsidRDefault="00B66EC9" w:rsidP="00B66EC9">
      <w:pPr>
        <w:pStyle w:val="Compact"/>
        <w:numPr>
          <w:ilvl w:val="0"/>
          <w:numId w:val="23"/>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5F37C187" w14:textId="77777777" w:rsidR="009C04D2" w:rsidRDefault="00B66EC9">
      <w:pPr>
        <w:pStyle w:val="FirstParagraph"/>
      </w:pPr>
      <w:r>
        <w:rPr>
          <w:b/>
          <w:bCs/>
        </w:rPr>
        <w:t>Correo</w:t>
      </w:r>
    </w:p>
    <w:p w14:paraId="5F37C188" w14:textId="77777777" w:rsidR="009C04D2" w:rsidRDefault="00B66EC9" w:rsidP="00B66EC9">
      <w:pPr>
        <w:pStyle w:val="Compact"/>
        <w:numPr>
          <w:ilvl w:val="0"/>
          <w:numId w:val="24"/>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5F37C189" w14:textId="77777777" w:rsidR="009C04D2" w:rsidRDefault="00B66EC9">
      <w:pPr>
        <w:pStyle w:val="FirstParagraph"/>
      </w:pPr>
      <w:r>
        <w:rPr>
          <w:b/>
          <w:bCs/>
        </w:rPr>
        <w:t>Despliegue</w:t>
      </w:r>
    </w:p>
    <w:p w14:paraId="5F37C18A" w14:textId="77777777" w:rsidR="009C04D2" w:rsidRDefault="00B66EC9" w:rsidP="00B66EC9">
      <w:pPr>
        <w:pStyle w:val="Compact"/>
        <w:numPr>
          <w:ilvl w:val="0"/>
          <w:numId w:val="25"/>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5F37C18B" w14:textId="77777777" w:rsidR="009C04D2" w:rsidRDefault="00B66EC9" w:rsidP="00B66EC9">
      <w:pPr>
        <w:pStyle w:val="Compact"/>
        <w:numPr>
          <w:ilvl w:val="0"/>
          <w:numId w:val="25"/>
        </w:numPr>
      </w:pPr>
      <w:r>
        <w:rPr>
          <w:b/>
          <w:bCs/>
        </w:rPr>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5F37C18C" w14:textId="77777777" w:rsidR="009C04D2" w:rsidRDefault="00B66EC9">
      <w:pPr>
        <w:pStyle w:val="FirstParagraph"/>
      </w:pPr>
      <w:r>
        <w:rPr>
          <w:b/>
          <w:bCs/>
        </w:rPr>
        <w:t>Correcciones</w:t>
      </w:r>
    </w:p>
    <w:p w14:paraId="5F37C18D" w14:textId="77777777" w:rsidR="009C04D2" w:rsidRDefault="00B66EC9" w:rsidP="00B66EC9">
      <w:pPr>
        <w:pStyle w:val="Compact"/>
        <w:numPr>
          <w:ilvl w:val="0"/>
          <w:numId w:val="26"/>
        </w:numPr>
      </w:pPr>
      <w:r>
        <w:lastRenderedPageBreak/>
        <w:t>La próxima cita del portal decía «Confirmada» aunque estuviera pendiente, y el estado «sin cerrar» se mostraba como «Sin_cerrar».</w:t>
      </w:r>
    </w:p>
    <w:p w14:paraId="5F37C18E" w14:textId="77777777" w:rsidR="009C04D2" w:rsidRDefault="00B66EC9" w:rsidP="00B66EC9">
      <w:pPr>
        <w:pStyle w:val="Compact"/>
        <w:numPr>
          <w:ilvl w:val="0"/>
          <w:numId w:val="26"/>
        </w:numPr>
      </w:pPr>
      <w:r>
        <w:t>Esc llevaba a Inicio desde cualquier pantalla, aunque hubiera una ventana abierta.</w:t>
      </w:r>
    </w:p>
    <w:p w14:paraId="5F37C18F" w14:textId="77777777" w:rsidR="009C04D2" w:rsidRDefault="00B66EC9" w:rsidP="00B66EC9">
      <w:pPr>
        <w:pStyle w:val="Compact"/>
        <w:numPr>
          <w:ilvl w:val="0"/>
          <w:numId w:val="26"/>
        </w:numPr>
      </w:pPr>
      <w:r>
        <w:t xml:space="preserve">La raza de la mascota se escapaba dos veces (una «&amp;» salía como «&amp;amp;»), dos íconos no existían y la variable </w:t>
      </w:r>
      <w:r>
        <w:rPr>
          <w:rStyle w:val="VerbatimChar"/>
        </w:rPr>
        <w:t>--z-bg-light</w:t>
      </w:r>
      <w:r>
        <w:t xml:space="preserve"> no estaba definida.</w:t>
      </w:r>
    </w:p>
    <w:p w14:paraId="5F37C190" w14:textId="77777777" w:rsidR="009C04D2" w:rsidRDefault="00B66EC9">
      <w:pPr>
        <w:pStyle w:val="FirstParagraph"/>
      </w:pPr>
      <w:r>
        <w:rPr>
          <w:b/>
          <w:bCs/>
        </w:rPr>
        <w:t>Pruebas</w:t>
      </w:r>
    </w:p>
    <w:p w14:paraId="5F37C191" w14:textId="77777777" w:rsidR="009C04D2" w:rsidRDefault="00B66EC9" w:rsidP="00B66EC9">
      <w:pPr>
        <w:pStyle w:val="Compact"/>
        <w:numPr>
          <w:ilvl w:val="0"/>
          <w:numId w:val="27"/>
        </w:numPr>
      </w:pPr>
      <w:r>
        <w:t xml:space="preserve">Dos suites nuevas: </w:t>
      </w:r>
      <w:r>
        <w:rPr>
          <w:rStyle w:val="VerbatimChar"/>
        </w:rPr>
        <w:t>HorarioAtencionTest</w:t>
      </w:r>
      <w:r>
        <w:t xml:space="preserve"> y </w:t>
      </w:r>
      <w:r>
        <w:rPr>
          <w:rStyle w:val="VerbatimChar"/>
        </w:rPr>
        <w:t>ValidadorMascotaTest</w:t>
      </w:r>
      <w:r>
        <w:t>.</w:t>
      </w:r>
    </w:p>
    <w:p w14:paraId="5F37C192" w14:textId="77777777" w:rsidR="009C04D2" w:rsidRDefault="00B66EC9">
      <w:pPr>
        <w:pStyle w:val="Ttulo2"/>
      </w:pPr>
      <w:bookmarkStart w:id="14" w:name="_e3e4a66d5558c541856f06657d5b7b4c49e8dac"/>
      <w:bookmarkStart w:id="15" w:name="_Toc242656898"/>
      <w:bookmarkEnd w:id="12"/>
      <w:r>
        <w:t>Versión 1.9.1</w:t>
      </w:r>
      <w:bookmarkEnd w:id="15"/>
    </w:p>
    <w:p w14:paraId="5F37C193" w14:textId="77777777" w:rsidR="009C04D2" w:rsidRDefault="00B66EC9">
      <w:pPr>
        <w:pStyle w:val="FirstParagraph"/>
      </w:pPr>
      <w:r>
        <w:t>Rediseño de las pantallas de inicio, de «Mi perfil» y de la configuración de horarios, y limpieza de módulos que ya no se usaban.</w:t>
      </w:r>
    </w:p>
    <w:p w14:paraId="5F37C194" w14:textId="77777777" w:rsidR="009C04D2" w:rsidRDefault="00B66EC9">
      <w:pPr>
        <w:pStyle w:val="Textoindependiente"/>
      </w:pPr>
      <w:r>
        <w:rPr>
          <w:b/>
          <w:bCs/>
        </w:rPr>
        <w:t>Panel de inicio del veterinario (HU-18, HU-20)</w:t>
      </w:r>
    </w:p>
    <w:p w14:paraId="5F37C195" w14:textId="77777777" w:rsidR="009C04D2" w:rsidRDefault="00B66EC9" w:rsidP="00B66EC9">
      <w:pPr>
        <w:pStyle w:val="Compact"/>
        <w:numPr>
          <w:ilvl w:val="0"/>
          <w:numId w:val="28"/>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5F37C196" w14:textId="77777777" w:rsidR="009C04D2" w:rsidRDefault="00B66EC9" w:rsidP="00B66EC9">
      <w:pPr>
        <w:pStyle w:val="Compact"/>
        <w:numPr>
          <w:ilvl w:val="0"/>
          <w:numId w:val="28"/>
        </w:numPr>
      </w:pPr>
      <w:r>
        <w:rPr>
          <w:b/>
          <w:bCs/>
        </w:rPr>
        <w:t>Su agenda, no la de todos:</w:t>
      </w:r>
      <w:r>
        <w:t xml:space="preserve"> </w:t>
      </w:r>
      <w:r>
        <w:t>antes mostraba las citas de todos los veterinarios, lo que incumplía el criterio de HU-18.</w:t>
      </w:r>
    </w:p>
    <w:p w14:paraId="5F37C197" w14:textId="77777777" w:rsidR="009C04D2" w:rsidRDefault="00B66EC9" w:rsidP="00B66EC9">
      <w:pPr>
        <w:pStyle w:val="Compact"/>
        <w:numPr>
          <w:ilvl w:val="0"/>
          <w:numId w:val="28"/>
        </w:numPr>
      </w:pPr>
      <w:r>
        <w:rPr>
          <w:b/>
          <w:bCs/>
        </w:rPr>
        <w:t>Atenciones sin cerrar</w:t>
      </w:r>
      <w:r>
        <w:t xml:space="preserve"> (RN-409) y </w:t>
      </w:r>
      <w:r>
        <w:rPr>
          <w:b/>
          <w:bCs/>
        </w:rPr>
        <w:t>vacunas y desparasitaciones de sus pacientes</w:t>
      </w:r>
      <w:r>
        <w:t xml:space="preserve"> agrupadas por día, con enlace a la ficha.</w:t>
      </w:r>
    </w:p>
    <w:p w14:paraId="5F37C198" w14:textId="77777777" w:rsidR="009C04D2" w:rsidRDefault="00B66EC9">
      <w:pPr>
        <w:pStyle w:val="FirstParagraph"/>
      </w:pPr>
      <w:r>
        <w:rPr>
          <w:b/>
          <w:bCs/>
        </w:rPr>
        <w:t>Panel de inicio del administrador (HU-57, nueva)</w:t>
      </w:r>
    </w:p>
    <w:p w14:paraId="5F37C199" w14:textId="77777777" w:rsidR="009C04D2" w:rsidRDefault="00B66EC9" w:rsidP="00B66EC9">
      <w:pPr>
        <w:pStyle w:val="Compact"/>
        <w:numPr>
          <w:ilvl w:val="0"/>
          <w:numId w:val="29"/>
        </w:numPr>
      </w:pPr>
      <w:r>
        <w:t>Citas de hoy, atendidas, no asistidas y consultas del mes comparadas con el mismo periodo del mes anterior.</w:t>
      </w:r>
    </w:p>
    <w:p w14:paraId="5F37C19A" w14:textId="77777777" w:rsidR="009C04D2" w:rsidRDefault="00B66EC9" w:rsidP="00B66EC9">
      <w:pPr>
        <w:pStyle w:val="Compact"/>
        <w:numPr>
          <w:ilvl w:val="0"/>
          <w:numId w:val="29"/>
        </w:numPr>
      </w:pPr>
      <w:r>
        <w:t>Carga del día por veterinario, citas de hoy con filtro por estado y pendientes de la operación: atenciones sin cerrar, citas pasadas sin marcar y citas por confirmar.</w:t>
      </w:r>
    </w:p>
    <w:p w14:paraId="5F37C19B" w14:textId="77777777" w:rsidR="009C04D2" w:rsidRDefault="00B66EC9" w:rsidP="00B66EC9">
      <w:pPr>
        <w:pStyle w:val="Compact"/>
        <w:numPr>
          <w:ilvl w:val="0"/>
          <w:numId w:val="29"/>
        </w:numPr>
      </w:pPr>
      <w:r>
        <w:t>Una sola gráfica: asistencia de los últimos 6 meses.</w:t>
      </w:r>
    </w:p>
    <w:p w14:paraId="5F37C19C" w14:textId="77777777" w:rsidR="009C04D2" w:rsidRDefault="00B66EC9">
      <w:pPr>
        <w:pStyle w:val="FirstParagraph"/>
      </w:pPr>
      <w:r>
        <w:rPr>
          <w:b/>
          <w:bCs/>
        </w:rPr>
        <w:t>Mi perfil (HU-42, HU-39)</w:t>
      </w:r>
    </w:p>
    <w:p w14:paraId="5F37C19D" w14:textId="77777777" w:rsidR="009C04D2" w:rsidRDefault="00B66EC9" w:rsidP="00B66EC9">
      <w:pPr>
        <w:pStyle w:val="Compact"/>
        <w:numPr>
          <w:ilvl w:val="0"/>
          <w:numId w:val="30"/>
        </w:numPr>
      </w:pPr>
      <w:r>
        <w:rPr>
          <w:b/>
          <w:bCs/>
        </w:rPr>
        <w:t>Actividad reciente de la cuenta:</w:t>
      </w:r>
      <w:r>
        <w:t xml:space="preserve"> accesos, intentos fallidos y cambios, con fecha e IP, y aviso si hubo intentos fallidos en los últimos 30 días.</w:t>
      </w:r>
    </w:p>
    <w:p w14:paraId="5F37C19E" w14:textId="77777777" w:rsidR="009C04D2" w:rsidRDefault="00B66EC9" w:rsidP="00B66EC9">
      <w:pPr>
        <w:pStyle w:val="Compact"/>
        <w:numPr>
          <w:ilvl w:val="0"/>
          <w:numId w:val="30"/>
        </w:numPr>
      </w:pPr>
      <w:r>
        <w:t>La contraseña actual solo se pide si la cuenta ya tiene una; las creadas con Google ven «Crear contraseña».</w:t>
      </w:r>
    </w:p>
    <w:p w14:paraId="5F37C19F" w14:textId="77777777" w:rsidR="009C04D2" w:rsidRDefault="00B66EC9" w:rsidP="00B66EC9">
      <w:pPr>
        <w:pStyle w:val="Compact"/>
        <w:numPr>
          <w:ilvl w:val="0"/>
          <w:numId w:val="30"/>
        </w:numPr>
      </w:pPr>
      <w:r>
        <w:t>Requisitos de la contraseña marcados al escribir y botón para ver lo escrito.</w:t>
      </w:r>
    </w:p>
    <w:p w14:paraId="5F37C1A0" w14:textId="77777777" w:rsidR="009C04D2" w:rsidRDefault="00B66EC9" w:rsidP="00B66EC9">
      <w:pPr>
        <w:pStyle w:val="Compact"/>
        <w:numPr>
          <w:ilvl w:val="0"/>
          <w:numId w:val="30"/>
        </w:numPr>
      </w:pPr>
      <w:r>
        <w:t>El cambio de contraseña ahora queda en la auditoría, y el registro y el inicio de sesión con Google vuelven a registrarse: usaban una acción fuera del catálogo y la base los rechazaba.</w:t>
      </w:r>
    </w:p>
    <w:p w14:paraId="5F37C1A1" w14:textId="77777777" w:rsidR="009C04D2" w:rsidRDefault="00B66EC9">
      <w:pPr>
        <w:pStyle w:val="FirstParagraph"/>
      </w:pPr>
      <w:r>
        <w:rPr>
          <w:b/>
          <w:bCs/>
        </w:rPr>
        <w:t>Configuración de horarios (HU-43)</w:t>
      </w:r>
    </w:p>
    <w:p w14:paraId="5F37C1A2" w14:textId="77777777" w:rsidR="009C04D2" w:rsidRDefault="00B66EC9" w:rsidP="00B66EC9">
      <w:pPr>
        <w:pStyle w:val="Compact"/>
        <w:numPr>
          <w:ilvl w:val="0"/>
          <w:numId w:val="31"/>
        </w:numPr>
      </w:pPr>
      <w:r>
        <w:t>Una fila por día con sus bloques, las horas de cada día y un resumen de la semana; los días cerrados se leen «Cerrado».</w:t>
      </w:r>
    </w:p>
    <w:p w14:paraId="5F37C1A3" w14:textId="77777777" w:rsidR="009C04D2" w:rsidRDefault="00B66EC9" w:rsidP="00B66EC9">
      <w:pPr>
        <w:pStyle w:val="Compact"/>
        <w:numPr>
          <w:ilvl w:val="0"/>
          <w:numId w:val="31"/>
        </w:numPr>
      </w:pPr>
      <w:r>
        <w:lastRenderedPageBreak/>
        <w:t>Se corrigió el guardado: un día cerrado ya no envía bloques activos, que rompían la restricción</w:t>
      </w:r>
      <w:r>
        <w:t xml:space="preserve"> </w:t>
      </w:r>
      <w:r>
        <w:rPr>
          <w:rStyle w:val="VerbatimChar"/>
        </w:rPr>
        <w:t>chk_afternoon</w:t>
      </w:r>
      <w:r>
        <w:t xml:space="preserve"> de la base.</w:t>
      </w:r>
    </w:p>
    <w:p w14:paraId="5F37C1A4" w14:textId="77777777" w:rsidR="009C04D2" w:rsidRDefault="00B66EC9">
      <w:pPr>
        <w:pStyle w:val="FirstParagraph"/>
      </w:pPr>
      <w:r>
        <w:rPr>
          <w:b/>
          <w:bCs/>
        </w:rPr>
        <w:t>Correcciones y limpieza</w:t>
      </w:r>
    </w:p>
    <w:p w14:paraId="5F37C1A5" w14:textId="77777777" w:rsidR="009C04D2" w:rsidRDefault="00B66EC9" w:rsidP="00B66EC9">
      <w:pPr>
        <w:pStyle w:val="Compact"/>
        <w:numPr>
          <w:ilvl w:val="0"/>
          <w:numId w:val="32"/>
        </w:numPr>
      </w:pPr>
      <w:r>
        <w:rPr>
          <w:b/>
          <w:bCs/>
        </w:rPr>
        <w:t>Sin datos de ejemplo:</w:t>
      </w:r>
      <w:r>
        <w:t xml:space="preserve"> los paneles ya no inventan valores cuando no hay información, y el «hoy» usa la hora de la clínica y no la del servidor.</w:t>
      </w:r>
    </w:p>
    <w:p w14:paraId="5F37C1A6" w14:textId="77777777" w:rsidR="009C04D2" w:rsidRDefault="00B66EC9" w:rsidP="00B66EC9">
      <w:pPr>
        <w:pStyle w:val="Compact"/>
        <w:numPr>
          <w:ilvl w:val="0"/>
          <w:numId w:val="32"/>
        </w:numPr>
      </w:pPr>
      <w:r>
        <w:rPr>
          <w:b/>
          <w:bCs/>
        </w:rPr>
        <w:t>Módulo de reportes eliminado</w:t>
      </w:r>
      <w:r>
        <w:t xml:space="preserve"> (HU-16 retirada), junto con 14 rutas, 4 vistas y 9 métodos de controlador que ninguna pantalla usaba.</w:t>
      </w:r>
    </w:p>
    <w:p w14:paraId="5F37C1A7" w14:textId="77777777" w:rsidR="009C04D2" w:rsidRDefault="00B66EC9" w:rsidP="00B66EC9">
      <w:pPr>
        <w:pStyle w:val="Compact"/>
        <w:numPr>
          <w:ilvl w:val="0"/>
          <w:numId w:val="32"/>
        </w:numPr>
      </w:pPr>
      <w:r>
        <w:rPr>
          <w:b/>
          <w:bCs/>
        </w:rPr>
        <w:t>Interfaz:</w:t>
      </w:r>
      <w:r>
        <w:t xml:space="preserve"> los títulos de la cabecera quedaron alineados con el contenido y desapareció la barra de scroll que parpadeaba al cargar cada módulo.</w:t>
      </w:r>
    </w:p>
    <w:p w14:paraId="5F37C1A8" w14:textId="77777777" w:rsidR="009C04D2" w:rsidRDefault="00B66EC9" w:rsidP="00B66EC9">
      <w:pPr>
        <w:pStyle w:val="Compact"/>
        <w:numPr>
          <w:ilvl w:val="0"/>
          <w:numId w:val="32"/>
        </w:numPr>
      </w:pPr>
      <w:r>
        <w:t>El CSS y el JS de las pantallas rediseñadas salieron de las vistas a sus propios archivos.</w:t>
      </w:r>
    </w:p>
    <w:p w14:paraId="5F37C1A9" w14:textId="77777777" w:rsidR="009C04D2" w:rsidRDefault="00B66EC9">
      <w:pPr>
        <w:pStyle w:val="FirstParagraph"/>
      </w:pPr>
      <w:r>
        <w:rPr>
          <w:b/>
          <w:bCs/>
        </w:rPr>
        <w:t>Pruebas</w:t>
      </w:r>
    </w:p>
    <w:p w14:paraId="5F37C1AA" w14:textId="77777777" w:rsidR="009C04D2" w:rsidRDefault="00B66EC9" w:rsidP="00B66EC9">
      <w:pPr>
        <w:pStyle w:val="Compact"/>
        <w:numPr>
          <w:ilvl w:val="0"/>
          <w:numId w:val="33"/>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5F37C1AB" w14:textId="77777777" w:rsidR="009C04D2" w:rsidRDefault="00B66EC9">
      <w:pPr>
        <w:pStyle w:val="Ttulo2"/>
      </w:pPr>
      <w:bookmarkStart w:id="16" w:name="_3f2d6ec490c6fdb3bf5d23b932194d2e7c03daa"/>
      <w:bookmarkStart w:id="17" w:name="_Toc242656899"/>
      <w:bookmarkEnd w:id="14"/>
      <w:r>
        <w:t>Versión 1.9.0</w:t>
      </w:r>
      <w:bookmarkEnd w:id="17"/>
    </w:p>
    <w:p w14:paraId="5F37C1AC" w14:textId="77777777" w:rsidR="009C04D2" w:rsidRDefault="00B66EC9">
      <w:pPr>
        <w:pStyle w:val="FirstParagraph"/>
      </w:pPr>
      <w:r>
        <w:t>Auditoría de cierre de los módulos de acceso, mascotas e historia clínica, y nueva pantalla de atención de citas para el veterinario.</w:t>
      </w:r>
    </w:p>
    <w:p w14:paraId="5F37C1AD" w14:textId="77777777" w:rsidR="009C04D2" w:rsidRDefault="00B66EC9">
      <w:pPr>
        <w:pStyle w:val="Textoindependiente"/>
      </w:pPr>
      <w:r>
        <w:rPr>
          <w:b/>
          <w:bCs/>
        </w:rPr>
        <w:t>Seguridad</w:t>
      </w:r>
    </w:p>
    <w:p w14:paraId="5F37C1AE" w14:textId="77777777" w:rsidR="009C04D2" w:rsidRDefault="00B66EC9" w:rsidP="00B66EC9">
      <w:pPr>
        <w:pStyle w:val="Compact"/>
        <w:numPr>
          <w:ilvl w:val="0"/>
          <w:numId w:val="34"/>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5F37C1AF" w14:textId="77777777" w:rsidR="009C04D2" w:rsidRDefault="00B66EC9" w:rsidP="00B66EC9">
      <w:pPr>
        <w:pStyle w:val="Compact"/>
        <w:numPr>
          <w:ilvl w:val="0"/>
          <w:numId w:val="34"/>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5F37C1B0" w14:textId="77777777" w:rsidR="009C04D2" w:rsidRDefault="00B66EC9" w:rsidP="00B66EC9">
      <w:pPr>
        <w:pStyle w:val="Compact"/>
        <w:numPr>
          <w:ilvl w:val="0"/>
          <w:numId w:val="34"/>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5F37C1B1" w14:textId="77777777" w:rsidR="009C04D2" w:rsidRDefault="00B66EC9" w:rsidP="00B66EC9">
      <w:pPr>
        <w:pStyle w:val="Compact"/>
        <w:numPr>
          <w:ilvl w:val="0"/>
          <w:numId w:val="34"/>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5F37C1B2" w14:textId="77777777" w:rsidR="009C04D2" w:rsidRDefault="00B66EC9" w:rsidP="00B66EC9">
      <w:pPr>
        <w:pStyle w:val="Compact"/>
        <w:numPr>
          <w:ilvl w:val="0"/>
          <w:numId w:val="34"/>
        </w:numPr>
      </w:pPr>
      <w:r>
        <w:rPr>
          <w:b/>
          <w:bCs/>
        </w:rPr>
        <w:t>Subida de archivos:</w:t>
      </w:r>
      <w:r>
        <w:t xml:space="preserve"> </w:t>
      </w:r>
      <w:r>
        <w:t>fotos y adjuntos se validan por su contenido y no por la extensión, y el nombre del archivo lo genera el servidor.</w:t>
      </w:r>
    </w:p>
    <w:p w14:paraId="5F37C1B3" w14:textId="77777777" w:rsidR="009C04D2" w:rsidRDefault="00B66EC9" w:rsidP="00B66EC9">
      <w:pPr>
        <w:pStyle w:val="Compact"/>
        <w:numPr>
          <w:ilvl w:val="0"/>
          <w:numId w:val="34"/>
        </w:numPr>
      </w:pPr>
      <w:r>
        <w:rPr>
          <w:b/>
          <w:bCs/>
        </w:rPr>
        <w:t>Autorización cerrada por defecto:</w:t>
      </w:r>
      <w:r>
        <w:t xml:space="preserve"> se deniega cualquier acción que no figure en la matriz de roles.</w:t>
      </w:r>
    </w:p>
    <w:p w14:paraId="5F37C1B4" w14:textId="77777777" w:rsidR="009C04D2" w:rsidRDefault="00B66EC9">
      <w:pPr>
        <w:pStyle w:val="FirstParagraph"/>
      </w:pPr>
      <w:r>
        <w:rPr>
          <w:b/>
          <w:bCs/>
        </w:rPr>
        <w:t>Acceso y perfil</w:t>
      </w:r>
    </w:p>
    <w:p w14:paraId="5F37C1B5" w14:textId="77777777" w:rsidR="009C04D2" w:rsidRDefault="00B66EC9" w:rsidP="00B66EC9">
      <w:pPr>
        <w:pStyle w:val="Compact"/>
        <w:numPr>
          <w:ilvl w:val="0"/>
          <w:numId w:val="35"/>
        </w:numPr>
      </w:pPr>
      <w:r>
        <w:rPr>
          <w:b/>
          <w:bCs/>
        </w:rPr>
        <w:t>Perfil propio para los cuatro roles (HU-42):</w:t>
      </w:r>
      <w:r>
        <w:t xml:space="preserve"> administrador, veterinario y recepcionista pueden consultar y editar sus datos de contacto y cambiar su contraseña.</w:t>
      </w:r>
    </w:p>
    <w:p w14:paraId="5F37C1B6" w14:textId="77777777" w:rsidR="009C04D2" w:rsidRDefault="00B66EC9" w:rsidP="00B66EC9">
      <w:pPr>
        <w:pStyle w:val="Compact"/>
        <w:numPr>
          <w:ilvl w:val="0"/>
          <w:numId w:val="35"/>
        </w:numPr>
      </w:pPr>
      <w:r>
        <w:rPr>
          <w:b/>
          <w:bCs/>
        </w:rPr>
        <w:t>Notificaciones (HU-45):</w:t>
      </w:r>
      <w:r>
        <w:t xml:space="preserve"> botón para marcar todas como leídas en los paneles internos.</w:t>
      </w:r>
    </w:p>
    <w:p w14:paraId="5F37C1B7" w14:textId="77777777" w:rsidR="009C04D2" w:rsidRDefault="00B66EC9" w:rsidP="00B66EC9">
      <w:pPr>
        <w:pStyle w:val="Compact"/>
        <w:numPr>
          <w:ilvl w:val="0"/>
          <w:numId w:val="35"/>
        </w:numPr>
      </w:pPr>
      <w:r>
        <w:rPr>
          <w:b/>
          <w:bCs/>
        </w:rPr>
        <w:lastRenderedPageBreak/>
        <w:t>Restablecimiento de contraseña (HU-54):</w:t>
      </w:r>
      <w:r>
        <w:t xml:space="preserve"> el administrador puede generar una contraseña temporal para un usuario, que se envía por correo.</w:t>
      </w:r>
    </w:p>
    <w:p w14:paraId="5F37C1B8" w14:textId="77777777" w:rsidR="009C04D2" w:rsidRDefault="00B66EC9" w:rsidP="00B66EC9">
      <w:pPr>
        <w:pStyle w:val="Compact"/>
        <w:numPr>
          <w:ilvl w:val="0"/>
          <w:numId w:val="35"/>
        </w:numPr>
      </w:pPr>
      <w:r>
        <w:rPr>
          <w:b/>
          <w:bCs/>
        </w:rPr>
        <w:t>Mi perfil en el menú lateral:</w:t>
      </w:r>
      <w:r>
        <w:t xml:space="preserve"> el personal entra a su perfil desde el menú o desde su nombre en la cabecera, que ya no despliega una lista. El logo del menú usa el ícono azul de la marca.</w:t>
      </w:r>
    </w:p>
    <w:p w14:paraId="5F37C1B9" w14:textId="77777777" w:rsidR="009C04D2" w:rsidRDefault="00B66EC9" w:rsidP="00B66EC9">
      <w:pPr>
        <w:pStyle w:val="Compact"/>
        <w:numPr>
          <w:ilvl w:val="0"/>
          <w:numId w:val="35"/>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5F37C1BA" w14:textId="77777777" w:rsidR="009C04D2" w:rsidRDefault="00B66EC9" w:rsidP="00B66EC9">
      <w:pPr>
        <w:pStyle w:val="Compact"/>
        <w:numPr>
          <w:ilvl w:val="0"/>
          <w:numId w:val="35"/>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5F37C1BB" w14:textId="77777777" w:rsidR="009C04D2" w:rsidRDefault="00B66EC9">
      <w:pPr>
        <w:pStyle w:val="FirstParagraph"/>
      </w:pPr>
      <w:r>
        <w:rPr>
          <w:b/>
          <w:bCs/>
        </w:rPr>
        <w:t>Mascotas y propietarios</w:t>
      </w:r>
    </w:p>
    <w:p w14:paraId="5F37C1BC" w14:textId="77777777" w:rsidR="009C04D2" w:rsidRDefault="00B66EC9" w:rsidP="00B66EC9">
      <w:pPr>
        <w:pStyle w:val="Compact"/>
        <w:numPr>
          <w:ilvl w:val="0"/>
          <w:numId w:val="36"/>
        </w:numPr>
      </w:pPr>
      <w:r>
        <w:rPr>
          <w:b/>
          <w:bCs/>
        </w:rPr>
        <w:t>Validación en el servidor:</w:t>
      </w:r>
      <w:r>
        <w:t xml:space="preserve"> </w:t>
      </w:r>
      <w:r>
        <w:t>documentos y correos únicos, los siete campos obligatorios de la mascota y la raza acorde a la especie (RN-106).</w:t>
      </w:r>
    </w:p>
    <w:p w14:paraId="5F37C1BD" w14:textId="77777777" w:rsidR="009C04D2" w:rsidRDefault="00B66EC9" w:rsidP="00B66EC9">
      <w:pPr>
        <w:pStyle w:val="Compact"/>
        <w:numPr>
          <w:ilvl w:val="0"/>
          <w:numId w:val="36"/>
        </w:numPr>
      </w:pPr>
      <w:r>
        <w:rPr>
          <w:b/>
          <w:bCs/>
        </w:rPr>
        <w:t>Integridad:</w:t>
      </w:r>
      <w:r>
        <w:t xml:space="preserve"> el registro y la edición se hacen en una transacción, la auditoría cubre todos los campos de la ficha (incluido el cambio de propietario) y ya no se crean razas duplicadas.</w:t>
      </w:r>
    </w:p>
    <w:p w14:paraId="5F37C1BE" w14:textId="77777777" w:rsidR="009C04D2" w:rsidRDefault="00B66EC9" w:rsidP="00B66EC9">
      <w:pPr>
        <w:pStyle w:val="Compact"/>
        <w:numPr>
          <w:ilvl w:val="0"/>
          <w:numId w:val="36"/>
        </w:numPr>
      </w:pPr>
      <w:r>
        <w:rPr>
          <w:b/>
          <w:bCs/>
        </w:rPr>
        <w:t>Carrusel de mascotas:</w:t>
      </w:r>
      <w:r>
        <w:t xml:space="preserve"> cuando un propietario tiene muchas mascotas, sus tarjetas se recorren con flechas en lugar de salirse del contenedor.</w:t>
      </w:r>
    </w:p>
    <w:p w14:paraId="5F37C1BF" w14:textId="77777777" w:rsidR="009C04D2" w:rsidRDefault="00B66EC9">
      <w:pPr>
        <w:pStyle w:val="FirstParagraph"/>
      </w:pPr>
      <w:r>
        <w:rPr>
          <w:b/>
          <w:bCs/>
        </w:rPr>
        <w:t>Historia clínica</w:t>
      </w:r>
    </w:p>
    <w:p w14:paraId="5F37C1C0" w14:textId="77777777" w:rsidR="009C04D2" w:rsidRDefault="00B66EC9" w:rsidP="00B66EC9">
      <w:pPr>
        <w:pStyle w:val="Compact"/>
        <w:numPr>
          <w:ilvl w:val="0"/>
          <w:numId w:val="37"/>
        </w:numPr>
      </w:pPr>
      <w:r>
        <w:rPr>
          <w:b/>
          <w:bCs/>
        </w:rPr>
        <w:t>Registro atómico (HU-34):</w:t>
      </w:r>
      <w:r>
        <w:t xml:space="preserve"> </w:t>
      </w:r>
      <w:r>
        <w:t>consulta, número de historia clínica, adjuntos y tratamientos se guardan juntos o no se guarda nada. Los adjuntos rechazados se informan uno por uno.</w:t>
      </w:r>
    </w:p>
    <w:p w14:paraId="5F37C1C1" w14:textId="77777777" w:rsidR="009C04D2" w:rsidRDefault="00B66EC9" w:rsidP="00B66EC9">
      <w:pPr>
        <w:pStyle w:val="Compact"/>
        <w:numPr>
          <w:ilvl w:val="0"/>
          <w:numId w:val="37"/>
        </w:numPr>
      </w:pPr>
      <w:r>
        <w:rPr>
          <w:b/>
          <w:bCs/>
        </w:rPr>
        <w:t>Adjuntos:</w:t>
      </w:r>
      <w:r>
        <w:t xml:space="preserve"> se corrigió la apertura de los adjuntos clínicos, que no funcionaba ni en el área del veterinario ni en el portal.</w:t>
      </w:r>
    </w:p>
    <w:p w14:paraId="5F37C1C2" w14:textId="77777777" w:rsidR="009C04D2" w:rsidRDefault="00B66EC9" w:rsidP="00B66EC9">
      <w:pPr>
        <w:pStyle w:val="Compact"/>
        <w:numPr>
          <w:ilvl w:val="0"/>
          <w:numId w:val="37"/>
        </w:numPr>
      </w:pPr>
      <w:r>
        <w:rPr>
          <w:b/>
          <w:bCs/>
        </w:rPr>
        <w:t>Atención sin cita (HU-56):</w:t>
      </w:r>
      <w:r>
        <w:t xml:space="preserve"> registro de consultas de urgencia desde Consultas Médicas, identificadas en el listado con la etiqueta «Sin cita».</w:t>
      </w:r>
    </w:p>
    <w:p w14:paraId="5F37C1C3" w14:textId="77777777" w:rsidR="009C04D2" w:rsidRDefault="00B66EC9" w:rsidP="00B66EC9">
      <w:pPr>
        <w:pStyle w:val="Compact"/>
        <w:numPr>
          <w:ilvl w:val="0"/>
          <w:numId w:val="37"/>
        </w:numPr>
      </w:pPr>
      <w:r>
        <w:rPr>
          <w:b/>
          <w:bCs/>
        </w:rPr>
        <w:t>Consulta:</w:t>
      </w:r>
      <w:r>
        <w:t xml:space="preserve"> </w:t>
      </w:r>
      <w:r>
        <w:t>se guardan la frecuencia respiratoria y las observaciones, y el historial carga con un número fijo de consultas SQL sin importar cuántas entradas tenga.</w:t>
      </w:r>
    </w:p>
    <w:p w14:paraId="5F37C1C4" w14:textId="77777777" w:rsidR="009C04D2" w:rsidRDefault="00B66EC9">
      <w:pPr>
        <w:pStyle w:val="FirstParagraph"/>
      </w:pPr>
      <w:r>
        <w:rPr>
          <w:b/>
          <w:bCs/>
        </w:rPr>
        <w:t>Pantalla de atención de la cita</w:t>
      </w:r>
    </w:p>
    <w:p w14:paraId="5F37C1C5" w14:textId="77777777" w:rsidR="009C04D2" w:rsidRDefault="00B66EC9" w:rsidP="00B66EC9">
      <w:pPr>
        <w:pStyle w:val="Compact"/>
        <w:numPr>
          <w:ilvl w:val="0"/>
          <w:numId w:val="38"/>
        </w:numPr>
      </w:pPr>
      <w:r>
        <w:rPr>
          <w:b/>
          <w:bCs/>
        </w:rPr>
        <w:t>Rediseño:</w:t>
      </w:r>
      <w:r>
        <w:t xml:space="preserve"> vista sin scroll organizada en pestañas (Consulta, Vacuna, Desparasitación e Historial). El botón «Finalizar atención» guarda la consulta y completa la cita en un solo paso.</w:t>
      </w:r>
    </w:p>
    <w:p w14:paraId="5F37C1C6" w14:textId="77777777" w:rsidR="009C04D2" w:rsidRDefault="00B66EC9" w:rsidP="00B66EC9">
      <w:pPr>
        <w:pStyle w:val="Compact"/>
        <w:numPr>
          <w:ilvl w:val="0"/>
          <w:numId w:val="38"/>
        </w:numPr>
      </w:pPr>
      <w:r>
        <w:rPr>
          <w:b/>
          <w:bCs/>
        </w:rPr>
        <w:t>Resumen clínico:</w:t>
      </w:r>
      <w:r>
        <w:t xml:space="preserve"> última consulta, último peso, edad y vacunas o desparasitaciones vencidas o próximas a vencer.</w:t>
      </w:r>
    </w:p>
    <w:p w14:paraId="5F37C1C7" w14:textId="77777777" w:rsidR="009C04D2" w:rsidRDefault="00B66EC9" w:rsidP="00B66EC9">
      <w:pPr>
        <w:pStyle w:val="Compact"/>
        <w:numPr>
          <w:ilvl w:val="0"/>
          <w:numId w:val="38"/>
        </w:numPr>
      </w:pPr>
      <w:r>
        <w:rPr>
          <w:b/>
          <w:bCs/>
        </w:rPr>
        <w:t>Estado «en curso»:</w:t>
      </w:r>
      <w:r>
        <w:t xml:space="preserve"> </w:t>
      </w:r>
      <w:r>
        <w:t>se corrigió este estado de las citas, que no existía en la base de datos y hacía desaparecer la cita de la agenda al iniciar la atención.</w:t>
      </w:r>
    </w:p>
    <w:p w14:paraId="5F37C1C8" w14:textId="77777777" w:rsidR="009C04D2" w:rsidRDefault="00B66EC9">
      <w:pPr>
        <w:pStyle w:val="FirstParagraph"/>
      </w:pPr>
      <w:r>
        <w:rPr>
          <w:b/>
          <w:bCs/>
        </w:rPr>
        <w:t>Agenda de citas</w:t>
      </w:r>
    </w:p>
    <w:p w14:paraId="5F37C1C9" w14:textId="77777777" w:rsidR="009C04D2" w:rsidRDefault="00B66EC9" w:rsidP="00B66EC9">
      <w:pPr>
        <w:pStyle w:val="Compact"/>
        <w:numPr>
          <w:ilvl w:val="0"/>
          <w:numId w:val="39"/>
        </w:numPr>
      </w:pPr>
      <w:r>
        <w:rPr>
          <w:b/>
          <w:bCs/>
        </w:rPr>
        <w:lastRenderedPageBreak/>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5F37C1CA" w14:textId="77777777" w:rsidR="009C04D2" w:rsidRDefault="00B66EC9" w:rsidP="00B66EC9">
      <w:pPr>
        <w:pStyle w:val="Compact"/>
        <w:numPr>
          <w:ilvl w:val="0"/>
          <w:numId w:val="39"/>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5F37C1CB" w14:textId="77777777" w:rsidR="009C04D2" w:rsidRDefault="00B66EC9" w:rsidP="00B66EC9">
      <w:pPr>
        <w:pStyle w:val="Compact"/>
        <w:numPr>
          <w:ilvl w:val="0"/>
          <w:numId w:val="39"/>
        </w:numPr>
      </w:pPr>
      <w:r>
        <w:rPr>
          <w:b/>
          <w:bCs/>
        </w:rPr>
        <w:t>Cerrar sin consulta (RN-410):</w:t>
      </w:r>
      <w:r>
        <w:t xml:space="preserve"> el veterinario puede cerrar una atención iniciada por error indicando el motivo. La cita queda «Cerrada sin consulta», el motivo se audita y el horario se libera.</w:t>
      </w:r>
    </w:p>
    <w:p w14:paraId="5F37C1CC" w14:textId="77777777" w:rsidR="009C04D2" w:rsidRDefault="00B66EC9" w:rsidP="00B66EC9">
      <w:pPr>
        <w:pStyle w:val="Compact"/>
        <w:numPr>
          <w:ilvl w:val="0"/>
          <w:numId w:val="39"/>
        </w:numPr>
      </w:pPr>
      <w:r>
        <w:rPr>
          <w:b/>
          <w:bCs/>
        </w:rPr>
        <w:t>Horario liberado:</w:t>
      </w:r>
      <w:r>
        <w:t xml:space="preserve"> una cita cancelada, no asistida o cerrada sin consulta ya no bloquea su horario. Antes agendar en ese horario respondía «Error de conexión».</w:t>
      </w:r>
    </w:p>
    <w:p w14:paraId="5F37C1CD" w14:textId="77777777" w:rsidR="009C04D2" w:rsidRDefault="00B66EC9" w:rsidP="00B66EC9">
      <w:pPr>
        <w:pStyle w:val="Compact"/>
        <w:numPr>
          <w:ilvl w:val="0"/>
          <w:numId w:val="39"/>
        </w:numPr>
      </w:pPr>
      <w:r>
        <w:rPr>
          <w:b/>
          <w:bCs/>
        </w:rPr>
        <w:t>Estado «No asistió» (HU-29):</w:t>
      </w:r>
      <w:r>
        <w:t xml:space="preserve"> el veterinario lo marca cuando la hora de la cita ya pasó, y el espacio queda libre en la agenda.</w:t>
      </w:r>
    </w:p>
    <w:p w14:paraId="5F37C1CE" w14:textId="77777777" w:rsidR="009C04D2" w:rsidRDefault="00B66EC9" w:rsidP="00B66EC9">
      <w:pPr>
        <w:pStyle w:val="Compact"/>
        <w:numPr>
          <w:ilvl w:val="0"/>
          <w:numId w:val="39"/>
        </w:numPr>
      </w:pPr>
      <w:r>
        <w:rPr>
          <w:b/>
          <w:bCs/>
        </w:rPr>
        <w:t>Hora real de atención (HU-27):</w:t>
      </w:r>
      <w:r>
        <w:t xml:space="preserve"> se registra la hora real de inicio y de fin de cada atención.</w:t>
      </w:r>
    </w:p>
    <w:p w14:paraId="5F37C1CF" w14:textId="77777777" w:rsidR="009C04D2" w:rsidRDefault="00B66EC9" w:rsidP="00B66EC9">
      <w:pPr>
        <w:pStyle w:val="Compact"/>
        <w:numPr>
          <w:ilvl w:val="0"/>
          <w:numId w:val="39"/>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5F37C1D0" w14:textId="77777777" w:rsidR="009C04D2" w:rsidRDefault="00B66EC9" w:rsidP="00B66EC9">
      <w:pPr>
        <w:pStyle w:val="Compact"/>
        <w:numPr>
          <w:ilvl w:val="0"/>
          <w:numId w:val="39"/>
        </w:numPr>
      </w:pPr>
      <w:r>
        <w:rPr>
          <w:b/>
          <w:bCs/>
        </w:rPr>
        <w:t>Agendamiento:</w:t>
      </w:r>
      <w:r>
        <w:t xml:space="preserve"> se rechazan las fechas pasadas y los formatos inválidos, y el propietario solo puede agendar citas para sus propias mascotas.</w:t>
      </w:r>
    </w:p>
    <w:p w14:paraId="5F37C1D1" w14:textId="77777777" w:rsidR="009C04D2" w:rsidRDefault="00B66EC9" w:rsidP="00B66EC9">
      <w:pPr>
        <w:pStyle w:val="Compact"/>
        <w:numPr>
          <w:ilvl w:val="0"/>
          <w:numId w:val="39"/>
        </w:numPr>
      </w:pPr>
      <w:r>
        <w:rPr>
          <w:b/>
          <w:bCs/>
        </w:rPr>
        <w:t>Portal del propietario:</w:t>
      </w:r>
      <w:r>
        <w:t xml:space="preserve"> </w:t>
      </w:r>
      <w:r>
        <w:t>sus citas activas vuelven a mostrarse como «Activa» con la opción de cancelar. El portal buscaba un estado «programada» que no existe en la base de datos.</w:t>
      </w:r>
    </w:p>
    <w:p w14:paraId="5F37C1D2" w14:textId="77777777" w:rsidR="009C04D2" w:rsidRDefault="00B66EC9" w:rsidP="00B66EC9">
      <w:pPr>
        <w:pStyle w:val="Compact"/>
        <w:numPr>
          <w:ilvl w:val="0"/>
          <w:numId w:val="39"/>
        </w:numPr>
      </w:pPr>
      <w:r>
        <w:rPr>
          <w:b/>
          <w:bCs/>
        </w:rPr>
        <w:t>Calendario:</w:t>
      </w:r>
      <w:r>
        <w:t xml:space="preserve"> un solo panel de detalle con las mismas reglas del servidor. Se eliminaron un segundo panel que fallaba al abrirse y cuatro métodos del controlador que no tenían ruta.</w:t>
      </w:r>
    </w:p>
    <w:p w14:paraId="5F37C1D3" w14:textId="77777777" w:rsidR="009C04D2" w:rsidRDefault="00B66EC9" w:rsidP="00B66EC9">
      <w:pPr>
        <w:pStyle w:val="Compact"/>
        <w:numPr>
          <w:ilvl w:val="0"/>
          <w:numId w:val="39"/>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5F37C1D4" w14:textId="77777777" w:rsidR="009C04D2" w:rsidRDefault="00B66EC9">
      <w:pPr>
        <w:pStyle w:val="FirstParagraph"/>
      </w:pPr>
      <w:r>
        <w:rPr>
          <w:b/>
          <w:bCs/>
        </w:rPr>
        <w:t>Notificaciones</w:t>
      </w:r>
    </w:p>
    <w:p w14:paraId="5F37C1D5" w14:textId="77777777" w:rsidR="009C04D2" w:rsidRDefault="00B66EC9" w:rsidP="00B66EC9">
      <w:pPr>
        <w:pStyle w:val="Compact"/>
        <w:numPr>
          <w:ilvl w:val="0"/>
          <w:numId w:val="40"/>
        </w:numPr>
      </w:pPr>
      <w:r>
        <w:rPr>
          <w:b/>
          <w:bCs/>
        </w:rPr>
        <w:t>Vigencia de las notificaciones:</w:t>
      </w:r>
      <w:r>
        <w:t xml:space="preserve"> las de citas caducan a la hora de la cita y se retiran al cancelarla, reprogramarla o atenderla.</w:t>
      </w:r>
    </w:p>
    <w:p w14:paraId="5F37C1D6" w14:textId="77777777" w:rsidR="009C04D2" w:rsidRDefault="00B66EC9" w:rsidP="00B66EC9">
      <w:pPr>
        <w:pStyle w:val="Compact"/>
        <w:numPr>
          <w:ilvl w:val="0"/>
          <w:numId w:val="40"/>
        </w:numPr>
      </w:pPr>
      <w:r>
        <w:rPr>
          <w:b/>
          <w:bCs/>
        </w:rPr>
        <w:t>Confirmación de citas:</w:t>
      </w:r>
      <w:r>
        <w:t xml:space="preserve"> el calendario ya no se queda cargando mientras se envía el correo.</w:t>
      </w:r>
    </w:p>
    <w:p w14:paraId="5F37C1D7" w14:textId="77777777" w:rsidR="009C04D2" w:rsidRDefault="00B66EC9">
      <w:pPr>
        <w:pStyle w:val="FirstParagraph"/>
      </w:pPr>
      <w:r>
        <w:rPr>
          <w:b/>
          <w:bCs/>
        </w:rPr>
        <w:t>Interfaz</w:t>
      </w:r>
    </w:p>
    <w:p w14:paraId="5F37C1D8" w14:textId="77777777" w:rsidR="009C04D2" w:rsidRDefault="00B66EC9" w:rsidP="00B66EC9">
      <w:pPr>
        <w:pStyle w:val="Compact"/>
        <w:numPr>
          <w:ilvl w:val="0"/>
          <w:numId w:val="41"/>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5F37C1D9" w14:textId="77777777" w:rsidR="009C04D2" w:rsidRDefault="00B66EC9" w:rsidP="00B66EC9">
      <w:pPr>
        <w:pStyle w:val="Compact"/>
        <w:numPr>
          <w:ilvl w:val="0"/>
          <w:numId w:val="41"/>
        </w:numPr>
      </w:pPr>
      <w:r>
        <w:rPr>
          <w:b/>
          <w:bCs/>
        </w:rPr>
        <w:t>Imagen por defecto:</w:t>
      </w:r>
      <w:r>
        <w:t xml:space="preserve"> las mascotas sin foto muestran una imagen local.</w:t>
      </w:r>
    </w:p>
    <w:p w14:paraId="5F37C1DA" w14:textId="77777777" w:rsidR="009C04D2" w:rsidRDefault="00B66EC9">
      <w:pPr>
        <w:pStyle w:val="FirstParagraph"/>
      </w:pPr>
      <w:r>
        <w:rPr>
          <w:b/>
          <w:bCs/>
        </w:rPr>
        <w:t>Infraestructura y base de datos</w:t>
      </w:r>
    </w:p>
    <w:p w14:paraId="5F37C1DB" w14:textId="77777777" w:rsidR="009C04D2" w:rsidRDefault="00B66EC9" w:rsidP="00B66EC9">
      <w:pPr>
        <w:pStyle w:val="Compact"/>
        <w:numPr>
          <w:ilvl w:val="0"/>
          <w:numId w:val="42"/>
        </w:numPr>
      </w:pPr>
      <w:r>
        <w:rPr>
          <w:b/>
          <w:bCs/>
        </w:rPr>
        <w:lastRenderedPageBreak/>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5F37C1DC" w14:textId="77777777" w:rsidR="009C04D2" w:rsidRDefault="00B66EC9" w:rsidP="00B66EC9">
      <w:pPr>
        <w:pStyle w:val="Compact"/>
        <w:numPr>
          <w:ilvl w:val="0"/>
          <w:numId w:val="42"/>
        </w:numPr>
      </w:pPr>
      <w:r>
        <w:rPr>
          <w:b/>
          <w:bCs/>
        </w:rPr>
        <w:t>Docker:</w:t>
      </w:r>
      <w:r>
        <w:t xml:space="preserve"> volumen </w:t>
      </w:r>
      <w:r>
        <w:rPr>
          <w:rStyle w:val="VerbatimChar"/>
        </w:rPr>
        <w:t>uploads</w:t>
      </w:r>
      <w:r>
        <w:t xml:space="preserve"> para conservar fotos y adjuntos al reconstruir el contenedor.</w:t>
      </w:r>
    </w:p>
    <w:p w14:paraId="5F37C1DD" w14:textId="77777777" w:rsidR="009C04D2" w:rsidRDefault="00B66EC9" w:rsidP="00B66EC9">
      <w:pPr>
        <w:pStyle w:val="Compact"/>
        <w:numPr>
          <w:ilvl w:val="0"/>
          <w:numId w:val="42"/>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5F37C1DE" w14:textId="77777777" w:rsidR="009C04D2" w:rsidRDefault="00B66EC9" w:rsidP="00B66EC9">
      <w:pPr>
        <w:pStyle w:val="Compact"/>
        <w:numPr>
          <w:ilvl w:val="0"/>
          <w:numId w:val="42"/>
        </w:numPr>
      </w:pPr>
      <w:r>
        <w:rPr>
          <w:b/>
          <w:bCs/>
        </w:rPr>
        <w:t>Docker:</w:t>
      </w:r>
      <w:r>
        <w:t xml:space="preserve"> la imagen crea las carpetas de </w:t>
      </w:r>
      <w:r>
        <w:rPr>
          <w:rStyle w:val="VerbatimChar"/>
        </w:rPr>
        <w:t>uploads</w:t>
      </w:r>
      <w:r>
        <w:t xml:space="preserve"> para que el volumen nazca con permisos de Apache.</w:t>
      </w:r>
    </w:p>
    <w:p w14:paraId="5F37C1DF" w14:textId="77777777" w:rsidR="009C04D2" w:rsidRDefault="00B66EC9" w:rsidP="00B66EC9">
      <w:pPr>
        <w:pStyle w:val="Compact"/>
        <w:numPr>
          <w:ilvl w:val="0"/>
          <w:numId w:val="42"/>
        </w:numPr>
      </w:pPr>
      <w:r>
        <w:rPr>
          <w:b/>
          <w:bCs/>
        </w:rPr>
        <w:t>Documentación:</w:t>
      </w:r>
      <w:r>
        <w:t xml:space="preserve"> los documentos del proyecto pasan a la carpeta </w:t>
      </w:r>
      <w:r>
        <w:rPr>
          <w:rStyle w:val="VerbatimChar"/>
        </w:rPr>
        <w:t>documentacion/</w:t>
      </w:r>
      <w:r>
        <w:t>; en la raíz queda el README.</w:t>
      </w:r>
    </w:p>
    <w:p w14:paraId="5F37C1E0" w14:textId="77777777" w:rsidR="009C04D2" w:rsidRDefault="00B66EC9" w:rsidP="00B66EC9">
      <w:pPr>
        <w:pStyle w:val="Compact"/>
        <w:numPr>
          <w:ilvl w:val="0"/>
          <w:numId w:val="42"/>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5F37C1E1" w14:textId="77777777" w:rsidR="009C04D2" w:rsidRDefault="00B66EC9">
      <w:pPr>
        <w:pStyle w:val="FirstParagraph"/>
      </w:pPr>
      <w:r>
        <w:rPr>
          <w:b/>
          <w:bCs/>
        </w:rPr>
        <w:t>Despliegue de la v1.9.0 (Dokploy)</w:t>
      </w:r>
    </w:p>
    <w:p w14:paraId="5F37C1E2" w14:textId="77777777" w:rsidR="009C04D2" w:rsidRDefault="00B66EC9" w:rsidP="00B66EC9">
      <w:pPr>
        <w:pStyle w:val="Compact"/>
        <w:numPr>
          <w:ilvl w:val="0"/>
          <w:numId w:val="43"/>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5F37C1E3" w14:textId="77777777" w:rsidR="009C04D2" w:rsidRDefault="00B66EC9" w:rsidP="00B66EC9">
      <w:pPr>
        <w:pStyle w:val="Compact"/>
        <w:numPr>
          <w:ilvl w:val="0"/>
          <w:numId w:val="43"/>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5F37C1E4" w14:textId="77777777" w:rsidR="009C04D2" w:rsidRDefault="00B66EC9" w:rsidP="00B66EC9">
      <w:pPr>
        <w:pStyle w:val="Compact"/>
        <w:numPr>
          <w:ilvl w:val="0"/>
          <w:numId w:val="43"/>
        </w:numPr>
      </w:pPr>
      <w:r>
        <w:t xml:space="preserve">Marcar con </w:t>
      </w:r>
      <w:r>
        <w:rPr>
          <w:rStyle w:val="VerbatimChar"/>
        </w:rPr>
        <w:t>password_definida = 0</w:t>
      </w:r>
      <w:r>
        <w:t xml:space="preserve"> las cuentas que se registraron con Google.</w:t>
      </w:r>
    </w:p>
    <w:p w14:paraId="5F37C1E5" w14:textId="77777777" w:rsidR="009C04D2" w:rsidRDefault="00B66EC9" w:rsidP="00B66EC9">
      <w:pPr>
        <w:pStyle w:val="Compact"/>
        <w:numPr>
          <w:ilvl w:val="0"/>
          <w:numId w:val="43"/>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5F37C1E6" w14:textId="77777777" w:rsidR="009C04D2" w:rsidRDefault="00B66EC9">
      <w:pPr>
        <w:pStyle w:val="FirstParagraph"/>
      </w:pPr>
      <w:r>
        <w:rPr>
          <w:b/>
          <w:bCs/>
        </w:rPr>
        <w:t>Pruebas</w:t>
      </w:r>
    </w:p>
    <w:p w14:paraId="5F37C1E7" w14:textId="77777777" w:rsidR="009C04D2" w:rsidRDefault="00B66EC9" w:rsidP="00B66EC9">
      <w:pPr>
        <w:pStyle w:val="Compact"/>
        <w:numPr>
          <w:ilvl w:val="0"/>
          <w:numId w:val="44"/>
        </w:numPr>
      </w:pPr>
      <w:r>
        <w:t>La suite pasa de 90 a 144 pruebas (608 aserciones).</w:t>
      </w:r>
    </w:p>
    <w:p w14:paraId="5F37C1E8" w14:textId="77777777" w:rsidR="009C04D2" w:rsidRDefault="00B66EC9">
      <w:pPr>
        <w:pStyle w:val="Ttulo2"/>
      </w:pPr>
      <w:bookmarkStart w:id="18" w:name="_14e2aadfe691288a9ca8181ce52e906d58740dc"/>
      <w:bookmarkStart w:id="19" w:name="_Toc242656900"/>
      <w:bookmarkEnd w:id="16"/>
      <w:r>
        <w:t>Versión 1.8.0</w:t>
      </w:r>
      <w:bookmarkEnd w:id="19"/>
    </w:p>
    <w:p w14:paraId="5F37C1E9" w14:textId="77777777" w:rsidR="009C04D2" w:rsidRDefault="00B66EC9">
      <w:pPr>
        <w:pStyle w:val="FirstParagraph"/>
      </w:pPr>
      <w:r>
        <w:t>Endurecimiento de la seguridad del sistema y nuevo portal de documentación con búsqueda.</w:t>
      </w:r>
    </w:p>
    <w:p w14:paraId="5F37C1EA" w14:textId="77777777" w:rsidR="009C04D2" w:rsidRDefault="00B66EC9">
      <w:pPr>
        <w:pStyle w:val="Textoindependiente"/>
      </w:pPr>
      <w:r>
        <w:rPr>
          <w:b/>
          <w:bCs/>
        </w:rPr>
        <w:t>Seguridad</w:t>
      </w:r>
    </w:p>
    <w:p w14:paraId="5F37C1EB" w14:textId="77777777" w:rsidR="009C04D2" w:rsidRDefault="00B66EC9" w:rsidP="00B66EC9">
      <w:pPr>
        <w:pStyle w:val="Compact"/>
        <w:numPr>
          <w:ilvl w:val="0"/>
          <w:numId w:val="45"/>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5F37C1EC" w14:textId="77777777" w:rsidR="009C04D2" w:rsidRDefault="00B66EC9" w:rsidP="00B66EC9">
      <w:pPr>
        <w:pStyle w:val="Compact"/>
        <w:numPr>
          <w:ilvl w:val="0"/>
          <w:numId w:val="45"/>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5F37C1ED" w14:textId="77777777" w:rsidR="009C04D2" w:rsidRDefault="00B66EC9" w:rsidP="00B66EC9">
      <w:pPr>
        <w:pStyle w:val="Compact"/>
        <w:numPr>
          <w:ilvl w:val="0"/>
          <w:numId w:val="45"/>
        </w:numPr>
      </w:pPr>
      <w:r>
        <w:rPr>
          <w:b/>
          <w:bCs/>
        </w:rPr>
        <w:lastRenderedPageBreak/>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5F37C1EE" w14:textId="77777777" w:rsidR="009C04D2" w:rsidRDefault="00B66EC9" w:rsidP="00B66EC9">
      <w:pPr>
        <w:pStyle w:val="Compact"/>
        <w:numPr>
          <w:ilvl w:val="0"/>
          <w:numId w:val="45"/>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5F37C1EF" w14:textId="77777777" w:rsidR="009C04D2" w:rsidRDefault="00B66EC9" w:rsidP="00B66EC9">
      <w:pPr>
        <w:pStyle w:val="Compact"/>
        <w:numPr>
          <w:ilvl w:val="0"/>
          <w:numId w:val="45"/>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5F37C1F0" w14:textId="77777777" w:rsidR="009C04D2" w:rsidRDefault="00B66EC9">
      <w:pPr>
        <w:pStyle w:val="FirstParagraph"/>
      </w:pPr>
      <w:r>
        <w:rPr>
          <w:b/>
          <w:bCs/>
        </w:rPr>
        <w:t>Registro</w:t>
      </w:r>
    </w:p>
    <w:p w14:paraId="5F37C1F1" w14:textId="77777777" w:rsidR="009C04D2" w:rsidRDefault="00B66EC9" w:rsidP="00B66EC9">
      <w:pPr>
        <w:pStyle w:val="Compact"/>
        <w:numPr>
          <w:ilvl w:val="0"/>
          <w:numId w:val="46"/>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5F37C1F2" w14:textId="77777777" w:rsidR="009C04D2" w:rsidRDefault="00B66EC9">
      <w:pPr>
        <w:pStyle w:val="FirstParagraph"/>
      </w:pPr>
      <w:r>
        <w:rPr>
          <w:b/>
          <w:bCs/>
        </w:rPr>
        <w:t>Portal de documentación</w:t>
      </w:r>
    </w:p>
    <w:p w14:paraId="5F37C1F3" w14:textId="77777777" w:rsidR="009C04D2" w:rsidRDefault="00B66EC9" w:rsidP="00B66EC9">
      <w:pPr>
        <w:pStyle w:val="Compact"/>
        <w:numPr>
          <w:ilvl w:val="0"/>
          <w:numId w:val="47"/>
        </w:numPr>
      </w:pPr>
      <w:r>
        <w:rPr>
          <w:b/>
          <w:bCs/>
        </w:rPr>
        <w:t>Rediseño de la navegación:</w:t>
      </w:r>
      <w:r>
        <w:t xml:space="preserve"> barra superior con buscador global, submenús colapsables generados desde los encabezados de cada documento, tabla de contenidos lateral y tema claro/oscuro.</w:t>
      </w:r>
    </w:p>
    <w:p w14:paraId="5F37C1F4" w14:textId="77777777" w:rsidR="009C04D2" w:rsidRDefault="00B66EC9" w:rsidP="00B66EC9">
      <w:pPr>
        <w:pStyle w:val="Compact"/>
        <w:numPr>
          <w:ilvl w:val="0"/>
          <w:numId w:val="47"/>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5F37C1F5" w14:textId="77777777" w:rsidR="009C04D2" w:rsidRDefault="00B66EC9" w:rsidP="00B66EC9">
      <w:pPr>
        <w:pStyle w:val="Compact"/>
        <w:numPr>
          <w:ilvl w:val="0"/>
          <w:numId w:val="47"/>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5F37C1F6" w14:textId="77777777" w:rsidR="009C04D2" w:rsidRDefault="00B66EC9">
      <w:pPr>
        <w:pStyle w:val="FirstParagraph"/>
      </w:pPr>
      <w:r>
        <w:rPr>
          <w:b/>
          <w:bCs/>
        </w:rPr>
        <w:t>Base de datos</w:t>
      </w:r>
    </w:p>
    <w:p w14:paraId="5F37C1F7" w14:textId="77777777" w:rsidR="009C04D2" w:rsidRDefault="00B66EC9" w:rsidP="00B66EC9">
      <w:pPr>
        <w:pStyle w:val="Compact"/>
        <w:numPr>
          <w:ilvl w:val="0"/>
          <w:numId w:val="48"/>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5F37C1F8" w14:textId="77777777" w:rsidR="009C04D2" w:rsidRDefault="00B66EC9">
      <w:pPr>
        <w:pStyle w:val="FirstParagraph"/>
      </w:pPr>
      <w:r>
        <w:rPr>
          <w:b/>
          <w:bCs/>
        </w:rPr>
        <w:t>Pruebas</w:t>
      </w:r>
    </w:p>
    <w:p w14:paraId="5F37C1F9" w14:textId="77777777" w:rsidR="009C04D2" w:rsidRDefault="00B66EC9" w:rsidP="00B66EC9">
      <w:pPr>
        <w:pStyle w:val="Compact"/>
        <w:numPr>
          <w:ilvl w:val="0"/>
          <w:numId w:val="49"/>
        </w:numPr>
      </w:pPr>
      <w:r>
        <w:t>La suite pasa de 26 a 90 pruebas (460 aserciones), con cobertura nueva sobre la matriz de autorización, la validación clínica, la política de contraseñas, los tokens de Google y el contador de intentos.</w:t>
      </w:r>
    </w:p>
    <w:p w14:paraId="5F37C1FA" w14:textId="77777777" w:rsidR="009C04D2" w:rsidRDefault="00B66EC9">
      <w:pPr>
        <w:pStyle w:val="Ttulo2"/>
      </w:pPr>
      <w:bookmarkStart w:id="20" w:name="_71f1368bfc6354adec7b968e79b882cdc49fb33"/>
      <w:bookmarkStart w:id="21" w:name="_Toc242656901"/>
      <w:bookmarkEnd w:id="18"/>
      <w:r>
        <w:t>Versión 1.7.3</w:t>
      </w:r>
      <w:bookmarkEnd w:id="21"/>
    </w:p>
    <w:p w14:paraId="5F37C1FB" w14:textId="77777777" w:rsidR="009C04D2" w:rsidRDefault="00B66EC9">
      <w:pPr>
        <w:pStyle w:val="FirstParagraph"/>
      </w:pPr>
      <w:r>
        <w:t>Reconstrucción completa de la landing page pública, que hasta ahora era una beta de cuatro bloques, e incorporación de las páginas legales del sistema.</w:t>
      </w:r>
    </w:p>
    <w:p w14:paraId="5F37C1FC" w14:textId="77777777" w:rsidR="009C04D2" w:rsidRDefault="00B66EC9">
      <w:pPr>
        <w:pStyle w:val="Textoindependiente"/>
      </w:pPr>
      <w:r>
        <w:rPr>
          <w:b/>
          <w:bCs/>
        </w:rPr>
        <w:t>Landing page</w:t>
      </w:r>
    </w:p>
    <w:p w14:paraId="5F37C1FD" w14:textId="77777777" w:rsidR="009C04D2" w:rsidRDefault="00B66EC9" w:rsidP="00B66EC9">
      <w:pPr>
        <w:pStyle w:val="Compact"/>
        <w:numPr>
          <w:ilvl w:val="0"/>
          <w:numId w:val="50"/>
        </w:numPr>
      </w:pPr>
      <w:r>
        <w:rPr>
          <w:b/>
          <w:bCs/>
        </w:rPr>
        <w:lastRenderedPageBreak/>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5F37C1FE" w14:textId="77777777" w:rsidR="009C04D2" w:rsidRDefault="00B66EC9" w:rsidP="00B66EC9">
      <w:pPr>
        <w:pStyle w:val="Compact"/>
        <w:numPr>
          <w:ilvl w:val="0"/>
          <w:numId w:val="50"/>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5F37C1FF" w14:textId="77777777" w:rsidR="009C04D2" w:rsidRDefault="00B66EC9" w:rsidP="00B66EC9">
      <w:pPr>
        <w:pStyle w:val="Compact"/>
        <w:numPr>
          <w:ilvl w:val="0"/>
          <w:numId w:val="50"/>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5F37C200" w14:textId="77777777" w:rsidR="009C04D2" w:rsidRDefault="00B66EC9" w:rsidP="00B66EC9">
      <w:pPr>
        <w:pStyle w:val="Compact"/>
        <w:numPr>
          <w:ilvl w:val="0"/>
          <w:numId w:val="50"/>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5F37C201" w14:textId="77777777" w:rsidR="009C04D2" w:rsidRDefault="00B66EC9" w:rsidP="00B66EC9">
      <w:pPr>
        <w:pStyle w:val="Compact"/>
        <w:numPr>
          <w:ilvl w:val="0"/>
          <w:numId w:val="50"/>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5F37C202" w14:textId="77777777" w:rsidR="009C04D2" w:rsidRDefault="00B66EC9" w:rsidP="00B66EC9">
      <w:pPr>
        <w:pStyle w:val="Compact"/>
        <w:numPr>
          <w:ilvl w:val="0"/>
          <w:numId w:val="50"/>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5F37C203" w14:textId="77777777" w:rsidR="009C04D2" w:rsidRDefault="00B66EC9">
      <w:pPr>
        <w:pStyle w:val="FirstParagraph"/>
      </w:pPr>
      <w:r>
        <w:rPr>
          <w:b/>
          <w:bCs/>
        </w:rPr>
        <w:t>Páginas legales</w:t>
      </w:r>
    </w:p>
    <w:p w14:paraId="5F37C204" w14:textId="77777777" w:rsidR="009C04D2" w:rsidRDefault="00B66EC9" w:rsidP="00B66EC9">
      <w:pPr>
        <w:pStyle w:val="Compact"/>
        <w:numPr>
          <w:ilvl w:val="0"/>
          <w:numId w:val="51"/>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5F37C205" w14:textId="77777777" w:rsidR="009C04D2" w:rsidRDefault="00B66EC9" w:rsidP="00B66EC9">
      <w:pPr>
        <w:pStyle w:val="Compact"/>
        <w:numPr>
          <w:ilvl w:val="0"/>
          <w:numId w:val="51"/>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5F37C206" w14:textId="77777777" w:rsidR="009C04D2" w:rsidRDefault="00B66EC9" w:rsidP="00B66EC9">
      <w:pPr>
        <w:pStyle w:val="Compact"/>
        <w:numPr>
          <w:ilvl w:val="0"/>
          <w:numId w:val="51"/>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5F37C207" w14:textId="77777777" w:rsidR="009C04D2" w:rsidRDefault="00B66EC9">
      <w:pPr>
        <w:pStyle w:val="FirstParagraph"/>
      </w:pPr>
      <w:r>
        <w:rPr>
          <w:b/>
          <w:bCs/>
        </w:rPr>
        <w:t>Correcciones</w:t>
      </w:r>
    </w:p>
    <w:p w14:paraId="5F37C208" w14:textId="77777777" w:rsidR="009C04D2" w:rsidRDefault="00B66EC9" w:rsidP="00B66EC9">
      <w:pPr>
        <w:pStyle w:val="Compact"/>
        <w:numPr>
          <w:ilvl w:val="0"/>
          <w:numId w:val="52"/>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5F37C209" w14:textId="77777777" w:rsidR="009C04D2" w:rsidRDefault="00B66EC9" w:rsidP="00B66EC9">
      <w:pPr>
        <w:pStyle w:val="Compact"/>
        <w:numPr>
          <w:ilvl w:val="0"/>
          <w:numId w:val="52"/>
        </w:numPr>
      </w:pPr>
      <w:r>
        <w:rPr>
          <w:b/>
          <w:bCs/>
        </w:rPr>
        <w:lastRenderedPageBreak/>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5F37C20A" w14:textId="77777777" w:rsidR="009C04D2" w:rsidRDefault="00B66EC9" w:rsidP="00B66EC9">
      <w:pPr>
        <w:pStyle w:val="Compact"/>
        <w:numPr>
          <w:ilvl w:val="0"/>
          <w:numId w:val="52"/>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5F37C20B" w14:textId="77777777" w:rsidR="009C04D2" w:rsidRDefault="00B66EC9" w:rsidP="00B66EC9">
      <w:pPr>
        <w:pStyle w:val="Compact"/>
        <w:numPr>
          <w:ilvl w:val="0"/>
          <w:numId w:val="52"/>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5F37C20C" w14:textId="77777777" w:rsidR="009C04D2" w:rsidRDefault="00B66EC9" w:rsidP="00B66EC9">
      <w:pPr>
        <w:pStyle w:val="Compact"/>
        <w:numPr>
          <w:ilvl w:val="0"/>
          <w:numId w:val="52"/>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5F37C20D" w14:textId="77777777" w:rsidR="009C04D2" w:rsidRDefault="00B66EC9" w:rsidP="00B66EC9">
      <w:pPr>
        <w:pStyle w:val="Compact"/>
        <w:numPr>
          <w:ilvl w:val="0"/>
          <w:numId w:val="52"/>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5F37C20E" w14:textId="77777777" w:rsidR="009C04D2" w:rsidRDefault="00B66EC9">
      <w:pPr>
        <w:pStyle w:val="Ttulo2"/>
      </w:pPr>
      <w:bookmarkStart w:id="22" w:name="_0901bb2bc1745f34d46f6bce6aa48334ed880f9"/>
      <w:bookmarkStart w:id="23" w:name="_Toc242656902"/>
      <w:bookmarkEnd w:id="20"/>
      <w:r>
        <w:t>Versión 1.7.2</w:t>
      </w:r>
      <w:bookmarkEnd w:id="23"/>
    </w:p>
    <w:p w14:paraId="5F37C20F" w14:textId="77777777" w:rsidR="009C04D2" w:rsidRDefault="00B66EC9">
      <w:pPr>
        <w:pStyle w:val="FirstParagraph"/>
      </w:pPr>
      <w:r>
        <w:t>Esta versión corrige la visualización y compatibilidad del portal de documentación del sistema:</w:t>
      </w:r>
    </w:p>
    <w:p w14:paraId="5F37C210" w14:textId="77777777" w:rsidR="009C04D2" w:rsidRDefault="00B66EC9" w:rsidP="00B66EC9">
      <w:pPr>
        <w:pStyle w:val="Compact"/>
        <w:numPr>
          <w:ilvl w:val="0"/>
          <w:numId w:val="53"/>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5F37C211" w14:textId="77777777" w:rsidR="009C04D2" w:rsidRDefault="00B66EC9">
      <w:pPr>
        <w:pStyle w:val="Ttulo2"/>
      </w:pPr>
      <w:bookmarkStart w:id="24" w:name="_9dc71b188fcb438c2a9887ab4e8df36e9d7a559"/>
      <w:bookmarkStart w:id="25" w:name="_Toc242656903"/>
      <w:bookmarkEnd w:id="22"/>
      <w:r>
        <w:t>Versión 1.7.1</w:t>
      </w:r>
      <w:bookmarkEnd w:id="25"/>
    </w:p>
    <w:p w14:paraId="5F37C212" w14:textId="77777777" w:rsidR="009C04D2" w:rsidRDefault="00B66EC9">
      <w:pPr>
        <w:pStyle w:val="FirstParagraph"/>
      </w:pPr>
      <w:r>
        <w:t>Esta versión implementa la primera versión beta de la landing page para el proyecto Zooki:</w:t>
      </w:r>
    </w:p>
    <w:p w14:paraId="5F37C213" w14:textId="77777777" w:rsidR="009C04D2" w:rsidRDefault="00B66EC9" w:rsidP="00B66EC9">
      <w:pPr>
        <w:pStyle w:val="Compact"/>
        <w:numPr>
          <w:ilvl w:val="0"/>
          <w:numId w:val="54"/>
        </w:numPr>
      </w:pPr>
      <w:r>
        <w:rPr>
          <w:b/>
          <w:bCs/>
        </w:rPr>
        <w:t>Landing Page (Beta):</w:t>
      </w:r>
      <w:r>
        <w:t xml:space="preserve"> Creación de una página de inicio moderna y responsiva basada en los colores, tipografía e identidad visual de la marca.</w:t>
      </w:r>
    </w:p>
    <w:p w14:paraId="5F37C214" w14:textId="77777777" w:rsidR="009C04D2" w:rsidRDefault="00B66EC9" w:rsidP="00B66EC9">
      <w:pPr>
        <w:pStyle w:val="Compact"/>
        <w:numPr>
          <w:ilvl w:val="0"/>
          <w:numId w:val="54"/>
        </w:numPr>
      </w:pPr>
      <w:r>
        <w:rPr>
          <w:b/>
          <w:bCs/>
        </w:rPr>
        <w:t>Acceso Directo a la Documentación:</w:t>
      </w:r>
      <w:r>
        <w:t xml:space="preserve"> Enlace directo integrado en la navegación para acceder de forma rápida y sencilla al portal de documentación del sistema.</w:t>
      </w:r>
    </w:p>
    <w:p w14:paraId="5F37C215" w14:textId="77777777" w:rsidR="009C04D2" w:rsidRDefault="00B66EC9" w:rsidP="00B66EC9">
      <w:pPr>
        <w:pStyle w:val="Compact"/>
        <w:numPr>
          <w:ilvl w:val="0"/>
          <w:numId w:val="54"/>
        </w:numPr>
      </w:pPr>
      <w:r>
        <w:rPr>
          <w:b/>
          <w:bCs/>
        </w:rPr>
        <w:t>Inicio de Sesión Unificado:</w:t>
      </w:r>
      <w:r>
        <w:t xml:space="preserve"> Botón de llamado a la acción (CTA) para redirigir a los usuarios al portal de login.</w:t>
      </w:r>
    </w:p>
    <w:p w14:paraId="5F37C216" w14:textId="77777777" w:rsidR="009C04D2" w:rsidRDefault="00B66EC9" w:rsidP="00B66EC9">
      <w:pPr>
        <w:pStyle w:val="Compact"/>
        <w:numPr>
          <w:ilvl w:val="0"/>
          <w:numId w:val="54"/>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5F37C217" w14:textId="77777777" w:rsidR="009C04D2" w:rsidRDefault="00B66EC9">
      <w:pPr>
        <w:pStyle w:val="Ttulo2"/>
      </w:pPr>
      <w:bookmarkStart w:id="26" w:name="_e3f7919a0ed5ff18a559d6bdcf1b85a747262bb"/>
      <w:bookmarkStart w:id="27" w:name="_Toc242656904"/>
      <w:bookmarkEnd w:id="24"/>
      <w:r>
        <w:lastRenderedPageBreak/>
        <w:t>Versión 1.7.0</w:t>
      </w:r>
      <w:bookmarkEnd w:id="27"/>
    </w:p>
    <w:p w14:paraId="5F37C218" w14:textId="77777777" w:rsidR="009C04D2" w:rsidRDefault="00B66EC9">
      <w:pPr>
        <w:pStyle w:val="FirstParagraph"/>
      </w:pPr>
      <w:r>
        <w:t>Esta versión implementa las recomendaciones de aseguramiento de calidad y mantenibilidad del sistema:</w:t>
      </w:r>
    </w:p>
    <w:p w14:paraId="5F37C219" w14:textId="77777777" w:rsidR="009C04D2" w:rsidRDefault="00B66EC9" w:rsidP="00B66EC9">
      <w:pPr>
        <w:pStyle w:val="Compact"/>
        <w:numPr>
          <w:ilvl w:val="0"/>
          <w:numId w:val="55"/>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5F37C21A" w14:textId="77777777" w:rsidR="009C04D2" w:rsidRDefault="00B66EC9" w:rsidP="00B66EC9">
      <w:pPr>
        <w:pStyle w:val="Compact"/>
        <w:numPr>
          <w:ilvl w:val="0"/>
          <w:numId w:val="55"/>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5F37C21B" w14:textId="77777777" w:rsidR="009C04D2" w:rsidRDefault="00B66EC9" w:rsidP="00B66EC9">
      <w:pPr>
        <w:pStyle w:val="Compact"/>
        <w:numPr>
          <w:ilvl w:val="0"/>
          <w:numId w:val="55"/>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5F37C21C" w14:textId="77777777" w:rsidR="009C04D2" w:rsidRDefault="00B66EC9" w:rsidP="00B66EC9">
      <w:pPr>
        <w:pStyle w:val="Compact"/>
        <w:numPr>
          <w:ilvl w:val="0"/>
          <w:numId w:val="55"/>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5F37C21D" w14:textId="77777777" w:rsidR="009C04D2" w:rsidRDefault="00B66EC9">
      <w:pPr>
        <w:pStyle w:val="Ttulo2"/>
      </w:pPr>
      <w:bookmarkStart w:id="28" w:name="_08914feb7f2b78ae72c0a737fa794f623146db7"/>
      <w:bookmarkStart w:id="29" w:name="_Toc242656905"/>
      <w:bookmarkEnd w:id="26"/>
      <w:r>
        <w:t>Versión 1.6.0</w:t>
      </w:r>
      <w:bookmarkEnd w:id="29"/>
    </w:p>
    <w:p w14:paraId="5F37C21E" w14:textId="77777777" w:rsidR="009C04D2" w:rsidRDefault="00B66EC9">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5F37C21F" w14:textId="77777777" w:rsidR="009C04D2" w:rsidRDefault="00B66EC9" w:rsidP="00B66EC9">
      <w:pPr>
        <w:pStyle w:val="Compact"/>
        <w:numPr>
          <w:ilvl w:val="0"/>
          <w:numId w:val="56"/>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5F37C220" w14:textId="77777777" w:rsidR="009C04D2" w:rsidRDefault="00B66EC9" w:rsidP="00B66EC9">
      <w:pPr>
        <w:pStyle w:val="Compact"/>
        <w:numPr>
          <w:ilvl w:val="0"/>
          <w:numId w:val="56"/>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5F37C221" w14:textId="77777777" w:rsidR="009C04D2" w:rsidRDefault="00B66EC9" w:rsidP="00B66EC9">
      <w:pPr>
        <w:pStyle w:val="Compact"/>
        <w:numPr>
          <w:ilvl w:val="0"/>
          <w:numId w:val="56"/>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5F37C222" w14:textId="77777777" w:rsidR="009C04D2" w:rsidRDefault="00B66EC9" w:rsidP="00B66EC9">
      <w:pPr>
        <w:pStyle w:val="Compact"/>
        <w:numPr>
          <w:ilvl w:val="0"/>
          <w:numId w:val="56"/>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5F37C223" w14:textId="77777777" w:rsidR="009C04D2" w:rsidRDefault="00B66EC9" w:rsidP="00B66EC9">
      <w:pPr>
        <w:pStyle w:val="Compact"/>
        <w:numPr>
          <w:ilvl w:val="0"/>
          <w:numId w:val="56"/>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5F37C224" w14:textId="77777777" w:rsidR="009C04D2" w:rsidRDefault="00B66EC9" w:rsidP="00B66EC9">
      <w:pPr>
        <w:pStyle w:val="Compact"/>
        <w:numPr>
          <w:ilvl w:val="0"/>
          <w:numId w:val="56"/>
        </w:numPr>
      </w:pPr>
      <w:r>
        <w:rPr>
          <w:b/>
          <w:bCs/>
        </w:rPr>
        <w:lastRenderedPageBreak/>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5F37C225" w14:textId="77777777" w:rsidR="009C04D2" w:rsidRDefault="00B66EC9" w:rsidP="00B66EC9">
      <w:pPr>
        <w:pStyle w:val="Compact"/>
        <w:numPr>
          <w:ilvl w:val="0"/>
          <w:numId w:val="56"/>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5F37C226" w14:textId="77777777" w:rsidR="009C04D2" w:rsidRDefault="00B66EC9" w:rsidP="00B66EC9">
      <w:pPr>
        <w:pStyle w:val="Compact"/>
        <w:numPr>
          <w:ilvl w:val="0"/>
          <w:numId w:val="56"/>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5F37C227" w14:textId="77777777" w:rsidR="009C04D2" w:rsidRDefault="00B66EC9" w:rsidP="00B66EC9">
      <w:pPr>
        <w:pStyle w:val="Compact"/>
        <w:numPr>
          <w:ilvl w:val="0"/>
          <w:numId w:val="56"/>
        </w:numPr>
      </w:pPr>
      <w:r>
        <w:rPr>
          <w:b/>
          <w:bCs/>
        </w:rPr>
        <w:t>Remoción de Servicio Obsoleto:</w:t>
      </w:r>
      <w:r>
        <w:t xml:space="preserve"> </w:t>
      </w:r>
      <w:r>
        <w:t>Eliminación del servicio no disponible "Grooming &amp; Higiene" de la vista exploradora para alinear el catálogo con los servicios reales de la clínica.</w:t>
      </w:r>
    </w:p>
    <w:p w14:paraId="5F37C228" w14:textId="77777777" w:rsidR="009C04D2" w:rsidRDefault="00B66EC9" w:rsidP="00B66EC9">
      <w:pPr>
        <w:pStyle w:val="Compact"/>
        <w:numPr>
          <w:ilvl w:val="0"/>
          <w:numId w:val="56"/>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5F37C229" w14:textId="77777777" w:rsidR="009C04D2" w:rsidRDefault="00B66EC9">
      <w:pPr>
        <w:pStyle w:val="Ttulo2"/>
      </w:pPr>
      <w:bookmarkStart w:id="30" w:name="_b6d5e3eaafdf8448eb5a778f45beddc3c57f82b"/>
      <w:bookmarkStart w:id="31" w:name="_Toc242656906"/>
      <w:bookmarkEnd w:id="28"/>
      <w:r>
        <w:t>Versión 1.5.0</w:t>
      </w:r>
      <w:bookmarkEnd w:id="31"/>
    </w:p>
    <w:p w14:paraId="5F37C22A" w14:textId="77777777" w:rsidR="009C04D2" w:rsidRDefault="00B66EC9">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5F37C22B" w14:textId="77777777" w:rsidR="009C04D2" w:rsidRDefault="00B66EC9" w:rsidP="00B66EC9">
      <w:pPr>
        <w:pStyle w:val="Compact"/>
        <w:numPr>
          <w:ilvl w:val="0"/>
          <w:numId w:val="57"/>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5F37C22C" w14:textId="77777777" w:rsidR="009C04D2" w:rsidRDefault="00B66EC9" w:rsidP="00B66EC9">
      <w:pPr>
        <w:pStyle w:val="Compact"/>
        <w:numPr>
          <w:ilvl w:val="0"/>
          <w:numId w:val="57"/>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5F37C22D" w14:textId="77777777" w:rsidR="009C04D2" w:rsidRDefault="00B66EC9" w:rsidP="00B66EC9">
      <w:pPr>
        <w:pStyle w:val="Compact"/>
        <w:numPr>
          <w:ilvl w:val="0"/>
          <w:numId w:val="57"/>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5F37C22E" w14:textId="77777777" w:rsidR="009C04D2" w:rsidRDefault="00B66EC9" w:rsidP="00B66EC9">
      <w:pPr>
        <w:pStyle w:val="Compact"/>
        <w:numPr>
          <w:ilvl w:val="0"/>
          <w:numId w:val="57"/>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5F37C22F" w14:textId="77777777" w:rsidR="009C04D2" w:rsidRDefault="00B66EC9" w:rsidP="00B66EC9">
      <w:pPr>
        <w:pStyle w:val="Compact"/>
        <w:numPr>
          <w:ilvl w:val="0"/>
          <w:numId w:val="57"/>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5F37C230" w14:textId="77777777" w:rsidR="009C04D2" w:rsidRDefault="00B66EC9" w:rsidP="00B66EC9">
      <w:pPr>
        <w:pStyle w:val="Compact"/>
        <w:numPr>
          <w:ilvl w:val="0"/>
          <w:numId w:val="57"/>
        </w:numPr>
      </w:pPr>
      <w:r>
        <w:rPr>
          <w:b/>
          <w:bCs/>
        </w:rPr>
        <w:t>Compresión de Recursos de Email:</w:t>
      </w:r>
      <w:r>
        <w:t xml:space="preserve"> Reducción drástica del tamaño de las imágenes incrustadas CID para optimizar envíos y tiempo de carga (logotipo de 2.08 MB a 2.8 KB, ícono de 300 KB a 24 KB).</w:t>
      </w:r>
    </w:p>
    <w:p w14:paraId="5F37C231" w14:textId="77777777" w:rsidR="009C04D2" w:rsidRDefault="00B66EC9">
      <w:pPr>
        <w:pStyle w:val="Ttulo2"/>
      </w:pPr>
      <w:bookmarkStart w:id="32" w:name="_758046a5a05bdb142710685d3909ce9c8bf0e58"/>
      <w:bookmarkStart w:id="33" w:name="_Toc242656907"/>
      <w:bookmarkEnd w:id="30"/>
      <w:r>
        <w:lastRenderedPageBreak/>
        <w:t>Versión 1.4.0</w:t>
      </w:r>
      <w:bookmarkEnd w:id="33"/>
    </w:p>
    <w:p w14:paraId="5F37C232" w14:textId="77777777" w:rsidR="009C04D2" w:rsidRDefault="00B66EC9">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5F37C233" w14:textId="77777777" w:rsidR="009C04D2" w:rsidRDefault="00B66EC9" w:rsidP="00B66EC9">
      <w:pPr>
        <w:pStyle w:val="Compact"/>
        <w:numPr>
          <w:ilvl w:val="0"/>
          <w:numId w:val="58"/>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5F37C234" w14:textId="77777777" w:rsidR="009C04D2" w:rsidRDefault="00B66EC9" w:rsidP="00B66EC9">
      <w:pPr>
        <w:pStyle w:val="Compact"/>
        <w:numPr>
          <w:ilvl w:val="0"/>
          <w:numId w:val="58"/>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5F37C235" w14:textId="77777777" w:rsidR="009C04D2" w:rsidRDefault="00B66EC9" w:rsidP="00B66EC9">
      <w:pPr>
        <w:pStyle w:val="Compact"/>
        <w:numPr>
          <w:ilvl w:val="0"/>
          <w:numId w:val="58"/>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5F37C236" w14:textId="77777777" w:rsidR="009C04D2" w:rsidRDefault="00B66EC9" w:rsidP="00B66EC9">
      <w:pPr>
        <w:pStyle w:val="Compact"/>
        <w:numPr>
          <w:ilvl w:val="0"/>
          <w:numId w:val="58"/>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5F37C237" w14:textId="77777777" w:rsidR="009C04D2" w:rsidRDefault="00B66EC9" w:rsidP="00B66EC9">
      <w:pPr>
        <w:pStyle w:val="Compact"/>
        <w:numPr>
          <w:ilvl w:val="0"/>
          <w:numId w:val="58"/>
        </w:numPr>
      </w:pPr>
      <w:r>
        <w:rPr>
          <w:b/>
          <w:bCs/>
        </w:rPr>
        <w:t>Correcciones Visuales (UI/UX):</w:t>
      </w:r>
    </w:p>
    <w:p w14:paraId="5F37C238" w14:textId="77777777" w:rsidR="009C04D2" w:rsidRDefault="00B66EC9" w:rsidP="00B66EC9">
      <w:pPr>
        <w:pStyle w:val="Compact"/>
        <w:numPr>
          <w:ilvl w:val="1"/>
          <w:numId w:val="59"/>
        </w:numPr>
      </w:pPr>
      <w:r>
        <w:rPr>
          <w:b/>
          <w:bCs/>
        </w:rPr>
        <w:t>Bordes de Inputs en Google Modal:</w:t>
      </w:r>
      <w:r>
        <w:t xml:space="preserve"> </w:t>
      </w:r>
      <w:r>
        <w:t>Se agregaron bordes consistentes e iconos visibles en los campos del modal de completar registro de Google.</w:t>
      </w:r>
    </w:p>
    <w:p w14:paraId="5F37C239" w14:textId="77777777" w:rsidR="009C04D2" w:rsidRDefault="00B66EC9" w:rsidP="00B66EC9">
      <w:pPr>
        <w:pStyle w:val="Compact"/>
        <w:numPr>
          <w:ilvl w:val="1"/>
          <w:numId w:val="59"/>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5F37C23A" w14:textId="77777777" w:rsidR="009C04D2" w:rsidRDefault="00B66EC9">
      <w:pPr>
        <w:pStyle w:val="Ttulo2"/>
      </w:pPr>
      <w:bookmarkStart w:id="34" w:name="_21cdb9f05268384188c5ba12413986aca9fa5b6"/>
      <w:bookmarkStart w:id="35" w:name="_Toc242656908"/>
      <w:bookmarkEnd w:id="32"/>
      <w:r>
        <w:t>Versión 1.3.0</w:t>
      </w:r>
      <w:bookmarkEnd w:id="35"/>
    </w:p>
    <w:p w14:paraId="5F37C23B" w14:textId="77777777" w:rsidR="009C04D2" w:rsidRDefault="00B66EC9" w:rsidP="00B66EC9">
      <w:pPr>
        <w:pStyle w:val="Compact"/>
        <w:numPr>
          <w:ilvl w:val="0"/>
          <w:numId w:val="60"/>
        </w:numPr>
      </w:pPr>
      <w:r>
        <w:rPr>
          <w:b/>
          <w:bCs/>
        </w:rPr>
        <w:t>Gestión Autónoma de Mascotas por el Propietario:</w:t>
      </w:r>
    </w:p>
    <w:p w14:paraId="5F37C23C" w14:textId="77777777" w:rsidR="009C04D2" w:rsidRDefault="00B66EC9" w:rsidP="00B66EC9">
      <w:pPr>
        <w:pStyle w:val="Compact"/>
        <w:numPr>
          <w:ilvl w:val="1"/>
          <w:numId w:val="61"/>
        </w:numPr>
      </w:pPr>
      <w:r>
        <w:t>Botón de agregar mascota (+) en el panel de inicio del portal del propietario.</w:t>
      </w:r>
    </w:p>
    <w:p w14:paraId="5F37C23D" w14:textId="77777777" w:rsidR="009C04D2" w:rsidRDefault="00B66EC9" w:rsidP="00B66EC9">
      <w:pPr>
        <w:pStyle w:val="Compact"/>
        <w:numPr>
          <w:ilvl w:val="1"/>
          <w:numId w:val="61"/>
        </w:numPr>
      </w:pPr>
      <w:r>
        <w:t>Botón de editar perfil de mascota en la barra del drawer de detalles.</w:t>
      </w:r>
    </w:p>
    <w:p w14:paraId="5F37C23E" w14:textId="77777777" w:rsidR="009C04D2" w:rsidRDefault="00B66EC9" w:rsidP="00B66EC9">
      <w:pPr>
        <w:pStyle w:val="Compact"/>
        <w:numPr>
          <w:ilvl w:val="1"/>
          <w:numId w:val="61"/>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5F37C23F" w14:textId="77777777" w:rsidR="009C04D2" w:rsidRDefault="00B66EC9" w:rsidP="00B66EC9">
      <w:pPr>
        <w:pStyle w:val="Compact"/>
        <w:numPr>
          <w:ilvl w:val="1"/>
          <w:numId w:val="61"/>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5F37C240" w14:textId="77777777" w:rsidR="009C04D2" w:rsidRDefault="00B66EC9" w:rsidP="00B66EC9">
      <w:pPr>
        <w:pStyle w:val="Compact"/>
        <w:numPr>
          <w:ilvl w:val="0"/>
          <w:numId w:val="60"/>
        </w:numPr>
      </w:pPr>
      <w:r>
        <w:rPr>
          <w:b/>
          <w:bCs/>
        </w:rPr>
        <w:t>Agendamiento de Citas Inteligente:</w:t>
      </w:r>
    </w:p>
    <w:p w14:paraId="5F37C241" w14:textId="77777777" w:rsidR="009C04D2" w:rsidRDefault="00B66EC9" w:rsidP="00B66EC9">
      <w:pPr>
        <w:pStyle w:val="Compact"/>
        <w:numPr>
          <w:ilvl w:val="1"/>
          <w:numId w:val="62"/>
        </w:numPr>
      </w:pPr>
      <w:r>
        <w:t>Modificación de la carga de horas disponibles en el formulario de citas del propietario.</w:t>
      </w:r>
    </w:p>
    <w:p w14:paraId="5F37C242" w14:textId="77777777" w:rsidR="009C04D2" w:rsidRDefault="00B66EC9" w:rsidP="00B66EC9">
      <w:pPr>
        <w:pStyle w:val="Compact"/>
        <w:numPr>
          <w:ilvl w:val="1"/>
          <w:numId w:val="62"/>
        </w:numPr>
      </w:pPr>
      <w:r>
        <w:lastRenderedPageBreak/>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5F37C243" w14:textId="77777777" w:rsidR="009C04D2" w:rsidRDefault="00B66EC9" w:rsidP="00B66EC9">
      <w:pPr>
        <w:pStyle w:val="Compact"/>
        <w:numPr>
          <w:ilvl w:val="0"/>
          <w:numId w:val="60"/>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5F37C244" w14:textId="77777777" w:rsidR="009C04D2" w:rsidRDefault="00B66EC9" w:rsidP="00B66EC9">
      <w:pPr>
        <w:pStyle w:val="Compact"/>
        <w:numPr>
          <w:ilvl w:val="0"/>
          <w:numId w:val="60"/>
        </w:numPr>
      </w:pPr>
      <w:r>
        <w:rPr>
          <w:b/>
          <w:bCs/>
        </w:rPr>
        <w:t>Estandarización de Consultas SQL:</w:t>
      </w:r>
      <w:r>
        <w:t xml:space="preserve"> </w:t>
      </w:r>
      <w:r>
        <w:t>Se normalizaron y corrigieron las consultas en los siguientes modelos y controladores:</w:t>
      </w:r>
    </w:p>
    <w:p w14:paraId="5F37C245" w14:textId="77777777" w:rsidR="009C04D2" w:rsidRDefault="00B66EC9" w:rsidP="00B66EC9">
      <w:pPr>
        <w:pStyle w:val="Compact"/>
        <w:numPr>
          <w:ilvl w:val="1"/>
          <w:numId w:val="63"/>
        </w:numPr>
      </w:pPr>
      <w:r>
        <w:t>Vacuna.php</w:t>
      </w:r>
    </w:p>
    <w:p w14:paraId="5F37C246" w14:textId="77777777" w:rsidR="009C04D2" w:rsidRDefault="00B66EC9" w:rsidP="00B66EC9">
      <w:pPr>
        <w:pStyle w:val="Compact"/>
        <w:numPr>
          <w:ilvl w:val="1"/>
          <w:numId w:val="63"/>
        </w:numPr>
      </w:pPr>
      <w:r>
        <w:t>Usuario.php</w:t>
      </w:r>
    </w:p>
    <w:p w14:paraId="5F37C247" w14:textId="77777777" w:rsidR="009C04D2" w:rsidRDefault="00B66EC9" w:rsidP="00B66EC9">
      <w:pPr>
        <w:pStyle w:val="Compact"/>
        <w:numPr>
          <w:ilvl w:val="1"/>
          <w:numId w:val="63"/>
        </w:numPr>
      </w:pPr>
      <w:r>
        <w:t>Consulta.php</w:t>
      </w:r>
    </w:p>
    <w:p w14:paraId="5F37C248" w14:textId="77777777" w:rsidR="009C04D2" w:rsidRDefault="00B66EC9" w:rsidP="00B66EC9">
      <w:pPr>
        <w:pStyle w:val="Compact"/>
        <w:numPr>
          <w:ilvl w:val="1"/>
          <w:numId w:val="63"/>
        </w:numPr>
      </w:pPr>
      <w:r>
        <w:t>VacunaController.php</w:t>
      </w:r>
    </w:p>
    <w:p w14:paraId="5F37C249" w14:textId="77777777" w:rsidR="009C04D2" w:rsidRDefault="00B66EC9" w:rsidP="00B66EC9">
      <w:pPr>
        <w:pStyle w:val="Compact"/>
        <w:numPr>
          <w:ilvl w:val="1"/>
          <w:numId w:val="63"/>
        </w:numPr>
      </w:pPr>
      <w:r>
        <w:t>ConsultaController.php</w:t>
      </w:r>
    </w:p>
    <w:p w14:paraId="5F37C24A" w14:textId="77777777" w:rsidR="009C04D2" w:rsidRDefault="00B66EC9" w:rsidP="00B66EC9">
      <w:pPr>
        <w:pStyle w:val="Compact"/>
        <w:numPr>
          <w:ilvl w:val="1"/>
          <w:numId w:val="63"/>
        </w:numPr>
      </w:pPr>
      <w:r>
        <w:t>CitaController.php</w:t>
      </w:r>
    </w:p>
    <w:p w14:paraId="5F37C24B" w14:textId="77777777" w:rsidR="009C04D2" w:rsidRDefault="00B66EC9">
      <w:pPr>
        <w:pStyle w:val="Ttulo2"/>
      </w:pPr>
      <w:bookmarkStart w:id="36" w:name="_2b5cf3eb1a53f82130615de3b05eb74aaa90152"/>
      <w:bookmarkStart w:id="37" w:name="_Toc242656909"/>
      <w:bookmarkEnd w:id="34"/>
      <w:r>
        <w:t>Versión 1.2.0</w:t>
      </w:r>
      <w:bookmarkEnd w:id="37"/>
    </w:p>
    <w:p w14:paraId="5F37C24C" w14:textId="77777777" w:rsidR="009C04D2" w:rsidRDefault="00B66EC9" w:rsidP="00B66EC9">
      <w:pPr>
        <w:pStyle w:val="Compact"/>
        <w:numPr>
          <w:ilvl w:val="0"/>
          <w:numId w:val="64"/>
        </w:numPr>
      </w:pPr>
      <w:r>
        <w:rPr>
          <w:b/>
          <w:bCs/>
        </w:rPr>
        <w:t>UI/UX Frontend:</w:t>
      </w:r>
    </w:p>
    <w:p w14:paraId="5F37C24D" w14:textId="77777777" w:rsidR="009C04D2" w:rsidRDefault="00B66EC9" w:rsidP="00B66EC9">
      <w:pPr>
        <w:pStyle w:val="Compact"/>
        <w:numPr>
          <w:ilvl w:val="1"/>
          <w:numId w:val="65"/>
        </w:numPr>
      </w:pPr>
      <w:r>
        <w:t>Rediseño completo del Portal de Propietario con apariencia inspirada en aplicaciones móviles.</w:t>
      </w:r>
    </w:p>
    <w:p w14:paraId="5F37C24E" w14:textId="77777777" w:rsidR="009C04D2" w:rsidRDefault="00B66EC9" w:rsidP="00B66EC9">
      <w:pPr>
        <w:pStyle w:val="Compact"/>
        <w:numPr>
          <w:ilvl w:val="1"/>
          <w:numId w:val="65"/>
        </w:numPr>
      </w:pPr>
      <w:r>
        <w:t>Implementación de barra de navegación inferior (Bottom Navigation Bar).</w:t>
      </w:r>
    </w:p>
    <w:p w14:paraId="5F37C24F" w14:textId="77777777" w:rsidR="009C04D2" w:rsidRDefault="00B66EC9" w:rsidP="00B66EC9">
      <w:pPr>
        <w:pStyle w:val="Compact"/>
        <w:numPr>
          <w:ilvl w:val="1"/>
          <w:numId w:val="65"/>
        </w:numPr>
      </w:pPr>
      <w:r>
        <w:t>Incorporación de carrusel de mascotas para una experiencia más dinámica.</w:t>
      </w:r>
    </w:p>
    <w:p w14:paraId="5F37C250" w14:textId="77777777" w:rsidR="009C04D2" w:rsidRDefault="00B66EC9" w:rsidP="00B66EC9">
      <w:pPr>
        <w:pStyle w:val="Compact"/>
        <w:numPr>
          <w:ilvl w:val="1"/>
          <w:numId w:val="65"/>
        </w:numPr>
      </w:pPr>
      <w:r>
        <w:t>Actualización de la paleta de colores con un diseño más limpio y moderno.</w:t>
      </w:r>
    </w:p>
    <w:p w14:paraId="5F37C251" w14:textId="77777777" w:rsidR="009C04D2" w:rsidRDefault="00B66EC9" w:rsidP="00B66EC9">
      <w:pPr>
        <w:pStyle w:val="Compact"/>
        <w:numPr>
          <w:ilvl w:val="0"/>
          <w:numId w:val="64"/>
        </w:numPr>
      </w:pPr>
      <w:r>
        <w:rPr>
          <w:b/>
          <w:bCs/>
        </w:rPr>
        <w:t>Módulo de Citas:</w:t>
      </w:r>
    </w:p>
    <w:p w14:paraId="5F37C252" w14:textId="77777777" w:rsidR="009C04D2" w:rsidRDefault="00B66EC9" w:rsidP="00B66EC9">
      <w:pPr>
        <w:pStyle w:val="Compact"/>
        <w:numPr>
          <w:ilvl w:val="1"/>
          <w:numId w:val="66"/>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5F37C253" w14:textId="77777777" w:rsidR="009C04D2" w:rsidRDefault="00B66EC9" w:rsidP="00B66EC9">
      <w:pPr>
        <w:pStyle w:val="Compact"/>
        <w:numPr>
          <w:ilvl w:val="1"/>
          <w:numId w:val="66"/>
        </w:numPr>
      </w:pPr>
      <w:r>
        <w:t>Los propietarios ahora pueden agendar citas directamente desde el portal.</w:t>
      </w:r>
    </w:p>
    <w:p w14:paraId="5F37C254" w14:textId="77777777" w:rsidR="009C04D2" w:rsidRDefault="00B66EC9" w:rsidP="00B66EC9">
      <w:pPr>
        <w:pStyle w:val="Compact"/>
        <w:numPr>
          <w:ilvl w:val="0"/>
          <w:numId w:val="64"/>
        </w:numPr>
      </w:pPr>
      <w:r>
        <w:rPr>
          <w:b/>
          <w:bCs/>
        </w:rPr>
        <w:t>Seguridad y Gestión de Perfil:</w:t>
      </w:r>
    </w:p>
    <w:p w14:paraId="5F37C255" w14:textId="77777777" w:rsidR="009C04D2" w:rsidRDefault="00B66EC9" w:rsidP="00B66EC9">
      <w:pPr>
        <w:pStyle w:val="Compact"/>
        <w:numPr>
          <w:ilvl w:val="1"/>
          <w:numId w:val="67"/>
        </w:numPr>
      </w:pPr>
      <w:r>
        <w:t>Eliminado el modal de cambio de contraseña.</w:t>
      </w:r>
    </w:p>
    <w:p w14:paraId="5F37C256" w14:textId="77777777" w:rsidR="009C04D2" w:rsidRDefault="00B66EC9" w:rsidP="00B66EC9">
      <w:pPr>
        <w:pStyle w:val="Compact"/>
        <w:numPr>
          <w:ilvl w:val="1"/>
          <w:numId w:val="67"/>
        </w:numPr>
      </w:pPr>
      <w:r>
        <w:t xml:space="preserve">Implementado un menú desplegable en la sección </w:t>
      </w:r>
      <w:r>
        <w:rPr>
          <w:b/>
          <w:bCs/>
        </w:rPr>
        <w:t>Mi Cuenta</w:t>
      </w:r>
      <w:r>
        <w:t xml:space="preserve"> para gestionar opciones del perfil.</w:t>
      </w:r>
    </w:p>
    <w:p w14:paraId="5F37C257" w14:textId="77777777" w:rsidR="009C04D2" w:rsidRDefault="00B66EC9" w:rsidP="00B66EC9">
      <w:pPr>
        <w:pStyle w:val="Compact"/>
        <w:numPr>
          <w:ilvl w:val="1"/>
          <w:numId w:val="67"/>
        </w:numPr>
      </w:pPr>
      <w:r>
        <w:t>Añadida validación de seguridad en tiempo real mediante una barra de fortaleza de contraseña.</w:t>
      </w:r>
    </w:p>
    <w:p w14:paraId="5F37C258" w14:textId="77777777" w:rsidR="009C04D2" w:rsidRDefault="00B66EC9" w:rsidP="00B66EC9">
      <w:pPr>
        <w:pStyle w:val="Compact"/>
        <w:numPr>
          <w:ilvl w:val="1"/>
          <w:numId w:val="67"/>
        </w:numPr>
      </w:pPr>
      <w:r>
        <w:t xml:space="preserve">Actualizado el modelo </w:t>
      </w:r>
      <w:r>
        <w:rPr>
          <w:rStyle w:val="VerbatimChar"/>
        </w:rPr>
        <w:t>Usuario.php</w:t>
      </w:r>
      <w:r>
        <w:t xml:space="preserve"> para obtener y mostrar correctamente: Correo electrónico del propietario y número de teléfono del propietario.</w:t>
      </w:r>
    </w:p>
    <w:p w14:paraId="5F37C259" w14:textId="77777777" w:rsidR="009C04D2" w:rsidRDefault="00B66EC9" w:rsidP="00B66EC9">
      <w:pPr>
        <w:pStyle w:val="Compact"/>
        <w:numPr>
          <w:ilvl w:val="0"/>
          <w:numId w:val="64"/>
        </w:numPr>
      </w:pPr>
      <w:r>
        <w:rPr>
          <w:b/>
          <w:bCs/>
        </w:rPr>
        <w:t>Corrección de Errores (Bug Fixes):</w:t>
      </w:r>
    </w:p>
    <w:p w14:paraId="5F37C25A" w14:textId="77777777" w:rsidR="009C04D2" w:rsidRDefault="00B66EC9" w:rsidP="00B66EC9">
      <w:pPr>
        <w:pStyle w:val="Compact"/>
        <w:numPr>
          <w:ilvl w:val="1"/>
          <w:numId w:val="68"/>
        </w:numPr>
      </w:pPr>
      <w:r>
        <w:lastRenderedPageBreak/>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5F37C25B" w14:textId="77777777" w:rsidR="009C04D2" w:rsidRDefault="00B66EC9" w:rsidP="00B66EC9">
      <w:pPr>
        <w:pStyle w:val="Compact"/>
        <w:numPr>
          <w:ilvl w:val="1"/>
          <w:numId w:val="68"/>
        </w:numPr>
      </w:pPr>
      <w:r>
        <w:t>Mejorada la visualización de estados vacíos (sin citas, sin vacunas, etc.) mediante componentes tipo tarjeta, eliminando la presentación en texto plano.</w:t>
      </w:r>
    </w:p>
    <w:p w14:paraId="5F37C25C" w14:textId="77777777" w:rsidR="009C04D2" w:rsidRDefault="00B66EC9">
      <w:pPr>
        <w:pStyle w:val="Ttulo2"/>
      </w:pPr>
      <w:bookmarkStart w:id="38" w:name="_ce80a96747065b454c0bc07887eacabbce2416f"/>
      <w:bookmarkStart w:id="39" w:name="_Toc242656910"/>
      <w:bookmarkEnd w:id="36"/>
      <w:r>
        <w:t>Versión 1.1.0</w:t>
      </w:r>
      <w:bookmarkEnd w:id="39"/>
    </w:p>
    <w:p w14:paraId="5F37C25D" w14:textId="77777777" w:rsidR="009C04D2" w:rsidRDefault="00B66EC9">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5F37C25E" w14:textId="77777777" w:rsidR="009C04D2" w:rsidRDefault="00B66EC9" w:rsidP="00B66EC9">
      <w:pPr>
        <w:pStyle w:val="Compact"/>
        <w:numPr>
          <w:ilvl w:val="0"/>
          <w:numId w:val="69"/>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5F37C25F" w14:textId="77777777" w:rsidR="009C04D2" w:rsidRDefault="00B66EC9" w:rsidP="00B66EC9">
      <w:pPr>
        <w:pStyle w:val="Compact"/>
        <w:numPr>
          <w:ilvl w:val="0"/>
          <w:numId w:val="69"/>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5F37C260" w14:textId="77777777" w:rsidR="009C04D2" w:rsidRDefault="00B66EC9" w:rsidP="00B66EC9">
      <w:pPr>
        <w:pStyle w:val="Compact"/>
        <w:numPr>
          <w:ilvl w:val="0"/>
          <w:numId w:val="69"/>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5F37C261" w14:textId="77777777" w:rsidR="009C04D2" w:rsidRDefault="00B66EC9" w:rsidP="00B66EC9">
      <w:pPr>
        <w:pStyle w:val="Compact"/>
        <w:numPr>
          <w:ilvl w:val="0"/>
          <w:numId w:val="69"/>
        </w:numPr>
      </w:pPr>
      <w:r>
        <w:rPr>
          <w:b/>
          <w:bCs/>
        </w:rPr>
        <w:t>Seguridad de Contraseñas (Reset &amp; Registro):</w:t>
      </w:r>
      <w:r>
        <w:t xml:space="preserve"> Incorporación del medidor de seguridad, bloqueo de submit inseguro y botón de ojo de visibilidad para contraseñas.</w:t>
      </w:r>
    </w:p>
    <w:p w14:paraId="5F37C262" w14:textId="77777777" w:rsidR="009C04D2" w:rsidRDefault="00B66EC9" w:rsidP="00B66EC9">
      <w:pPr>
        <w:pStyle w:val="Compact"/>
        <w:numPr>
          <w:ilvl w:val="0"/>
          <w:numId w:val="69"/>
        </w:numPr>
      </w:pPr>
      <w:r>
        <w:rPr>
          <w:b/>
          <w:bCs/>
        </w:rPr>
        <w:t>Corrección de Dobles Bordes y Padding:</w:t>
      </w:r>
      <w:r>
        <w:t xml:space="preserve"> Solución al error visual de herencia de inputs que producía un doble borde y recortaba la primera letra en las pantallas y modales de autenticación.</w:t>
      </w:r>
    </w:p>
    <w:p w14:paraId="5F37C263" w14:textId="77777777" w:rsidR="009C04D2" w:rsidRDefault="00B66EC9" w:rsidP="00B66EC9">
      <w:pPr>
        <w:pStyle w:val="Compact"/>
        <w:numPr>
          <w:ilvl w:val="0"/>
          <w:numId w:val="69"/>
        </w:numPr>
      </w:pPr>
      <w:r>
        <w:rPr>
          <w:b/>
          <w:bCs/>
        </w:rPr>
        <w:t>Conexión Tolerante a Fallos:</w:t>
      </w:r>
      <w:r>
        <w:t xml:space="preserve"> </w:t>
      </w:r>
      <w:r>
        <w:t>Optimización del tiempo de respuesta DNS en Windows para bases de datos locales y fallback inteligente de credenciales (Docker/XAMPP).</w:t>
      </w:r>
    </w:p>
    <w:p w14:paraId="5F37C264" w14:textId="77777777" w:rsidR="009C04D2" w:rsidRDefault="00B66EC9">
      <w:pPr>
        <w:pStyle w:val="Ttulo1"/>
      </w:pPr>
      <w:bookmarkStart w:id="40" w:name="_163b4c34100da4cce37f9f1259add5da3954d69"/>
      <w:bookmarkStart w:id="41" w:name="_Toc242656911"/>
      <w:bookmarkEnd w:id="0"/>
      <w:bookmarkEnd w:id="38"/>
      <w:r>
        <w:lastRenderedPageBreak/>
        <w:t>Guía de la Primera Versión Estable (v1.0.0)</w:t>
      </w:r>
      <w:bookmarkEnd w:id="41"/>
    </w:p>
    <w:p w14:paraId="5F37C265" w14:textId="77777777" w:rsidR="009C04D2" w:rsidRDefault="00B66EC9">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5F37C266" w14:textId="77777777" w:rsidR="009C04D2" w:rsidRDefault="00B66EC9">
      <w:pPr>
        <w:pStyle w:val="Ttulo2"/>
      </w:pPr>
      <w:bookmarkStart w:id="42" w:name="_3a795aa8c663e6d69bd1bd51e76282b946bcee0"/>
      <w:bookmarkStart w:id="43" w:name="_Toc242656912"/>
      <w:r>
        <w:t>Funcionalidades Implementadas en v1.0.0</w:t>
      </w:r>
      <w:bookmarkEnd w:id="43"/>
    </w:p>
    <w:p w14:paraId="5F37C267" w14:textId="77777777" w:rsidR="009C04D2" w:rsidRDefault="00B66EC9" w:rsidP="00B66EC9">
      <w:pPr>
        <w:pStyle w:val="Compact"/>
        <w:numPr>
          <w:ilvl w:val="0"/>
          <w:numId w:val="70"/>
        </w:numPr>
      </w:pPr>
      <w:r>
        <w:rPr>
          <w:b/>
          <w:bCs/>
        </w:rPr>
        <w:t>Bento Grid Collage:</w:t>
      </w:r>
      <w:r>
        <w:t xml:space="preserve"> Interfaz visual premium inspirada en cuadrículas de estilo bento, adaptable y con animaciones de entrada.</w:t>
      </w:r>
    </w:p>
    <w:p w14:paraId="5F37C268" w14:textId="77777777" w:rsidR="009C04D2" w:rsidRDefault="00B66EC9" w:rsidP="00B66EC9">
      <w:pPr>
        <w:pStyle w:val="Compact"/>
        <w:numPr>
          <w:ilvl w:val="0"/>
          <w:numId w:val="70"/>
        </w:numPr>
      </w:pPr>
      <w:r>
        <w:rPr>
          <w:b/>
          <w:bCs/>
        </w:rPr>
        <w:t>Animación de Flip Container:</w:t>
      </w:r>
      <w:r>
        <w:t xml:space="preserve"> Transición interactiva en 3D para alternar entre el formulario de inicio de sesión (Login) y el formulario de creación de cuenta (Registro) sin recargar la página.</w:t>
      </w:r>
    </w:p>
    <w:p w14:paraId="5F37C269" w14:textId="77777777" w:rsidR="009C04D2" w:rsidRDefault="00B66EC9" w:rsidP="00B66EC9">
      <w:pPr>
        <w:pStyle w:val="Compact"/>
        <w:numPr>
          <w:ilvl w:val="0"/>
          <w:numId w:val="70"/>
        </w:numPr>
      </w:pPr>
      <w:r>
        <w:rPr>
          <w:b/>
          <w:bCs/>
        </w:rPr>
        <w:t>Google OAuth Integrado:</w:t>
      </w:r>
      <w:r>
        <w:t xml:space="preserve"> Autenticación rápida a través del SDK oficial de Google (Google Identity Services).</w:t>
      </w:r>
    </w:p>
    <w:p w14:paraId="5F37C26A" w14:textId="77777777" w:rsidR="009C04D2" w:rsidRDefault="00B66EC9" w:rsidP="00B66EC9">
      <w:pPr>
        <w:pStyle w:val="Compact"/>
        <w:numPr>
          <w:ilvl w:val="0"/>
          <w:numId w:val="70"/>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5F37C26B" w14:textId="77777777" w:rsidR="009C04D2" w:rsidRDefault="00B66EC9" w:rsidP="00B66EC9">
      <w:pPr>
        <w:pStyle w:val="Compact"/>
        <w:numPr>
          <w:ilvl w:val="0"/>
          <w:numId w:val="70"/>
        </w:numPr>
      </w:pPr>
      <w:r>
        <w:rPr>
          <w:b/>
          <w:bCs/>
        </w:rPr>
        <w:t>Seguridad CSRF:</w:t>
      </w:r>
      <w:r>
        <w:t xml:space="preserve"> Implementación de tokens CSRF para todos los formularios (Login y Registro) mediante una clase helper dedicada (</w:t>
      </w:r>
      <w:r>
        <w:rPr>
          <w:rStyle w:val="VerbatimChar"/>
        </w:rPr>
        <w:t>Csrf.php</w:t>
      </w:r>
      <w:r>
        <w:t>).</w:t>
      </w:r>
    </w:p>
    <w:p w14:paraId="5F37C26C" w14:textId="77777777" w:rsidR="009C04D2" w:rsidRDefault="00B66EC9" w:rsidP="00B66EC9">
      <w:pPr>
        <w:pStyle w:val="Compact"/>
        <w:numPr>
          <w:ilvl w:val="0"/>
          <w:numId w:val="70"/>
        </w:numPr>
      </w:pPr>
      <w:r>
        <w:rPr>
          <w:b/>
          <w:bCs/>
        </w:rPr>
        <w:t>Validaciones en Tiempo Real:</w:t>
      </w:r>
      <w:r>
        <w:t xml:space="preserve"> Validación dinámica de fortaleza de contraseña, coincidencia de campos y números de identificación.</w:t>
      </w:r>
    </w:p>
    <w:p w14:paraId="5F37C26D" w14:textId="77777777" w:rsidR="009C04D2" w:rsidRDefault="00B66EC9" w:rsidP="00B66EC9">
      <w:pPr>
        <w:pStyle w:val="Compact"/>
        <w:numPr>
          <w:ilvl w:val="0"/>
          <w:numId w:val="70"/>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5F37C26E" w14:textId="77777777" w:rsidR="009C04D2" w:rsidRDefault="00B66EC9" w:rsidP="00B66EC9">
      <w:pPr>
        <w:pStyle w:val="Compact"/>
        <w:numPr>
          <w:ilvl w:val="0"/>
          <w:numId w:val="70"/>
        </w:numPr>
      </w:pPr>
      <w:r>
        <w:rPr>
          <w:b/>
          <w:bCs/>
        </w:rPr>
        <w:t>SweetAlert2 Integrado:</w:t>
      </w:r>
      <w:r>
        <w:t xml:space="preserve"> Notificaciones y modales interactivos para alertas de recuperación de contraseña y avisos de portal.</w:t>
      </w:r>
    </w:p>
    <w:p w14:paraId="5F37C26F" w14:textId="77777777" w:rsidR="009C04D2" w:rsidRDefault="00B66EC9">
      <w:pPr>
        <w:pStyle w:val="Ttulo1"/>
      </w:pPr>
      <w:bookmarkStart w:id="44" w:name="_99db0facdf68f4cfe65cc07bb9bec14b6b23466"/>
      <w:bookmarkStart w:id="45" w:name="_Toc242656913"/>
      <w:bookmarkEnd w:id="40"/>
      <w:bookmarkEnd w:id="42"/>
      <w:r>
        <w:lastRenderedPageBreak/>
        <w:t>Esquema de Versionamiento (Zooki SemVer)</w:t>
      </w:r>
      <w:bookmarkEnd w:id="45"/>
    </w:p>
    <w:p w14:paraId="5F37C270" w14:textId="77777777" w:rsidR="009C04D2" w:rsidRDefault="00B66EC9">
      <w:pPr>
        <w:pStyle w:val="FirstParagraph"/>
      </w:pPr>
      <w:r>
        <w:t xml:space="preserve">Zooki utiliza un esquema de versionamiento semántico adaptado a la distribución de componentes del sistema: </w:t>
      </w:r>
      <w:r>
        <w:rPr>
          <w:rStyle w:val="VerbatimChar"/>
          <w:b/>
          <w:bCs/>
        </w:rPr>
        <w:t>X.Y.Z</w:t>
      </w:r>
    </w:p>
    <w:p w14:paraId="5F37C271" w14:textId="77777777" w:rsidR="009C04D2" w:rsidRDefault="00B66EC9" w:rsidP="00B66EC9">
      <w:pPr>
        <w:pStyle w:val="Compact"/>
        <w:numPr>
          <w:ilvl w:val="0"/>
          <w:numId w:val="71"/>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5F37C272" w14:textId="77777777" w:rsidR="009C04D2" w:rsidRDefault="00B66EC9" w:rsidP="00B66EC9">
      <w:pPr>
        <w:pStyle w:val="Compact"/>
        <w:numPr>
          <w:ilvl w:val="0"/>
          <w:numId w:val="71"/>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5F37C273" w14:textId="77777777" w:rsidR="009C04D2" w:rsidRDefault="00B66EC9" w:rsidP="00B66EC9">
      <w:pPr>
        <w:pStyle w:val="Compact"/>
        <w:numPr>
          <w:ilvl w:val="0"/>
          <w:numId w:val="71"/>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28 historias de la entrega v2.0 (plan de entregas de las Historias de Usuario).</w:t>
      </w:r>
    </w:p>
    <w:p w14:paraId="5F37C274" w14:textId="77777777" w:rsidR="009C04D2" w:rsidRDefault="00B66EC9" w:rsidP="00B66EC9">
      <w:pPr>
        <w:pStyle w:val="Compact"/>
        <w:numPr>
          <w:ilvl w:val="0"/>
          <w:numId w:val="71"/>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5F37C275" w14:textId="77777777" w:rsidR="009C04D2" w:rsidRDefault="00B66EC9">
      <w:pPr>
        <w:pStyle w:val="FirstParagraph"/>
      </w:pPr>
      <w:r>
        <w:t>© 2026 Zooki Veterinary Management App. Todos los derechos reservados.</w:t>
      </w:r>
      <w:bookmarkEnd w:id="44"/>
    </w:p>
    <w:sectPr w:rsidR="009C04D2">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77A56" w14:textId="77777777" w:rsidR="00B66EC9" w:rsidRDefault="00B66EC9">
      <w:pPr>
        <w:spacing w:after="0" w:line="240" w:lineRule="auto"/>
      </w:pPr>
      <w:r>
        <w:separator/>
      </w:r>
    </w:p>
  </w:endnote>
  <w:endnote w:type="continuationSeparator" w:id="0">
    <w:p w14:paraId="70086E8D" w14:textId="77777777" w:rsidR="00B66EC9" w:rsidRDefault="00B66E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7C27F" w14:textId="77777777" w:rsidR="009C04D2" w:rsidRDefault="00B66EC9">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7C281" w14:textId="77777777" w:rsidR="009C04D2" w:rsidRDefault="009C04D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BA9E4C" w14:textId="77777777" w:rsidR="00B66EC9" w:rsidRDefault="00B66EC9">
      <w:pPr>
        <w:spacing w:after="0" w:line="240" w:lineRule="auto"/>
      </w:pPr>
      <w:r>
        <w:separator/>
      </w:r>
    </w:p>
  </w:footnote>
  <w:footnote w:type="continuationSeparator" w:id="0">
    <w:p w14:paraId="5E56F6BD" w14:textId="77777777" w:rsidR="00B66EC9" w:rsidRDefault="00B66E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9C04D2" w14:paraId="5F37C27D" w14:textId="77777777" w:rsidTr="009C04D2">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5F37C278" w14:textId="77777777" w:rsidR="009C04D2" w:rsidRDefault="00B66EC9">
          <w:pPr>
            <w:spacing w:after="0" w:line="240" w:lineRule="auto"/>
          </w:pPr>
          <w:r>
            <w:rPr>
              <w:noProof/>
            </w:rPr>
            <w:drawing>
              <wp:inline distT="0" distB="0" distL="0" distR="0" wp14:anchorId="5F37C282" wp14:editId="5F37C283">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5F37C279" w14:textId="77777777" w:rsidR="009C04D2" w:rsidRDefault="00B66EC9">
          <w:pPr>
            <w:spacing w:after="0" w:line="240" w:lineRule="auto"/>
            <w:jc w:val="center"/>
          </w:pPr>
          <w:r>
            <w:rPr>
              <w:sz w:val="17"/>
              <w:szCs w:val="17"/>
            </w:rPr>
            <w:t>Zooki v2.0</w:t>
          </w:r>
        </w:p>
        <w:p w14:paraId="5F37C27A" w14:textId="77777777" w:rsidR="009C04D2" w:rsidRDefault="00B66EC9">
          <w:pPr>
            <w:spacing w:after="0" w:line="240" w:lineRule="auto"/>
            <w:jc w:val="center"/>
          </w:pPr>
          <w:r>
            <w:rPr>
              <w:sz w:val="17"/>
              <w:szCs w:val="17"/>
            </w:rPr>
            <w:t>Historial de Versiones</w:t>
          </w:r>
        </w:p>
      </w:tc>
      <w:tc>
        <w:tcPr>
          <w:tcW w:w="2200" w:type="dxa"/>
          <w:tcBorders>
            <w:bottom w:val="single" w:sz="6" w:space="0" w:color="404040"/>
          </w:tcBorders>
        </w:tcPr>
        <w:p w14:paraId="5F37C27B" w14:textId="77777777" w:rsidR="009C04D2" w:rsidRDefault="009C04D2">
          <w:pPr>
            <w:spacing w:after="0" w:line="240" w:lineRule="auto"/>
            <w:jc w:val="right"/>
          </w:pPr>
        </w:p>
        <w:p w14:paraId="5F37C27C" w14:textId="77777777" w:rsidR="009C04D2" w:rsidRDefault="00B66EC9">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5F37C27E" w14:textId="77777777" w:rsidR="009C04D2" w:rsidRDefault="009C04D2">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7C280" w14:textId="77777777" w:rsidR="009C04D2" w:rsidRDefault="009C04D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71A40A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396A26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703598745">
    <w:abstractNumId w:val="0"/>
  </w:num>
  <w:num w:numId="2" w16cid:durableId="234515713">
    <w:abstractNumId w:val="0"/>
  </w:num>
  <w:num w:numId="3" w16cid:durableId="1889103531">
    <w:abstractNumId w:val="0"/>
  </w:num>
  <w:num w:numId="4" w16cid:durableId="279917580">
    <w:abstractNumId w:val="0"/>
  </w:num>
  <w:num w:numId="5" w16cid:durableId="462121103">
    <w:abstractNumId w:val="0"/>
  </w:num>
  <w:num w:numId="6" w16cid:durableId="635987838">
    <w:abstractNumId w:val="0"/>
  </w:num>
  <w:num w:numId="7" w16cid:durableId="1356689457">
    <w:abstractNumId w:val="0"/>
  </w:num>
  <w:num w:numId="8" w16cid:durableId="217323059">
    <w:abstractNumId w:val="0"/>
  </w:num>
  <w:num w:numId="9" w16cid:durableId="1779980221">
    <w:abstractNumId w:val="0"/>
  </w:num>
  <w:num w:numId="10" w16cid:durableId="1165171453">
    <w:abstractNumId w:val="0"/>
  </w:num>
  <w:num w:numId="11" w16cid:durableId="1249074458">
    <w:abstractNumId w:val="0"/>
  </w:num>
  <w:num w:numId="12" w16cid:durableId="1149206341">
    <w:abstractNumId w:val="0"/>
  </w:num>
  <w:num w:numId="13" w16cid:durableId="642740147">
    <w:abstractNumId w:val="0"/>
  </w:num>
  <w:num w:numId="14" w16cid:durableId="1681466909">
    <w:abstractNumId w:val="0"/>
  </w:num>
  <w:num w:numId="15" w16cid:durableId="809909097">
    <w:abstractNumId w:val="0"/>
  </w:num>
  <w:num w:numId="16" w16cid:durableId="2136411610">
    <w:abstractNumId w:val="0"/>
  </w:num>
  <w:num w:numId="17" w16cid:durableId="59645198">
    <w:abstractNumId w:val="0"/>
  </w:num>
  <w:num w:numId="18" w16cid:durableId="785198452">
    <w:abstractNumId w:val="0"/>
  </w:num>
  <w:num w:numId="19" w16cid:durableId="32853222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881243307">
    <w:abstractNumId w:val="0"/>
  </w:num>
  <w:num w:numId="21" w16cid:durableId="776021371">
    <w:abstractNumId w:val="0"/>
  </w:num>
  <w:num w:numId="22" w16cid:durableId="447044520">
    <w:abstractNumId w:val="0"/>
  </w:num>
  <w:num w:numId="23" w16cid:durableId="535048361">
    <w:abstractNumId w:val="0"/>
  </w:num>
  <w:num w:numId="24" w16cid:durableId="219563866">
    <w:abstractNumId w:val="0"/>
  </w:num>
  <w:num w:numId="25" w16cid:durableId="170067634">
    <w:abstractNumId w:val="0"/>
  </w:num>
  <w:num w:numId="26" w16cid:durableId="321088653">
    <w:abstractNumId w:val="0"/>
  </w:num>
  <w:num w:numId="27" w16cid:durableId="1228225592">
    <w:abstractNumId w:val="0"/>
  </w:num>
  <w:num w:numId="28" w16cid:durableId="1054549749">
    <w:abstractNumId w:val="0"/>
  </w:num>
  <w:num w:numId="29" w16cid:durableId="1504777425">
    <w:abstractNumId w:val="0"/>
  </w:num>
  <w:num w:numId="30" w16cid:durableId="221991390">
    <w:abstractNumId w:val="0"/>
  </w:num>
  <w:num w:numId="31" w16cid:durableId="1611933305">
    <w:abstractNumId w:val="0"/>
  </w:num>
  <w:num w:numId="32" w16cid:durableId="1804617235">
    <w:abstractNumId w:val="0"/>
  </w:num>
  <w:num w:numId="33" w16cid:durableId="495346209">
    <w:abstractNumId w:val="0"/>
  </w:num>
  <w:num w:numId="34" w16cid:durableId="208497169">
    <w:abstractNumId w:val="0"/>
  </w:num>
  <w:num w:numId="35" w16cid:durableId="647052197">
    <w:abstractNumId w:val="0"/>
  </w:num>
  <w:num w:numId="36" w16cid:durableId="86003282">
    <w:abstractNumId w:val="0"/>
  </w:num>
  <w:num w:numId="37" w16cid:durableId="1053848197">
    <w:abstractNumId w:val="0"/>
  </w:num>
  <w:num w:numId="38" w16cid:durableId="2043046213">
    <w:abstractNumId w:val="0"/>
  </w:num>
  <w:num w:numId="39" w16cid:durableId="1000350340">
    <w:abstractNumId w:val="0"/>
  </w:num>
  <w:num w:numId="40" w16cid:durableId="1261639655">
    <w:abstractNumId w:val="0"/>
  </w:num>
  <w:num w:numId="41" w16cid:durableId="479419185">
    <w:abstractNumId w:val="0"/>
  </w:num>
  <w:num w:numId="42" w16cid:durableId="432671299">
    <w:abstractNumId w:val="0"/>
  </w:num>
  <w:num w:numId="43" w16cid:durableId="15043905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925869041">
    <w:abstractNumId w:val="0"/>
  </w:num>
  <w:num w:numId="45" w16cid:durableId="1338190942">
    <w:abstractNumId w:val="0"/>
  </w:num>
  <w:num w:numId="46" w16cid:durableId="1802110612">
    <w:abstractNumId w:val="0"/>
  </w:num>
  <w:num w:numId="47" w16cid:durableId="1702433842">
    <w:abstractNumId w:val="0"/>
  </w:num>
  <w:num w:numId="48" w16cid:durableId="1608001707">
    <w:abstractNumId w:val="0"/>
  </w:num>
  <w:num w:numId="49" w16cid:durableId="898445892">
    <w:abstractNumId w:val="0"/>
  </w:num>
  <w:num w:numId="50" w16cid:durableId="121772998">
    <w:abstractNumId w:val="0"/>
  </w:num>
  <w:num w:numId="51" w16cid:durableId="395981657">
    <w:abstractNumId w:val="0"/>
  </w:num>
  <w:num w:numId="52" w16cid:durableId="997926367">
    <w:abstractNumId w:val="0"/>
  </w:num>
  <w:num w:numId="53" w16cid:durableId="1309092776">
    <w:abstractNumId w:val="0"/>
  </w:num>
  <w:num w:numId="54" w16cid:durableId="1008993086">
    <w:abstractNumId w:val="0"/>
  </w:num>
  <w:num w:numId="55" w16cid:durableId="1457405954">
    <w:abstractNumId w:val="0"/>
  </w:num>
  <w:num w:numId="56" w16cid:durableId="999580374">
    <w:abstractNumId w:val="0"/>
  </w:num>
  <w:num w:numId="57" w16cid:durableId="1266116609">
    <w:abstractNumId w:val="0"/>
  </w:num>
  <w:num w:numId="58" w16cid:durableId="1931497591">
    <w:abstractNumId w:val="0"/>
  </w:num>
  <w:num w:numId="59" w16cid:durableId="1918587314">
    <w:abstractNumId w:val="0"/>
  </w:num>
  <w:num w:numId="60" w16cid:durableId="1692604206">
    <w:abstractNumId w:val="0"/>
  </w:num>
  <w:num w:numId="61" w16cid:durableId="1192187967">
    <w:abstractNumId w:val="0"/>
  </w:num>
  <w:num w:numId="62" w16cid:durableId="1203902253">
    <w:abstractNumId w:val="0"/>
  </w:num>
  <w:num w:numId="63" w16cid:durableId="1607225059">
    <w:abstractNumId w:val="0"/>
  </w:num>
  <w:num w:numId="64" w16cid:durableId="1090464043">
    <w:abstractNumId w:val="0"/>
  </w:num>
  <w:num w:numId="65" w16cid:durableId="1117529462">
    <w:abstractNumId w:val="0"/>
  </w:num>
  <w:num w:numId="66" w16cid:durableId="1275407964">
    <w:abstractNumId w:val="0"/>
  </w:num>
  <w:num w:numId="67" w16cid:durableId="798425650">
    <w:abstractNumId w:val="0"/>
  </w:num>
  <w:num w:numId="68" w16cid:durableId="1170945183">
    <w:abstractNumId w:val="0"/>
  </w:num>
  <w:num w:numId="69" w16cid:durableId="1534419729">
    <w:abstractNumId w:val="0"/>
  </w:num>
  <w:num w:numId="70" w16cid:durableId="1335764036">
    <w:abstractNumId w:val="0"/>
  </w:num>
  <w:num w:numId="71" w16cid:durableId="724841877">
    <w:abstractNumId w:val="0"/>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C04D2"/>
    <w:rsid w:val="009C04D2"/>
    <w:rsid w:val="00B66EC9"/>
    <w:rsid w:val="00DB7C6D"/>
    <w:rsid w:val="00F80F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37C0EA"/>
  <w15:docId w15:val="{5D65424A-D3CA-4CFD-B646-C151A8F87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8399</Words>
  <Characters>46199</Characters>
  <Application>Microsoft Office Word</Application>
  <DocSecurity>0</DocSecurity>
  <Lines>384</Lines>
  <Paragraphs>108</Paragraphs>
  <ScaleCrop>false</ScaleCrop>
  <Company/>
  <LinksUpToDate>false</LinksUpToDate>
  <CharactersWithSpaces>54490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2026-10-12T05:17:00Z</dcterms:created>
  <dcterms:modified xsi:type="dcterms:W3CDTF">2026-10-12T05:18:00Z</dcterms:modified>
</cp:coreProperties>
</file>